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4E55" w:rsidRPr="00614D57" w:rsidRDefault="0083226D" w:rsidP="001D4E55">
      <w:pPr>
        <w:pStyle w:val="aff1"/>
        <w:pBdr>
          <w:bottom w:val="single" w:sz="12" w:space="1" w:color="auto"/>
        </w:pBdr>
        <w:spacing w:after="0"/>
        <w:jc w:val="center"/>
        <w:rPr>
          <w:rFonts w:ascii="Times New Roman" w:hAnsi="Times New Roman"/>
          <w:b w:val="0"/>
          <w:bCs w:val="0"/>
          <w:color w:val="auto"/>
          <w:sz w:val="24"/>
          <w:szCs w:val="24"/>
          <w:lang w:val="kk-KZ"/>
        </w:rPr>
      </w:pPr>
      <w:bookmarkStart w:id="0" w:name="_Hlk100771306"/>
      <w:bookmarkEnd w:id="0"/>
      <w:r w:rsidRPr="00614D57">
        <w:rPr>
          <w:rFonts w:ascii="Times New Roman" w:hAnsi="Times New Roman"/>
          <w:b w:val="0"/>
          <w:bCs w:val="0"/>
          <w:color w:val="auto"/>
          <w:sz w:val="24"/>
          <w:szCs w:val="24"/>
        </w:rPr>
        <w:t xml:space="preserve">Изображение </w:t>
      </w:r>
      <w:r w:rsidR="00940418" w:rsidRPr="00614D57">
        <w:rPr>
          <w:rFonts w:ascii="Times New Roman" w:hAnsi="Times New Roman"/>
          <w:b w:val="0"/>
          <w:bCs w:val="0"/>
          <w:color w:val="auto"/>
          <w:sz w:val="24"/>
          <w:szCs w:val="24"/>
        </w:rPr>
        <w:t>государственного</w:t>
      </w:r>
      <w:r w:rsidRPr="00614D57">
        <w:rPr>
          <w:rFonts w:ascii="Times New Roman" w:hAnsi="Times New Roman"/>
          <w:b w:val="0"/>
          <w:bCs w:val="0"/>
          <w:color w:val="auto"/>
          <w:sz w:val="24"/>
          <w:szCs w:val="24"/>
        </w:rPr>
        <w:t xml:space="preserve"> Герба Республики Казахстан</w:t>
      </w:r>
    </w:p>
    <w:p w:rsidR="0083226D" w:rsidRPr="00AB55CD" w:rsidRDefault="0083226D" w:rsidP="001D4E55">
      <w:pPr>
        <w:pStyle w:val="aff1"/>
        <w:pBdr>
          <w:bottom w:val="single" w:sz="12" w:space="1" w:color="auto"/>
        </w:pBdr>
        <w:spacing w:after="0"/>
        <w:jc w:val="center"/>
        <w:rPr>
          <w:rFonts w:ascii="Times New Roman" w:hAnsi="Times New Roman"/>
          <w:b w:val="0"/>
          <w:color w:val="auto"/>
          <w:sz w:val="20"/>
          <w:szCs w:val="20"/>
        </w:rPr>
      </w:pPr>
    </w:p>
    <w:p w:rsidR="001D4E55" w:rsidRPr="00614D57" w:rsidRDefault="001D4E55" w:rsidP="001D4E55">
      <w:pPr>
        <w:pStyle w:val="aff1"/>
        <w:pBdr>
          <w:bottom w:val="single" w:sz="12" w:space="1" w:color="auto"/>
        </w:pBdr>
        <w:spacing w:after="0"/>
        <w:jc w:val="center"/>
        <w:rPr>
          <w:rFonts w:ascii="Times New Roman" w:hAnsi="Times New Roman"/>
          <w:color w:val="auto"/>
          <w:sz w:val="24"/>
          <w:szCs w:val="24"/>
        </w:rPr>
      </w:pPr>
      <w:r w:rsidRPr="00614D57">
        <w:rPr>
          <w:rFonts w:ascii="Times New Roman" w:hAnsi="Times New Roman"/>
          <w:color w:val="auto"/>
          <w:sz w:val="24"/>
          <w:szCs w:val="24"/>
        </w:rPr>
        <w:t>НАЦИОНАЛЬНЫЙ СТАНДАРТ РЕСПУБЛИКИ КАЗАХСТАН</w:t>
      </w:r>
    </w:p>
    <w:p w:rsidR="001D4E55" w:rsidRPr="00614D57" w:rsidRDefault="001D4E55" w:rsidP="001D4E55">
      <w:pPr>
        <w:jc w:val="center"/>
        <w:rPr>
          <w:spacing w:val="20"/>
          <w:sz w:val="24"/>
          <w:szCs w:val="24"/>
          <w:lang w:val="kk-KZ"/>
        </w:rPr>
      </w:pPr>
    </w:p>
    <w:p w:rsidR="001D4E55" w:rsidRPr="00614D57" w:rsidRDefault="001D4E55" w:rsidP="001D4E55">
      <w:pPr>
        <w:jc w:val="center"/>
        <w:rPr>
          <w:spacing w:val="20"/>
          <w:sz w:val="24"/>
          <w:szCs w:val="24"/>
          <w:lang w:val="kk-KZ"/>
        </w:rPr>
      </w:pPr>
    </w:p>
    <w:p w:rsidR="001D4E55" w:rsidRPr="00614D57" w:rsidRDefault="001D4E55" w:rsidP="001D4E55">
      <w:pPr>
        <w:jc w:val="center"/>
        <w:rPr>
          <w:spacing w:val="20"/>
          <w:sz w:val="24"/>
          <w:szCs w:val="24"/>
          <w:lang w:val="kk-KZ"/>
        </w:rPr>
      </w:pPr>
    </w:p>
    <w:p w:rsidR="001D4E55" w:rsidRPr="00614D57" w:rsidRDefault="001D4E55" w:rsidP="001D4E55">
      <w:pPr>
        <w:jc w:val="center"/>
        <w:rPr>
          <w:spacing w:val="20"/>
          <w:sz w:val="24"/>
          <w:szCs w:val="24"/>
        </w:rPr>
      </w:pPr>
    </w:p>
    <w:p w:rsidR="001D4E55" w:rsidRPr="00E10541" w:rsidRDefault="001D4E55" w:rsidP="001D4E55">
      <w:pPr>
        <w:jc w:val="center"/>
        <w:rPr>
          <w:spacing w:val="20"/>
          <w:sz w:val="24"/>
          <w:szCs w:val="24"/>
        </w:rPr>
      </w:pPr>
    </w:p>
    <w:p w:rsidR="00CE6CBC" w:rsidRPr="00E10541" w:rsidRDefault="00CE6CBC" w:rsidP="001D4E55">
      <w:pPr>
        <w:jc w:val="center"/>
        <w:rPr>
          <w:spacing w:val="20"/>
          <w:sz w:val="24"/>
          <w:szCs w:val="24"/>
        </w:rPr>
      </w:pPr>
    </w:p>
    <w:p w:rsidR="00CE6CBC" w:rsidRPr="00E10541" w:rsidRDefault="00CE6CBC" w:rsidP="001D4E55">
      <w:pPr>
        <w:jc w:val="center"/>
        <w:rPr>
          <w:spacing w:val="20"/>
          <w:sz w:val="24"/>
          <w:szCs w:val="24"/>
        </w:rPr>
      </w:pPr>
    </w:p>
    <w:p w:rsidR="00CE6CBC" w:rsidRPr="00E10541" w:rsidRDefault="00CE6CBC" w:rsidP="001D4E55">
      <w:pPr>
        <w:jc w:val="center"/>
        <w:rPr>
          <w:spacing w:val="20"/>
          <w:sz w:val="24"/>
          <w:szCs w:val="24"/>
        </w:rPr>
      </w:pPr>
    </w:p>
    <w:p w:rsidR="00B32C2B" w:rsidRPr="00614D57" w:rsidRDefault="00B32C2B" w:rsidP="00C233B3">
      <w:pPr>
        <w:rPr>
          <w:spacing w:val="20"/>
          <w:sz w:val="24"/>
          <w:szCs w:val="24"/>
        </w:rPr>
      </w:pPr>
    </w:p>
    <w:p w:rsidR="001D4E55" w:rsidRPr="00614D57" w:rsidRDefault="001D4E55" w:rsidP="001D4E55">
      <w:pPr>
        <w:jc w:val="center"/>
        <w:rPr>
          <w:spacing w:val="20"/>
          <w:sz w:val="24"/>
          <w:szCs w:val="24"/>
        </w:rPr>
      </w:pPr>
    </w:p>
    <w:p w:rsidR="001D4E55" w:rsidRPr="00C233B3" w:rsidRDefault="001D4E55" w:rsidP="00C233B3">
      <w:pPr>
        <w:rPr>
          <w:spacing w:val="20"/>
          <w:sz w:val="24"/>
          <w:szCs w:val="24"/>
        </w:rPr>
      </w:pPr>
    </w:p>
    <w:p w:rsidR="00C233B3" w:rsidRDefault="00C233B3" w:rsidP="00C233B3">
      <w:pPr>
        <w:pStyle w:val="3"/>
        <w:spacing w:before="0"/>
        <w:jc w:val="center"/>
        <w:rPr>
          <w:rFonts w:ascii="Times New Roman" w:hAnsi="Times New Roman" w:cs="Times New Roman"/>
          <w:sz w:val="24"/>
        </w:rPr>
      </w:pPr>
      <w:r>
        <w:rPr>
          <w:rFonts w:ascii="Times New Roman" w:hAnsi="Times New Roman" w:cs="Times New Roman"/>
          <w:sz w:val="24"/>
        </w:rPr>
        <w:t xml:space="preserve">ПОЧВА, БИОТХОДЫ И ИЛ. </w:t>
      </w:r>
    </w:p>
    <w:p w:rsidR="00C233B3" w:rsidRDefault="00CE6CBC" w:rsidP="00C233B3">
      <w:pPr>
        <w:pStyle w:val="3"/>
        <w:spacing w:before="0"/>
        <w:jc w:val="center"/>
        <w:rPr>
          <w:rFonts w:ascii="Times New Roman" w:hAnsi="Times New Roman" w:cs="Times New Roman"/>
          <w:sz w:val="24"/>
        </w:rPr>
      </w:pPr>
      <w:r>
        <w:rPr>
          <w:rFonts w:ascii="Times New Roman" w:hAnsi="Times New Roman" w:cs="Times New Roman"/>
          <w:sz w:val="24"/>
        </w:rPr>
        <w:t xml:space="preserve">ОПРЕДЕЛЕНИЕ СОДЕРЖАНИЯ  ДИОКСИНОВ, ФУРАНОВ И ДИОКСИНОПОДОБНЫХ ПОЛИХЛОРИРОВАННЫХ БИФЕНИЛОВ </w:t>
      </w:r>
    </w:p>
    <w:p w:rsidR="00BA63BA" w:rsidRDefault="00CE6CBC" w:rsidP="00C233B3">
      <w:pPr>
        <w:pStyle w:val="3"/>
        <w:spacing w:before="0"/>
        <w:jc w:val="center"/>
        <w:rPr>
          <w:rFonts w:ascii="Times New Roman" w:hAnsi="Times New Roman" w:cs="Times New Roman"/>
          <w:sz w:val="24"/>
        </w:rPr>
      </w:pPr>
      <w:r>
        <w:rPr>
          <w:rFonts w:ascii="Times New Roman" w:hAnsi="Times New Roman" w:cs="Times New Roman"/>
          <w:sz w:val="24"/>
        </w:rPr>
        <w:t xml:space="preserve">МЕТОДОМ </w:t>
      </w:r>
      <w:r w:rsidR="00E10541">
        <w:rPr>
          <w:rFonts w:ascii="Times New Roman" w:hAnsi="Times New Roman" w:cs="Times New Roman"/>
          <w:sz w:val="24"/>
        </w:rPr>
        <w:t xml:space="preserve">ГАЗОВОЙ ХРОМАТОГРАФИИ </w:t>
      </w:r>
      <w:r w:rsidR="00C233B3">
        <w:rPr>
          <w:rFonts w:ascii="Times New Roman" w:hAnsi="Times New Roman" w:cs="Times New Roman"/>
          <w:sz w:val="24"/>
        </w:rPr>
        <w:t xml:space="preserve"> </w:t>
      </w:r>
      <w:r w:rsidR="00E10541">
        <w:rPr>
          <w:rFonts w:ascii="Times New Roman" w:hAnsi="Times New Roman" w:cs="Times New Roman"/>
          <w:sz w:val="24"/>
        </w:rPr>
        <w:t xml:space="preserve">С </w:t>
      </w:r>
      <w:proofErr w:type="gramStart"/>
      <w:r w:rsidR="00C233B3">
        <w:rPr>
          <w:rFonts w:ascii="Times New Roman" w:hAnsi="Times New Roman" w:cs="Times New Roman"/>
          <w:sz w:val="24"/>
        </w:rPr>
        <w:t>МАСС-СЕЛЕКТИВНЫМ</w:t>
      </w:r>
      <w:proofErr w:type="gramEnd"/>
      <w:r w:rsidR="00C233B3">
        <w:rPr>
          <w:rFonts w:ascii="Times New Roman" w:hAnsi="Times New Roman" w:cs="Times New Roman"/>
          <w:sz w:val="24"/>
        </w:rPr>
        <w:t xml:space="preserve"> ОБНАРУЖЕНИЕМ ВЫСОКОГО РАЗРЕШЕНИЯ </w:t>
      </w:r>
    </w:p>
    <w:p w:rsidR="00C233B3" w:rsidRPr="00C233B3" w:rsidRDefault="00C233B3" w:rsidP="00C233B3"/>
    <w:p w:rsidR="00C233B3" w:rsidRPr="00C233B3" w:rsidRDefault="00C233B3" w:rsidP="00C233B3"/>
    <w:p w:rsidR="00A44A5A" w:rsidRPr="00614D57" w:rsidRDefault="00A44A5A" w:rsidP="00A44A5A"/>
    <w:p w:rsidR="00A44A5A" w:rsidRPr="00614D57" w:rsidRDefault="00A44A5A" w:rsidP="00A44A5A"/>
    <w:p w:rsidR="00A44A5A" w:rsidRPr="00F31F02" w:rsidRDefault="00A44A5A" w:rsidP="001D4E55">
      <w:pPr>
        <w:autoSpaceDE w:val="0"/>
        <w:autoSpaceDN w:val="0"/>
        <w:adjustRightInd w:val="0"/>
        <w:jc w:val="center"/>
        <w:rPr>
          <w:i/>
          <w:sz w:val="24"/>
          <w:szCs w:val="24"/>
          <w:lang w:val="en-US"/>
        </w:rPr>
      </w:pPr>
      <w:proofErr w:type="gramStart"/>
      <w:r w:rsidRPr="00614D57">
        <w:rPr>
          <w:b/>
          <w:sz w:val="24"/>
          <w:szCs w:val="24"/>
        </w:rPr>
        <w:t>СТ</w:t>
      </w:r>
      <w:proofErr w:type="gramEnd"/>
      <w:r w:rsidRPr="00F31F02">
        <w:rPr>
          <w:b/>
          <w:sz w:val="24"/>
          <w:szCs w:val="24"/>
          <w:lang w:val="en-US"/>
        </w:rPr>
        <w:t xml:space="preserve"> </w:t>
      </w:r>
      <w:r w:rsidRPr="00614D57">
        <w:rPr>
          <w:b/>
          <w:sz w:val="24"/>
          <w:szCs w:val="24"/>
        </w:rPr>
        <w:t>РК</w:t>
      </w:r>
      <w:r w:rsidR="00CE6CBC" w:rsidRPr="00F31F02">
        <w:rPr>
          <w:b/>
          <w:sz w:val="24"/>
          <w:szCs w:val="24"/>
          <w:lang w:val="en-US"/>
        </w:rPr>
        <w:t xml:space="preserve"> </w:t>
      </w:r>
      <w:r w:rsidR="00CE6CBC">
        <w:rPr>
          <w:b/>
          <w:sz w:val="24"/>
          <w:szCs w:val="24"/>
          <w:lang w:val="en-US"/>
        </w:rPr>
        <w:t>EN</w:t>
      </w:r>
      <w:r w:rsidR="00CE6CBC" w:rsidRPr="00F31F02">
        <w:rPr>
          <w:b/>
          <w:sz w:val="24"/>
          <w:szCs w:val="24"/>
          <w:lang w:val="en-US"/>
        </w:rPr>
        <w:t xml:space="preserve"> 16190 -</w:t>
      </w:r>
    </w:p>
    <w:p w:rsidR="001D4E55" w:rsidRDefault="001D4E55" w:rsidP="001D4E55">
      <w:pPr>
        <w:jc w:val="center"/>
        <w:rPr>
          <w:spacing w:val="20"/>
          <w:sz w:val="24"/>
          <w:szCs w:val="24"/>
          <w:lang w:val="kk-KZ"/>
        </w:rPr>
      </w:pPr>
    </w:p>
    <w:p w:rsidR="00AB55CD" w:rsidRPr="00AB55CD" w:rsidRDefault="00AB55CD" w:rsidP="00AB55CD">
      <w:pPr>
        <w:pStyle w:val="zzCover"/>
        <w:autoSpaceDE w:val="0"/>
        <w:autoSpaceDN w:val="0"/>
        <w:adjustRightInd w:val="0"/>
        <w:spacing w:after="0" w:line="240" w:lineRule="auto"/>
        <w:jc w:val="center"/>
        <w:rPr>
          <w:rFonts w:ascii="Times New Roman" w:hAnsi="Times New Roman"/>
          <w:b w:val="0"/>
          <w:i/>
          <w:color w:val="auto"/>
          <w:sz w:val="24"/>
          <w:szCs w:val="24"/>
          <w:lang w:val="en-US"/>
        </w:rPr>
      </w:pPr>
      <w:r w:rsidRPr="00AB55CD">
        <w:rPr>
          <w:rFonts w:ascii="Times New Roman" w:hAnsi="Times New Roman"/>
          <w:b w:val="0"/>
          <w:i/>
          <w:color w:val="auto"/>
          <w:spacing w:val="20"/>
          <w:sz w:val="24"/>
          <w:szCs w:val="24"/>
          <w:lang w:val="kk-KZ"/>
        </w:rPr>
        <w:t>(</w:t>
      </w:r>
      <w:r w:rsidRPr="00AB55CD">
        <w:rPr>
          <w:rFonts w:ascii="Times New Roman" w:hAnsi="Times New Roman"/>
          <w:b w:val="0"/>
          <w:i/>
          <w:sz w:val="24"/>
          <w:szCs w:val="24"/>
          <w:lang w:val="en-US"/>
        </w:rPr>
        <w:t>EN 16190 : 2018</w:t>
      </w:r>
      <w:r w:rsidR="00BF4290" w:rsidRPr="00BF4290">
        <w:rPr>
          <w:rFonts w:ascii="Times New Roman" w:hAnsi="Times New Roman"/>
          <w:b w:val="0"/>
          <w:i/>
          <w:sz w:val="24"/>
          <w:szCs w:val="24"/>
          <w:lang w:val="en-US"/>
        </w:rPr>
        <w:t xml:space="preserve"> </w:t>
      </w:r>
      <w:r w:rsidRPr="00AB55CD">
        <w:rPr>
          <w:rFonts w:ascii="Times New Roman" w:hAnsi="Times New Roman"/>
          <w:b w:val="0"/>
          <w:i/>
          <w:sz w:val="24"/>
          <w:szCs w:val="24"/>
          <w:lang w:val="en-US"/>
        </w:rPr>
        <w:t xml:space="preserve"> </w:t>
      </w:r>
      <w:r w:rsidRPr="00AB55CD">
        <w:rPr>
          <w:rFonts w:ascii="Times New Roman" w:hAnsi="Times New Roman"/>
          <w:b w:val="0"/>
          <w:i/>
          <w:color w:val="auto"/>
          <w:sz w:val="24"/>
          <w:szCs w:val="24"/>
        </w:rPr>
        <w:fldChar w:fldCharType="begin"/>
      </w:r>
      <w:r w:rsidRPr="00AB55CD">
        <w:rPr>
          <w:rFonts w:ascii="Times New Roman" w:hAnsi="Times New Roman"/>
          <w:b w:val="0"/>
          <w:i/>
          <w:color w:val="auto"/>
          <w:sz w:val="24"/>
          <w:szCs w:val="24"/>
        </w:rPr>
        <w:instrText xml:space="preserve"> REF EUTITL1 \* CHARFORMAT   \* MERGEFORMAT </w:instrText>
      </w:r>
      <w:r w:rsidRPr="00AB55CD">
        <w:rPr>
          <w:rFonts w:ascii="Times New Roman" w:hAnsi="Times New Roman"/>
          <w:b w:val="0"/>
          <w:i/>
          <w:color w:val="auto"/>
          <w:sz w:val="24"/>
          <w:szCs w:val="24"/>
        </w:rPr>
        <w:fldChar w:fldCharType="separate"/>
      </w:r>
      <w:r w:rsidRPr="00AB55CD">
        <w:rPr>
          <w:rFonts w:ascii="Times New Roman" w:hAnsi="Times New Roman"/>
          <w:b w:val="0"/>
          <w:i/>
          <w:color w:val="auto"/>
          <w:sz w:val="24"/>
          <w:szCs w:val="24"/>
        </w:rPr>
        <w:t xml:space="preserve">Soil, treated </w:t>
      </w:r>
      <w:proofErr w:type="spellStart"/>
      <w:r w:rsidRPr="00AB55CD">
        <w:rPr>
          <w:rFonts w:ascii="Times New Roman" w:hAnsi="Times New Roman"/>
          <w:b w:val="0"/>
          <w:i/>
          <w:color w:val="auto"/>
          <w:sz w:val="24"/>
          <w:szCs w:val="24"/>
        </w:rPr>
        <w:t>biowaste</w:t>
      </w:r>
      <w:proofErr w:type="spellEnd"/>
      <w:r w:rsidRPr="00AB55CD">
        <w:rPr>
          <w:rFonts w:ascii="Times New Roman" w:hAnsi="Times New Roman"/>
          <w:b w:val="0"/>
          <w:i/>
          <w:color w:val="auto"/>
          <w:sz w:val="24"/>
          <w:szCs w:val="24"/>
        </w:rPr>
        <w:t xml:space="preserve"> and sludge — Determination of dioxins and</w:t>
      </w:r>
      <w:r w:rsidRPr="00AB55CD">
        <w:rPr>
          <w:rFonts w:ascii="Times New Roman" w:hAnsi="Times New Roman"/>
          <w:b w:val="0"/>
          <w:i/>
          <w:color w:val="auto"/>
          <w:sz w:val="24"/>
          <w:szCs w:val="24"/>
          <w:lang w:val="en-US"/>
        </w:rPr>
        <w:t xml:space="preserve"> </w:t>
      </w:r>
      <w:r w:rsidRPr="00AB55CD">
        <w:rPr>
          <w:rFonts w:ascii="Times New Roman" w:hAnsi="Times New Roman"/>
          <w:b w:val="0"/>
          <w:i/>
          <w:color w:val="auto"/>
          <w:sz w:val="24"/>
          <w:szCs w:val="24"/>
        </w:rPr>
        <w:t>furans and dioxin-like polychlorinated biphenyls by gas chromatography with high resolution mass selective detection (HR GC</w:t>
      </w:r>
      <w:r w:rsidRPr="00AB55CD">
        <w:rPr>
          <w:rFonts w:ascii="Times New Roman" w:hAnsi="Times New Roman"/>
          <w:b w:val="0"/>
          <w:i/>
          <w:color w:val="auto"/>
          <w:sz w:val="24"/>
          <w:szCs w:val="24"/>
          <w:lang w:val="en-US"/>
        </w:rPr>
        <w:t xml:space="preserve"> </w:t>
      </w:r>
      <w:r w:rsidRPr="00AB55CD">
        <w:rPr>
          <w:rFonts w:ascii="Times New Roman" w:hAnsi="Times New Roman"/>
          <w:b w:val="0"/>
          <w:i/>
          <w:color w:val="auto"/>
          <w:sz w:val="24"/>
          <w:szCs w:val="24"/>
        </w:rPr>
        <w:t>MS)</w:t>
      </w:r>
      <w:r w:rsidRPr="00AB55CD">
        <w:rPr>
          <w:rFonts w:ascii="Times New Roman" w:hAnsi="Times New Roman"/>
          <w:b w:val="0"/>
          <w:i/>
          <w:color w:val="auto"/>
          <w:sz w:val="24"/>
          <w:szCs w:val="24"/>
        </w:rPr>
        <w:fldChar w:fldCharType="end"/>
      </w:r>
      <w:r w:rsidRPr="00AB55CD">
        <w:rPr>
          <w:rFonts w:ascii="Times New Roman" w:hAnsi="Times New Roman"/>
          <w:b w:val="0"/>
          <w:i/>
          <w:color w:val="auto"/>
          <w:sz w:val="24"/>
          <w:szCs w:val="24"/>
          <w:lang w:val="en-US"/>
        </w:rPr>
        <w:t xml:space="preserve">, </w:t>
      </w:r>
      <w:r w:rsidRPr="00AB55CD">
        <w:rPr>
          <w:rStyle w:val="FontStyle109"/>
          <w:rFonts w:ascii="Times New Roman" w:eastAsia="Arial" w:hAnsi="Times New Roman" w:cs="Times New Roman"/>
          <w:b w:val="0"/>
          <w:i/>
          <w:color w:val="auto"/>
          <w:sz w:val="24"/>
          <w:szCs w:val="24"/>
          <w:lang w:val="en-US" w:eastAsia="en-US"/>
        </w:rPr>
        <w:t>IDT)</w:t>
      </w:r>
    </w:p>
    <w:p w:rsidR="0034254E" w:rsidRPr="00AB55CD" w:rsidRDefault="0034254E" w:rsidP="001D4E55">
      <w:pPr>
        <w:jc w:val="center"/>
        <w:rPr>
          <w:spacing w:val="20"/>
          <w:sz w:val="24"/>
          <w:szCs w:val="24"/>
          <w:lang w:val="en-US"/>
        </w:rPr>
      </w:pPr>
    </w:p>
    <w:p w:rsidR="00175750" w:rsidRPr="00614D57" w:rsidRDefault="00175750" w:rsidP="001D4E55">
      <w:pPr>
        <w:jc w:val="center"/>
        <w:rPr>
          <w:spacing w:val="20"/>
          <w:sz w:val="24"/>
          <w:szCs w:val="24"/>
          <w:lang w:val="kk-KZ"/>
        </w:rPr>
      </w:pPr>
    </w:p>
    <w:p w:rsidR="00175750" w:rsidRPr="00614D57" w:rsidRDefault="00175750" w:rsidP="001D4E55">
      <w:pPr>
        <w:jc w:val="center"/>
        <w:rPr>
          <w:spacing w:val="20"/>
          <w:sz w:val="24"/>
          <w:szCs w:val="24"/>
          <w:lang w:val="kk-KZ"/>
        </w:rPr>
      </w:pPr>
    </w:p>
    <w:p w:rsidR="001D4E55" w:rsidRPr="00614D57" w:rsidRDefault="001D4E55" w:rsidP="001D4E55">
      <w:pPr>
        <w:jc w:val="center"/>
        <w:rPr>
          <w:spacing w:val="20"/>
          <w:sz w:val="24"/>
          <w:szCs w:val="24"/>
          <w:lang w:val="kk-KZ"/>
        </w:rPr>
      </w:pPr>
    </w:p>
    <w:p w:rsidR="008F3345" w:rsidRPr="00614D57" w:rsidRDefault="008F3345" w:rsidP="001D4E55">
      <w:pPr>
        <w:jc w:val="center"/>
        <w:rPr>
          <w:spacing w:val="20"/>
          <w:sz w:val="24"/>
          <w:szCs w:val="24"/>
          <w:lang w:val="kk-KZ"/>
        </w:rPr>
      </w:pPr>
    </w:p>
    <w:p w:rsidR="00F60B19" w:rsidRDefault="00F60B19" w:rsidP="00C233B3">
      <w:pPr>
        <w:rPr>
          <w:spacing w:val="20"/>
          <w:sz w:val="24"/>
          <w:szCs w:val="24"/>
          <w:lang w:val="kk-KZ"/>
        </w:rPr>
      </w:pPr>
    </w:p>
    <w:p w:rsidR="00C233B3" w:rsidRPr="00614D57" w:rsidRDefault="00C233B3" w:rsidP="00C233B3">
      <w:pPr>
        <w:rPr>
          <w:spacing w:val="20"/>
          <w:sz w:val="24"/>
          <w:szCs w:val="24"/>
          <w:lang w:val="kk-KZ"/>
        </w:rPr>
      </w:pPr>
    </w:p>
    <w:p w:rsidR="008F3345" w:rsidRPr="00614D57" w:rsidRDefault="008F3345" w:rsidP="009D2388">
      <w:pPr>
        <w:rPr>
          <w:spacing w:val="20"/>
          <w:sz w:val="24"/>
          <w:szCs w:val="24"/>
          <w:lang w:val="kk-KZ"/>
        </w:rPr>
      </w:pPr>
    </w:p>
    <w:p w:rsidR="001D4E55" w:rsidRPr="00AB55CD" w:rsidRDefault="001D4E55" w:rsidP="001D4E55">
      <w:pPr>
        <w:jc w:val="center"/>
        <w:rPr>
          <w:spacing w:val="20"/>
          <w:sz w:val="24"/>
          <w:szCs w:val="24"/>
          <w:lang w:val="en-US"/>
        </w:rPr>
      </w:pPr>
    </w:p>
    <w:p w:rsidR="009D2388" w:rsidRDefault="0061307F" w:rsidP="0061307F">
      <w:pPr>
        <w:jc w:val="center"/>
        <w:rPr>
          <w:i/>
          <w:sz w:val="24"/>
          <w:szCs w:val="24"/>
        </w:rPr>
      </w:pPr>
      <w:r w:rsidRPr="00614D57">
        <w:rPr>
          <w:i/>
          <w:sz w:val="24"/>
          <w:szCs w:val="24"/>
        </w:rPr>
        <w:t xml:space="preserve">Настоящий </w:t>
      </w:r>
      <w:r w:rsidR="00D8517D">
        <w:rPr>
          <w:i/>
          <w:sz w:val="24"/>
          <w:szCs w:val="24"/>
        </w:rPr>
        <w:t xml:space="preserve">национальный </w:t>
      </w:r>
      <w:r w:rsidRPr="00614D57">
        <w:rPr>
          <w:i/>
          <w:sz w:val="24"/>
          <w:szCs w:val="24"/>
        </w:rPr>
        <w:t xml:space="preserve">стандарт </w:t>
      </w:r>
      <w:r w:rsidR="009D2388">
        <w:rPr>
          <w:i/>
          <w:sz w:val="24"/>
          <w:szCs w:val="24"/>
        </w:rPr>
        <w:t xml:space="preserve">является идентичным осуществлением европейского стандарта: </w:t>
      </w:r>
      <w:r w:rsidR="009D2388">
        <w:rPr>
          <w:i/>
          <w:sz w:val="24"/>
          <w:szCs w:val="24"/>
          <w:lang w:val="en-US"/>
        </w:rPr>
        <w:t>EN</w:t>
      </w:r>
      <w:r w:rsidR="009D2388" w:rsidRPr="009D2388">
        <w:rPr>
          <w:i/>
          <w:sz w:val="24"/>
          <w:szCs w:val="24"/>
        </w:rPr>
        <w:t xml:space="preserve"> 16190</w:t>
      </w:r>
      <w:r w:rsidR="0003788D">
        <w:rPr>
          <w:i/>
          <w:sz w:val="24"/>
          <w:szCs w:val="24"/>
        </w:rPr>
        <w:t>:</w:t>
      </w:r>
      <w:r w:rsidR="009D2388">
        <w:rPr>
          <w:i/>
          <w:sz w:val="24"/>
          <w:szCs w:val="24"/>
        </w:rPr>
        <w:t xml:space="preserve">2018 и принят с разрешения </w:t>
      </w:r>
      <w:r w:rsidR="009D2388">
        <w:rPr>
          <w:i/>
          <w:sz w:val="24"/>
          <w:szCs w:val="24"/>
          <w:lang w:val="en-US"/>
        </w:rPr>
        <w:t>CEN</w:t>
      </w:r>
      <w:r w:rsidR="009D2388">
        <w:rPr>
          <w:i/>
          <w:sz w:val="24"/>
          <w:szCs w:val="24"/>
        </w:rPr>
        <w:t xml:space="preserve">, </w:t>
      </w:r>
    </w:p>
    <w:p w:rsidR="0061307F" w:rsidRPr="009D2388" w:rsidRDefault="009D2388" w:rsidP="0061307F">
      <w:pPr>
        <w:jc w:val="center"/>
        <w:rPr>
          <w:i/>
          <w:sz w:val="24"/>
          <w:szCs w:val="24"/>
        </w:rPr>
      </w:pPr>
      <w:r>
        <w:rPr>
          <w:i/>
          <w:sz w:val="24"/>
          <w:szCs w:val="24"/>
        </w:rPr>
        <w:t xml:space="preserve">по адресу пр. </w:t>
      </w:r>
      <w:proofErr w:type="spellStart"/>
      <w:r>
        <w:rPr>
          <w:i/>
          <w:sz w:val="24"/>
          <w:szCs w:val="24"/>
        </w:rPr>
        <w:t>Марникс</w:t>
      </w:r>
      <w:proofErr w:type="spellEnd"/>
      <w:r>
        <w:rPr>
          <w:i/>
          <w:sz w:val="24"/>
          <w:szCs w:val="24"/>
        </w:rPr>
        <w:t xml:space="preserve"> 17, </w:t>
      </w:r>
      <w:r>
        <w:rPr>
          <w:i/>
          <w:sz w:val="24"/>
          <w:szCs w:val="24"/>
          <w:lang w:val="en-US"/>
        </w:rPr>
        <w:t>B</w:t>
      </w:r>
      <w:r w:rsidRPr="009D2388">
        <w:rPr>
          <w:i/>
          <w:sz w:val="24"/>
          <w:szCs w:val="24"/>
        </w:rPr>
        <w:t xml:space="preserve">-1000 </w:t>
      </w:r>
      <w:r>
        <w:rPr>
          <w:i/>
          <w:sz w:val="24"/>
          <w:szCs w:val="24"/>
        </w:rPr>
        <w:t>Брюссель</w:t>
      </w:r>
    </w:p>
    <w:p w:rsidR="00CE6CBC" w:rsidRPr="00E10541" w:rsidRDefault="00CE6CBC" w:rsidP="001D4E55">
      <w:pPr>
        <w:tabs>
          <w:tab w:val="left" w:pos="4820"/>
        </w:tabs>
        <w:jc w:val="center"/>
        <w:rPr>
          <w:b/>
          <w:bCs/>
          <w:sz w:val="24"/>
          <w:szCs w:val="24"/>
        </w:rPr>
      </w:pPr>
    </w:p>
    <w:p w:rsidR="00B32C2B" w:rsidRDefault="00B32C2B" w:rsidP="001D4E55">
      <w:pPr>
        <w:tabs>
          <w:tab w:val="left" w:pos="4820"/>
        </w:tabs>
        <w:jc w:val="center"/>
        <w:rPr>
          <w:b/>
          <w:bCs/>
          <w:sz w:val="24"/>
          <w:szCs w:val="24"/>
          <w:lang w:val="kk-KZ"/>
        </w:rPr>
      </w:pPr>
    </w:p>
    <w:p w:rsidR="009D2388" w:rsidRPr="00614D57" w:rsidRDefault="009D2388" w:rsidP="001D4E55">
      <w:pPr>
        <w:tabs>
          <w:tab w:val="left" w:pos="4820"/>
        </w:tabs>
        <w:jc w:val="center"/>
        <w:rPr>
          <w:b/>
          <w:bCs/>
          <w:sz w:val="24"/>
          <w:szCs w:val="24"/>
          <w:lang w:val="kk-KZ"/>
        </w:rPr>
      </w:pPr>
    </w:p>
    <w:p w:rsidR="00672A79" w:rsidRPr="00614D57" w:rsidRDefault="00672A79" w:rsidP="00A2361E">
      <w:pPr>
        <w:tabs>
          <w:tab w:val="left" w:pos="4820"/>
        </w:tabs>
        <w:rPr>
          <w:b/>
          <w:bCs/>
          <w:sz w:val="24"/>
          <w:szCs w:val="24"/>
          <w:lang w:val="kk-KZ"/>
        </w:rPr>
      </w:pPr>
    </w:p>
    <w:p w:rsidR="001D4E55" w:rsidRPr="00614D57" w:rsidRDefault="001D4E55" w:rsidP="00852167">
      <w:pPr>
        <w:tabs>
          <w:tab w:val="left" w:pos="4820"/>
        </w:tabs>
        <w:rPr>
          <w:b/>
          <w:bCs/>
          <w:sz w:val="24"/>
          <w:szCs w:val="24"/>
          <w:lang w:val="kk-KZ"/>
        </w:rPr>
      </w:pPr>
    </w:p>
    <w:p w:rsidR="001D4E55" w:rsidRPr="00614D57" w:rsidRDefault="001D4E55" w:rsidP="001D4E55">
      <w:pPr>
        <w:tabs>
          <w:tab w:val="left" w:pos="4820"/>
        </w:tabs>
        <w:jc w:val="center"/>
        <w:rPr>
          <w:b/>
          <w:bCs/>
          <w:sz w:val="24"/>
          <w:szCs w:val="24"/>
        </w:rPr>
      </w:pPr>
      <w:r w:rsidRPr="00614D57">
        <w:rPr>
          <w:b/>
          <w:bCs/>
          <w:sz w:val="24"/>
          <w:szCs w:val="24"/>
        </w:rPr>
        <w:t>Комитет технического регулирования и метрологии</w:t>
      </w:r>
    </w:p>
    <w:p w:rsidR="001D4E55" w:rsidRPr="00614D57" w:rsidRDefault="001D4E55" w:rsidP="001D4E55">
      <w:pPr>
        <w:tabs>
          <w:tab w:val="left" w:pos="4820"/>
        </w:tabs>
        <w:jc w:val="center"/>
        <w:rPr>
          <w:b/>
          <w:bCs/>
          <w:sz w:val="24"/>
          <w:szCs w:val="24"/>
        </w:rPr>
      </w:pPr>
      <w:r w:rsidRPr="00614D57">
        <w:rPr>
          <w:b/>
          <w:bCs/>
          <w:sz w:val="24"/>
          <w:szCs w:val="24"/>
        </w:rPr>
        <w:t>Министерства торговли и интеграции Республики Казахстан</w:t>
      </w:r>
    </w:p>
    <w:p w:rsidR="001D4E55" w:rsidRDefault="001D4E55" w:rsidP="001D4E55">
      <w:pPr>
        <w:jc w:val="center"/>
        <w:rPr>
          <w:b/>
          <w:bCs/>
          <w:sz w:val="24"/>
          <w:szCs w:val="24"/>
        </w:rPr>
      </w:pPr>
      <w:r w:rsidRPr="00614D57">
        <w:rPr>
          <w:b/>
          <w:bCs/>
          <w:sz w:val="24"/>
          <w:szCs w:val="24"/>
        </w:rPr>
        <w:t>(</w:t>
      </w:r>
      <w:r w:rsidRPr="00614D57">
        <w:rPr>
          <w:b/>
          <w:bCs/>
          <w:sz w:val="24"/>
          <w:szCs w:val="24"/>
          <w:lang w:val="kk-KZ"/>
        </w:rPr>
        <w:t>Госстандарт</w:t>
      </w:r>
      <w:r w:rsidRPr="00614D57">
        <w:rPr>
          <w:b/>
          <w:bCs/>
          <w:sz w:val="24"/>
          <w:szCs w:val="24"/>
        </w:rPr>
        <w:t>)</w:t>
      </w:r>
    </w:p>
    <w:p w:rsidR="00A2361E" w:rsidRPr="00614D57" w:rsidRDefault="00A2361E" w:rsidP="001D4E55">
      <w:pPr>
        <w:jc w:val="center"/>
        <w:rPr>
          <w:b/>
          <w:bCs/>
          <w:sz w:val="24"/>
          <w:szCs w:val="24"/>
        </w:rPr>
      </w:pPr>
    </w:p>
    <w:p w:rsidR="001D4E55" w:rsidRPr="00614D57" w:rsidRDefault="001D4E55" w:rsidP="001D4E55">
      <w:pPr>
        <w:jc w:val="center"/>
      </w:pPr>
      <w:r w:rsidRPr="00614D57">
        <w:rPr>
          <w:b/>
          <w:bCs/>
          <w:sz w:val="24"/>
          <w:szCs w:val="24"/>
        </w:rPr>
        <w:t xml:space="preserve"> </w:t>
      </w:r>
      <w:r w:rsidR="00B73282">
        <w:rPr>
          <w:b/>
          <w:bCs/>
          <w:sz w:val="24"/>
          <w:szCs w:val="24"/>
        </w:rPr>
        <w:t>Астана</w:t>
      </w:r>
    </w:p>
    <w:p w:rsidR="001D4E55" w:rsidRPr="00614D57" w:rsidRDefault="001D4E55" w:rsidP="001D4E55">
      <w:pPr>
        <w:shd w:val="clear" w:color="auto" w:fill="FFFFFF"/>
        <w:jc w:val="center"/>
        <w:rPr>
          <w:b/>
          <w:bCs/>
          <w:sz w:val="24"/>
          <w:szCs w:val="24"/>
        </w:rPr>
      </w:pPr>
      <w:r w:rsidRPr="00614D57">
        <w:rPr>
          <w:b/>
          <w:bCs/>
          <w:sz w:val="24"/>
          <w:szCs w:val="24"/>
        </w:rPr>
        <w:lastRenderedPageBreak/>
        <w:t>Предисловие</w:t>
      </w:r>
    </w:p>
    <w:p w:rsidR="001E2A6B" w:rsidRPr="00614D57" w:rsidRDefault="001E2A6B" w:rsidP="001D4E55">
      <w:pPr>
        <w:shd w:val="clear" w:color="auto" w:fill="FFFFFF"/>
        <w:jc w:val="center"/>
        <w:rPr>
          <w:b/>
          <w:bCs/>
          <w:sz w:val="24"/>
          <w:szCs w:val="24"/>
        </w:rPr>
      </w:pPr>
    </w:p>
    <w:p w:rsidR="001E2A6B" w:rsidRPr="00614D57" w:rsidRDefault="001E2A6B" w:rsidP="001E2A6B">
      <w:pPr>
        <w:shd w:val="clear" w:color="auto" w:fill="FFFFFF"/>
        <w:tabs>
          <w:tab w:val="left" w:pos="567"/>
        </w:tabs>
        <w:ind w:firstLine="567"/>
        <w:jc w:val="both"/>
        <w:rPr>
          <w:sz w:val="24"/>
          <w:szCs w:val="24"/>
        </w:rPr>
      </w:pPr>
      <w:r w:rsidRPr="00614D57">
        <w:rPr>
          <w:b/>
          <w:sz w:val="24"/>
          <w:szCs w:val="24"/>
        </w:rPr>
        <w:t>1</w:t>
      </w:r>
      <w:r w:rsidRPr="00614D57">
        <w:rPr>
          <w:b/>
          <w:bCs/>
          <w:sz w:val="24"/>
          <w:szCs w:val="24"/>
        </w:rPr>
        <w:t xml:space="preserve"> ПОДГОТОВЛЕН И ВНЕСЕН </w:t>
      </w:r>
      <w:r w:rsidRPr="00614D57">
        <w:rPr>
          <w:sz w:val="24"/>
          <w:szCs w:val="24"/>
        </w:rPr>
        <w:t>Республиканским государственным предприятием на праве хозяйственного ведения «Казахстанский институт стандартизации и метрологии» Комитета технического регулирования и метрологии Министерства торговли и интеграции Республики Казахстан.</w:t>
      </w:r>
    </w:p>
    <w:p w:rsidR="001E2A6B" w:rsidRPr="00614D57" w:rsidRDefault="001E2A6B" w:rsidP="001E2A6B">
      <w:pPr>
        <w:shd w:val="clear" w:color="auto" w:fill="FFFFFF"/>
        <w:tabs>
          <w:tab w:val="left" w:pos="567"/>
        </w:tabs>
        <w:ind w:firstLine="567"/>
        <w:jc w:val="both"/>
        <w:rPr>
          <w:sz w:val="24"/>
          <w:szCs w:val="24"/>
        </w:rPr>
      </w:pPr>
    </w:p>
    <w:p w:rsidR="001E2A6B" w:rsidRPr="00614D57" w:rsidRDefault="001E2A6B" w:rsidP="001E2A6B">
      <w:pPr>
        <w:tabs>
          <w:tab w:val="left" w:pos="567"/>
        </w:tabs>
        <w:ind w:firstLine="567"/>
        <w:jc w:val="both"/>
        <w:rPr>
          <w:sz w:val="24"/>
          <w:szCs w:val="24"/>
        </w:rPr>
      </w:pPr>
      <w:r w:rsidRPr="00614D57">
        <w:rPr>
          <w:b/>
          <w:bCs/>
          <w:sz w:val="24"/>
          <w:szCs w:val="24"/>
        </w:rPr>
        <w:t xml:space="preserve">2 УТВЕРЖДЕН И ВВЕДЕН В ДЕЙСТВИЕ </w:t>
      </w:r>
      <w:r w:rsidRPr="00614D57">
        <w:rPr>
          <w:sz w:val="24"/>
          <w:szCs w:val="24"/>
        </w:rPr>
        <w:t xml:space="preserve">приказом Председателя Комитета технического регулирования и метрологии Министерства торговли и интеграции Республики Казахстан </w:t>
      </w:r>
      <w:proofErr w:type="gramStart"/>
      <w:r w:rsidRPr="00614D57">
        <w:rPr>
          <w:sz w:val="24"/>
          <w:szCs w:val="24"/>
        </w:rPr>
        <w:t>от</w:t>
      </w:r>
      <w:proofErr w:type="gramEnd"/>
      <w:r w:rsidRPr="00614D57">
        <w:rPr>
          <w:sz w:val="24"/>
          <w:szCs w:val="24"/>
        </w:rPr>
        <w:t xml:space="preserve"> </w:t>
      </w:r>
    </w:p>
    <w:p w:rsidR="001E2A6B" w:rsidRPr="00614D57" w:rsidRDefault="001E2A6B" w:rsidP="001E2A6B">
      <w:pPr>
        <w:pStyle w:val="Style7"/>
        <w:widowControl/>
        <w:tabs>
          <w:tab w:val="left" w:pos="567"/>
        </w:tabs>
        <w:rPr>
          <w:b/>
          <w:sz w:val="24"/>
        </w:rPr>
      </w:pPr>
      <w:r w:rsidRPr="00614D57">
        <w:rPr>
          <w:b/>
          <w:sz w:val="24"/>
        </w:rPr>
        <w:tab/>
      </w:r>
    </w:p>
    <w:p w:rsidR="00D229B0" w:rsidRPr="00F31F02" w:rsidRDefault="00D229B0" w:rsidP="002F1F9E">
      <w:pPr>
        <w:pStyle w:val="3"/>
        <w:spacing w:before="0" w:after="0"/>
        <w:ind w:firstLine="567"/>
        <w:jc w:val="both"/>
        <w:rPr>
          <w:rFonts w:ascii="Times New Roman" w:hAnsi="Times New Roman" w:cs="Times New Roman"/>
          <w:b w:val="0"/>
          <w:sz w:val="24"/>
        </w:rPr>
      </w:pPr>
      <w:r w:rsidRPr="00F31F02">
        <w:rPr>
          <w:rFonts w:ascii="Times New Roman" w:hAnsi="Times New Roman" w:cs="Times New Roman"/>
          <w:sz w:val="24"/>
          <w:szCs w:val="24"/>
          <w:lang w:val="en-US"/>
        </w:rPr>
        <w:t xml:space="preserve">3 </w:t>
      </w:r>
      <w:r w:rsidRPr="00D229B0">
        <w:rPr>
          <w:rFonts w:ascii="Times New Roman" w:hAnsi="Times New Roman" w:cs="Times New Roman"/>
          <w:b w:val="0"/>
          <w:sz w:val="24"/>
          <w:szCs w:val="24"/>
        </w:rPr>
        <w:t>Настоящий</w:t>
      </w:r>
      <w:r w:rsidRPr="00F31F02">
        <w:rPr>
          <w:rFonts w:ascii="Times New Roman" w:hAnsi="Times New Roman" w:cs="Times New Roman"/>
          <w:b w:val="0"/>
          <w:sz w:val="24"/>
          <w:szCs w:val="24"/>
          <w:lang w:val="en-US"/>
        </w:rPr>
        <w:t xml:space="preserve"> </w:t>
      </w:r>
      <w:r w:rsidRPr="00D229B0">
        <w:rPr>
          <w:rFonts w:ascii="Times New Roman" w:hAnsi="Times New Roman" w:cs="Times New Roman"/>
          <w:b w:val="0"/>
          <w:sz w:val="24"/>
          <w:szCs w:val="24"/>
        </w:rPr>
        <w:t>стандарт</w:t>
      </w:r>
      <w:r w:rsidRPr="00F31F02">
        <w:rPr>
          <w:rFonts w:ascii="Times New Roman" w:hAnsi="Times New Roman" w:cs="Times New Roman"/>
          <w:b w:val="0"/>
          <w:sz w:val="24"/>
          <w:szCs w:val="24"/>
          <w:lang w:val="en-US"/>
        </w:rPr>
        <w:t xml:space="preserve"> </w:t>
      </w:r>
      <w:r w:rsidRPr="00D229B0">
        <w:rPr>
          <w:rFonts w:ascii="Times New Roman" w:hAnsi="Times New Roman" w:cs="Times New Roman"/>
          <w:b w:val="0"/>
          <w:sz w:val="24"/>
          <w:szCs w:val="24"/>
        </w:rPr>
        <w:t>идентичен</w:t>
      </w:r>
      <w:r w:rsidRPr="00F31F02">
        <w:rPr>
          <w:rFonts w:ascii="Times New Roman" w:hAnsi="Times New Roman" w:cs="Times New Roman"/>
          <w:b w:val="0"/>
          <w:sz w:val="24"/>
          <w:szCs w:val="24"/>
          <w:lang w:val="en-US"/>
        </w:rPr>
        <w:t xml:space="preserve"> </w:t>
      </w:r>
      <w:r w:rsidRPr="00D229B0">
        <w:rPr>
          <w:rFonts w:ascii="Times New Roman" w:hAnsi="Times New Roman" w:cs="Times New Roman"/>
          <w:b w:val="0"/>
          <w:sz w:val="24"/>
          <w:szCs w:val="24"/>
        </w:rPr>
        <w:t>европейскому</w:t>
      </w:r>
      <w:r w:rsidRPr="00F31F02">
        <w:rPr>
          <w:rFonts w:ascii="Times New Roman" w:hAnsi="Times New Roman" w:cs="Times New Roman"/>
          <w:b w:val="0"/>
          <w:sz w:val="24"/>
          <w:szCs w:val="24"/>
          <w:lang w:val="en-US"/>
        </w:rPr>
        <w:t xml:space="preserve"> </w:t>
      </w:r>
      <w:r w:rsidRPr="00D229B0">
        <w:rPr>
          <w:rFonts w:ascii="Times New Roman" w:hAnsi="Times New Roman" w:cs="Times New Roman"/>
          <w:b w:val="0"/>
          <w:sz w:val="24"/>
          <w:szCs w:val="24"/>
        </w:rPr>
        <w:t>стандарту</w:t>
      </w:r>
      <w:r w:rsidRPr="00F31F02">
        <w:rPr>
          <w:rFonts w:ascii="Times New Roman" w:hAnsi="Times New Roman" w:cs="Times New Roman"/>
          <w:sz w:val="24"/>
          <w:szCs w:val="24"/>
          <w:lang w:val="en-US"/>
        </w:rPr>
        <w:t xml:space="preserve"> </w:t>
      </w:r>
      <w:proofErr w:type="spellStart"/>
      <w:r w:rsidRPr="00D229B0">
        <w:rPr>
          <w:rFonts w:ascii="Times New Roman" w:hAnsi="Times New Roman" w:cs="Times New Roman"/>
          <w:b w:val="0"/>
          <w:sz w:val="24"/>
          <w:szCs w:val="24"/>
        </w:rPr>
        <w:t>стандарту</w:t>
      </w:r>
      <w:proofErr w:type="spellEnd"/>
      <w:r w:rsidRPr="00F31F02">
        <w:rPr>
          <w:rFonts w:ascii="Times New Roman" w:hAnsi="Times New Roman" w:cs="Times New Roman"/>
          <w:sz w:val="24"/>
          <w:szCs w:val="24"/>
          <w:lang w:val="en-US"/>
        </w:rPr>
        <w:t xml:space="preserve"> </w:t>
      </w:r>
      <w:r w:rsidRPr="00D229B0">
        <w:rPr>
          <w:rFonts w:ascii="Times New Roman" w:hAnsi="Times New Roman" w:cs="Times New Roman"/>
          <w:b w:val="0"/>
          <w:sz w:val="24"/>
          <w:szCs w:val="24"/>
          <w:lang w:val="en-US"/>
        </w:rPr>
        <w:t>EN</w:t>
      </w:r>
      <w:r w:rsidRPr="00F31F02">
        <w:rPr>
          <w:rFonts w:ascii="Times New Roman" w:hAnsi="Times New Roman" w:cs="Times New Roman"/>
          <w:b w:val="0"/>
          <w:sz w:val="24"/>
          <w:szCs w:val="24"/>
          <w:lang w:val="en-US"/>
        </w:rPr>
        <w:t xml:space="preserve"> 16190</w:t>
      </w:r>
      <w:r w:rsidR="00DC0257" w:rsidRPr="00F31F02">
        <w:rPr>
          <w:rFonts w:ascii="Times New Roman" w:hAnsi="Times New Roman" w:cs="Times New Roman"/>
          <w:b w:val="0"/>
          <w:sz w:val="24"/>
          <w:szCs w:val="24"/>
          <w:lang w:val="en-US"/>
        </w:rPr>
        <w:t>:</w:t>
      </w:r>
      <w:r w:rsidRPr="00F31F02">
        <w:rPr>
          <w:rFonts w:ascii="Times New Roman" w:hAnsi="Times New Roman" w:cs="Times New Roman"/>
          <w:b w:val="0"/>
          <w:sz w:val="24"/>
          <w:szCs w:val="24"/>
          <w:lang w:val="en-US"/>
        </w:rPr>
        <w:t xml:space="preserve">2018,  </w:t>
      </w:r>
      <w:r w:rsidRPr="00F31F02">
        <w:rPr>
          <w:rFonts w:ascii="Times New Roman" w:hAnsi="Times New Roman" w:cs="Times New Roman"/>
          <w:b w:val="0"/>
          <w:sz w:val="24"/>
          <w:szCs w:val="24"/>
        </w:rPr>
        <w:fldChar w:fldCharType="begin"/>
      </w:r>
      <w:r w:rsidRPr="00F31F02">
        <w:rPr>
          <w:rFonts w:ascii="Times New Roman" w:hAnsi="Times New Roman" w:cs="Times New Roman"/>
          <w:b w:val="0"/>
          <w:sz w:val="24"/>
          <w:szCs w:val="24"/>
          <w:lang w:val="en-US"/>
        </w:rPr>
        <w:instrText xml:space="preserve"> REF EUTITL1 \* CHARFORMAT   \* MERGEFORMAT </w:instrText>
      </w:r>
      <w:r w:rsidRPr="00F31F02">
        <w:rPr>
          <w:rFonts w:ascii="Times New Roman" w:hAnsi="Times New Roman" w:cs="Times New Roman"/>
          <w:b w:val="0"/>
          <w:sz w:val="24"/>
          <w:szCs w:val="24"/>
        </w:rPr>
        <w:fldChar w:fldCharType="separate"/>
      </w:r>
      <w:r w:rsidRPr="00F31F02">
        <w:rPr>
          <w:rFonts w:ascii="Times New Roman" w:hAnsi="Times New Roman" w:cs="Times New Roman"/>
          <w:b w:val="0"/>
          <w:sz w:val="24"/>
          <w:szCs w:val="24"/>
          <w:lang w:val="en-US"/>
        </w:rPr>
        <w:t xml:space="preserve">Soil, treated </w:t>
      </w:r>
      <w:proofErr w:type="spellStart"/>
      <w:r w:rsidRPr="00F31F02">
        <w:rPr>
          <w:rFonts w:ascii="Times New Roman" w:hAnsi="Times New Roman" w:cs="Times New Roman"/>
          <w:b w:val="0"/>
          <w:sz w:val="24"/>
          <w:szCs w:val="24"/>
          <w:lang w:val="en-US"/>
        </w:rPr>
        <w:t>biowaste</w:t>
      </w:r>
      <w:proofErr w:type="spellEnd"/>
      <w:r w:rsidRPr="00F31F02">
        <w:rPr>
          <w:rFonts w:ascii="Times New Roman" w:hAnsi="Times New Roman" w:cs="Times New Roman"/>
          <w:b w:val="0"/>
          <w:sz w:val="24"/>
          <w:szCs w:val="24"/>
          <w:lang w:val="en-US"/>
        </w:rPr>
        <w:t xml:space="preserve"> and sludge — Determination of dioxins and furans and dioxin-like polychlorinated biphenyls by gas chromatography with high resolution mass selective detection (HR GC MS)</w:t>
      </w:r>
      <w:r w:rsidRPr="00F31F02">
        <w:rPr>
          <w:rFonts w:ascii="Times New Roman" w:hAnsi="Times New Roman" w:cs="Times New Roman"/>
          <w:b w:val="0"/>
          <w:sz w:val="24"/>
          <w:szCs w:val="24"/>
        </w:rPr>
        <w:fldChar w:fldCharType="end"/>
      </w:r>
      <w:r w:rsidRPr="00F31F02">
        <w:rPr>
          <w:rFonts w:ascii="Times New Roman" w:hAnsi="Times New Roman" w:cs="Times New Roman"/>
          <w:b w:val="0"/>
          <w:sz w:val="24"/>
          <w:szCs w:val="24"/>
          <w:lang w:val="en-US"/>
        </w:rPr>
        <w:t xml:space="preserve"> (</w:t>
      </w:r>
      <w:r w:rsidR="00F31F02" w:rsidRPr="00F31F02">
        <w:rPr>
          <w:rFonts w:ascii="Times New Roman" w:eastAsia="Calibri" w:hAnsi="Times New Roman" w:cs="Times New Roman"/>
          <w:b w:val="0"/>
          <w:sz w:val="24"/>
          <w:szCs w:val="24"/>
        </w:rPr>
        <w:t>Почва</w:t>
      </w:r>
      <w:r w:rsidR="00F31F02" w:rsidRPr="00F31F02">
        <w:rPr>
          <w:rFonts w:ascii="Times New Roman" w:eastAsia="Calibri" w:hAnsi="Times New Roman" w:cs="Times New Roman"/>
          <w:b w:val="0"/>
          <w:sz w:val="24"/>
          <w:szCs w:val="24"/>
          <w:lang w:val="en-US"/>
        </w:rPr>
        <w:t xml:space="preserve">, </w:t>
      </w:r>
      <w:proofErr w:type="spellStart"/>
      <w:r w:rsidR="00F31F02" w:rsidRPr="00F31F02">
        <w:rPr>
          <w:rFonts w:ascii="Times New Roman" w:eastAsia="Calibri" w:hAnsi="Times New Roman" w:cs="Times New Roman"/>
          <w:b w:val="0"/>
          <w:sz w:val="24"/>
          <w:szCs w:val="24"/>
        </w:rPr>
        <w:t>биоотходы</w:t>
      </w:r>
      <w:proofErr w:type="spellEnd"/>
      <w:r w:rsidR="00F31F02" w:rsidRPr="00F31F02">
        <w:rPr>
          <w:rFonts w:ascii="Times New Roman" w:eastAsia="Calibri" w:hAnsi="Times New Roman" w:cs="Times New Roman"/>
          <w:b w:val="0"/>
          <w:sz w:val="24"/>
          <w:szCs w:val="24"/>
          <w:lang w:val="en-US"/>
        </w:rPr>
        <w:t xml:space="preserve"> </w:t>
      </w:r>
      <w:r w:rsidR="00F31F02" w:rsidRPr="00F31F02">
        <w:rPr>
          <w:rFonts w:ascii="Times New Roman" w:eastAsia="Calibri" w:hAnsi="Times New Roman" w:cs="Times New Roman"/>
          <w:b w:val="0"/>
          <w:sz w:val="24"/>
          <w:szCs w:val="24"/>
        </w:rPr>
        <w:t>и</w:t>
      </w:r>
      <w:r w:rsidR="00F31F02" w:rsidRPr="00F31F02">
        <w:rPr>
          <w:rFonts w:ascii="Times New Roman" w:eastAsia="Calibri" w:hAnsi="Times New Roman" w:cs="Times New Roman"/>
          <w:b w:val="0"/>
          <w:sz w:val="24"/>
          <w:szCs w:val="24"/>
          <w:lang w:val="en-US"/>
        </w:rPr>
        <w:t xml:space="preserve"> </w:t>
      </w:r>
      <w:r w:rsidR="00F31F02" w:rsidRPr="00F31F02">
        <w:rPr>
          <w:rFonts w:ascii="Times New Roman" w:eastAsia="Calibri" w:hAnsi="Times New Roman" w:cs="Times New Roman"/>
          <w:b w:val="0"/>
          <w:sz w:val="24"/>
          <w:szCs w:val="24"/>
        </w:rPr>
        <w:t>ил</w:t>
      </w:r>
      <w:r w:rsidR="00F31F02" w:rsidRPr="00F31F02">
        <w:rPr>
          <w:rFonts w:ascii="Times New Roman" w:eastAsia="Calibri" w:hAnsi="Times New Roman" w:cs="Times New Roman"/>
          <w:b w:val="0"/>
          <w:sz w:val="24"/>
          <w:szCs w:val="24"/>
          <w:lang w:val="en-US"/>
        </w:rPr>
        <w:t xml:space="preserve">. </w:t>
      </w:r>
      <w:proofErr w:type="gramStart"/>
      <w:r w:rsidR="00F31F02" w:rsidRPr="00F31F02">
        <w:rPr>
          <w:rFonts w:ascii="Times New Roman" w:eastAsia="Calibri" w:hAnsi="Times New Roman" w:cs="Times New Roman"/>
          <w:b w:val="0"/>
          <w:sz w:val="24"/>
          <w:szCs w:val="24"/>
        </w:rPr>
        <w:t xml:space="preserve">Определение содержания </w:t>
      </w:r>
      <w:proofErr w:type="spellStart"/>
      <w:r w:rsidR="00F31F02" w:rsidRPr="00F31F02">
        <w:rPr>
          <w:rFonts w:ascii="Times New Roman" w:eastAsia="Calibri" w:hAnsi="Times New Roman" w:cs="Times New Roman"/>
          <w:b w:val="0"/>
          <w:sz w:val="24"/>
          <w:szCs w:val="24"/>
        </w:rPr>
        <w:t>диоксинов</w:t>
      </w:r>
      <w:proofErr w:type="spellEnd"/>
      <w:r w:rsidR="00F31F02" w:rsidRPr="00F31F02">
        <w:rPr>
          <w:rFonts w:ascii="Times New Roman" w:eastAsia="Calibri" w:hAnsi="Times New Roman" w:cs="Times New Roman"/>
          <w:b w:val="0"/>
          <w:sz w:val="24"/>
          <w:szCs w:val="24"/>
        </w:rPr>
        <w:t xml:space="preserve">, фуранов и </w:t>
      </w:r>
      <w:proofErr w:type="spellStart"/>
      <w:r w:rsidR="00F31F02" w:rsidRPr="00F31F02">
        <w:rPr>
          <w:rFonts w:ascii="Times New Roman" w:eastAsia="Calibri" w:hAnsi="Times New Roman" w:cs="Times New Roman"/>
          <w:b w:val="0"/>
          <w:sz w:val="24"/>
          <w:szCs w:val="24"/>
        </w:rPr>
        <w:t>диоксиноподобных</w:t>
      </w:r>
      <w:proofErr w:type="spellEnd"/>
      <w:r w:rsidR="00F31F02" w:rsidRPr="00F31F02">
        <w:rPr>
          <w:rFonts w:ascii="Times New Roman" w:eastAsia="Calibri" w:hAnsi="Times New Roman" w:cs="Times New Roman"/>
          <w:b w:val="0"/>
          <w:sz w:val="24"/>
          <w:szCs w:val="24"/>
        </w:rPr>
        <w:t xml:space="preserve"> </w:t>
      </w:r>
      <w:proofErr w:type="spellStart"/>
      <w:r w:rsidR="00F31F02" w:rsidRPr="00F31F02">
        <w:rPr>
          <w:rFonts w:ascii="Times New Roman" w:eastAsia="Calibri" w:hAnsi="Times New Roman" w:cs="Times New Roman"/>
          <w:b w:val="0"/>
          <w:sz w:val="24"/>
          <w:szCs w:val="24"/>
        </w:rPr>
        <w:t>полихлорированных</w:t>
      </w:r>
      <w:proofErr w:type="spellEnd"/>
      <w:r w:rsidR="00F31F02" w:rsidRPr="00F31F02">
        <w:rPr>
          <w:rFonts w:ascii="Times New Roman" w:eastAsia="Calibri" w:hAnsi="Times New Roman" w:cs="Times New Roman"/>
          <w:b w:val="0"/>
          <w:sz w:val="24"/>
          <w:szCs w:val="24"/>
        </w:rPr>
        <w:t xml:space="preserve"> </w:t>
      </w:r>
      <w:proofErr w:type="spellStart"/>
      <w:r w:rsidR="00F31F02" w:rsidRPr="00F31F02">
        <w:rPr>
          <w:rFonts w:ascii="Times New Roman" w:eastAsia="Calibri" w:hAnsi="Times New Roman" w:cs="Times New Roman"/>
          <w:b w:val="0"/>
          <w:sz w:val="24"/>
          <w:szCs w:val="24"/>
        </w:rPr>
        <w:t>бифенилов</w:t>
      </w:r>
      <w:proofErr w:type="spellEnd"/>
      <w:r w:rsidR="00F31F02" w:rsidRPr="00F31F02">
        <w:rPr>
          <w:rFonts w:ascii="Times New Roman" w:eastAsia="Calibri" w:hAnsi="Times New Roman" w:cs="Times New Roman"/>
          <w:b w:val="0"/>
          <w:sz w:val="24"/>
          <w:szCs w:val="24"/>
        </w:rPr>
        <w:t xml:space="preserve"> методом газовой хроматографии с масс-селективным обнаружением высокого разрешения</w:t>
      </w:r>
      <w:r w:rsidR="00F31F02">
        <w:rPr>
          <w:rFonts w:ascii="Times New Roman" w:eastAsia="Calibri" w:hAnsi="Times New Roman" w:cs="Times New Roman"/>
          <w:b w:val="0"/>
          <w:sz w:val="24"/>
          <w:szCs w:val="24"/>
        </w:rPr>
        <w:t>)</w:t>
      </w:r>
      <w:bookmarkStart w:id="1" w:name="_GoBack"/>
      <w:bookmarkEnd w:id="1"/>
      <w:r w:rsidR="00731F87" w:rsidRPr="00F31F02">
        <w:rPr>
          <w:rFonts w:ascii="Times New Roman" w:hAnsi="Times New Roman" w:cs="Times New Roman"/>
          <w:b w:val="0"/>
          <w:sz w:val="24"/>
          <w:szCs w:val="24"/>
        </w:rPr>
        <w:t>.</w:t>
      </w:r>
      <w:r w:rsidR="002F1F9E" w:rsidRPr="00F31F02">
        <w:rPr>
          <w:rFonts w:ascii="Times New Roman" w:hAnsi="Times New Roman" w:cs="Times New Roman"/>
          <w:b w:val="0"/>
          <w:sz w:val="24"/>
          <w:szCs w:val="24"/>
        </w:rPr>
        <w:t xml:space="preserve"> </w:t>
      </w:r>
      <w:proofErr w:type="gramEnd"/>
    </w:p>
    <w:p w:rsidR="00D229B0" w:rsidRPr="002F1F9E" w:rsidRDefault="00D229B0" w:rsidP="002F1F9E">
      <w:pPr>
        <w:pStyle w:val="Style23"/>
        <w:widowControl/>
        <w:ind w:firstLine="567"/>
        <w:jc w:val="both"/>
        <w:rPr>
          <w:rFonts w:ascii="Times New Roman" w:hAnsi="Times New Roman" w:cs="Times New Roman"/>
          <w:color w:val="000000"/>
          <w:lang w:eastAsia="en-US"/>
        </w:rPr>
      </w:pPr>
      <w:r w:rsidRPr="002F1F9E">
        <w:rPr>
          <w:rFonts w:ascii="Times New Roman" w:hAnsi="Times New Roman" w:cs="Times New Roman"/>
        </w:rPr>
        <w:t xml:space="preserve">Европейский стандарт </w:t>
      </w:r>
      <w:r w:rsidRPr="002F1F9E">
        <w:rPr>
          <w:rFonts w:ascii="Times New Roman" w:hAnsi="Times New Roman" w:cs="Times New Roman"/>
          <w:lang w:val="en-US"/>
        </w:rPr>
        <w:t>EN</w:t>
      </w:r>
      <w:r w:rsidRPr="002F1F9E">
        <w:rPr>
          <w:rFonts w:ascii="Times New Roman" w:hAnsi="Times New Roman" w:cs="Times New Roman"/>
        </w:rPr>
        <w:t xml:space="preserve"> 16190:2018</w:t>
      </w:r>
      <w:r w:rsidRPr="002F1F9E">
        <w:rPr>
          <w:rFonts w:ascii="Times New Roman" w:hAnsi="Times New Roman" w:cs="Times New Roman"/>
          <w:b/>
        </w:rPr>
        <w:t xml:space="preserve"> </w:t>
      </w:r>
      <w:r w:rsidRPr="002F1F9E">
        <w:rPr>
          <w:rFonts w:ascii="Times New Roman" w:hAnsi="Times New Roman" w:cs="Times New Roman"/>
        </w:rPr>
        <w:t xml:space="preserve">разработан </w:t>
      </w:r>
      <w:r w:rsidR="002F1F9E" w:rsidRPr="002F1F9E">
        <w:rPr>
          <w:rStyle w:val="FontStyle85"/>
          <w:rFonts w:ascii="Times New Roman" w:hAnsi="Times New Roman" w:cs="Times New Roman"/>
          <w:sz w:val="24"/>
          <w:szCs w:val="24"/>
          <w:lang w:eastAsia="en-US"/>
        </w:rPr>
        <w:t>Техническим комитетом CEN/TC 444 «Методы испытаний экологических характеристик матриц твердых веществ»</w:t>
      </w:r>
      <w:r w:rsidR="002F1F9E">
        <w:rPr>
          <w:rStyle w:val="FontStyle85"/>
          <w:rFonts w:ascii="Times New Roman" w:hAnsi="Times New Roman" w:cs="Times New Roman"/>
          <w:sz w:val="24"/>
          <w:szCs w:val="24"/>
          <w:lang w:eastAsia="en-US"/>
        </w:rPr>
        <w:t>.</w:t>
      </w:r>
    </w:p>
    <w:p w:rsidR="00D229B0" w:rsidRPr="002F1F9E" w:rsidRDefault="00D229B0" w:rsidP="00D229B0">
      <w:pPr>
        <w:pStyle w:val="Style1"/>
        <w:widowControl/>
        <w:tabs>
          <w:tab w:val="left" w:pos="851"/>
        </w:tabs>
        <w:rPr>
          <w:sz w:val="24"/>
        </w:rPr>
      </w:pPr>
      <w:r w:rsidRPr="002F1F9E">
        <w:rPr>
          <w:sz w:val="24"/>
        </w:rPr>
        <w:t>Перевод с английского языка - (</w:t>
      </w:r>
      <w:proofErr w:type="spellStart"/>
      <w:r w:rsidRPr="002F1F9E">
        <w:rPr>
          <w:sz w:val="24"/>
        </w:rPr>
        <w:t>en</w:t>
      </w:r>
      <w:proofErr w:type="spellEnd"/>
      <w:r w:rsidRPr="002F1F9E">
        <w:rPr>
          <w:sz w:val="24"/>
        </w:rPr>
        <w:t>).</w:t>
      </w:r>
    </w:p>
    <w:p w:rsidR="00D229B0" w:rsidRPr="00C41CFF" w:rsidRDefault="00D229B0" w:rsidP="00D229B0">
      <w:pPr>
        <w:pStyle w:val="Style1"/>
        <w:widowControl/>
        <w:tabs>
          <w:tab w:val="left" w:pos="851"/>
        </w:tabs>
        <w:rPr>
          <w:sz w:val="24"/>
        </w:rPr>
      </w:pPr>
      <w:r w:rsidRPr="00C41CFF">
        <w:rPr>
          <w:sz w:val="24"/>
        </w:rPr>
        <w:t>Официальный экземпляр европейского стандарта, на основе которого подготовлен (разработан) настоящий стандарт и на которые даны ссылки, имеется в Едином государственном фонде нормативных технических документов.</w:t>
      </w:r>
    </w:p>
    <w:p w:rsidR="00D229B0" w:rsidRPr="0094577B" w:rsidRDefault="00D229B0" w:rsidP="00D229B0">
      <w:pPr>
        <w:pStyle w:val="Style1"/>
        <w:widowControl/>
        <w:tabs>
          <w:tab w:val="left" w:pos="851"/>
        </w:tabs>
        <w:rPr>
          <w:sz w:val="24"/>
        </w:rPr>
      </w:pPr>
      <w:r w:rsidRPr="00C41CFF">
        <w:rPr>
          <w:sz w:val="24"/>
        </w:rPr>
        <w:t>Наименование настоящего стандарта изменено относительно</w:t>
      </w:r>
      <w:r>
        <w:rPr>
          <w:sz w:val="24"/>
        </w:rPr>
        <w:t xml:space="preserve"> наименования международного стандарта в связи с особенностями построения государственной  системы технического регулирования.</w:t>
      </w:r>
    </w:p>
    <w:p w:rsidR="00D229B0" w:rsidRDefault="00D229B0" w:rsidP="00D229B0">
      <w:pPr>
        <w:pStyle w:val="Style1"/>
        <w:widowControl/>
        <w:tabs>
          <w:tab w:val="left" w:pos="851"/>
        </w:tabs>
        <w:rPr>
          <w:sz w:val="24"/>
        </w:rPr>
      </w:pPr>
      <w:r w:rsidRPr="0094577B">
        <w:rPr>
          <w:sz w:val="24"/>
        </w:rPr>
        <w:t>Степень соответствия – идентичная (IDT).</w:t>
      </w:r>
    </w:p>
    <w:p w:rsidR="00D229B0" w:rsidRDefault="00D229B0" w:rsidP="00D229B0">
      <w:pPr>
        <w:pStyle w:val="Style1"/>
        <w:widowControl/>
        <w:tabs>
          <w:tab w:val="left" w:pos="851"/>
        </w:tabs>
        <w:rPr>
          <w:sz w:val="24"/>
        </w:rPr>
      </w:pPr>
    </w:p>
    <w:p w:rsidR="00D229B0" w:rsidRPr="00672A79" w:rsidRDefault="00D229B0" w:rsidP="00D229B0">
      <w:pPr>
        <w:pStyle w:val="Default"/>
        <w:tabs>
          <w:tab w:val="left" w:pos="567"/>
        </w:tabs>
        <w:ind w:firstLine="567"/>
        <w:jc w:val="both"/>
        <w:rPr>
          <w:color w:val="FF0000"/>
        </w:rPr>
      </w:pPr>
      <w:r w:rsidRPr="00672A79">
        <w:rPr>
          <w:b/>
          <w:bCs/>
        </w:rPr>
        <w:t>4</w:t>
      </w:r>
      <w:proofErr w:type="gramStart"/>
      <w:r w:rsidRPr="00672A79">
        <w:rPr>
          <w:bCs/>
        </w:rPr>
        <w:t xml:space="preserve"> В</w:t>
      </w:r>
      <w:proofErr w:type="gramEnd"/>
      <w:r w:rsidRPr="00672A79">
        <w:rPr>
          <w:bCs/>
        </w:rPr>
        <w:t xml:space="preserve"> настоящем стандарте</w:t>
      </w:r>
      <w:r w:rsidR="00852167">
        <w:t xml:space="preserve"> реализованы нормы Э</w:t>
      </w:r>
      <w:r w:rsidR="008D34D6">
        <w:t>кологического</w:t>
      </w:r>
      <w:r w:rsidR="00852167">
        <w:t xml:space="preserve"> Кодекс</w:t>
      </w:r>
      <w:r w:rsidR="008D34D6">
        <w:t>а</w:t>
      </w:r>
      <w:r w:rsidR="00852167">
        <w:t xml:space="preserve"> Республики Казахстан от 2 января 2021 года № 400-VI ЗРК.</w:t>
      </w:r>
    </w:p>
    <w:p w:rsidR="001E2A6B" w:rsidRPr="00614D57" w:rsidRDefault="001E2A6B" w:rsidP="001E2A6B">
      <w:pPr>
        <w:tabs>
          <w:tab w:val="left" w:pos="567"/>
        </w:tabs>
        <w:ind w:firstLine="567"/>
        <w:jc w:val="both"/>
        <w:rPr>
          <w:b/>
          <w:sz w:val="24"/>
          <w:szCs w:val="24"/>
        </w:rPr>
      </w:pPr>
    </w:p>
    <w:p w:rsidR="001E2A6B" w:rsidRPr="00614D57" w:rsidRDefault="00D229B0" w:rsidP="001E2A6B">
      <w:pPr>
        <w:tabs>
          <w:tab w:val="left" w:pos="567"/>
        </w:tabs>
        <w:ind w:firstLine="567"/>
        <w:jc w:val="both"/>
        <w:rPr>
          <w:b/>
          <w:sz w:val="24"/>
          <w:szCs w:val="24"/>
        </w:rPr>
      </w:pPr>
      <w:r>
        <w:rPr>
          <w:b/>
          <w:bCs/>
          <w:sz w:val="24"/>
          <w:szCs w:val="24"/>
        </w:rPr>
        <w:t>5</w:t>
      </w:r>
      <w:r w:rsidR="001E2A6B" w:rsidRPr="00614D57">
        <w:rPr>
          <w:b/>
          <w:bCs/>
          <w:sz w:val="24"/>
          <w:szCs w:val="24"/>
        </w:rPr>
        <w:t xml:space="preserve"> ВВЕДЕН ВПЕРВЫЕ</w:t>
      </w:r>
    </w:p>
    <w:p w:rsidR="001E2A6B" w:rsidRPr="00614D57" w:rsidRDefault="001E2A6B" w:rsidP="001E2A6B">
      <w:pPr>
        <w:pStyle w:val="Default"/>
        <w:tabs>
          <w:tab w:val="left" w:pos="567"/>
        </w:tabs>
        <w:jc w:val="both"/>
        <w:rPr>
          <w:color w:val="auto"/>
        </w:rPr>
      </w:pPr>
    </w:p>
    <w:p w:rsidR="001E2A6B" w:rsidRPr="00614D57" w:rsidRDefault="001E2A6B" w:rsidP="001E2A6B">
      <w:pPr>
        <w:pStyle w:val="2"/>
        <w:tabs>
          <w:tab w:val="left" w:pos="567"/>
        </w:tabs>
        <w:spacing w:before="0" w:after="0"/>
        <w:jc w:val="both"/>
        <w:rPr>
          <w:rFonts w:ascii="Times New Roman" w:hAnsi="Times New Roman" w:cs="Times New Roman"/>
          <w:bCs w:val="0"/>
          <w:i w:val="0"/>
          <w:iCs w:val="0"/>
          <w:sz w:val="24"/>
          <w:szCs w:val="24"/>
        </w:rPr>
      </w:pPr>
    </w:p>
    <w:p w:rsidR="001E2A6B" w:rsidRPr="00614D57" w:rsidRDefault="001E2A6B" w:rsidP="001E2A6B">
      <w:pPr>
        <w:shd w:val="clear" w:color="auto" w:fill="FFFFFF"/>
        <w:jc w:val="both"/>
        <w:rPr>
          <w:i/>
          <w:iCs/>
          <w:sz w:val="24"/>
          <w:szCs w:val="24"/>
        </w:rPr>
      </w:pPr>
    </w:p>
    <w:p w:rsidR="001E2A6B" w:rsidRPr="00614D57" w:rsidRDefault="001E2A6B" w:rsidP="001E2A6B">
      <w:pPr>
        <w:shd w:val="clear" w:color="auto" w:fill="FFFFFF"/>
        <w:jc w:val="both"/>
        <w:rPr>
          <w:i/>
          <w:iCs/>
          <w:sz w:val="24"/>
          <w:szCs w:val="24"/>
        </w:rPr>
      </w:pPr>
    </w:p>
    <w:p w:rsidR="001E2A6B" w:rsidRPr="00614D57" w:rsidRDefault="001E2A6B" w:rsidP="001E2A6B">
      <w:pPr>
        <w:shd w:val="clear" w:color="auto" w:fill="FFFFFF"/>
        <w:jc w:val="both"/>
        <w:rPr>
          <w:i/>
          <w:iCs/>
          <w:sz w:val="24"/>
          <w:szCs w:val="24"/>
        </w:rPr>
      </w:pPr>
    </w:p>
    <w:p w:rsidR="001E2A6B" w:rsidRPr="00614D57" w:rsidRDefault="001E2A6B" w:rsidP="001E2A6B">
      <w:pPr>
        <w:shd w:val="clear" w:color="auto" w:fill="FFFFFF"/>
        <w:jc w:val="both"/>
        <w:rPr>
          <w:i/>
          <w:iCs/>
          <w:sz w:val="24"/>
          <w:szCs w:val="24"/>
        </w:rPr>
      </w:pPr>
    </w:p>
    <w:p w:rsidR="00A757BA" w:rsidRPr="00614D57" w:rsidRDefault="00A757BA" w:rsidP="001E2A6B">
      <w:pPr>
        <w:shd w:val="clear" w:color="auto" w:fill="FFFFFF"/>
        <w:jc w:val="both"/>
        <w:rPr>
          <w:i/>
          <w:iCs/>
          <w:sz w:val="24"/>
          <w:szCs w:val="24"/>
        </w:rPr>
      </w:pPr>
    </w:p>
    <w:p w:rsidR="001E2A6B" w:rsidRPr="00614D57" w:rsidRDefault="001E2A6B" w:rsidP="001E2A6B">
      <w:pPr>
        <w:shd w:val="clear" w:color="auto" w:fill="FFFFFF"/>
        <w:jc w:val="both"/>
        <w:rPr>
          <w:i/>
          <w:iCs/>
          <w:sz w:val="24"/>
          <w:szCs w:val="24"/>
        </w:rPr>
      </w:pPr>
    </w:p>
    <w:p w:rsidR="001E2A6B" w:rsidRPr="00614D57" w:rsidRDefault="001E2A6B" w:rsidP="001E2A6B">
      <w:pPr>
        <w:tabs>
          <w:tab w:val="left" w:pos="567"/>
        </w:tabs>
        <w:jc w:val="both"/>
        <w:rPr>
          <w:sz w:val="24"/>
          <w:szCs w:val="24"/>
          <w:lang w:val="kk-KZ"/>
        </w:rPr>
      </w:pPr>
      <w:r w:rsidRPr="00614D57">
        <w:rPr>
          <w:i/>
          <w:iCs/>
          <w:sz w:val="24"/>
          <w:szCs w:val="24"/>
        </w:rPr>
        <w:tab/>
      </w:r>
      <w:r w:rsidRPr="00614D57">
        <w:rPr>
          <w:i/>
          <w:sz w:val="24"/>
          <w:szCs w:val="24"/>
        </w:rPr>
        <w:t>Информация об изменениях к настоящему стандарту публикуется в ежегодно издаваемом каталоге «Документы по стандартизации», а текст изменений и поправок – в ежемесячно издаваемых информационных указателях стандартов. В случае пересмотра (замены) или отмены настоящего стандарта соответствующее уведомление будет опубликовано в периодически издаваемых информационных указателях стандартов.</w:t>
      </w:r>
    </w:p>
    <w:p w:rsidR="001E2A6B" w:rsidRPr="00614D57" w:rsidRDefault="001E2A6B" w:rsidP="001E2A6B">
      <w:pPr>
        <w:tabs>
          <w:tab w:val="left" w:pos="567"/>
        </w:tabs>
        <w:jc w:val="both"/>
        <w:rPr>
          <w:sz w:val="24"/>
          <w:szCs w:val="24"/>
          <w:lang w:val="kk-KZ"/>
        </w:rPr>
      </w:pPr>
    </w:p>
    <w:p w:rsidR="001E2A6B" w:rsidRPr="00614D57" w:rsidRDefault="001E2A6B" w:rsidP="0059493E">
      <w:pPr>
        <w:ind w:firstLine="567"/>
        <w:jc w:val="both"/>
        <w:rPr>
          <w:sz w:val="24"/>
          <w:szCs w:val="24"/>
        </w:rPr>
      </w:pPr>
    </w:p>
    <w:p w:rsidR="001E2A6B" w:rsidRPr="00614D57" w:rsidRDefault="001E2A6B" w:rsidP="0059493E">
      <w:pPr>
        <w:ind w:firstLine="567"/>
        <w:jc w:val="both"/>
        <w:rPr>
          <w:sz w:val="24"/>
          <w:szCs w:val="24"/>
        </w:rPr>
      </w:pPr>
    </w:p>
    <w:p w:rsidR="001E2A6B" w:rsidRPr="00614D57" w:rsidRDefault="001E2A6B" w:rsidP="0059493E">
      <w:pPr>
        <w:ind w:firstLine="567"/>
        <w:jc w:val="both"/>
        <w:rPr>
          <w:sz w:val="24"/>
          <w:szCs w:val="24"/>
        </w:rPr>
      </w:pPr>
    </w:p>
    <w:p w:rsidR="001E2A6B" w:rsidRPr="00614D57" w:rsidRDefault="001E2A6B" w:rsidP="0059493E">
      <w:pPr>
        <w:ind w:firstLine="567"/>
        <w:jc w:val="both"/>
        <w:rPr>
          <w:sz w:val="24"/>
          <w:szCs w:val="24"/>
        </w:rPr>
      </w:pPr>
    </w:p>
    <w:p w:rsidR="001E2A6B" w:rsidRPr="00614D57" w:rsidRDefault="001E2A6B" w:rsidP="0059493E">
      <w:pPr>
        <w:ind w:firstLine="567"/>
        <w:jc w:val="both"/>
        <w:rPr>
          <w:sz w:val="24"/>
          <w:szCs w:val="24"/>
        </w:rPr>
      </w:pPr>
    </w:p>
    <w:p w:rsidR="001E2A6B" w:rsidRPr="00614D57" w:rsidRDefault="001E2A6B" w:rsidP="0059493E">
      <w:pPr>
        <w:ind w:firstLine="567"/>
        <w:jc w:val="both"/>
        <w:rPr>
          <w:sz w:val="24"/>
          <w:szCs w:val="24"/>
        </w:rPr>
      </w:pPr>
    </w:p>
    <w:p w:rsidR="001E2A6B" w:rsidRPr="00614D57" w:rsidRDefault="001E2A6B" w:rsidP="0059493E">
      <w:pPr>
        <w:ind w:firstLine="567"/>
        <w:jc w:val="both"/>
        <w:rPr>
          <w:sz w:val="24"/>
          <w:szCs w:val="24"/>
        </w:rPr>
      </w:pPr>
    </w:p>
    <w:p w:rsidR="001E2A6B" w:rsidRPr="00614D57" w:rsidRDefault="001E2A6B" w:rsidP="0059493E">
      <w:pPr>
        <w:ind w:firstLine="567"/>
        <w:jc w:val="both"/>
        <w:rPr>
          <w:sz w:val="24"/>
          <w:szCs w:val="24"/>
        </w:rPr>
      </w:pPr>
    </w:p>
    <w:p w:rsidR="001E2A6B" w:rsidRPr="00614D57" w:rsidRDefault="001E2A6B" w:rsidP="0059493E">
      <w:pPr>
        <w:ind w:firstLine="567"/>
        <w:jc w:val="both"/>
        <w:rPr>
          <w:sz w:val="24"/>
          <w:szCs w:val="24"/>
        </w:rPr>
      </w:pPr>
    </w:p>
    <w:p w:rsidR="001E2A6B" w:rsidRPr="00614D57" w:rsidRDefault="001E2A6B" w:rsidP="0059493E">
      <w:pPr>
        <w:ind w:firstLine="567"/>
        <w:jc w:val="both"/>
        <w:rPr>
          <w:sz w:val="24"/>
          <w:szCs w:val="24"/>
        </w:rPr>
      </w:pPr>
    </w:p>
    <w:p w:rsidR="001E2A6B" w:rsidRPr="00614D57" w:rsidRDefault="001E2A6B" w:rsidP="0059493E">
      <w:pPr>
        <w:ind w:firstLine="567"/>
        <w:jc w:val="both"/>
        <w:rPr>
          <w:sz w:val="24"/>
          <w:szCs w:val="24"/>
        </w:rPr>
      </w:pPr>
    </w:p>
    <w:p w:rsidR="001E2A6B" w:rsidRPr="00614D57" w:rsidRDefault="001E2A6B" w:rsidP="0059493E">
      <w:pPr>
        <w:ind w:firstLine="567"/>
        <w:jc w:val="both"/>
        <w:rPr>
          <w:sz w:val="24"/>
          <w:szCs w:val="24"/>
        </w:rPr>
      </w:pPr>
    </w:p>
    <w:p w:rsidR="001E2A6B" w:rsidRPr="00614D57" w:rsidRDefault="001E2A6B" w:rsidP="0059493E">
      <w:pPr>
        <w:ind w:firstLine="567"/>
        <w:jc w:val="both"/>
        <w:rPr>
          <w:sz w:val="24"/>
          <w:szCs w:val="24"/>
        </w:rPr>
      </w:pPr>
    </w:p>
    <w:p w:rsidR="001E2A6B" w:rsidRPr="00614D57" w:rsidRDefault="001E2A6B" w:rsidP="0059493E">
      <w:pPr>
        <w:ind w:firstLine="567"/>
        <w:jc w:val="both"/>
        <w:rPr>
          <w:sz w:val="24"/>
          <w:szCs w:val="24"/>
        </w:rPr>
      </w:pPr>
    </w:p>
    <w:p w:rsidR="001E2A6B" w:rsidRPr="00614D57" w:rsidRDefault="001E2A6B" w:rsidP="0059493E">
      <w:pPr>
        <w:ind w:firstLine="567"/>
        <w:jc w:val="both"/>
        <w:rPr>
          <w:sz w:val="24"/>
          <w:szCs w:val="24"/>
        </w:rPr>
      </w:pPr>
    </w:p>
    <w:p w:rsidR="001E2A6B" w:rsidRPr="00614D57" w:rsidRDefault="001E2A6B" w:rsidP="0059493E">
      <w:pPr>
        <w:ind w:firstLine="567"/>
        <w:jc w:val="both"/>
        <w:rPr>
          <w:sz w:val="24"/>
          <w:szCs w:val="24"/>
        </w:rPr>
      </w:pPr>
    </w:p>
    <w:p w:rsidR="001E2A6B" w:rsidRPr="00614D57" w:rsidRDefault="001E2A6B" w:rsidP="0059493E">
      <w:pPr>
        <w:ind w:firstLine="567"/>
        <w:jc w:val="both"/>
        <w:rPr>
          <w:sz w:val="24"/>
          <w:szCs w:val="24"/>
        </w:rPr>
      </w:pPr>
    </w:p>
    <w:p w:rsidR="001E2A6B" w:rsidRPr="00614D57" w:rsidRDefault="001E2A6B" w:rsidP="0059493E">
      <w:pPr>
        <w:ind w:firstLine="567"/>
        <w:jc w:val="both"/>
        <w:rPr>
          <w:sz w:val="24"/>
          <w:szCs w:val="24"/>
        </w:rPr>
      </w:pPr>
    </w:p>
    <w:p w:rsidR="001E2A6B" w:rsidRPr="00614D57" w:rsidRDefault="001E2A6B" w:rsidP="0059493E">
      <w:pPr>
        <w:ind w:firstLine="567"/>
        <w:jc w:val="both"/>
        <w:rPr>
          <w:sz w:val="24"/>
          <w:szCs w:val="24"/>
        </w:rPr>
      </w:pPr>
    </w:p>
    <w:p w:rsidR="001E2A6B" w:rsidRPr="00614D57" w:rsidRDefault="001E2A6B" w:rsidP="0059493E">
      <w:pPr>
        <w:ind w:firstLine="567"/>
        <w:jc w:val="both"/>
        <w:rPr>
          <w:sz w:val="24"/>
          <w:szCs w:val="24"/>
        </w:rPr>
      </w:pPr>
    </w:p>
    <w:p w:rsidR="001E2A6B" w:rsidRPr="00614D57" w:rsidRDefault="001E2A6B" w:rsidP="0059493E">
      <w:pPr>
        <w:ind w:firstLine="567"/>
        <w:jc w:val="both"/>
        <w:rPr>
          <w:sz w:val="24"/>
          <w:szCs w:val="24"/>
        </w:rPr>
      </w:pPr>
    </w:p>
    <w:p w:rsidR="001E2A6B" w:rsidRPr="00614D57" w:rsidRDefault="001E2A6B" w:rsidP="0059493E">
      <w:pPr>
        <w:ind w:firstLine="567"/>
        <w:jc w:val="both"/>
        <w:rPr>
          <w:sz w:val="24"/>
          <w:szCs w:val="24"/>
        </w:rPr>
      </w:pPr>
    </w:p>
    <w:p w:rsidR="001E2A6B" w:rsidRPr="00614D57" w:rsidRDefault="001E2A6B" w:rsidP="0059493E">
      <w:pPr>
        <w:ind w:firstLine="567"/>
        <w:jc w:val="both"/>
        <w:rPr>
          <w:sz w:val="24"/>
          <w:szCs w:val="24"/>
        </w:rPr>
      </w:pPr>
    </w:p>
    <w:p w:rsidR="001E2A6B" w:rsidRPr="00614D57" w:rsidRDefault="001E2A6B" w:rsidP="0059493E">
      <w:pPr>
        <w:ind w:firstLine="567"/>
        <w:jc w:val="both"/>
        <w:rPr>
          <w:sz w:val="24"/>
          <w:szCs w:val="24"/>
        </w:rPr>
      </w:pPr>
    </w:p>
    <w:p w:rsidR="001E2A6B" w:rsidRPr="00614D57" w:rsidRDefault="001E2A6B" w:rsidP="0059493E">
      <w:pPr>
        <w:ind w:firstLine="567"/>
        <w:jc w:val="both"/>
        <w:rPr>
          <w:sz w:val="24"/>
          <w:szCs w:val="24"/>
        </w:rPr>
      </w:pPr>
    </w:p>
    <w:p w:rsidR="001E2A6B" w:rsidRPr="00614D57" w:rsidRDefault="001E2A6B" w:rsidP="0059493E">
      <w:pPr>
        <w:ind w:firstLine="567"/>
        <w:jc w:val="both"/>
        <w:rPr>
          <w:sz w:val="24"/>
          <w:szCs w:val="24"/>
        </w:rPr>
      </w:pPr>
    </w:p>
    <w:p w:rsidR="001E2A6B" w:rsidRPr="00614D57" w:rsidRDefault="001E2A6B" w:rsidP="0059493E">
      <w:pPr>
        <w:ind w:firstLine="567"/>
        <w:jc w:val="both"/>
        <w:rPr>
          <w:sz w:val="24"/>
          <w:szCs w:val="24"/>
        </w:rPr>
      </w:pPr>
    </w:p>
    <w:p w:rsidR="001E2A6B" w:rsidRPr="00614D57" w:rsidRDefault="001E2A6B" w:rsidP="0059493E">
      <w:pPr>
        <w:ind w:firstLine="567"/>
        <w:jc w:val="both"/>
        <w:rPr>
          <w:sz w:val="24"/>
          <w:szCs w:val="24"/>
        </w:rPr>
      </w:pPr>
    </w:p>
    <w:p w:rsidR="001E2A6B" w:rsidRPr="00614D57" w:rsidRDefault="001E2A6B" w:rsidP="0059493E">
      <w:pPr>
        <w:ind w:firstLine="567"/>
        <w:jc w:val="both"/>
        <w:rPr>
          <w:sz w:val="24"/>
          <w:szCs w:val="24"/>
        </w:rPr>
      </w:pPr>
    </w:p>
    <w:p w:rsidR="001E2A6B" w:rsidRPr="00614D57" w:rsidRDefault="001E2A6B" w:rsidP="0059493E">
      <w:pPr>
        <w:ind w:firstLine="567"/>
        <w:jc w:val="both"/>
        <w:rPr>
          <w:sz w:val="24"/>
          <w:szCs w:val="24"/>
        </w:rPr>
      </w:pPr>
    </w:p>
    <w:p w:rsidR="001E2A6B" w:rsidRPr="00614D57" w:rsidRDefault="001E2A6B" w:rsidP="0059493E">
      <w:pPr>
        <w:ind w:firstLine="567"/>
        <w:jc w:val="both"/>
        <w:rPr>
          <w:sz w:val="24"/>
          <w:szCs w:val="24"/>
        </w:rPr>
      </w:pPr>
    </w:p>
    <w:p w:rsidR="001E2A6B" w:rsidRPr="00614D57" w:rsidRDefault="001E2A6B" w:rsidP="0059493E">
      <w:pPr>
        <w:ind w:firstLine="567"/>
        <w:jc w:val="both"/>
        <w:rPr>
          <w:sz w:val="24"/>
          <w:szCs w:val="24"/>
        </w:rPr>
      </w:pPr>
    </w:p>
    <w:p w:rsidR="001E2A6B" w:rsidRPr="00614D57" w:rsidRDefault="001E2A6B" w:rsidP="0059493E">
      <w:pPr>
        <w:ind w:firstLine="567"/>
        <w:jc w:val="both"/>
        <w:rPr>
          <w:sz w:val="24"/>
          <w:szCs w:val="24"/>
        </w:rPr>
      </w:pPr>
    </w:p>
    <w:p w:rsidR="003977AD" w:rsidRPr="00614D57" w:rsidRDefault="003977AD" w:rsidP="0059493E">
      <w:pPr>
        <w:ind w:firstLine="567"/>
        <w:jc w:val="both"/>
        <w:rPr>
          <w:sz w:val="24"/>
          <w:szCs w:val="24"/>
        </w:rPr>
      </w:pPr>
    </w:p>
    <w:p w:rsidR="001E2A6B" w:rsidRDefault="001E2A6B" w:rsidP="00F9384B">
      <w:pPr>
        <w:jc w:val="both"/>
        <w:rPr>
          <w:sz w:val="24"/>
          <w:szCs w:val="24"/>
        </w:rPr>
      </w:pPr>
    </w:p>
    <w:p w:rsidR="00A757BA" w:rsidRDefault="00A757BA" w:rsidP="00F9384B">
      <w:pPr>
        <w:jc w:val="both"/>
        <w:rPr>
          <w:sz w:val="24"/>
          <w:szCs w:val="24"/>
        </w:rPr>
      </w:pPr>
    </w:p>
    <w:p w:rsidR="00A757BA" w:rsidRDefault="00A757BA" w:rsidP="00F9384B">
      <w:pPr>
        <w:jc w:val="both"/>
        <w:rPr>
          <w:sz w:val="24"/>
          <w:szCs w:val="24"/>
        </w:rPr>
      </w:pPr>
    </w:p>
    <w:p w:rsidR="00A757BA" w:rsidRDefault="00A757BA" w:rsidP="00F9384B">
      <w:pPr>
        <w:jc w:val="both"/>
        <w:rPr>
          <w:sz w:val="24"/>
          <w:szCs w:val="24"/>
        </w:rPr>
      </w:pPr>
    </w:p>
    <w:p w:rsidR="00A757BA" w:rsidRDefault="00A757BA" w:rsidP="00F9384B">
      <w:pPr>
        <w:jc w:val="both"/>
        <w:rPr>
          <w:sz w:val="24"/>
          <w:szCs w:val="24"/>
        </w:rPr>
      </w:pPr>
    </w:p>
    <w:p w:rsidR="00A757BA" w:rsidRDefault="00A757BA" w:rsidP="00F9384B">
      <w:pPr>
        <w:jc w:val="both"/>
        <w:rPr>
          <w:sz w:val="24"/>
          <w:szCs w:val="24"/>
        </w:rPr>
      </w:pPr>
    </w:p>
    <w:p w:rsidR="00A757BA" w:rsidRDefault="00A757BA" w:rsidP="00F9384B">
      <w:pPr>
        <w:jc w:val="both"/>
        <w:rPr>
          <w:sz w:val="24"/>
          <w:szCs w:val="24"/>
        </w:rPr>
      </w:pPr>
    </w:p>
    <w:p w:rsidR="004C1FB8" w:rsidRPr="00A96F69" w:rsidRDefault="004C1FB8" w:rsidP="00F9384B">
      <w:pPr>
        <w:jc w:val="both"/>
        <w:rPr>
          <w:sz w:val="24"/>
          <w:szCs w:val="24"/>
        </w:rPr>
      </w:pPr>
    </w:p>
    <w:p w:rsidR="00A757BA" w:rsidRDefault="00A757BA" w:rsidP="00F9384B">
      <w:pPr>
        <w:jc w:val="both"/>
        <w:rPr>
          <w:sz w:val="24"/>
          <w:szCs w:val="24"/>
        </w:rPr>
      </w:pPr>
    </w:p>
    <w:p w:rsidR="00A757BA" w:rsidRPr="00614D57" w:rsidRDefault="00A757BA" w:rsidP="00F9384B">
      <w:pPr>
        <w:jc w:val="both"/>
        <w:rPr>
          <w:sz w:val="24"/>
          <w:szCs w:val="24"/>
        </w:rPr>
      </w:pPr>
    </w:p>
    <w:p w:rsidR="00317B2B" w:rsidRPr="00614D57" w:rsidRDefault="001E2A6B" w:rsidP="0059493E">
      <w:pPr>
        <w:ind w:firstLine="567"/>
        <w:jc w:val="both"/>
        <w:rPr>
          <w:sz w:val="24"/>
          <w:szCs w:val="24"/>
        </w:rPr>
      </w:pPr>
      <w:r w:rsidRPr="00614D57">
        <w:rPr>
          <w:sz w:val="24"/>
          <w:szCs w:val="24"/>
        </w:rPr>
        <w:t>Настоящий стандарт не может быть полностью или частично воспроизведен, тиражирован и распространен в качестве официального издания без разрешения Комитета техническо</w:t>
      </w:r>
      <w:r w:rsidRPr="00614D57">
        <w:rPr>
          <w:sz w:val="24"/>
          <w:szCs w:val="24"/>
          <w:lang w:val="kk-KZ"/>
        </w:rPr>
        <w:t>го</w:t>
      </w:r>
      <w:r w:rsidRPr="00614D57">
        <w:rPr>
          <w:sz w:val="24"/>
          <w:szCs w:val="24"/>
        </w:rPr>
        <w:t xml:space="preserve"> регулирования и метрологии Министерства торговли и интеграции Республики Казахстан</w:t>
      </w:r>
    </w:p>
    <w:p w:rsidR="00317B2B" w:rsidRPr="00614D57" w:rsidRDefault="00317B2B" w:rsidP="00B07B26">
      <w:pPr>
        <w:ind w:firstLine="567"/>
        <w:jc w:val="center"/>
        <w:rPr>
          <w:sz w:val="24"/>
          <w:szCs w:val="24"/>
        </w:rPr>
      </w:pPr>
    </w:p>
    <w:p w:rsidR="00317B2B" w:rsidRPr="00614D57" w:rsidRDefault="00317B2B" w:rsidP="00CA44B9">
      <w:pPr>
        <w:pStyle w:val="21"/>
        <w:ind w:left="0" w:right="283"/>
        <w:jc w:val="center"/>
        <w:rPr>
          <w:rFonts w:ascii="Times New Roman" w:hAnsi="Times New Roman"/>
          <w:b/>
          <w:szCs w:val="24"/>
          <w:lang w:val="ru-RU"/>
        </w:rPr>
      </w:pPr>
      <w:r w:rsidRPr="00614D57">
        <w:rPr>
          <w:rFonts w:ascii="Times New Roman" w:hAnsi="Times New Roman"/>
          <w:b/>
          <w:szCs w:val="24"/>
          <w:lang w:val="ru-RU"/>
        </w:rPr>
        <w:lastRenderedPageBreak/>
        <w:t>Содержание</w:t>
      </w:r>
    </w:p>
    <w:p w:rsidR="00317B2B" w:rsidRPr="00614D57" w:rsidRDefault="00317B2B" w:rsidP="00CA44B9">
      <w:pPr>
        <w:jc w:val="center"/>
        <w:rPr>
          <w:sz w:val="24"/>
          <w:szCs w:val="24"/>
        </w:rPr>
      </w:pPr>
    </w:p>
    <w:tbl>
      <w:tblPr>
        <w:tblW w:w="9180" w:type="dxa"/>
        <w:tblLayout w:type="fixed"/>
        <w:tblLook w:val="01E0" w:firstRow="1" w:lastRow="1" w:firstColumn="1" w:lastColumn="1" w:noHBand="0" w:noVBand="0"/>
      </w:tblPr>
      <w:tblGrid>
        <w:gridCol w:w="456"/>
        <w:gridCol w:w="8016"/>
        <w:gridCol w:w="708"/>
      </w:tblGrid>
      <w:tr w:rsidR="00EB47F6" w:rsidRPr="00614D57" w:rsidTr="00A96F69">
        <w:tc>
          <w:tcPr>
            <w:tcW w:w="456" w:type="dxa"/>
          </w:tcPr>
          <w:p w:rsidR="00317B2B" w:rsidRPr="00614D57" w:rsidRDefault="00317B2B" w:rsidP="00AC3998">
            <w:pPr>
              <w:tabs>
                <w:tab w:val="left" w:pos="540"/>
              </w:tabs>
              <w:jc w:val="center"/>
              <w:rPr>
                <w:sz w:val="24"/>
                <w:szCs w:val="24"/>
              </w:rPr>
            </w:pPr>
          </w:p>
        </w:tc>
        <w:tc>
          <w:tcPr>
            <w:tcW w:w="8016" w:type="dxa"/>
          </w:tcPr>
          <w:p w:rsidR="00317B2B" w:rsidRPr="00614D57" w:rsidRDefault="00A96F69" w:rsidP="00852D49">
            <w:pPr>
              <w:rPr>
                <w:sz w:val="24"/>
                <w:szCs w:val="24"/>
              </w:rPr>
            </w:pPr>
            <w:r>
              <w:rPr>
                <w:sz w:val="24"/>
                <w:szCs w:val="24"/>
              </w:rPr>
              <w:t>Введение</w:t>
            </w:r>
          </w:p>
        </w:tc>
        <w:tc>
          <w:tcPr>
            <w:tcW w:w="708" w:type="dxa"/>
          </w:tcPr>
          <w:p w:rsidR="00317B2B" w:rsidRPr="00614D57" w:rsidRDefault="00317B2B" w:rsidP="00E0025F">
            <w:pPr>
              <w:tabs>
                <w:tab w:val="left" w:pos="540"/>
              </w:tabs>
              <w:jc w:val="center"/>
              <w:rPr>
                <w:sz w:val="24"/>
                <w:szCs w:val="24"/>
              </w:rPr>
            </w:pPr>
          </w:p>
        </w:tc>
      </w:tr>
      <w:tr w:rsidR="00A96F69" w:rsidRPr="00614D57" w:rsidTr="00A96F69">
        <w:tc>
          <w:tcPr>
            <w:tcW w:w="456" w:type="dxa"/>
          </w:tcPr>
          <w:p w:rsidR="00A96F69" w:rsidRPr="00614D57" w:rsidRDefault="00A96F69" w:rsidP="00FB00F2">
            <w:pPr>
              <w:tabs>
                <w:tab w:val="left" w:pos="540"/>
              </w:tabs>
              <w:jc w:val="center"/>
              <w:rPr>
                <w:sz w:val="24"/>
                <w:szCs w:val="24"/>
              </w:rPr>
            </w:pPr>
            <w:r w:rsidRPr="00614D57">
              <w:rPr>
                <w:sz w:val="24"/>
                <w:szCs w:val="24"/>
              </w:rPr>
              <w:t>1</w:t>
            </w:r>
          </w:p>
        </w:tc>
        <w:tc>
          <w:tcPr>
            <w:tcW w:w="8016" w:type="dxa"/>
          </w:tcPr>
          <w:p w:rsidR="00A96F69" w:rsidRPr="00614D57" w:rsidRDefault="00A96F69" w:rsidP="00FB00F2">
            <w:pPr>
              <w:rPr>
                <w:sz w:val="24"/>
                <w:szCs w:val="24"/>
              </w:rPr>
            </w:pPr>
            <w:r w:rsidRPr="00614D57">
              <w:rPr>
                <w:sz w:val="24"/>
                <w:szCs w:val="24"/>
              </w:rPr>
              <w:t>Область применения</w:t>
            </w:r>
          </w:p>
        </w:tc>
        <w:tc>
          <w:tcPr>
            <w:tcW w:w="708" w:type="dxa"/>
          </w:tcPr>
          <w:p w:rsidR="00A96F69" w:rsidRPr="00614D57" w:rsidRDefault="00A96F69" w:rsidP="00E0025F">
            <w:pPr>
              <w:tabs>
                <w:tab w:val="left" w:pos="540"/>
              </w:tabs>
              <w:jc w:val="center"/>
              <w:rPr>
                <w:sz w:val="24"/>
                <w:szCs w:val="24"/>
              </w:rPr>
            </w:pPr>
          </w:p>
        </w:tc>
      </w:tr>
      <w:tr w:rsidR="00A96F69" w:rsidRPr="00614D57" w:rsidTr="00A96F69">
        <w:tc>
          <w:tcPr>
            <w:tcW w:w="456" w:type="dxa"/>
          </w:tcPr>
          <w:p w:rsidR="00A96F69" w:rsidRPr="00614D57" w:rsidRDefault="00A96F69" w:rsidP="00AC3998">
            <w:pPr>
              <w:tabs>
                <w:tab w:val="left" w:pos="540"/>
              </w:tabs>
              <w:jc w:val="center"/>
              <w:rPr>
                <w:sz w:val="24"/>
                <w:szCs w:val="24"/>
              </w:rPr>
            </w:pPr>
            <w:r w:rsidRPr="00614D57">
              <w:rPr>
                <w:sz w:val="24"/>
                <w:szCs w:val="24"/>
              </w:rPr>
              <w:t>2</w:t>
            </w:r>
          </w:p>
        </w:tc>
        <w:tc>
          <w:tcPr>
            <w:tcW w:w="8016" w:type="dxa"/>
          </w:tcPr>
          <w:p w:rsidR="00A96F69" w:rsidRPr="00614D57" w:rsidRDefault="00A96F69" w:rsidP="00852D49">
            <w:pPr>
              <w:rPr>
                <w:sz w:val="24"/>
                <w:szCs w:val="24"/>
                <w:lang w:val="kk-KZ"/>
              </w:rPr>
            </w:pPr>
            <w:r w:rsidRPr="00614D57">
              <w:rPr>
                <w:sz w:val="24"/>
                <w:szCs w:val="24"/>
                <w:lang w:val="kk-KZ"/>
              </w:rPr>
              <w:t>Нормативные ссылки</w:t>
            </w:r>
          </w:p>
        </w:tc>
        <w:tc>
          <w:tcPr>
            <w:tcW w:w="708" w:type="dxa"/>
          </w:tcPr>
          <w:p w:rsidR="00A96F69" w:rsidRPr="00614D57" w:rsidRDefault="00A96F69" w:rsidP="00E0025F">
            <w:pPr>
              <w:tabs>
                <w:tab w:val="left" w:pos="540"/>
              </w:tabs>
              <w:jc w:val="center"/>
              <w:rPr>
                <w:sz w:val="24"/>
                <w:szCs w:val="24"/>
              </w:rPr>
            </w:pPr>
          </w:p>
        </w:tc>
      </w:tr>
      <w:tr w:rsidR="00A96F69" w:rsidRPr="00614D57" w:rsidTr="00A96F69">
        <w:tc>
          <w:tcPr>
            <w:tcW w:w="456" w:type="dxa"/>
          </w:tcPr>
          <w:p w:rsidR="00A96F69" w:rsidRPr="00614D57" w:rsidRDefault="00A96F69" w:rsidP="00AC3998">
            <w:pPr>
              <w:tabs>
                <w:tab w:val="left" w:pos="540"/>
              </w:tabs>
              <w:jc w:val="center"/>
              <w:rPr>
                <w:sz w:val="24"/>
                <w:szCs w:val="24"/>
              </w:rPr>
            </w:pPr>
            <w:r w:rsidRPr="00614D57">
              <w:rPr>
                <w:sz w:val="24"/>
                <w:szCs w:val="24"/>
              </w:rPr>
              <w:t>3</w:t>
            </w:r>
          </w:p>
        </w:tc>
        <w:tc>
          <w:tcPr>
            <w:tcW w:w="8016" w:type="dxa"/>
          </w:tcPr>
          <w:p w:rsidR="00A96F69" w:rsidRPr="00614D57" w:rsidRDefault="00A96F69" w:rsidP="00852D49">
            <w:pPr>
              <w:rPr>
                <w:b/>
                <w:bCs/>
                <w:sz w:val="24"/>
                <w:szCs w:val="24"/>
                <w:lang w:val="kk-KZ"/>
              </w:rPr>
            </w:pPr>
            <w:r w:rsidRPr="00614D57">
              <w:rPr>
                <w:rStyle w:val="FontStyle87"/>
                <w:rFonts w:ascii="Times New Roman" w:hAnsi="Times New Roman" w:cs="Times New Roman"/>
                <w:b w:val="0"/>
                <w:bCs w:val="0"/>
                <w:color w:val="auto"/>
                <w:sz w:val="24"/>
                <w:szCs w:val="24"/>
                <w:lang w:eastAsia="en-US"/>
              </w:rPr>
              <w:t>Термины и определения</w:t>
            </w:r>
          </w:p>
        </w:tc>
        <w:tc>
          <w:tcPr>
            <w:tcW w:w="708" w:type="dxa"/>
          </w:tcPr>
          <w:p w:rsidR="00A96F69" w:rsidRPr="00614D57" w:rsidRDefault="00A96F69" w:rsidP="00E0025F">
            <w:pPr>
              <w:tabs>
                <w:tab w:val="left" w:pos="540"/>
              </w:tabs>
              <w:jc w:val="center"/>
              <w:rPr>
                <w:sz w:val="24"/>
                <w:szCs w:val="24"/>
              </w:rPr>
            </w:pPr>
          </w:p>
        </w:tc>
      </w:tr>
      <w:tr w:rsidR="00A96F69" w:rsidRPr="00614D57" w:rsidTr="00A96F69">
        <w:tc>
          <w:tcPr>
            <w:tcW w:w="456" w:type="dxa"/>
          </w:tcPr>
          <w:p w:rsidR="00A96F69" w:rsidRPr="00614D57" w:rsidRDefault="00A96F69" w:rsidP="00AC3998">
            <w:pPr>
              <w:tabs>
                <w:tab w:val="left" w:pos="540"/>
              </w:tabs>
              <w:jc w:val="center"/>
              <w:rPr>
                <w:sz w:val="24"/>
                <w:szCs w:val="24"/>
              </w:rPr>
            </w:pPr>
            <w:r w:rsidRPr="00614D57">
              <w:rPr>
                <w:sz w:val="24"/>
                <w:szCs w:val="24"/>
              </w:rPr>
              <w:t>4</w:t>
            </w:r>
          </w:p>
        </w:tc>
        <w:tc>
          <w:tcPr>
            <w:tcW w:w="8016" w:type="dxa"/>
          </w:tcPr>
          <w:p w:rsidR="00A96F69" w:rsidRPr="00614D57" w:rsidRDefault="00A96F69" w:rsidP="00852D49">
            <w:pPr>
              <w:rPr>
                <w:b/>
                <w:bCs/>
                <w:sz w:val="24"/>
                <w:szCs w:val="24"/>
              </w:rPr>
            </w:pPr>
            <w:r w:rsidRPr="00614D57">
              <w:rPr>
                <w:rStyle w:val="FontStyle84"/>
                <w:rFonts w:ascii="Times New Roman" w:hAnsi="Times New Roman" w:cs="Times New Roman"/>
                <w:b w:val="0"/>
                <w:bCs w:val="0"/>
                <w:lang w:eastAsia="en-US"/>
              </w:rPr>
              <w:t>Сокращения</w:t>
            </w:r>
          </w:p>
        </w:tc>
        <w:tc>
          <w:tcPr>
            <w:tcW w:w="708" w:type="dxa"/>
          </w:tcPr>
          <w:p w:rsidR="00A96F69" w:rsidRPr="00614D57" w:rsidRDefault="00A96F69" w:rsidP="00E0025F">
            <w:pPr>
              <w:tabs>
                <w:tab w:val="left" w:pos="540"/>
              </w:tabs>
              <w:jc w:val="center"/>
              <w:rPr>
                <w:sz w:val="24"/>
                <w:szCs w:val="24"/>
              </w:rPr>
            </w:pPr>
          </w:p>
        </w:tc>
      </w:tr>
      <w:tr w:rsidR="00A96F69" w:rsidRPr="00614D57" w:rsidTr="00A96F69">
        <w:tc>
          <w:tcPr>
            <w:tcW w:w="456" w:type="dxa"/>
          </w:tcPr>
          <w:p w:rsidR="00A96F69" w:rsidRPr="00614D57" w:rsidRDefault="00A96F69" w:rsidP="00AC3998">
            <w:pPr>
              <w:tabs>
                <w:tab w:val="left" w:pos="540"/>
              </w:tabs>
              <w:jc w:val="center"/>
              <w:rPr>
                <w:sz w:val="24"/>
                <w:szCs w:val="24"/>
              </w:rPr>
            </w:pPr>
            <w:r w:rsidRPr="00614D57">
              <w:rPr>
                <w:sz w:val="24"/>
                <w:szCs w:val="24"/>
              </w:rPr>
              <w:t>5</w:t>
            </w:r>
          </w:p>
        </w:tc>
        <w:tc>
          <w:tcPr>
            <w:tcW w:w="8016" w:type="dxa"/>
          </w:tcPr>
          <w:p w:rsidR="00A96F69" w:rsidRPr="00614D57" w:rsidRDefault="00A96F69" w:rsidP="00EC436D">
            <w:pPr>
              <w:rPr>
                <w:b/>
                <w:bCs/>
                <w:sz w:val="24"/>
                <w:szCs w:val="24"/>
              </w:rPr>
            </w:pPr>
            <w:r w:rsidRPr="00614D57">
              <w:rPr>
                <w:rStyle w:val="FontStyle84"/>
                <w:rFonts w:ascii="Times New Roman" w:hAnsi="Times New Roman" w:cs="Times New Roman"/>
                <w:b w:val="0"/>
                <w:bCs w:val="0"/>
                <w:lang w:eastAsia="en-US"/>
              </w:rPr>
              <w:t>Принцип</w:t>
            </w:r>
          </w:p>
        </w:tc>
        <w:tc>
          <w:tcPr>
            <w:tcW w:w="708" w:type="dxa"/>
          </w:tcPr>
          <w:p w:rsidR="00A96F69" w:rsidRPr="00614D57" w:rsidRDefault="00A96F69" w:rsidP="00E0025F">
            <w:pPr>
              <w:tabs>
                <w:tab w:val="left" w:pos="540"/>
              </w:tabs>
              <w:jc w:val="center"/>
              <w:rPr>
                <w:sz w:val="24"/>
                <w:szCs w:val="24"/>
              </w:rPr>
            </w:pPr>
          </w:p>
        </w:tc>
      </w:tr>
      <w:tr w:rsidR="00A96F69" w:rsidRPr="00614D57" w:rsidTr="00A96F69">
        <w:tc>
          <w:tcPr>
            <w:tcW w:w="456" w:type="dxa"/>
          </w:tcPr>
          <w:p w:rsidR="00A96F69" w:rsidRPr="00614D57" w:rsidRDefault="00A96F69" w:rsidP="00AC3998">
            <w:pPr>
              <w:tabs>
                <w:tab w:val="left" w:pos="540"/>
              </w:tabs>
              <w:jc w:val="center"/>
              <w:rPr>
                <w:sz w:val="24"/>
                <w:szCs w:val="24"/>
              </w:rPr>
            </w:pPr>
            <w:r w:rsidRPr="00614D57">
              <w:rPr>
                <w:sz w:val="24"/>
                <w:szCs w:val="24"/>
              </w:rPr>
              <w:t>6</w:t>
            </w:r>
          </w:p>
        </w:tc>
        <w:tc>
          <w:tcPr>
            <w:tcW w:w="8016" w:type="dxa"/>
          </w:tcPr>
          <w:p w:rsidR="00A96F69" w:rsidRPr="00614D57" w:rsidRDefault="00A96F69" w:rsidP="00EC436D">
            <w:pPr>
              <w:rPr>
                <w:b/>
                <w:bCs/>
                <w:sz w:val="24"/>
                <w:szCs w:val="24"/>
              </w:rPr>
            </w:pPr>
            <w:r w:rsidRPr="00614D57">
              <w:rPr>
                <w:rStyle w:val="FontStyle84"/>
                <w:rFonts w:ascii="Times New Roman" w:hAnsi="Times New Roman" w:cs="Times New Roman"/>
                <w:b w:val="0"/>
                <w:bCs w:val="0"/>
                <w:lang w:eastAsia="en-US"/>
              </w:rPr>
              <w:t>Реагенты</w:t>
            </w:r>
          </w:p>
        </w:tc>
        <w:tc>
          <w:tcPr>
            <w:tcW w:w="708" w:type="dxa"/>
          </w:tcPr>
          <w:p w:rsidR="00A96F69" w:rsidRPr="00614D57" w:rsidRDefault="00A96F69" w:rsidP="00E0025F">
            <w:pPr>
              <w:tabs>
                <w:tab w:val="left" w:pos="540"/>
              </w:tabs>
              <w:jc w:val="center"/>
              <w:rPr>
                <w:sz w:val="24"/>
                <w:szCs w:val="24"/>
              </w:rPr>
            </w:pPr>
          </w:p>
        </w:tc>
      </w:tr>
      <w:tr w:rsidR="00A96F69" w:rsidRPr="00614D57" w:rsidTr="00A96F69">
        <w:tc>
          <w:tcPr>
            <w:tcW w:w="456" w:type="dxa"/>
          </w:tcPr>
          <w:p w:rsidR="00A96F69" w:rsidRPr="00614D57" w:rsidRDefault="00A96F69" w:rsidP="00AC3998">
            <w:pPr>
              <w:tabs>
                <w:tab w:val="left" w:pos="540"/>
              </w:tabs>
              <w:jc w:val="center"/>
              <w:rPr>
                <w:sz w:val="24"/>
                <w:szCs w:val="24"/>
              </w:rPr>
            </w:pPr>
            <w:r w:rsidRPr="00614D57">
              <w:rPr>
                <w:sz w:val="24"/>
                <w:szCs w:val="24"/>
              </w:rPr>
              <w:t>7</w:t>
            </w:r>
          </w:p>
        </w:tc>
        <w:tc>
          <w:tcPr>
            <w:tcW w:w="8016" w:type="dxa"/>
          </w:tcPr>
          <w:p w:rsidR="00A96F69" w:rsidRPr="00614D57" w:rsidRDefault="00A96F69" w:rsidP="00EC436D">
            <w:pPr>
              <w:rPr>
                <w:b/>
                <w:bCs/>
                <w:sz w:val="24"/>
                <w:szCs w:val="24"/>
              </w:rPr>
            </w:pPr>
            <w:r w:rsidRPr="00614D57">
              <w:rPr>
                <w:rStyle w:val="FontStyle84"/>
                <w:rFonts w:ascii="Times New Roman" w:hAnsi="Times New Roman" w:cs="Times New Roman"/>
                <w:b w:val="0"/>
                <w:bCs w:val="0"/>
                <w:lang w:eastAsia="en-US"/>
              </w:rPr>
              <w:t>Приборы и материалы</w:t>
            </w:r>
          </w:p>
        </w:tc>
        <w:tc>
          <w:tcPr>
            <w:tcW w:w="708" w:type="dxa"/>
          </w:tcPr>
          <w:p w:rsidR="00A96F69" w:rsidRPr="00614D57" w:rsidRDefault="00A96F69" w:rsidP="00E0025F">
            <w:pPr>
              <w:tabs>
                <w:tab w:val="left" w:pos="540"/>
              </w:tabs>
              <w:jc w:val="center"/>
              <w:rPr>
                <w:sz w:val="24"/>
                <w:szCs w:val="24"/>
              </w:rPr>
            </w:pPr>
          </w:p>
        </w:tc>
      </w:tr>
      <w:tr w:rsidR="00A96F69" w:rsidRPr="00614D57" w:rsidTr="00A96F69">
        <w:tc>
          <w:tcPr>
            <w:tcW w:w="456" w:type="dxa"/>
          </w:tcPr>
          <w:p w:rsidR="00A96F69" w:rsidRPr="00614D57" w:rsidRDefault="00A96F69" w:rsidP="00AC3998">
            <w:pPr>
              <w:tabs>
                <w:tab w:val="left" w:pos="540"/>
              </w:tabs>
              <w:jc w:val="center"/>
              <w:rPr>
                <w:sz w:val="24"/>
                <w:szCs w:val="24"/>
              </w:rPr>
            </w:pPr>
            <w:r w:rsidRPr="00614D57">
              <w:rPr>
                <w:sz w:val="24"/>
                <w:szCs w:val="24"/>
              </w:rPr>
              <w:t>8</w:t>
            </w:r>
          </w:p>
        </w:tc>
        <w:tc>
          <w:tcPr>
            <w:tcW w:w="8016" w:type="dxa"/>
          </w:tcPr>
          <w:p w:rsidR="00A96F69" w:rsidRPr="00614D57" w:rsidRDefault="00A96F69" w:rsidP="00F9384B">
            <w:pPr>
              <w:pStyle w:val="Style46"/>
              <w:widowControl/>
              <w:jc w:val="both"/>
              <w:rPr>
                <w:rFonts w:ascii="Times New Roman" w:hAnsi="Times New Roman" w:cs="Times New Roman"/>
                <w:b/>
                <w:bCs/>
                <w:color w:val="000000"/>
                <w:lang w:eastAsia="en-US"/>
              </w:rPr>
            </w:pPr>
            <w:r w:rsidRPr="00614D57">
              <w:rPr>
                <w:rStyle w:val="FontStyle84"/>
                <w:rFonts w:ascii="Times New Roman" w:hAnsi="Times New Roman" w:cs="Times New Roman"/>
                <w:b w:val="0"/>
                <w:bCs w:val="0"/>
                <w:lang w:eastAsia="en-US"/>
              </w:rPr>
              <w:t>Хранение и предварительная обработка образца</w:t>
            </w:r>
          </w:p>
        </w:tc>
        <w:tc>
          <w:tcPr>
            <w:tcW w:w="708" w:type="dxa"/>
          </w:tcPr>
          <w:p w:rsidR="00A96F69" w:rsidRPr="00614D57" w:rsidRDefault="00A96F69" w:rsidP="00E0025F">
            <w:pPr>
              <w:tabs>
                <w:tab w:val="left" w:pos="540"/>
              </w:tabs>
              <w:jc w:val="center"/>
              <w:rPr>
                <w:sz w:val="24"/>
                <w:szCs w:val="24"/>
              </w:rPr>
            </w:pPr>
          </w:p>
        </w:tc>
      </w:tr>
      <w:tr w:rsidR="00A96F69" w:rsidRPr="00614D57" w:rsidTr="00A96F69">
        <w:tc>
          <w:tcPr>
            <w:tcW w:w="456" w:type="dxa"/>
          </w:tcPr>
          <w:p w:rsidR="00A96F69" w:rsidRPr="00614D57" w:rsidRDefault="00A96F69" w:rsidP="00AC3998">
            <w:pPr>
              <w:tabs>
                <w:tab w:val="left" w:pos="540"/>
              </w:tabs>
              <w:jc w:val="center"/>
              <w:rPr>
                <w:sz w:val="24"/>
                <w:szCs w:val="24"/>
              </w:rPr>
            </w:pPr>
            <w:r w:rsidRPr="00614D57">
              <w:rPr>
                <w:sz w:val="24"/>
                <w:szCs w:val="24"/>
              </w:rPr>
              <w:t>9</w:t>
            </w:r>
          </w:p>
        </w:tc>
        <w:tc>
          <w:tcPr>
            <w:tcW w:w="8016" w:type="dxa"/>
          </w:tcPr>
          <w:p w:rsidR="00A96F69" w:rsidRPr="00614D57" w:rsidRDefault="00A96F69" w:rsidP="00EC436D">
            <w:pPr>
              <w:rPr>
                <w:b/>
                <w:bCs/>
                <w:sz w:val="24"/>
                <w:szCs w:val="24"/>
              </w:rPr>
            </w:pPr>
            <w:r w:rsidRPr="00614D57">
              <w:rPr>
                <w:rStyle w:val="FontStyle84"/>
                <w:rFonts w:ascii="Times New Roman" w:hAnsi="Times New Roman" w:cs="Times New Roman"/>
                <w:b w:val="0"/>
                <w:bCs w:val="0"/>
                <w:lang w:eastAsia="en-US"/>
              </w:rPr>
              <w:t>Извлечение и очистка</w:t>
            </w:r>
          </w:p>
        </w:tc>
        <w:tc>
          <w:tcPr>
            <w:tcW w:w="708" w:type="dxa"/>
          </w:tcPr>
          <w:p w:rsidR="00A96F69" w:rsidRPr="00614D57" w:rsidRDefault="00A96F69" w:rsidP="00E0025F">
            <w:pPr>
              <w:tabs>
                <w:tab w:val="left" w:pos="540"/>
              </w:tabs>
              <w:jc w:val="center"/>
              <w:rPr>
                <w:sz w:val="24"/>
                <w:szCs w:val="24"/>
              </w:rPr>
            </w:pPr>
          </w:p>
        </w:tc>
      </w:tr>
      <w:tr w:rsidR="00A96F69" w:rsidRPr="00614D57" w:rsidTr="00A96F69">
        <w:tc>
          <w:tcPr>
            <w:tcW w:w="456" w:type="dxa"/>
          </w:tcPr>
          <w:p w:rsidR="00A96F69" w:rsidRPr="00614D57" w:rsidRDefault="00A96F69" w:rsidP="00AC3998">
            <w:pPr>
              <w:tabs>
                <w:tab w:val="left" w:pos="540"/>
              </w:tabs>
              <w:jc w:val="center"/>
              <w:rPr>
                <w:sz w:val="24"/>
                <w:szCs w:val="24"/>
              </w:rPr>
            </w:pPr>
            <w:r w:rsidRPr="00614D57">
              <w:rPr>
                <w:sz w:val="24"/>
                <w:szCs w:val="24"/>
              </w:rPr>
              <w:t>10</w:t>
            </w:r>
          </w:p>
        </w:tc>
        <w:tc>
          <w:tcPr>
            <w:tcW w:w="8016" w:type="dxa"/>
          </w:tcPr>
          <w:p w:rsidR="00A96F69" w:rsidRPr="00614D57" w:rsidRDefault="00A96F69" w:rsidP="00A85E8E">
            <w:pPr>
              <w:rPr>
                <w:b/>
                <w:bCs/>
                <w:sz w:val="24"/>
                <w:szCs w:val="24"/>
              </w:rPr>
            </w:pPr>
            <w:r w:rsidRPr="00614D57">
              <w:rPr>
                <w:rStyle w:val="FontStyle84"/>
                <w:rFonts w:ascii="Times New Roman" w:hAnsi="Times New Roman" w:cs="Times New Roman"/>
                <w:b w:val="0"/>
                <w:bCs w:val="0"/>
                <w:lang w:eastAsia="en-US"/>
              </w:rPr>
              <w:t xml:space="preserve">Анализ </w:t>
            </w:r>
            <w:r>
              <w:rPr>
                <w:rStyle w:val="FontStyle84"/>
                <w:rFonts w:ascii="Times New Roman" w:hAnsi="Times New Roman" w:cs="Times New Roman"/>
                <w:b w:val="0"/>
                <w:bCs w:val="0"/>
                <w:lang w:eastAsia="en-US"/>
              </w:rPr>
              <w:t>ВЭГХМС</w:t>
            </w:r>
          </w:p>
        </w:tc>
        <w:tc>
          <w:tcPr>
            <w:tcW w:w="708" w:type="dxa"/>
          </w:tcPr>
          <w:p w:rsidR="00A96F69" w:rsidRPr="00614D57" w:rsidRDefault="00A96F69" w:rsidP="00E0025F">
            <w:pPr>
              <w:tabs>
                <w:tab w:val="left" w:pos="540"/>
              </w:tabs>
              <w:jc w:val="center"/>
              <w:rPr>
                <w:sz w:val="24"/>
                <w:szCs w:val="24"/>
              </w:rPr>
            </w:pPr>
          </w:p>
        </w:tc>
      </w:tr>
      <w:tr w:rsidR="00A96F69" w:rsidRPr="00614D57" w:rsidTr="00A96F69">
        <w:tc>
          <w:tcPr>
            <w:tcW w:w="8472" w:type="dxa"/>
            <w:gridSpan w:val="2"/>
          </w:tcPr>
          <w:p w:rsidR="00A96F69" w:rsidRPr="00614D57" w:rsidRDefault="00A96F69" w:rsidP="006877C2">
            <w:pPr>
              <w:pStyle w:val="Style22"/>
              <w:widowControl/>
              <w:tabs>
                <w:tab w:val="left" w:pos="567"/>
              </w:tabs>
              <w:rPr>
                <w:rStyle w:val="FontStyle79"/>
                <w:rFonts w:ascii="Times New Roman" w:hAnsi="Times New Roman" w:cs="Times New Roman"/>
                <w:b/>
                <w:bCs/>
                <w:i w:val="0"/>
                <w:iCs w:val="0"/>
                <w:sz w:val="24"/>
                <w:szCs w:val="24"/>
                <w:lang w:eastAsia="en-US"/>
              </w:rPr>
            </w:pPr>
            <w:r w:rsidRPr="00614D57">
              <w:rPr>
                <w:rFonts w:ascii="Times New Roman" w:hAnsi="Times New Roman" w:cs="Times New Roman"/>
                <w:bCs/>
              </w:rPr>
              <w:t>Приложение</w:t>
            </w:r>
            <w:proofErr w:type="gramStart"/>
            <w:r w:rsidRPr="00614D57">
              <w:rPr>
                <w:rFonts w:ascii="Times New Roman" w:hAnsi="Times New Roman" w:cs="Times New Roman"/>
                <w:bCs/>
              </w:rPr>
              <w:t xml:space="preserve"> А</w:t>
            </w:r>
            <w:proofErr w:type="gramEnd"/>
            <w:r w:rsidRPr="00614D57">
              <w:rPr>
                <w:rFonts w:ascii="Times New Roman" w:hAnsi="Times New Roman" w:cs="Times New Roman"/>
                <w:bCs/>
              </w:rPr>
              <w:t xml:space="preserve"> (</w:t>
            </w:r>
            <w:r w:rsidR="00EA596D" w:rsidRPr="00614D57">
              <w:rPr>
                <w:rStyle w:val="FontStyle70"/>
                <w:rFonts w:ascii="Times New Roman" w:hAnsi="Times New Roman" w:cs="Times New Roman"/>
                <w:i/>
                <w:iCs/>
                <w:sz w:val="24"/>
                <w:szCs w:val="24"/>
                <w:lang w:eastAsia="en-US"/>
              </w:rPr>
              <w:t>информационное</w:t>
            </w:r>
            <w:r w:rsidRPr="00614D57">
              <w:rPr>
                <w:rFonts w:ascii="Times New Roman" w:hAnsi="Times New Roman" w:cs="Times New Roman"/>
                <w:bCs/>
              </w:rPr>
              <w:t xml:space="preserve">) </w:t>
            </w:r>
            <w:r w:rsidRPr="00614D57">
              <w:rPr>
                <w:rStyle w:val="FontStyle79"/>
                <w:rFonts w:ascii="Times New Roman" w:hAnsi="Times New Roman" w:cs="Times New Roman"/>
                <w:i w:val="0"/>
                <w:iCs w:val="0"/>
                <w:sz w:val="24"/>
                <w:szCs w:val="24"/>
                <w:lang w:eastAsia="en-US"/>
              </w:rPr>
              <w:t>Коэффициент токсической эквивалентности (КТЭ)</w:t>
            </w:r>
          </w:p>
          <w:p w:rsidR="00A96F69" w:rsidRPr="00614D57" w:rsidRDefault="00A96F69" w:rsidP="00B41D4D">
            <w:pPr>
              <w:rPr>
                <w:bCs/>
                <w:sz w:val="24"/>
                <w:szCs w:val="24"/>
              </w:rPr>
            </w:pPr>
          </w:p>
        </w:tc>
        <w:tc>
          <w:tcPr>
            <w:tcW w:w="708" w:type="dxa"/>
          </w:tcPr>
          <w:p w:rsidR="00A96F69" w:rsidRPr="00614D57" w:rsidRDefault="00A96F69" w:rsidP="00E0025F">
            <w:pPr>
              <w:tabs>
                <w:tab w:val="left" w:pos="540"/>
              </w:tabs>
              <w:jc w:val="center"/>
              <w:rPr>
                <w:sz w:val="24"/>
                <w:szCs w:val="24"/>
              </w:rPr>
            </w:pPr>
          </w:p>
        </w:tc>
      </w:tr>
      <w:tr w:rsidR="00A96F69" w:rsidRPr="00614D57" w:rsidTr="00A96F69">
        <w:tc>
          <w:tcPr>
            <w:tcW w:w="8472" w:type="dxa"/>
            <w:gridSpan w:val="2"/>
          </w:tcPr>
          <w:p w:rsidR="00A96F69" w:rsidRPr="00614D57" w:rsidRDefault="00A96F69" w:rsidP="006877C2">
            <w:pPr>
              <w:pStyle w:val="Style22"/>
              <w:widowControl/>
              <w:tabs>
                <w:tab w:val="left" w:pos="567"/>
              </w:tabs>
              <w:rPr>
                <w:rStyle w:val="FontStyle79"/>
                <w:rFonts w:ascii="Times New Roman" w:hAnsi="Times New Roman" w:cs="Times New Roman"/>
                <w:bCs/>
                <w:i w:val="0"/>
                <w:iCs w:val="0"/>
                <w:sz w:val="24"/>
                <w:szCs w:val="24"/>
                <w:lang w:eastAsia="en-US"/>
              </w:rPr>
            </w:pPr>
            <w:r w:rsidRPr="00614D57">
              <w:rPr>
                <w:rFonts w:ascii="Times New Roman" w:hAnsi="Times New Roman" w:cs="Times New Roman"/>
                <w:bCs/>
              </w:rPr>
              <w:t>Приложение</w:t>
            </w:r>
            <w:proofErr w:type="gramStart"/>
            <w:r w:rsidRPr="00614D57">
              <w:rPr>
                <w:rFonts w:ascii="Times New Roman" w:hAnsi="Times New Roman" w:cs="Times New Roman"/>
                <w:bCs/>
              </w:rPr>
              <w:t xml:space="preserve"> В</w:t>
            </w:r>
            <w:proofErr w:type="gramEnd"/>
            <w:r w:rsidRPr="00614D57">
              <w:rPr>
                <w:rFonts w:ascii="Times New Roman" w:hAnsi="Times New Roman" w:cs="Times New Roman"/>
                <w:bCs/>
              </w:rPr>
              <w:t xml:space="preserve"> (</w:t>
            </w:r>
            <w:r w:rsidR="00EA596D" w:rsidRPr="00614D57">
              <w:rPr>
                <w:rStyle w:val="FontStyle70"/>
                <w:rFonts w:ascii="Times New Roman" w:hAnsi="Times New Roman" w:cs="Times New Roman"/>
                <w:i/>
                <w:iCs/>
                <w:sz w:val="24"/>
                <w:szCs w:val="24"/>
                <w:lang w:eastAsia="en-US"/>
              </w:rPr>
              <w:t>информационное</w:t>
            </w:r>
            <w:r w:rsidRPr="00614D57">
              <w:rPr>
                <w:rFonts w:ascii="Times New Roman" w:hAnsi="Times New Roman" w:cs="Times New Roman"/>
                <w:bCs/>
                <w:i/>
              </w:rPr>
              <w:t>)</w:t>
            </w:r>
            <w:r w:rsidRPr="00614D57">
              <w:rPr>
                <w:rFonts w:ascii="Times New Roman" w:hAnsi="Times New Roman" w:cs="Times New Roman"/>
                <w:bCs/>
              </w:rPr>
              <w:t xml:space="preserve"> </w:t>
            </w:r>
            <w:r w:rsidRPr="00614D57">
              <w:rPr>
                <w:rStyle w:val="FontStyle79"/>
                <w:rFonts w:ascii="Times New Roman" w:hAnsi="Times New Roman" w:cs="Times New Roman"/>
                <w:bCs/>
                <w:i w:val="0"/>
                <w:iCs w:val="0"/>
                <w:sz w:val="24"/>
                <w:szCs w:val="24"/>
                <w:lang w:eastAsia="en-US"/>
              </w:rPr>
              <w:t xml:space="preserve">Примеры методов экстракции и очистки </w:t>
            </w:r>
          </w:p>
          <w:p w:rsidR="00A96F69" w:rsidRPr="00614D57" w:rsidRDefault="00A96F69" w:rsidP="005B2F91">
            <w:pPr>
              <w:rPr>
                <w:bCs/>
                <w:sz w:val="24"/>
                <w:szCs w:val="24"/>
              </w:rPr>
            </w:pPr>
          </w:p>
        </w:tc>
        <w:tc>
          <w:tcPr>
            <w:tcW w:w="708" w:type="dxa"/>
          </w:tcPr>
          <w:p w:rsidR="00A96F69" w:rsidRPr="00614D57" w:rsidRDefault="00A96F69" w:rsidP="00E0025F">
            <w:pPr>
              <w:tabs>
                <w:tab w:val="left" w:pos="540"/>
              </w:tabs>
              <w:jc w:val="center"/>
              <w:rPr>
                <w:sz w:val="24"/>
                <w:szCs w:val="24"/>
              </w:rPr>
            </w:pPr>
          </w:p>
        </w:tc>
      </w:tr>
      <w:tr w:rsidR="00A96F69" w:rsidRPr="00614D57" w:rsidTr="00A96F69">
        <w:tc>
          <w:tcPr>
            <w:tcW w:w="8472" w:type="dxa"/>
            <w:gridSpan w:val="2"/>
            <w:shd w:val="clear" w:color="auto" w:fill="FFFFFF" w:themeFill="background1"/>
          </w:tcPr>
          <w:p w:rsidR="00A96F69" w:rsidRPr="00614D57" w:rsidRDefault="00A96F69" w:rsidP="005E6B50">
            <w:pPr>
              <w:pStyle w:val="Style22"/>
              <w:widowControl/>
              <w:tabs>
                <w:tab w:val="left" w:pos="567"/>
              </w:tabs>
              <w:rPr>
                <w:rStyle w:val="FontStyle79"/>
                <w:rFonts w:ascii="Times New Roman" w:hAnsi="Times New Roman" w:cs="Times New Roman"/>
                <w:b/>
                <w:bCs/>
                <w:i w:val="0"/>
                <w:iCs w:val="0"/>
                <w:sz w:val="24"/>
                <w:szCs w:val="24"/>
                <w:lang w:eastAsia="en-US"/>
              </w:rPr>
            </w:pPr>
            <w:r w:rsidRPr="00614D57">
              <w:rPr>
                <w:rFonts w:ascii="Times New Roman" w:hAnsi="Times New Roman" w:cs="Times New Roman"/>
                <w:bCs/>
              </w:rPr>
              <w:t>Приложение</w:t>
            </w:r>
            <w:proofErr w:type="gramStart"/>
            <w:r w:rsidRPr="00614D57">
              <w:rPr>
                <w:rFonts w:ascii="Times New Roman" w:hAnsi="Times New Roman" w:cs="Times New Roman"/>
                <w:bCs/>
              </w:rPr>
              <w:t xml:space="preserve"> С</w:t>
            </w:r>
            <w:proofErr w:type="gramEnd"/>
            <w:r w:rsidRPr="00614D57">
              <w:rPr>
                <w:rFonts w:ascii="Times New Roman" w:hAnsi="Times New Roman" w:cs="Times New Roman"/>
                <w:bCs/>
              </w:rPr>
              <w:t xml:space="preserve"> (</w:t>
            </w:r>
            <w:r w:rsidR="00EA596D" w:rsidRPr="00614D57">
              <w:rPr>
                <w:rStyle w:val="FontStyle70"/>
                <w:rFonts w:ascii="Times New Roman" w:hAnsi="Times New Roman" w:cs="Times New Roman"/>
                <w:i/>
                <w:iCs/>
                <w:sz w:val="24"/>
                <w:szCs w:val="24"/>
                <w:lang w:eastAsia="en-US"/>
              </w:rPr>
              <w:t>информационное</w:t>
            </w:r>
            <w:r w:rsidRPr="00614D57">
              <w:rPr>
                <w:rFonts w:ascii="Times New Roman" w:hAnsi="Times New Roman" w:cs="Times New Roman"/>
                <w:bCs/>
                <w:i/>
              </w:rPr>
              <w:t xml:space="preserve">) </w:t>
            </w:r>
            <w:r w:rsidRPr="00614D57">
              <w:rPr>
                <w:rStyle w:val="FontStyle79"/>
                <w:rFonts w:ascii="Times New Roman" w:hAnsi="Times New Roman" w:cs="Times New Roman"/>
                <w:i w:val="0"/>
                <w:iCs w:val="0"/>
                <w:sz w:val="24"/>
                <w:szCs w:val="24"/>
                <w:lang w:eastAsia="en-US"/>
              </w:rPr>
              <w:t xml:space="preserve">Примеры определений </w:t>
            </w:r>
            <w:r>
              <w:rPr>
                <w:rStyle w:val="FontStyle79"/>
                <w:rFonts w:ascii="Times New Roman" w:hAnsi="Times New Roman" w:cs="Times New Roman"/>
                <w:i w:val="0"/>
                <w:iCs w:val="0"/>
                <w:sz w:val="24"/>
                <w:szCs w:val="24"/>
                <w:lang w:eastAsia="en-US"/>
              </w:rPr>
              <w:t xml:space="preserve"> </w:t>
            </w:r>
            <w:r w:rsidRPr="00FA5434">
              <w:rPr>
                <w:rStyle w:val="FontStyle86"/>
                <w:rFonts w:ascii="Times New Roman" w:hAnsi="Times New Roman" w:cs="Times New Roman"/>
                <w:b w:val="0"/>
                <w:bCs w:val="0"/>
                <w:sz w:val="24"/>
                <w:szCs w:val="24"/>
                <w:lang w:eastAsia="en-US"/>
              </w:rPr>
              <w:t>HRGC-HRMS</w:t>
            </w:r>
            <w:r w:rsidRPr="00FA5434">
              <w:rPr>
                <w:rFonts w:ascii="Times New Roman" w:hAnsi="Times New Roman"/>
                <w:b/>
              </w:rPr>
              <w:t xml:space="preserve"> </w:t>
            </w:r>
            <w:r w:rsidRPr="00614D57">
              <w:rPr>
                <w:rStyle w:val="FontStyle79"/>
                <w:rFonts w:ascii="Times New Roman" w:hAnsi="Times New Roman" w:cs="Times New Roman"/>
                <w:i w:val="0"/>
                <w:iCs w:val="0"/>
                <w:sz w:val="24"/>
                <w:szCs w:val="24"/>
                <w:lang w:eastAsia="en-US"/>
              </w:rPr>
              <w:t>. Пример</w:t>
            </w:r>
          </w:p>
          <w:p w:rsidR="00A96F69" w:rsidRPr="00614D57" w:rsidRDefault="00A96F69" w:rsidP="005B2F91">
            <w:pPr>
              <w:rPr>
                <w:bCs/>
                <w:sz w:val="24"/>
                <w:szCs w:val="24"/>
              </w:rPr>
            </w:pPr>
          </w:p>
        </w:tc>
        <w:tc>
          <w:tcPr>
            <w:tcW w:w="708" w:type="dxa"/>
          </w:tcPr>
          <w:p w:rsidR="00A96F69" w:rsidRPr="00614D57" w:rsidRDefault="00A96F69" w:rsidP="00E0025F">
            <w:pPr>
              <w:tabs>
                <w:tab w:val="left" w:pos="540"/>
              </w:tabs>
              <w:jc w:val="center"/>
              <w:rPr>
                <w:sz w:val="24"/>
                <w:szCs w:val="24"/>
              </w:rPr>
            </w:pPr>
          </w:p>
        </w:tc>
      </w:tr>
      <w:tr w:rsidR="00A96F69" w:rsidRPr="00614D57" w:rsidTr="00A96F69">
        <w:tc>
          <w:tcPr>
            <w:tcW w:w="8472" w:type="dxa"/>
            <w:gridSpan w:val="2"/>
            <w:shd w:val="clear" w:color="auto" w:fill="auto"/>
          </w:tcPr>
          <w:p w:rsidR="00A96F69" w:rsidRPr="00614D57" w:rsidRDefault="00A96F69" w:rsidP="005E6B50">
            <w:pPr>
              <w:pStyle w:val="Style13"/>
              <w:widowControl/>
              <w:tabs>
                <w:tab w:val="left" w:pos="567"/>
              </w:tabs>
              <w:rPr>
                <w:rStyle w:val="FontStyle79"/>
                <w:rFonts w:ascii="Times New Roman" w:hAnsi="Times New Roman" w:cs="Times New Roman"/>
                <w:b/>
                <w:bCs/>
                <w:i w:val="0"/>
                <w:iCs w:val="0"/>
                <w:sz w:val="24"/>
                <w:szCs w:val="24"/>
                <w:lang w:eastAsia="en-US"/>
              </w:rPr>
            </w:pPr>
            <w:r w:rsidRPr="00614D57">
              <w:rPr>
                <w:bCs/>
              </w:rPr>
              <w:t xml:space="preserve">Приложение </w:t>
            </w:r>
            <w:r w:rsidRPr="00614D57">
              <w:rPr>
                <w:bCs/>
                <w:lang w:val="en-US"/>
              </w:rPr>
              <w:t>D</w:t>
            </w:r>
            <w:r w:rsidRPr="00614D57">
              <w:rPr>
                <w:bCs/>
              </w:rPr>
              <w:t xml:space="preserve"> (</w:t>
            </w:r>
            <w:r w:rsidR="00EA596D" w:rsidRPr="00614D57">
              <w:rPr>
                <w:rStyle w:val="FontStyle70"/>
                <w:rFonts w:ascii="Times New Roman" w:hAnsi="Times New Roman" w:cs="Times New Roman"/>
                <w:i/>
                <w:iCs/>
                <w:sz w:val="24"/>
                <w:szCs w:val="24"/>
                <w:lang w:eastAsia="en-US"/>
              </w:rPr>
              <w:t>информационное</w:t>
            </w:r>
            <w:r w:rsidRPr="00614D57">
              <w:rPr>
                <w:bCs/>
                <w:i/>
              </w:rPr>
              <w:t>)</w:t>
            </w:r>
            <w:r w:rsidRPr="00614D57">
              <w:rPr>
                <w:bCs/>
              </w:rPr>
              <w:t xml:space="preserve"> </w:t>
            </w:r>
            <w:r w:rsidRPr="00614D57">
              <w:rPr>
                <w:rStyle w:val="FontStyle79"/>
                <w:rFonts w:ascii="Times New Roman" w:hAnsi="Times New Roman" w:cs="Times New Roman"/>
                <w:i w:val="0"/>
                <w:iCs w:val="0"/>
                <w:sz w:val="24"/>
                <w:szCs w:val="24"/>
                <w:lang w:eastAsia="en-US"/>
              </w:rPr>
              <w:t xml:space="preserve">Повторяемость и </w:t>
            </w:r>
            <w:proofErr w:type="spellStart"/>
            <w:r w:rsidRPr="00614D57">
              <w:rPr>
                <w:rStyle w:val="FontStyle79"/>
                <w:rFonts w:ascii="Times New Roman" w:hAnsi="Times New Roman" w:cs="Times New Roman"/>
                <w:i w:val="0"/>
                <w:iCs w:val="0"/>
                <w:sz w:val="24"/>
                <w:szCs w:val="24"/>
                <w:lang w:eastAsia="en-US"/>
              </w:rPr>
              <w:t>воспроизводимость</w:t>
            </w:r>
            <w:proofErr w:type="spellEnd"/>
            <w:r w:rsidRPr="00614D57">
              <w:rPr>
                <w:rStyle w:val="FontStyle79"/>
                <w:rFonts w:ascii="Times New Roman" w:hAnsi="Times New Roman" w:cs="Times New Roman"/>
                <w:i w:val="0"/>
                <w:iCs w:val="0"/>
                <w:sz w:val="24"/>
                <w:szCs w:val="24"/>
                <w:lang w:eastAsia="en-US"/>
              </w:rPr>
              <w:t xml:space="preserve"> данных</w:t>
            </w:r>
          </w:p>
          <w:p w:rsidR="00A96F69" w:rsidRPr="00614D57" w:rsidRDefault="00A96F69" w:rsidP="005B2F91">
            <w:pPr>
              <w:rPr>
                <w:bCs/>
                <w:sz w:val="24"/>
                <w:szCs w:val="24"/>
              </w:rPr>
            </w:pPr>
          </w:p>
        </w:tc>
        <w:tc>
          <w:tcPr>
            <w:tcW w:w="708" w:type="dxa"/>
          </w:tcPr>
          <w:p w:rsidR="00A96F69" w:rsidRPr="00614D57" w:rsidRDefault="00A96F69" w:rsidP="00E0025F">
            <w:pPr>
              <w:tabs>
                <w:tab w:val="left" w:pos="540"/>
              </w:tabs>
              <w:jc w:val="center"/>
              <w:rPr>
                <w:sz w:val="24"/>
                <w:szCs w:val="24"/>
              </w:rPr>
            </w:pPr>
          </w:p>
        </w:tc>
      </w:tr>
      <w:tr w:rsidR="00A96F69" w:rsidRPr="00614D57" w:rsidTr="00A96F69">
        <w:tc>
          <w:tcPr>
            <w:tcW w:w="8472" w:type="dxa"/>
            <w:gridSpan w:val="2"/>
          </w:tcPr>
          <w:p w:rsidR="00A96F69" w:rsidRPr="00614D57" w:rsidRDefault="00A96F69" w:rsidP="005B2F91">
            <w:pPr>
              <w:rPr>
                <w:sz w:val="24"/>
                <w:szCs w:val="24"/>
              </w:rPr>
            </w:pPr>
            <w:r w:rsidRPr="00614D57">
              <w:rPr>
                <w:sz w:val="24"/>
                <w:szCs w:val="24"/>
              </w:rPr>
              <w:t>Библиография</w:t>
            </w:r>
          </w:p>
        </w:tc>
        <w:tc>
          <w:tcPr>
            <w:tcW w:w="708" w:type="dxa"/>
          </w:tcPr>
          <w:p w:rsidR="00A96F69" w:rsidRPr="00614D57" w:rsidRDefault="00A96F69" w:rsidP="00E0025F">
            <w:pPr>
              <w:tabs>
                <w:tab w:val="left" w:pos="540"/>
              </w:tabs>
              <w:jc w:val="center"/>
              <w:rPr>
                <w:sz w:val="24"/>
                <w:szCs w:val="24"/>
              </w:rPr>
            </w:pPr>
          </w:p>
        </w:tc>
      </w:tr>
    </w:tbl>
    <w:p w:rsidR="007A353F" w:rsidRPr="00614D57" w:rsidRDefault="007A353F" w:rsidP="00CA44B9">
      <w:pPr>
        <w:rPr>
          <w:sz w:val="24"/>
          <w:szCs w:val="24"/>
        </w:rPr>
      </w:pPr>
    </w:p>
    <w:p w:rsidR="007A353F" w:rsidRPr="00614D57" w:rsidRDefault="007A353F" w:rsidP="00CA44B9">
      <w:pPr>
        <w:rPr>
          <w:sz w:val="24"/>
          <w:szCs w:val="24"/>
        </w:rPr>
      </w:pPr>
    </w:p>
    <w:p w:rsidR="007A353F" w:rsidRPr="00614D57" w:rsidRDefault="007A353F" w:rsidP="00CA44B9">
      <w:pPr>
        <w:rPr>
          <w:sz w:val="24"/>
          <w:szCs w:val="24"/>
        </w:rPr>
      </w:pPr>
    </w:p>
    <w:p w:rsidR="007A353F" w:rsidRPr="00614D57" w:rsidRDefault="007A353F" w:rsidP="00CA44B9">
      <w:pPr>
        <w:rPr>
          <w:sz w:val="24"/>
          <w:szCs w:val="24"/>
        </w:rPr>
      </w:pPr>
    </w:p>
    <w:p w:rsidR="007A353F" w:rsidRPr="00614D57" w:rsidRDefault="007A353F" w:rsidP="00CA44B9">
      <w:pPr>
        <w:rPr>
          <w:sz w:val="24"/>
          <w:szCs w:val="24"/>
        </w:rPr>
      </w:pPr>
    </w:p>
    <w:p w:rsidR="007A353F" w:rsidRPr="00614D57" w:rsidRDefault="007A353F" w:rsidP="00CA44B9">
      <w:pPr>
        <w:rPr>
          <w:sz w:val="24"/>
          <w:szCs w:val="24"/>
        </w:rPr>
      </w:pPr>
    </w:p>
    <w:p w:rsidR="007A353F" w:rsidRPr="00614D57" w:rsidRDefault="007A353F" w:rsidP="00CA44B9">
      <w:pPr>
        <w:rPr>
          <w:sz w:val="24"/>
          <w:szCs w:val="24"/>
        </w:rPr>
      </w:pPr>
    </w:p>
    <w:p w:rsidR="007A353F" w:rsidRPr="00614D57" w:rsidRDefault="007A353F" w:rsidP="00CA44B9">
      <w:pPr>
        <w:rPr>
          <w:sz w:val="24"/>
          <w:szCs w:val="24"/>
        </w:rPr>
      </w:pPr>
    </w:p>
    <w:p w:rsidR="007A353F" w:rsidRPr="00614D57" w:rsidRDefault="007A353F" w:rsidP="00CA44B9">
      <w:pPr>
        <w:rPr>
          <w:sz w:val="24"/>
          <w:szCs w:val="24"/>
        </w:rPr>
      </w:pPr>
    </w:p>
    <w:p w:rsidR="007A353F" w:rsidRPr="00614D57" w:rsidRDefault="007A353F" w:rsidP="00CA44B9">
      <w:pPr>
        <w:rPr>
          <w:sz w:val="24"/>
          <w:szCs w:val="24"/>
        </w:rPr>
      </w:pPr>
    </w:p>
    <w:p w:rsidR="007A353F" w:rsidRPr="00614D57" w:rsidRDefault="007A353F" w:rsidP="00CA44B9">
      <w:pPr>
        <w:rPr>
          <w:sz w:val="24"/>
          <w:szCs w:val="24"/>
        </w:rPr>
      </w:pPr>
    </w:p>
    <w:p w:rsidR="007A353F" w:rsidRPr="00614D57" w:rsidRDefault="007A353F" w:rsidP="00CA44B9">
      <w:pPr>
        <w:rPr>
          <w:sz w:val="24"/>
          <w:szCs w:val="24"/>
        </w:rPr>
      </w:pPr>
    </w:p>
    <w:p w:rsidR="007A353F" w:rsidRPr="00614D57" w:rsidRDefault="007A353F" w:rsidP="00CA44B9">
      <w:pPr>
        <w:rPr>
          <w:sz w:val="24"/>
          <w:szCs w:val="24"/>
        </w:rPr>
      </w:pPr>
    </w:p>
    <w:p w:rsidR="007A353F" w:rsidRPr="00614D57" w:rsidRDefault="007A353F" w:rsidP="00CA44B9">
      <w:pPr>
        <w:rPr>
          <w:sz w:val="24"/>
          <w:szCs w:val="24"/>
        </w:rPr>
      </w:pPr>
    </w:p>
    <w:p w:rsidR="007A353F" w:rsidRDefault="007A353F" w:rsidP="00CA44B9">
      <w:pPr>
        <w:rPr>
          <w:sz w:val="24"/>
          <w:szCs w:val="24"/>
        </w:rPr>
      </w:pPr>
    </w:p>
    <w:p w:rsidR="00FD4716" w:rsidRDefault="00FD4716" w:rsidP="00CA44B9">
      <w:pPr>
        <w:rPr>
          <w:sz w:val="24"/>
          <w:szCs w:val="24"/>
        </w:rPr>
      </w:pPr>
    </w:p>
    <w:p w:rsidR="00FD4716" w:rsidRDefault="00FD4716" w:rsidP="00CA44B9">
      <w:pPr>
        <w:rPr>
          <w:sz w:val="24"/>
          <w:szCs w:val="24"/>
        </w:rPr>
      </w:pPr>
    </w:p>
    <w:p w:rsidR="00FD4716" w:rsidRDefault="00FD4716" w:rsidP="00CA44B9">
      <w:pPr>
        <w:rPr>
          <w:sz w:val="24"/>
          <w:szCs w:val="24"/>
        </w:rPr>
      </w:pPr>
    </w:p>
    <w:p w:rsidR="00FD4716" w:rsidRDefault="00FD4716" w:rsidP="00CA44B9">
      <w:pPr>
        <w:rPr>
          <w:sz w:val="24"/>
          <w:szCs w:val="24"/>
        </w:rPr>
      </w:pPr>
    </w:p>
    <w:p w:rsidR="00FD4716" w:rsidRDefault="00FD4716" w:rsidP="00CA44B9">
      <w:pPr>
        <w:rPr>
          <w:sz w:val="24"/>
          <w:szCs w:val="24"/>
        </w:rPr>
      </w:pPr>
    </w:p>
    <w:p w:rsidR="00FD4716" w:rsidRDefault="00FD4716" w:rsidP="00CA44B9">
      <w:pPr>
        <w:rPr>
          <w:sz w:val="24"/>
          <w:szCs w:val="24"/>
        </w:rPr>
      </w:pPr>
    </w:p>
    <w:p w:rsidR="004C1FB8" w:rsidRDefault="004C1FB8" w:rsidP="00CA44B9">
      <w:pPr>
        <w:rPr>
          <w:sz w:val="24"/>
          <w:szCs w:val="24"/>
        </w:rPr>
      </w:pPr>
    </w:p>
    <w:p w:rsidR="00FD4716" w:rsidRDefault="00FD4716" w:rsidP="00CA44B9">
      <w:pPr>
        <w:rPr>
          <w:sz w:val="24"/>
          <w:szCs w:val="24"/>
        </w:rPr>
      </w:pPr>
    </w:p>
    <w:p w:rsidR="00FD4716" w:rsidRDefault="00FD4716" w:rsidP="00CA44B9">
      <w:pPr>
        <w:rPr>
          <w:sz w:val="24"/>
          <w:szCs w:val="24"/>
        </w:rPr>
      </w:pPr>
    </w:p>
    <w:p w:rsidR="00FD4716" w:rsidRDefault="00FD4716" w:rsidP="00CA44B9">
      <w:pPr>
        <w:rPr>
          <w:sz w:val="24"/>
          <w:szCs w:val="24"/>
        </w:rPr>
      </w:pPr>
    </w:p>
    <w:p w:rsidR="00FD4716" w:rsidRDefault="00FD4716" w:rsidP="00CA44B9">
      <w:pPr>
        <w:rPr>
          <w:sz w:val="24"/>
          <w:szCs w:val="24"/>
        </w:rPr>
      </w:pPr>
    </w:p>
    <w:p w:rsidR="00BF504F" w:rsidRPr="009B16C5" w:rsidRDefault="00BF504F" w:rsidP="00BF504F">
      <w:pPr>
        <w:pStyle w:val="Style15"/>
        <w:widowControl/>
      </w:pPr>
    </w:p>
    <w:p w:rsidR="00FD4716" w:rsidRPr="00504B5E" w:rsidRDefault="00FD4716" w:rsidP="00BF504F">
      <w:pPr>
        <w:pStyle w:val="Style15"/>
        <w:widowControl/>
        <w:jc w:val="center"/>
        <w:rPr>
          <w:rStyle w:val="FontStyle299"/>
          <w:rFonts w:ascii="Times New Roman" w:hAnsi="Times New Roman" w:cs="Times New Roman"/>
          <w:sz w:val="24"/>
          <w:szCs w:val="24"/>
        </w:rPr>
      </w:pPr>
      <w:r w:rsidRPr="00504B5E">
        <w:rPr>
          <w:rStyle w:val="FontStyle299"/>
          <w:rFonts w:ascii="Times New Roman" w:hAnsi="Times New Roman" w:cs="Times New Roman"/>
          <w:sz w:val="24"/>
          <w:szCs w:val="24"/>
        </w:rPr>
        <w:lastRenderedPageBreak/>
        <w:t>Введение</w:t>
      </w:r>
    </w:p>
    <w:p w:rsidR="00FD4716" w:rsidRPr="00504B5E" w:rsidRDefault="00FD4716" w:rsidP="00CA44B9">
      <w:pPr>
        <w:rPr>
          <w:sz w:val="24"/>
          <w:szCs w:val="24"/>
        </w:rPr>
      </w:pPr>
    </w:p>
    <w:p w:rsidR="00504B5E" w:rsidRPr="000A585A" w:rsidRDefault="00504B5E" w:rsidP="00591CB8">
      <w:pPr>
        <w:pStyle w:val="Style23"/>
        <w:widowControl/>
        <w:ind w:firstLine="567"/>
        <w:jc w:val="both"/>
        <w:rPr>
          <w:rStyle w:val="FontStyle85"/>
          <w:rFonts w:ascii="Times New Roman" w:hAnsi="Times New Roman" w:cs="Times New Roman"/>
          <w:color w:val="auto"/>
          <w:sz w:val="24"/>
          <w:szCs w:val="24"/>
          <w:lang w:eastAsia="en-US"/>
        </w:rPr>
      </w:pPr>
      <w:r w:rsidRPr="000A585A">
        <w:rPr>
          <w:rStyle w:val="FontStyle85"/>
          <w:rFonts w:ascii="Times New Roman" w:hAnsi="Times New Roman" w:cs="Times New Roman"/>
          <w:color w:val="auto"/>
          <w:sz w:val="24"/>
          <w:szCs w:val="24"/>
          <w:lang w:eastAsia="en-US"/>
        </w:rPr>
        <w:t xml:space="preserve">Две группы связанных хлорированных простых эфиров ароматического ряда, известные как </w:t>
      </w:r>
      <w:proofErr w:type="spellStart"/>
      <w:r w:rsidRPr="000A585A">
        <w:rPr>
          <w:rStyle w:val="FontStyle85"/>
          <w:rFonts w:ascii="Times New Roman" w:hAnsi="Times New Roman" w:cs="Times New Roman"/>
          <w:color w:val="auto"/>
          <w:sz w:val="24"/>
          <w:szCs w:val="24"/>
          <w:lang w:eastAsia="en-US"/>
        </w:rPr>
        <w:t>полихлоридный</w:t>
      </w:r>
      <w:proofErr w:type="spellEnd"/>
      <w:r w:rsidRPr="000A585A">
        <w:rPr>
          <w:rStyle w:val="FontStyle85"/>
          <w:rFonts w:ascii="Times New Roman" w:hAnsi="Times New Roman" w:cs="Times New Roman"/>
          <w:color w:val="auto"/>
          <w:sz w:val="24"/>
          <w:szCs w:val="24"/>
          <w:lang w:eastAsia="en-US"/>
        </w:rPr>
        <w:t xml:space="preserve"> </w:t>
      </w:r>
      <w:proofErr w:type="spellStart"/>
      <w:r w:rsidRPr="000A585A">
        <w:rPr>
          <w:rStyle w:val="FontStyle85"/>
          <w:rFonts w:ascii="Times New Roman" w:hAnsi="Times New Roman" w:cs="Times New Roman"/>
          <w:color w:val="auto"/>
          <w:sz w:val="24"/>
          <w:szCs w:val="24"/>
          <w:lang w:eastAsia="en-US"/>
        </w:rPr>
        <w:t>дибензопарадиоксин</w:t>
      </w:r>
      <w:proofErr w:type="spellEnd"/>
      <w:r w:rsidRPr="000A585A">
        <w:rPr>
          <w:rStyle w:val="FontStyle85"/>
          <w:rFonts w:ascii="Times New Roman" w:hAnsi="Times New Roman" w:cs="Times New Roman"/>
          <w:color w:val="auto"/>
          <w:sz w:val="24"/>
          <w:szCs w:val="24"/>
          <w:lang w:eastAsia="en-US"/>
        </w:rPr>
        <w:t xml:space="preserve"> (ПХДП) и </w:t>
      </w:r>
      <w:proofErr w:type="spellStart"/>
      <w:r w:rsidRPr="000A585A">
        <w:rPr>
          <w:rStyle w:val="FontStyle85"/>
          <w:rFonts w:ascii="Times New Roman" w:hAnsi="Times New Roman" w:cs="Times New Roman"/>
          <w:color w:val="auto"/>
          <w:sz w:val="24"/>
          <w:szCs w:val="24"/>
          <w:lang w:eastAsia="en-US"/>
        </w:rPr>
        <w:t>полихлорированные</w:t>
      </w:r>
      <w:proofErr w:type="spellEnd"/>
      <w:r w:rsidRPr="000A585A">
        <w:rPr>
          <w:rStyle w:val="FontStyle85"/>
          <w:rFonts w:ascii="Times New Roman" w:hAnsi="Times New Roman" w:cs="Times New Roman"/>
          <w:color w:val="auto"/>
          <w:sz w:val="24"/>
          <w:szCs w:val="24"/>
          <w:lang w:eastAsia="en-US"/>
        </w:rPr>
        <w:t xml:space="preserve"> </w:t>
      </w:r>
      <w:proofErr w:type="spellStart"/>
      <w:r w:rsidRPr="000A585A">
        <w:rPr>
          <w:rStyle w:val="FontStyle85"/>
          <w:rFonts w:ascii="Times New Roman" w:hAnsi="Times New Roman" w:cs="Times New Roman"/>
          <w:color w:val="auto"/>
          <w:sz w:val="24"/>
          <w:szCs w:val="24"/>
          <w:lang w:eastAsia="en-US"/>
        </w:rPr>
        <w:t>дибензофураны</w:t>
      </w:r>
      <w:proofErr w:type="spellEnd"/>
      <w:r w:rsidRPr="000A585A">
        <w:rPr>
          <w:rStyle w:val="FontStyle85"/>
          <w:rFonts w:ascii="Times New Roman" w:hAnsi="Times New Roman" w:cs="Times New Roman"/>
          <w:color w:val="auto"/>
          <w:sz w:val="24"/>
          <w:szCs w:val="24"/>
          <w:lang w:eastAsia="en-US"/>
        </w:rPr>
        <w:t xml:space="preserve"> (ПХДФ); они состоят из 210 отдельных веществ (</w:t>
      </w:r>
      <w:proofErr w:type="spellStart"/>
      <w:r w:rsidRPr="000A585A">
        <w:rPr>
          <w:rStyle w:val="FontStyle85"/>
          <w:rFonts w:ascii="Times New Roman" w:hAnsi="Times New Roman" w:cs="Times New Roman"/>
          <w:color w:val="auto"/>
          <w:sz w:val="24"/>
          <w:szCs w:val="24"/>
          <w:lang w:eastAsia="en-US"/>
        </w:rPr>
        <w:t>конгенеров</w:t>
      </w:r>
      <w:proofErr w:type="spellEnd"/>
      <w:r w:rsidRPr="000A585A">
        <w:rPr>
          <w:rStyle w:val="FontStyle85"/>
          <w:rFonts w:ascii="Times New Roman" w:hAnsi="Times New Roman" w:cs="Times New Roman"/>
          <w:color w:val="auto"/>
          <w:sz w:val="24"/>
          <w:szCs w:val="24"/>
          <w:lang w:eastAsia="en-US"/>
        </w:rPr>
        <w:t>): 75 ПХДП и 135 ПХДФ.</w:t>
      </w:r>
    </w:p>
    <w:p w:rsidR="00504B5E" w:rsidRPr="000A585A" w:rsidRDefault="00504B5E" w:rsidP="00591CB8">
      <w:pPr>
        <w:pStyle w:val="Style23"/>
        <w:widowControl/>
        <w:ind w:firstLine="567"/>
        <w:jc w:val="both"/>
        <w:rPr>
          <w:rStyle w:val="FontStyle85"/>
          <w:rFonts w:ascii="Times New Roman" w:hAnsi="Times New Roman" w:cs="Times New Roman"/>
          <w:color w:val="auto"/>
          <w:sz w:val="24"/>
          <w:szCs w:val="24"/>
          <w:lang w:eastAsia="en-US"/>
        </w:rPr>
      </w:pPr>
      <w:r w:rsidRPr="000A585A">
        <w:rPr>
          <w:rStyle w:val="FontStyle85"/>
          <w:rFonts w:ascii="Times New Roman" w:hAnsi="Times New Roman" w:cs="Times New Roman"/>
          <w:color w:val="auto"/>
          <w:sz w:val="24"/>
          <w:szCs w:val="24"/>
          <w:lang w:eastAsia="en-US"/>
        </w:rPr>
        <w:t xml:space="preserve">Группа хлорированных ароматических соединений, подобных </w:t>
      </w:r>
      <w:proofErr w:type="spellStart"/>
      <w:r w:rsidRPr="000A585A">
        <w:rPr>
          <w:rStyle w:val="FontStyle85"/>
          <w:rFonts w:ascii="Times New Roman" w:hAnsi="Times New Roman" w:cs="Times New Roman"/>
          <w:color w:val="auto"/>
          <w:sz w:val="24"/>
          <w:szCs w:val="24"/>
          <w:lang w:eastAsia="en-US"/>
        </w:rPr>
        <w:t>полихлоридным</w:t>
      </w:r>
      <w:proofErr w:type="spellEnd"/>
      <w:r w:rsidRPr="000A585A">
        <w:rPr>
          <w:rStyle w:val="FontStyle85"/>
          <w:rFonts w:ascii="Times New Roman" w:hAnsi="Times New Roman" w:cs="Times New Roman"/>
          <w:color w:val="auto"/>
          <w:sz w:val="24"/>
          <w:szCs w:val="24"/>
          <w:lang w:eastAsia="en-US"/>
        </w:rPr>
        <w:t xml:space="preserve"> </w:t>
      </w:r>
      <w:proofErr w:type="spellStart"/>
      <w:r w:rsidRPr="000A585A">
        <w:rPr>
          <w:rStyle w:val="FontStyle85"/>
          <w:rFonts w:ascii="Times New Roman" w:hAnsi="Times New Roman" w:cs="Times New Roman"/>
          <w:color w:val="auto"/>
          <w:sz w:val="24"/>
          <w:szCs w:val="24"/>
          <w:lang w:eastAsia="en-US"/>
        </w:rPr>
        <w:t>дибензопарадиоксинам</w:t>
      </w:r>
      <w:proofErr w:type="spellEnd"/>
      <w:r w:rsidRPr="000A585A">
        <w:rPr>
          <w:rStyle w:val="FontStyle85"/>
          <w:rFonts w:ascii="Times New Roman" w:hAnsi="Times New Roman" w:cs="Times New Roman"/>
          <w:color w:val="auto"/>
          <w:sz w:val="24"/>
          <w:szCs w:val="24"/>
          <w:lang w:eastAsia="en-US"/>
        </w:rPr>
        <w:t xml:space="preserve"> (ПХДП) и </w:t>
      </w:r>
      <w:proofErr w:type="spellStart"/>
      <w:r w:rsidRPr="000A585A">
        <w:rPr>
          <w:rStyle w:val="FontStyle85"/>
          <w:rFonts w:ascii="Times New Roman" w:hAnsi="Times New Roman" w:cs="Times New Roman"/>
          <w:color w:val="auto"/>
          <w:sz w:val="24"/>
          <w:szCs w:val="24"/>
          <w:lang w:eastAsia="en-US"/>
        </w:rPr>
        <w:t>полихлорированным</w:t>
      </w:r>
      <w:proofErr w:type="spellEnd"/>
      <w:r w:rsidRPr="000A585A">
        <w:rPr>
          <w:rStyle w:val="FontStyle85"/>
          <w:rFonts w:ascii="Times New Roman" w:hAnsi="Times New Roman" w:cs="Times New Roman"/>
          <w:color w:val="auto"/>
          <w:sz w:val="24"/>
          <w:szCs w:val="24"/>
          <w:lang w:eastAsia="en-US"/>
        </w:rPr>
        <w:t xml:space="preserve"> </w:t>
      </w:r>
      <w:proofErr w:type="spellStart"/>
      <w:r w:rsidRPr="000A585A">
        <w:rPr>
          <w:rStyle w:val="FontStyle85"/>
          <w:rFonts w:ascii="Times New Roman" w:hAnsi="Times New Roman" w:cs="Times New Roman"/>
          <w:color w:val="auto"/>
          <w:sz w:val="24"/>
          <w:szCs w:val="24"/>
          <w:lang w:eastAsia="en-US"/>
        </w:rPr>
        <w:t>дибензофуранам</w:t>
      </w:r>
      <w:proofErr w:type="spellEnd"/>
      <w:r w:rsidRPr="000A585A">
        <w:rPr>
          <w:rStyle w:val="FontStyle85"/>
          <w:rFonts w:ascii="Times New Roman" w:hAnsi="Times New Roman" w:cs="Times New Roman"/>
          <w:color w:val="auto"/>
          <w:sz w:val="24"/>
          <w:szCs w:val="24"/>
          <w:lang w:eastAsia="en-US"/>
        </w:rPr>
        <w:t xml:space="preserve"> (ПХДФ), известна как </w:t>
      </w:r>
      <w:proofErr w:type="spellStart"/>
      <w:r w:rsidRPr="000A585A">
        <w:rPr>
          <w:rStyle w:val="FontStyle85"/>
          <w:rFonts w:ascii="Times New Roman" w:hAnsi="Times New Roman" w:cs="Times New Roman"/>
          <w:color w:val="auto"/>
          <w:sz w:val="24"/>
          <w:szCs w:val="24"/>
          <w:lang w:eastAsia="en-US"/>
        </w:rPr>
        <w:t>полихлорированные</w:t>
      </w:r>
      <w:proofErr w:type="spellEnd"/>
      <w:r w:rsidRPr="000A585A">
        <w:rPr>
          <w:rStyle w:val="FontStyle85"/>
          <w:rFonts w:ascii="Times New Roman" w:hAnsi="Times New Roman" w:cs="Times New Roman"/>
          <w:color w:val="auto"/>
          <w:sz w:val="24"/>
          <w:szCs w:val="24"/>
          <w:lang w:eastAsia="en-US"/>
        </w:rPr>
        <w:t xml:space="preserve"> </w:t>
      </w:r>
      <w:proofErr w:type="spellStart"/>
      <w:r w:rsidRPr="000A585A">
        <w:rPr>
          <w:rStyle w:val="FontStyle85"/>
          <w:rFonts w:ascii="Times New Roman" w:hAnsi="Times New Roman" w:cs="Times New Roman"/>
          <w:color w:val="auto"/>
          <w:sz w:val="24"/>
          <w:szCs w:val="24"/>
          <w:lang w:eastAsia="en-US"/>
        </w:rPr>
        <w:t>бифенилы</w:t>
      </w:r>
      <w:proofErr w:type="spellEnd"/>
      <w:r w:rsidRPr="000A585A">
        <w:rPr>
          <w:rStyle w:val="FontStyle85"/>
          <w:rFonts w:ascii="Times New Roman" w:hAnsi="Times New Roman" w:cs="Times New Roman"/>
          <w:color w:val="auto"/>
          <w:sz w:val="24"/>
          <w:szCs w:val="24"/>
          <w:lang w:eastAsia="en-US"/>
        </w:rPr>
        <w:t xml:space="preserve"> (ПХБ), которые состоят из 209 отдельных веществ.</w:t>
      </w:r>
    </w:p>
    <w:p w:rsidR="00504B5E" w:rsidRPr="000A585A" w:rsidRDefault="00504B5E" w:rsidP="00591CB8">
      <w:pPr>
        <w:pStyle w:val="Style23"/>
        <w:widowControl/>
        <w:ind w:firstLine="567"/>
        <w:jc w:val="both"/>
        <w:rPr>
          <w:rStyle w:val="FontStyle85"/>
          <w:rFonts w:ascii="Times New Roman" w:hAnsi="Times New Roman" w:cs="Times New Roman"/>
          <w:color w:val="auto"/>
          <w:sz w:val="24"/>
          <w:szCs w:val="24"/>
          <w:lang w:eastAsia="en-US"/>
        </w:rPr>
      </w:pPr>
      <w:r w:rsidRPr="000A585A">
        <w:rPr>
          <w:rStyle w:val="FontStyle85"/>
          <w:rFonts w:ascii="Times New Roman" w:hAnsi="Times New Roman" w:cs="Times New Roman"/>
          <w:color w:val="auto"/>
          <w:sz w:val="24"/>
          <w:szCs w:val="24"/>
          <w:lang w:eastAsia="en-US"/>
        </w:rPr>
        <w:t xml:space="preserve">ПХДП и ПХДФ могут образовываться при сжигании органических материалов; они также встречаются в качестве нежелательных побочных продуктов при производстве или дальнейшей переработке хлорированных органических химикатов. ПХДП/ПХДФ попадают в окружающую среду через эти пути выбросов и из-за использования загрязненных материалов. На самом деле они повсеместно присутствуют в очень малых концентрациях. 2,3,7,8-замещенные </w:t>
      </w:r>
      <w:proofErr w:type="spellStart"/>
      <w:r w:rsidRPr="000A585A">
        <w:rPr>
          <w:rStyle w:val="FontStyle85"/>
          <w:rFonts w:ascii="Times New Roman" w:hAnsi="Times New Roman" w:cs="Times New Roman"/>
          <w:color w:val="auto"/>
          <w:sz w:val="24"/>
          <w:szCs w:val="24"/>
          <w:lang w:eastAsia="en-US"/>
        </w:rPr>
        <w:t>конгенеры</w:t>
      </w:r>
      <w:proofErr w:type="spellEnd"/>
      <w:r w:rsidRPr="000A585A">
        <w:rPr>
          <w:rStyle w:val="FontStyle85"/>
          <w:rFonts w:ascii="Times New Roman" w:hAnsi="Times New Roman" w:cs="Times New Roman"/>
          <w:color w:val="auto"/>
          <w:sz w:val="24"/>
          <w:szCs w:val="24"/>
          <w:lang w:eastAsia="en-US"/>
        </w:rPr>
        <w:t xml:space="preserve"> являются </w:t>
      </w:r>
      <w:proofErr w:type="spellStart"/>
      <w:r w:rsidRPr="000A585A">
        <w:rPr>
          <w:rStyle w:val="FontStyle85"/>
          <w:rFonts w:ascii="Times New Roman" w:hAnsi="Times New Roman" w:cs="Times New Roman"/>
          <w:color w:val="auto"/>
          <w:sz w:val="24"/>
          <w:szCs w:val="24"/>
          <w:lang w:eastAsia="en-US"/>
        </w:rPr>
        <w:t>токсикологически</w:t>
      </w:r>
      <w:proofErr w:type="spellEnd"/>
      <w:r w:rsidRPr="000A585A">
        <w:rPr>
          <w:rStyle w:val="FontStyle85"/>
          <w:rFonts w:ascii="Times New Roman" w:hAnsi="Times New Roman" w:cs="Times New Roman"/>
          <w:color w:val="auto"/>
          <w:sz w:val="24"/>
          <w:szCs w:val="24"/>
          <w:lang w:eastAsia="en-US"/>
        </w:rPr>
        <w:t xml:space="preserve"> значимыми. </w:t>
      </w:r>
      <w:r w:rsidR="00392004" w:rsidRPr="000A585A">
        <w:rPr>
          <w:rStyle w:val="FontStyle85"/>
          <w:rFonts w:ascii="Times New Roman" w:hAnsi="Times New Roman" w:cs="Times New Roman"/>
          <w:color w:val="auto"/>
          <w:sz w:val="24"/>
          <w:szCs w:val="24"/>
          <w:lang w:eastAsia="en-US"/>
        </w:rPr>
        <w:br/>
      </w:r>
      <w:proofErr w:type="gramStart"/>
      <w:r w:rsidRPr="000A585A">
        <w:rPr>
          <w:rStyle w:val="FontStyle85"/>
          <w:rFonts w:ascii="Times New Roman" w:hAnsi="Times New Roman" w:cs="Times New Roman"/>
          <w:color w:val="auto"/>
          <w:sz w:val="24"/>
          <w:szCs w:val="24"/>
          <w:lang w:eastAsia="en-US"/>
        </w:rPr>
        <w:t xml:space="preserve">С токсикологической точки зрения гораздо менее значимыми, чем четыреххлористые и </w:t>
      </w:r>
      <w:proofErr w:type="spellStart"/>
      <w:r w:rsidRPr="000A585A">
        <w:rPr>
          <w:rStyle w:val="FontStyle85"/>
          <w:rFonts w:ascii="Times New Roman" w:hAnsi="Times New Roman" w:cs="Times New Roman"/>
          <w:color w:val="auto"/>
          <w:sz w:val="24"/>
          <w:szCs w:val="24"/>
          <w:lang w:eastAsia="en-US"/>
        </w:rPr>
        <w:t>октахлорированные</w:t>
      </w:r>
      <w:proofErr w:type="spellEnd"/>
      <w:r w:rsidRPr="000A585A">
        <w:rPr>
          <w:rStyle w:val="FontStyle85"/>
          <w:rFonts w:ascii="Times New Roman" w:hAnsi="Times New Roman" w:cs="Times New Roman"/>
          <w:color w:val="auto"/>
          <w:sz w:val="24"/>
          <w:szCs w:val="24"/>
          <w:lang w:eastAsia="en-US"/>
        </w:rPr>
        <w:t xml:space="preserve"> </w:t>
      </w:r>
      <w:proofErr w:type="spellStart"/>
      <w:r w:rsidRPr="000A585A">
        <w:rPr>
          <w:rStyle w:val="FontStyle85"/>
          <w:rFonts w:ascii="Times New Roman" w:hAnsi="Times New Roman" w:cs="Times New Roman"/>
          <w:color w:val="auto"/>
          <w:sz w:val="24"/>
          <w:szCs w:val="24"/>
          <w:lang w:eastAsia="en-US"/>
        </w:rPr>
        <w:t>ксантен</w:t>
      </w:r>
      <w:proofErr w:type="spellEnd"/>
      <w:r w:rsidRPr="000A585A">
        <w:rPr>
          <w:rStyle w:val="FontStyle85"/>
          <w:rFonts w:ascii="Times New Roman" w:hAnsi="Times New Roman" w:cs="Times New Roman"/>
          <w:color w:val="auto"/>
          <w:sz w:val="24"/>
          <w:szCs w:val="24"/>
          <w:lang w:eastAsia="en-US"/>
        </w:rPr>
        <w:t>-п-</w:t>
      </w:r>
      <w:proofErr w:type="spellStart"/>
      <w:r w:rsidRPr="000A585A">
        <w:rPr>
          <w:rStyle w:val="FontStyle85"/>
          <w:rFonts w:ascii="Times New Roman" w:hAnsi="Times New Roman" w:cs="Times New Roman"/>
          <w:color w:val="auto"/>
          <w:sz w:val="24"/>
          <w:szCs w:val="24"/>
          <w:lang w:eastAsia="en-US"/>
        </w:rPr>
        <w:t>диоксины</w:t>
      </w:r>
      <w:proofErr w:type="spellEnd"/>
      <w:r w:rsidRPr="000A585A">
        <w:rPr>
          <w:rStyle w:val="FontStyle85"/>
          <w:rFonts w:ascii="Times New Roman" w:hAnsi="Times New Roman" w:cs="Times New Roman"/>
          <w:color w:val="auto"/>
          <w:sz w:val="24"/>
          <w:szCs w:val="24"/>
          <w:lang w:eastAsia="en-US"/>
        </w:rPr>
        <w:t>/</w:t>
      </w:r>
      <w:proofErr w:type="spellStart"/>
      <w:r w:rsidRPr="000A585A">
        <w:rPr>
          <w:rStyle w:val="FontStyle85"/>
          <w:rFonts w:ascii="Times New Roman" w:hAnsi="Times New Roman" w:cs="Times New Roman"/>
          <w:color w:val="auto"/>
          <w:sz w:val="24"/>
          <w:szCs w:val="24"/>
          <w:lang w:eastAsia="en-US"/>
        </w:rPr>
        <w:t>дибензофураны</w:t>
      </w:r>
      <w:proofErr w:type="spellEnd"/>
      <w:r w:rsidRPr="000A585A">
        <w:rPr>
          <w:rStyle w:val="FontStyle85"/>
          <w:rFonts w:ascii="Times New Roman" w:hAnsi="Times New Roman" w:cs="Times New Roman"/>
          <w:color w:val="auto"/>
          <w:sz w:val="24"/>
          <w:szCs w:val="24"/>
          <w:lang w:eastAsia="en-US"/>
        </w:rPr>
        <w:t xml:space="preserve">, являются 74 однохлористые и треххлористые </w:t>
      </w:r>
      <w:proofErr w:type="spellStart"/>
      <w:r w:rsidRPr="000A585A">
        <w:rPr>
          <w:rStyle w:val="FontStyle85"/>
          <w:rFonts w:ascii="Times New Roman" w:hAnsi="Times New Roman" w:cs="Times New Roman"/>
          <w:color w:val="auto"/>
          <w:sz w:val="24"/>
          <w:szCs w:val="24"/>
          <w:lang w:eastAsia="en-US"/>
        </w:rPr>
        <w:t>ксантен</w:t>
      </w:r>
      <w:proofErr w:type="spellEnd"/>
      <w:r w:rsidRPr="000A585A">
        <w:rPr>
          <w:rStyle w:val="FontStyle85"/>
          <w:rFonts w:ascii="Times New Roman" w:hAnsi="Times New Roman" w:cs="Times New Roman"/>
          <w:color w:val="auto"/>
          <w:sz w:val="24"/>
          <w:szCs w:val="24"/>
          <w:lang w:eastAsia="en-US"/>
        </w:rPr>
        <w:t>-п-</w:t>
      </w:r>
      <w:proofErr w:type="spellStart"/>
      <w:r w:rsidRPr="000A585A">
        <w:rPr>
          <w:rStyle w:val="FontStyle85"/>
          <w:rFonts w:ascii="Times New Roman" w:hAnsi="Times New Roman" w:cs="Times New Roman"/>
          <w:color w:val="auto"/>
          <w:sz w:val="24"/>
          <w:szCs w:val="24"/>
          <w:lang w:eastAsia="en-US"/>
        </w:rPr>
        <w:t>диоксины</w:t>
      </w:r>
      <w:proofErr w:type="spellEnd"/>
      <w:r w:rsidRPr="000A585A">
        <w:rPr>
          <w:rStyle w:val="FontStyle85"/>
          <w:rFonts w:ascii="Times New Roman" w:hAnsi="Times New Roman" w:cs="Times New Roman"/>
          <w:color w:val="auto"/>
          <w:sz w:val="24"/>
          <w:szCs w:val="24"/>
          <w:lang w:eastAsia="en-US"/>
        </w:rPr>
        <w:t>/</w:t>
      </w:r>
      <w:proofErr w:type="spellStart"/>
      <w:r w:rsidRPr="000A585A">
        <w:rPr>
          <w:rStyle w:val="FontStyle85"/>
          <w:rFonts w:ascii="Times New Roman" w:hAnsi="Times New Roman" w:cs="Times New Roman"/>
          <w:color w:val="auto"/>
          <w:sz w:val="24"/>
          <w:szCs w:val="24"/>
          <w:lang w:eastAsia="en-US"/>
        </w:rPr>
        <w:t>дибензофураны</w:t>
      </w:r>
      <w:proofErr w:type="spellEnd"/>
      <w:r w:rsidRPr="000A585A">
        <w:rPr>
          <w:rStyle w:val="FontStyle85"/>
          <w:rFonts w:ascii="Times New Roman" w:hAnsi="Times New Roman" w:cs="Times New Roman"/>
          <w:color w:val="auto"/>
          <w:sz w:val="24"/>
          <w:szCs w:val="24"/>
          <w:lang w:eastAsia="en-US"/>
        </w:rPr>
        <w:t>.</w:t>
      </w:r>
      <w:proofErr w:type="gramEnd"/>
    </w:p>
    <w:p w:rsidR="00504B5E" w:rsidRPr="000A585A" w:rsidRDefault="00504B5E" w:rsidP="00591CB8">
      <w:pPr>
        <w:pStyle w:val="Style23"/>
        <w:widowControl/>
        <w:ind w:firstLine="567"/>
        <w:jc w:val="both"/>
        <w:rPr>
          <w:rStyle w:val="FontStyle85"/>
          <w:rFonts w:ascii="Times New Roman" w:hAnsi="Times New Roman" w:cs="Times New Roman"/>
          <w:color w:val="auto"/>
          <w:sz w:val="24"/>
          <w:szCs w:val="24"/>
          <w:lang w:eastAsia="en-US"/>
        </w:rPr>
      </w:pPr>
      <w:r w:rsidRPr="000A585A">
        <w:rPr>
          <w:rStyle w:val="FontStyle85"/>
          <w:rFonts w:ascii="Times New Roman" w:hAnsi="Times New Roman" w:cs="Times New Roman"/>
          <w:color w:val="auto"/>
          <w:sz w:val="24"/>
          <w:szCs w:val="24"/>
          <w:lang w:eastAsia="en-US"/>
        </w:rPr>
        <w:t xml:space="preserve">ПХБ производились в течение около 50 лет до конца 1990-х годов с целью различного использования в открытых и закрытых системах, например в качестве электрических изоляторов или диэлектрических жидкостей в конденсаторах и трансформаторах, в качестве специализированных гидравлических жидкостей, в качестве пластификатора в уплотнительных материалах. Во всем мире </w:t>
      </w:r>
      <w:proofErr w:type="gramStart"/>
      <w:r w:rsidRPr="000A585A">
        <w:rPr>
          <w:rStyle w:val="FontStyle85"/>
          <w:rFonts w:ascii="Times New Roman" w:hAnsi="Times New Roman" w:cs="Times New Roman"/>
          <w:color w:val="auto"/>
          <w:sz w:val="24"/>
          <w:szCs w:val="24"/>
          <w:lang w:eastAsia="en-US"/>
        </w:rPr>
        <w:t>было произведено более миллиона тонн</w:t>
      </w:r>
      <w:proofErr w:type="gramEnd"/>
      <w:r w:rsidRPr="000A585A">
        <w:rPr>
          <w:rStyle w:val="FontStyle85"/>
          <w:rFonts w:ascii="Times New Roman" w:hAnsi="Times New Roman" w:cs="Times New Roman"/>
          <w:color w:val="auto"/>
          <w:sz w:val="24"/>
          <w:szCs w:val="24"/>
          <w:lang w:eastAsia="en-US"/>
        </w:rPr>
        <w:t xml:space="preserve"> ПХД.</w:t>
      </w:r>
    </w:p>
    <w:p w:rsidR="00504B5E" w:rsidRPr="000A585A" w:rsidRDefault="00504B5E" w:rsidP="00591CB8">
      <w:pPr>
        <w:pStyle w:val="Style23"/>
        <w:widowControl/>
        <w:ind w:firstLine="567"/>
        <w:jc w:val="both"/>
        <w:rPr>
          <w:rStyle w:val="FontStyle85"/>
          <w:rFonts w:ascii="Times New Roman" w:hAnsi="Times New Roman" w:cs="Times New Roman"/>
          <w:color w:val="auto"/>
          <w:sz w:val="24"/>
          <w:szCs w:val="24"/>
          <w:lang w:eastAsia="en-US"/>
        </w:rPr>
      </w:pPr>
      <w:r w:rsidRPr="000A585A">
        <w:rPr>
          <w:rStyle w:val="FontStyle85"/>
          <w:rFonts w:ascii="Times New Roman" w:hAnsi="Times New Roman" w:cs="Times New Roman"/>
          <w:color w:val="auto"/>
          <w:sz w:val="24"/>
          <w:szCs w:val="24"/>
          <w:lang w:eastAsia="en-US"/>
        </w:rPr>
        <w:t xml:space="preserve">ПХДП/ПХДФ, а также ПХБ выбрасываются во время термических процессов, например, сжигание отходов. В 1997 году группа экспертов Всемирной организации здравоохранения (ВОЗ) зафиксировала показатели эквивалентной токсичности (ПЭТ) для ПХДП и двенадцати ПХБ, известных как </w:t>
      </w:r>
      <w:proofErr w:type="spellStart"/>
      <w:r w:rsidRPr="000A585A">
        <w:rPr>
          <w:rStyle w:val="FontStyle85"/>
          <w:rFonts w:ascii="Times New Roman" w:hAnsi="Times New Roman" w:cs="Times New Roman"/>
          <w:color w:val="auto"/>
          <w:sz w:val="24"/>
          <w:szCs w:val="24"/>
          <w:lang w:eastAsia="en-US"/>
        </w:rPr>
        <w:t>диоксиноподобные</w:t>
      </w:r>
      <w:proofErr w:type="spellEnd"/>
      <w:r w:rsidRPr="000A585A">
        <w:rPr>
          <w:rStyle w:val="FontStyle85"/>
          <w:rFonts w:ascii="Times New Roman" w:hAnsi="Times New Roman" w:cs="Times New Roman"/>
          <w:color w:val="auto"/>
          <w:sz w:val="24"/>
          <w:szCs w:val="24"/>
          <w:lang w:eastAsia="en-US"/>
        </w:rPr>
        <w:t xml:space="preserve"> </w:t>
      </w:r>
      <w:proofErr w:type="spellStart"/>
      <w:r w:rsidRPr="000A585A">
        <w:rPr>
          <w:rStyle w:val="FontStyle85"/>
          <w:rFonts w:ascii="Times New Roman" w:hAnsi="Times New Roman" w:cs="Times New Roman"/>
          <w:color w:val="auto"/>
          <w:sz w:val="24"/>
          <w:szCs w:val="24"/>
          <w:lang w:eastAsia="en-US"/>
        </w:rPr>
        <w:t>полихлорированные</w:t>
      </w:r>
      <w:proofErr w:type="spellEnd"/>
      <w:r w:rsidRPr="000A585A">
        <w:rPr>
          <w:rStyle w:val="FontStyle85"/>
          <w:rFonts w:ascii="Times New Roman" w:hAnsi="Times New Roman" w:cs="Times New Roman"/>
          <w:color w:val="auto"/>
          <w:sz w:val="24"/>
          <w:szCs w:val="24"/>
          <w:lang w:eastAsia="en-US"/>
        </w:rPr>
        <w:t xml:space="preserve"> </w:t>
      </w:r>
      <w:proofErr w:type="spellStart"/>
      <w:r w:rsidRPr="000A585A">
        <w:rPr>
          <w:rStyle w:val="FontStyle85"/>
          <w:rFonts w:ascii="Times New Roman" w:hAnsi="Times New Roman" w:cs="Times New Roman"/>
          <w:color w:val="auto"/>
          <w:sz w:val="24"/>
          <w:szCs w:val="24"/>
          <w:lang w:eastAsia="en-US"/>
        </w:rPr>
        <w:t>бифенилы</w:t>
      </w:r>
      <w:proofErr w:type="spellEnd"/>
      <w:r w:rsidRPr="000A585A">
        <w:rPr>
          <w:rStyle w:val="FontStyle85"/>
          <w:rFonts w:ascii="Times New Roman" w:hAnsi="Times New Roman" w:cs="Times New Roman"/>
          <w:color w:val="auto"/>
          <w:sz w:val="24"/>
          <w:szCs w:val="24"/>
          <w:lang w:eastAsia="en-US"/>
        </w:rPr>
        <w:t xml:space="preserve"> (см. Приложение А). Эти двенадцать </w:t>
      </w:r>
      <w:proofErr w:type="spellStart"/>
      <w:r w:rsidRPr="000A585A">
        <w:rPr>
          <w:rStyle w:val="FontStyle85"/>
          <w:rFonts w:ascii="Times New Roman" w:hAnsi="Times New Roman" w:cs="Times New Roman"/>
          <w:color w:val="auto"/>
          <w:sz w:val="24"/>
          <w:szCs w:val="24"/>
          <w:lang w:eastAsia="en-US"/>
        </w:rPr>
        <w:t>диоксиноподобных</w:t>
      </w:r>
      <w:proofErr w:type="spellEnd"/>
      <w:r w:rsidRPr="000A585A">
        <w:rPr>
          <w:rStyle w:val="FontStyle85"/>
          <w:rFonts w:ascii="Times New Roman" w:hAnsi="Times New Roman" w:cs="Times New Roman"/>
          <w:color w:val="auto"/>
          <w:sz w:val="24"/>
          <w:szCs w:val="24"/>
          <w:lang w:eastAsia="en-US"/>
        </w:rPr>
        <w:t xml:space="preserve"> ПХБ состоят из четырех не </w:t>
      </w:r>
      <w:proofErr w:type="spellStart"/>
      <w:r w:rsidRPr="000A585A">
        <w:rPr>
          <w:rStyle w:val="FontStyle85"/>
          <w:rFonts w:ascii="Times New Roman" w:hAnsi="Times New Roman" w:cs="Times New Roman"/>
          <w:color w:val="auto"/>
          <w:sz w:val="24"/>
          <w:szCs w:val="24"/>
          <w:lang w:eastAsia="en-US"/>
        </w:rPr>
        <w:t>орто</w:t>
      </w:r>
      <w:proofErr w:type="spellEnd"/>
      <w:r w:rsidRPr="000A585A">
        <w:rPr>
          <w:rStyle w:val="FontStyle85"/>
          <w:rFonts w:ascii="Times New Roman" w:hAnsi="Times New Roman" w:cs="Times New Roman"/>
          <w:color w:val="auto"/>
          <w:sz w:val="24"/>
          <w:szCs w:val="24"/>
          <w:lang w:eastAsia="en-US"/>
        </w:rPr>
        <w:t>-ПХБ и восьми моно-</w:t>
      </w:r>
      <w:proofErr w:type="spellStart"/>
      <w:r w:rsidRPr="000A585A">
        <w:rPr>
          <w:rStyle w:val="FontStyle85"/>
          <w:rFonts w:ascii="Times New Roman" w:hAnsi="Times New Roman" w:cs="Times New Roman"/>
          <w:color w:val="auto"/>
          <w:sz w:val="24"/>
          <w:szCs w:val="24"/>
          <w:lang w:eastAsia="en-US"/>
        </w:rPr>
        <w:t>орто</w:t>
      </w:r>
      <w:proofErr w:type="spellEnd"/>
      <w:r w:rsidRPr="000A585A">
        <w:rPr>
          <w:rStyle w:val="FontStyle85"/>
          <w:rFonts w:ascii="Times New Roman" w:hAnsi="Times New Roman" w:cs="Times New Roman"/>
          <w:color w:val="auto"/>
          <w:sz w:val="24"/>
          <w:szCs w:val="24"/>
          <w:lang w:eastAsia="en-US"/>
        </w:rPr>
        <w:t xml:space="preserve">-ПХБ (без атомов хлора или только с одним атомом хлора во 2-, 2'-, 6- и 6'-положениях), имеющих плоскую или преимущественно плоскую структуру. </w:t>
      </w:r>
      <w:proofErr w:type="spellStart"/>
      <w:r w:rsidRPr="000A585A">
        <w:rPr>
          <w:rStyle w:val="FontStyle85"/>
          <w:rFonts w:ascii="Times New Roman" w:hAnsi="Times New Roman" w:cs="Times New Roman"/>
          <w:color w:val="auto"/>
          <w:sz w:val="24"/>
          <w:szCs w:val="24"/>
          <w:lang w:eastAsia="en-US"/>
        </w:rPr>
        <w:t>Диоксиноподобные</w:t>
      </w:r>
      <w:proofErr w:type="spellEnd"/>
      <w:r w:rsidRPr="000A585A">
        <w:rPr>
          <w:rStyle w:val="FontStyle85"/>
          <w:rFonts w:ascii="Times New Roman" w:hAnsi="Times New Roman" w:cs="Times New Roman"/>
          <w:color w:val="auto"/>
          <w:sz w:val="24"/>
          <w:szCs w:val="24"/>
          <w:lang w:eastAsia="en-US"/>
        </w:rPr>
        <w:t xml:space="preserve"> ПХБ могут влиять на общее количество ВОЗ-ПЭТ.</w:t>
      </w:r>
    </w:p>
    <w:p w:rsidR="00504B5E" w:rsidRPr="000A585A" w:rsidRDefault="00504B5E" w:rsidP="00591CB8">
      <w:pPr>
        <w:pStyle w:val="Style23"/>
        <w:widowControl/>
        <w:ind w:firstLine="567"/>
        <w:jc w:val="both"/>
        <w:rPr>
          <w:rStyle w:val="FontStyle85"/>
          <w:rFonts w:ascii="Times New Roman" w:hAnsi="Times New Roman" w:cs="Times New Roman"/>
          <w:color w:val="auto"/>
          <w:sz w:val="24"/>
          <w:szCs w:val="24"/>
          <w:lang w:eastAsia="en-US"/>
        </w:rPr>
      </w:pPr>
      <w:r w:rsidRPr="000A585A">
        <w:rPr>
          <w:rStyle w:val="FontStyle85"/>
          <w:rFonts w:ascii="Times New Roman" w:hAnsi="Times New Roman" w:cs="Times New Roman"/>
          <w:color w:val="auto"/>
          <w:sz w:val="24"/>
          <w:szCs w:val="24"/>
          <w:lang w:eastAsia="en-US"/>
        </w:rPr>
        <w:t>Только квалифицированные операторы, обученные работе с высокотоксичными соединениями, должны применять метод, описанный в этом документе.</w:t>
      </w:r>
    </w:p>
    <w:p w:rsidR="00504B5E" w:rsidRPr="000A585A" w:rsidRDefault="00F953D9" w:rsidP="00591CB8">
      <w:pPr>
        <w:pStyle w:val="Style23"/>
        <w:widowControl/>
        <w:ind w:firstLine="567"/>
        <w:jc w:val="both"/>
        <w:rPr>
          <w:rStyle w:val="FontStyle85"/>
          <w:rFonts w:ascii="Times New Roman" w:hAnsi="Times New Roman" w:cs="Times New Roman"/>
          <w:color w:val="auto"/>
          <w:sz w:val="24"/>
          <w:szCs w:val="24"/>
          <w:lang w:eastAsia="en-US"/>
        </w:rPr>
      </w:pPr>
      <w:r w:rsidRPr="000A585A">
        <w:rPr>
          <w:rStyle w:val="FontStyle85"/>
          <w:rFonts w:ascii="Times New Roman" w:hAnsi="Times New Roman" w:cs="Times New Roman"/>
          <w:color w:val="auto"/>
          <w:sz w:val="24"/>
          <w:szCs w:val="24"/>
          <w:lang w:eastAsia="en-US"/>
        </w:rPr>
        <w:t>Настоящий стандарт</w:t>
      </w:r>
      <w:r w:rsidR="00504B5E" w:rsidRPr="000A585A">
        <w:rPr>
          <w:rStyle w:val="FontStyle85"/>
          <w:rFonts w:ascii="Times New Roman" w:hAnsi="Times New Roman" w:cs="Times New Roman"/>
          <w:color w:val="auto"/>
          <w:sz w:val="24"/>
          <w:szCs w:val="24"/>
          <w:lang w:eastAsia="en-US"/>
        </w:rPr>
        <w:t xml:space="preserve"> применяется для нескольких типов матриц и утвержден для ила городских сточных вод (ре</w:t>
      </w:r>
      <w:r w:rsidRPr="000A585A">
        <w:rPr>
          <w:rStyle w:val="FontStyle85"/>
          <w:rFonts w:ascii="Times New Roman" w:hAnsi="Times New Roman" w:cs="Times New Roman"/>
          <w:color w:val="auto"/>
          <w:sz w:val="24"/>
          <w:szCs w:val="24"/>
          <w:lang w:eastAsia="en-US"/>
        </w:rPr>
        <w:t xml:space="preserve">зультаты </w:t>
      </w:r>
      <w:proofErr w:type="spellStart"/>
      <w:r w:rsidRPr="000A585A">
        <w:rPr>
          <w:rStyle w:val="FontStyle85"/>
          <w:rFonts w:ascii="Times New Roman" w:hAnsi="Times New Roman" w:cs="Times New Roman"/>
          <w:color w:val="auto"/>
          <w:sz w:val="24"/>
          <w:szCs w:val="24"/>
          <w:lang w:eastAsia="en-US"/>
        </w:rPr>
        <w:t>валидации</w:t>
      </w:r>
      <w:proofErr w:type="spellEnd"/>
      <w:r w:rsidRPr="000A585A">
        <w:rPr>
          <w:rStyle w:val="FontStyle85"/>
          <w:rFonts w:ascii="Times New Roman" w:hAnsi="Times New Roman" w:cs="Times New Roman"/>
          <w:color w:val="auto"/>
          <w:sz w:val="24"/>
          <w:szCs w:val="24"/>
          <w:lang w:eastAsia="en-US"/>
        </w:rPr>
        <w:t xml:space="preserve"> см. в п</w:t>
      </w:r>
      <w:r w:rsidR="00504B5E" w:rsidRPr="000A585A">
        <w:rPr>
          <w:rStyle w:val="FontStyle85"/>
          <w:rFonts w:ascii="Times New Roman" w:hAnsi="Times New Roman" w:cs="Times New Roman"/>
          <w:color w:val="auto"/>
          <w:sz w:val="24"/>
          <w:szCs w:val="24"/>
          <w:lang w:eastAsia="en-US"/>
        </w:rPr>
        <w:t>риложении А).</w:t>
      </w:r>
    </w:p>
    <w:p w:rsidR="00504B5E" w:rsidRPr="00614D57" w:rsidRDefault="00504B5E" w:rsidP="00CA44B9">
      <w:pPr>
        <w:rPr>
          <w:sz w:val="24"/>
          <w:szCs w:val="24"/>
        </w:rPr>
        <w:sectPr w:rsidR="00504B5E" w:rsidRPr="00614D57" w:rsidSect="00A3782F">
          <w:headerReference w:type="even" r:id="rId9"/>
          <w:headerReference w:type="default" r:id="rId10"/>
          <w:footerReference w:type="even" r:id="rId11"/>
          <w:footerReference w:type="default" r:id="rId12"/>
          <w:headerReference w:type="first" r:id="rId13"/>
          <w:pgSz w:w="11906" w:h="16838" w:code="9"/>
          <w:pgMar w:top="1418" w:right="1418" w:bottom="1418" w:left="1134" w:header="1020" w:footer="1020" w:gutter="0"/>
          <w:pgNumType w:fmt="upperRoman" w:start="1"/>
          <w:cols w:space="720"/>
          <w:titlePg/>
          <w:docGrid w:linePitch="272"/>
        </w:sectPr>
      </w:pPr>
    </w:p>
    <w:p w:rsidR="001E2A6B" w:rsidRPr="00614D57" w:rsidRDefault="001E2A6B" w:rsidP="001E2A6B">
      <w:pPr>
        <w:pStyle w:val="1"/>
        <w:jc w:val="center"/>
        <w:rPr>
          <w:rFonts w:ascii="Times New Roman" w:hAnsi="Times New Roman"/>
          <w:sz w:val="24"/>
          <w:szCs w:val="24"/>
        </w:rPr>
      </w:pPr>
      <w:r w:rsidRPr="00614D57">
        <w:rPr>
          <w:rFonts w:ascii="Times New Roman" w:hAnsi="Times New Roman"/>
          <w:sz w:val="24"/>
          <w:szCs w:val="24"/>
        </w:rPr>
        <w:lastRenderedPageBreak/>
        <w:t>НАЦИОНАЛЬНЫЙ СТАНДАРТ РЕСПУБЛИКИ КАЗАХСТАН</w:t>
      </w:r>
    </w:p>
    <w:p w:rsidR="000E37FA" w:rsidRPr="00614D57" w:rsidRDefault="000E37FA" w:rsidP="00287BB1">
      <w:pPr>
        <w:pBdr>
          <w:top w:val="single" w:sz="4" w:space="1" w:color="auto"/>
        </w:pBdr>
        <w:jc w:val="center"/>
        <w:rPr>
          <w:b/>
          <w:sz w:val="24"/>
          <w:szCs w:val="24"/>
        </w:rPr>
      </w:pPr>
    </w:p>
    <w:p w:rsidR="0008039F" w:rsidRPr="00614D57" w:rsidRDefault="0008039F" w:rsidP="0008039F">
      <w:pPr>
        <w:pStyle w:val="3"/>
        <w:spacing w:before="0"/>
        <w:jc w:val="center"/>
        <w:rPr>
          <w:rFonts w:ascii="Times New Roman" w:hAnsi="Times New Roman" w:cs="Times New Roman"/>
          <w:sz w:val="24"/>
        </w:rPr>
      </w:pPr>
      <w:r>
        <w:rPr>
          <w:rFonts w:ascii="Times New Roman" w:hAnsi="Times New Roman" w:cs="Times New Roman"/>
          <w:sz w:val="24"/>
        </w:rPr>
        <w:t xml:space="preserve">ОПРЕДЕЛЕНИЕ СОДЕРЖАНИЯ  ДИОКСИНОВ, ФУРАНОВ И ДИОКСИНОПОДОБНЫХ ПОЛИХЛОРИРОВАННЫХ БИФЕНИЛОВ В ПОЧВЕ МЕТОДОМ ХРАМАТОГРАФИИ С </w:t>
      </w:r>
      <w:proofErr w:type="gramStart"/>
      <w:r>
        <w:rPr>
          <w:rFonts w:ascii="Times New Roman" w:hAnsi="Times New Roman" w:cs="Times New Roman"/>
          <w:sz w:val="24"/>
        </w:rPr>
        <w:t>МАСС-СЕЛЕКТИВНЫМ</w:t>
      </w:r>
      <w:proofErr w:type="gramEnd"/>
      <w:r>
        <w:rPr>
          <w:rFonts w:ascii="Times New Roman" w:hAnsi="Times New Roman" w:cs="Times New Roman"/>
          <w:sz w:val="24"/>
        </w:rPr>
        <w:t xml:space="preserve"> ОБНАРУЖЕНИЕМ ВЫСОКОГО РАЗРЕШЕНИЯ</w:t>
      </w:r>
    </w:p>
    <w:p w:rsidR="00DB419F" w:rsidRPr="00614D57" w:rsidRDefault="00DB419F" w:rsidP="001678FF">
      <w:pPr>
        <w:pStyle w:val="Style5"/>
        <w:widowControl/>
        <w:jc w:val="center"/>
        <w:rPr>
          <w:rFonts w:ascii="Times New Roman" w:hAnsi="Times New Roman" w:cs="Times New Roman"/>
          <w:b/>
          <w:bCs/>
          <w:iCs/>
          <w:sz w:val="28"/>
          <w:szCs w:val="28"/>
        </w:rPr>
      </w:pPr>
    </w:p>
    <w:p w:rsidR="00287BB1" w:rsidRPr="00614D57" w:rsidRDefault="00287BB1" w:rsidP="00287BB1">
      <w:pPr>
        <w:pStyle w:val="Style5"/>
        <w:widowControl/>
        <w:pBdr>
          <w:top w:val="single" w:sz="4" w:space="1" w:color="auto"/>
        </w:pBdr>
        <w:rPr>
          <w:rFonts w:ascii="Times New Roman" w:hAnsi="Times New Roman" w:cs="Times New Roman"/>
          <w:b/>
          <w:bCs/>
          <w:iCs/>
          <w:sz w:val="28"/>
          <w:szCs w:val="28"/>
        </w:rPr>
      </w:pPr>
    </w:p>
    <w:p w:rsidR="001E2A6B" w:rsidRPr="00614D57" w:rsidRDefault="001E2A6B" w:rsidP="001E2A6B">
      <w:pPr>
        <w:pStyle w:val="caaieiaie1"/>
        <w:jc w:val="right"/>
        <w:outlineLvl w:val="0"/>
        <w:rPr>
          <w:b/>
          <w:bCs/>
        </w:rPr>
      </w:pPr>
      <w:r w:rsidRPr="00614D57">
        <w:rPr>
          <w:b/>
          <w:bCs/>
        </w:rPr>
        <w:t>Дата введения   ____________</w:t>
      </w:r>
    </w:p>
    <w:p w:rsidR="000E37FA" w:rsidRPr="00614D57" w:rsidRDefault="000E37FA" w:rsidP="00672A79">
      <w:pPr>
        <w:pStyle w:val="caaieiaie1"/>
        <w:tabs>
          <w:tab w:val="left" w:pos="567"/>
        </w:tabs>
        <w:ind w:firstLine="567"/>
        <w:jc w:val="both"/>
        <w:outlineLvl w:val="0"/>
        <w:rPr>
          <w:b/>
        </w:rPr>
      </w:pPr>
      <w:r w:rsidRPr="00614D57">
        <w:rPr>
          <w:b/>
        </w:rPr>
        <w:t>1 Область применения</w:t>
      </w:r>
    </w:p>
    <w:p w:rsidR="000E37FA" w:rsidRPr="00614D57" w:rsidRDefault="000E37FA" w:rsidP="00672A79">
      <w:pPr>
        <w:pStyle w:val="Default"/>
        <w:ind w:firstLine="567"/>
        <w:rPr>
          <w:color w:val="auto"/>
        </w:rPr>
      </w:pPr>
    </w:p>
    <w:p w:rsidR="00A07238" w:rsidRPr="00A85E8E" w:rsidRDefault="003E1D08" w:rsidP="00A07238">
      <w:pPr>
        <w:pStyle w:val="Style23"/>
        <w:widowControl/>
        <w:tabs>
          <w:tab w:val="left" w:pos="567"/>
        </w:tabs>
        <w:ind w:firstLine="567"/>
        <w:jc w:val="both"/>
        <w:rPr>
          <w:rStyle w:val="FontStyle85"/>
          <w:rFonts w:ascii="Times New Roman" w:hAnsi="Times New Roman" w:cs="Times New Roman"/>
          <w:sz w:val="24"/>
          <w:szCs w:val="24"/>
          <w:lang w:eastAsia="en-US"/>
        </w:rPr>
      </w:pPr>
      <w:r>
        <w:rPr>
          <w:rStyle w:val="FontStyle85"/>
          <w:rFonts w:ascii="Times New Roman" w:hAnsi="Times New Roman" w:cs="Times New Roman"/>
          <w:sz w:val="24"/>
          <w:szCs w:val="24"/>
          <w:lang w:eastAsia="en-US"/>
        </w:rPr>
        <w:t>Настоящий стандарт определяет</w:t>
      </w:r>
      <w:r w:rsidR="00A07238" w:rsidRPr="00614D57">
        <w:rPr>
          <w:rStyle w:val="FontStyle85"/>
          <w:rFonts w:ascii="Times New Roman" w:hAnsi="Times New Roman" w:cs="Times New Roman"/>
          <w:sz w:val="24"/>
          <w:szCs w:val="24"/>
          <w:lang w:eastAsia="en-US"/>
        </w:rPr>
        <w:t xml:space="preserve"> метод количественного определения </w:t>
      </w:r>
      <w:r w:rsidR="00DB30E5">
        <w:rPr>
          <w:rStyle w:val="FontStyle85"/>
          <w:rFonts w:ascii="Times New Roman" w:hAnsi="Times New Roman" w:cs="Times New Roman"/>
          <w:sz w:val="24"/>
          <w:szCs w:val="24"/>
          <w:lang w:eastAsia="en-US"/>
        </w:rPr>
        <w:br/>
        <w:t xml:space="preserve">17 </w:t>
      </w:r>
      <w:r w:rsidR="00A07238" w:rsidRPr="00614D57">
        <w:rPr>
          <w:rStyle w:val="FontStyle85"/>
          <w:rFonts w:ascii="Times New Roman" w:hAnsi="Times New Roman" w:cs="Times New Roman"/>
          <w:sz w:val="24"/>
          <w:szCs w:val="24"/>
          <w:lang w:eastAsia="en-US"/>
        </w:rPr>
        <w:t xml:space="preserve">2,3,7,8-хлорзамещенных </w:t>
      </w:r>
      <w:proofErr w:type="spellStart"/>
      <w:r w:rsidR="00A07238" w:rsidRPr="00614D57">
        <w:rPr>
          <w:rStyle w:val="FontStyle85"/>
          <w:rFonts w:ascii="Times New Roman" w:hAnsi="Times New Roman" w:cs="Times New Roman"/>
          <w:sz w:val="24"/>
          <w:szCs w:val="24"/>
          <w:lang w:eastAsia="en-US"/>
        </w:rPr>
        <w:t>ксантен</w:t>
      </w:r>
      <w:proofErr w:type="spellEnd"/>
      <w:r w:rsidR="00A07238" w:rsidRPr="00614D57">
        <w:rPr>
          <w:rStyle w:val="FontStyle85"/>
          <w:rFonts w:ascii="Times New Roman" w:hAnsi="Times New Roman" w:cs="Times New Roman"/>
          <w:sz w:val="24"/>
          <w:szCs w:val="24"/>
          <w:lang w:eastAsia="en-US"/>
        </w:rPr>
        <w:t>-п-</w:t>
      </w:r>
      <w:proofErr w:type="spellStart"/>
      <w:r w:rsidR="00A07238" w:rsidRPr="00614D57">
        <w:rPr>
          <w:rStyle w:val="FontStyle85"/>
          <w:rFonts w:ascii="Times New Roman" w:hAnsi="Times New Roman" w:cs="Times New Roman"/>
          <w:sz w:val="24"/>
          <w:szCs w:val="24"/>
          <w:lang w:eastAsia="en-US"/>
        </w:rPr>
        <w:t>диоксинов</w:t>
      </w:r>
      <w:proofErr w:type="spellEnd"/>
      <w:r w:rsidR="00A07238" w:rsidRPr="00614D57">
        <w:rPr>
          <w:rStyle w:val="FontStyle85"/>
          <w:rFonts w:ascii="Times New Roman" w:hAnsi="Times New Roman" w:cs="Times New Roman"/>
          <w:sz w:val="24"/>
          <w:szCs w:val="24"/>
          <w:lang w:eastAsia="en-US"/>
        </w:rPr>
        <w:t xml:space="preserve"> и </w:t>
      </w:r>
      <w:proofErr w:type="spellStart"/>
      <w:r w:rsidR="00A07238" w:rsidRPr="00614D57">
        <w:rPr>
          <w:rStyle w:val="FontStyle85"/>
          <w:rFonts w:ascii="Times New Roman" w:hAnsi="Times New Roman" w:cs="Times New Roman"/>
          <w:sz w:val="24"/>
          <w:szCs w:val="24"/>
          <w:lang w:eastAsia="en-US"/>
        </w:rPr>
        <w:t>дибензофуранов</w:t>
      </w:r>
      <w:proofErr w:type="spellEnd"/>
      <w:r w:rsidR="00A07238" w:rsidRPr="00614D57">
        <w:rPr>
          <w:rStyle w:val="FontStyle85"/>
          <w:rFonts w:ascii="Times New Roman" w:hAnsi="Times New Roman" w:cs="Times New Roman"/>
          <w:sz w:val="24"/>
          <w:szCs w:val="24"/>
          <w:lang w:eastAsia="en-US"/>
        </w:rPr>
        <w:t xml:space="preserve">, а также </w:t>
      </w:r>
      <w:proofErr w:type="spellStart"/>
      <w:r w:rsidR="00A07238" w:rsidRPr="00614D57">
        <w:rPr>
          <w:rStyle w:val="FontStyle85"/>
          <w:rFonts w:ascii="Times New Roman" w:hAnsi="Times New Roman" w:cs="Times New Roman"/>
          <w:sz w:val="24"/>
          <w:szCs w:val="24"/>
          <w:lang w:eastAsia="en-US"/>
        </w:rPr>
        <w:t>диоксиноподобных</w:t>
      </w:r>
      <w:proofErr w:type="spellEnd"/>
      <w:r w:rsidR="00A07238" w:rsidRPr="00614D57">
        <w:rPr>
          <w:rStyle w:val="FontStyle85"/>
          <w:rFonts w:ascii="Times New Roman" w:hAnsi="Times New Roman" w:cs="Times New Roman"/>
          <w:sz w:val="24"/>
          <w:szCs w:val="24"/>
          <w:lang w:eastAsia="en-US"/>
        </w:rPr>
        <w:t xml:space="preserve"> </w:t>
      </w:r>
      <w:proofErr w:type="spellStart"/>
      <w:r w:rsidR="00A07238" w:rsidRPr="00614D57">
        <w:rPr>
          <w:rStyle w:val="FontStyle85"/>
          <w:rFonts w:ascii="Times New Roman" w:hAnsi="Times New Roman" w:cs="Times New Roman"/>
          <w:sz w:val="24"/>
          <w:szCs w:val="24"/>
          <w:lang w:eastAsia="en-US"/>
        </w:rPr>
        <w:t>полихлорированных</w:t>
      </w:r>
      <w:proofErr w:type="spellEnd"/>
      <w:r w:rsidR="00A07238" w:rsidRPr="00614D57">
        <w:rPr>
          <w:rStyle w:val="FontStyle85"/>
          <w:rFonts w:ascii="Times New Roman" w:hAnsi="Times New Roman" w:cs="Times New Roman"/>
          <w:sz w:val="24"/>
          <w:szCs w:val="24"/>
          <w:lang w:eastAsia="en-US"/>
        </w:rPr>
        <w:t xml:space="preserve"> </w:t>
      </w:r>
      <w:proofErr w:type="spellStart"/>
      <w:r w:rsidR="00A07238" w:rsidRPr="00614D57">
        <w:rPr>
          <w:rStyle w:val="FontStyle85"/>
          <w:rFonts w:ascii="Times New Roman" w:hAnsi="Times New Roman" w:cs="Times New Roman"/>
          <w:sz w:val="24"/>
          <w:szCs w:val="24"/>
          <w:lang w:eastAsia="en-US"/>
        </w:rPr>
        <w:t>бифенилов</w:t>
      </w:r>
      <w:proofErr w:type="spellEnd"/>
      <w:r w:rsidR="00A07238" w:rsidRPr="00614D57">
        <w:rPr>
          <w:rStyle w:val="FontStyle85"/>
          <w:rFonts w:ascii="Times New Roman" w:hAnsi="Times New Roman" w:cs="Times New Roman"/>
          <w:sz w:val="24"/>
          <w:szCs w:val="24"/>
          <w:lang w:eastAsia="en-US"/>
        </w:rPr>
        <w:t xml:space="preserve"> в иле, обработанных биологических отходах и почве с использованием методов очистки жидкостной </w:t>
      </w:r>
      <w:proofErr w:type="spellStart"/>
      <w:r w:rsidR="00A07238" w:rsidRPr="00A85E8E">
        <w:rPr>
          <w:rStyle w:val="FontStyle85"/>
          <w:rFonts w:ascii="Times New Roman" w:hAnsi="Times New Roman" w:cs="Times New Roman"/>
          <w:sz w:val="24"/>
          <w:szCs w:val="24"/>
          <w:lang w:eastAsia="en-US"/>
        </w:rPr>
        <w:t>хроматографической</w:t>
      </w:r>
      <w:proofErr w:type="spellEnd"/>
      <w:r w:rsidR="00A07238" w:rsidRPr="00A85E8E">
        <w:rPr>
          <w:rStyle w:val="FontStyle85"/>
          <w:rFonts w:ascii="Times New Roman" w:hAnsi="Times New Roman" w:cs="Times New Roman"/>
          <w:sz w:val="24"/>
          <w:szCs w:val="24"/>
          <w:lang w:eastAsia="en-US"/>
        </w:rPr>
        <w:t xml:space="preserve"> колонки и </w:t>
      </w:r>
      <w:r w:rsidR="00A85E8E" w:rsidRPr="00A85E8E">
        <w:rPr>
          <w:rFonts w:ascii="Times New Roman" w:hAnsi="Times New Roman"/>
        </w:rPr>
        <w:t xml:space="preserve">методом газовой хроматографии с высокоэффективным </w:t>
      </w:r>
      <w:proofErr w:type="gramStart"/>
      <w:r w:rsidR="00A85E8E" w:rsidRPr="00A85E8E">
        <w:rPr>
          <w:rFonts w:ascii="Times New Roman" w:hAnsi="Times New Roman"/>
        </w:rPr>
        <w:t>масс-селективным</w:t>
      </w:r>
      <w:proofErr w:type="gramEnd"/>
      <w:r w:rsidR="00A85E8E" w:rsidRPr="00A85E8E">
        <w:rPr>
          <w:rFonts w:ascii="Times New Roman" w:hAnsi="Times New Roman"/>
        </w:rPr>
        <w:t xml:space="preserve"> детектором (</w:t>
      </w:r>
      <w:r w:rsidR="00FA5434" w:rsidRPr="00FA5434">
        <w:rPr>
          <w:rStyle w:val="FontStyle86"/>
          <w:rFonts w:ascii="Times New Roman" w:hAnsi="Times New Roman" w:cs="Times New Roman"/>
          <w:b w:val="0"/>
          <w:bCs w:val="0"/>
          <w:sz w:val="24"/>
          <w:szCs w:val="24"/>
          <w:lang w:eastAsia="en-US"/>
        </w:rPr>
        <w:t>HRGC-</w:t>
      </w:r>
      <w:r w:rsidR="003D74C1" w:rsidRPr="00FA5434">
        <w:rPr>
          <w:rStyle w:val="FontStyle86"/>
          <w:rFonts w:ascii="Times New Roman" w:hAnsi="Times New Roman" w:cs="Times New Roman"/>
          <w:b w:val="0"/>
          <w:bCs w:val="0"/>
          <w:sz w:val="24"/>
          <w:szCs w:val="24"/>
          <w:lang w:eastAsia="en-US"/>
        </w:rPr>
        <w:t>HR</w:t>
      </w:r>
      <w:r w:rsidR="00FA5434" w:rsidRPr="00FA5434">
        <w:rPr>
          <w:rStyle w:val="FontStyle86"/>
          <w:rFonts w:ascii="Times New Roman" w:hAnsi="Times New Roman" w:cs="Times New Roman"/>
          <w:b w:val="0"/>
          <w:bCs w:val="0"/>
          <w:sz w:val="24"/>
          <w:szCs w:val="24"/>
          <w:lang w:eastAsia="en-US"/>
        </w:rPr>
        <w:t>MS</w:t>
      </w:r>
      <w:r w:rsidR="00A85E8E" w:rsidRPr="00A85E8E">
        <w:rPr>
          <w:rFonts w:ascii="Times New Roman" w:hAnsi="Times New Roman"/>
        </w:rPr>
        <w:t xml:space="preserve">). </w:t>
      </w:r>
    </w:p>
    <w:p w:rsidR="008A5398" w:rsidRPr="0008039F" w:rsidRDefault="00A07238" w:rsidP="00A07238">
      <w:pPr>
        <w:pStyle w:val="Style30"/>
        <w:widowControl/>
        <w:ind w:firstLine="567"/>
        <w:jc w:val="both"/>
        <w:rPr>
          <w:rStyle w:val="FontStyle96"/>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xml:space="preserve">Анализируемые вещества, необходимо определить </w:t>
      </w:r>
      <w:r w:rsidR="003E1D08">
        <w:rPr>
          <w:rStyle w:val="FontStyle85"/>
          <w:rFonts w:ascii="Times New Roman" w:hAnsi="Times New Roman" w:cs="Times New Roman"/>
          <w:sz w:val="24"/>
          <w:szCs w:val="24"/>
          <w:lang w:eastAsia="en-US"/>
        </w:rPr>
        <w:t>по</w:t>
      </w:r>
      <w:r w:rsidRPr="00614D57">
        <w:rPr>
          <w:rStyle w:val="FontStyle85"/>
          <w:rFonts w:ascii="Times New Roman" w:hAnsi="Times New Roman" w:cs="Times New Roman"/>
          <w:sz w:val="24"/>
          <w:szCs w:val="24"/>
          <w:lang w:eastAsia="en-US"/>
        </w:rPr>
        <w:t xml:space="preserve"> </w:t>
      </w:r>
      <w:r w:rsidR="003E1D08">
        <w:rPr>
          <w:rStyle w:val="FontStyle85"/>
          <w:rFonts w:ascii="Times New Roman" w:hAnsi="Times New Roman" w:cs="Times New Roman"/>
          <w:sz w:val="24"/>
          <w:szCs w:val="24"/>
          <w:lang w:eastAsia="en-US"/>
        </w:rPr>
        <w:t>таблице</w:t>
      </w:r>
      <w:r w:rsidRPr="00614D57">
        <w:rPr>
          <w:rStyle w:val="FontStyle85"/>
          <w:rFonts w:ascii="Times New Roman" w:hAnsi="Times New Roman" w:cs="Times New Roman"/>
          <w:sz w:val="24"/>
          <w:szCs w:val="24"/>
          <w:lang w:eastAsia="en-US"/>
        </w:rPr>
        <w:t xml:space="preserve"> 1</w:t>
      </w:r>
      <w:r w:rsidR="0008039F" w:rsidRPr="0008039F">
        <w:rPr>
          <w:rStyle w:val="FontStyle85"/>
          <w:rFonts w:ascii="Times New Roman" w:hAnsi="Times New Roman" w:cs="Times New Roman"/>
          <w:sz w:val="24"/>
          <w:szCs w:val="24"/>
          <w:lang w:eastAsia="en-US"/>
        </w:rPr>
        <w:t>.</w:t>
      </w:r>
    </w:p>
    <w:p w:rsidR="00927A01" w:rsidRPr="00614D57" w:rsidRDefault="00927A01" w:rsidP="0091616F">
      <w:pPr>
        <w:ind w:firstLine="567"/>
        <w:jc w:val="both"/>
        <w:rPr>
          <w:spacing w:val="-6"/>
          <w:sz w:val="28"/>
          <w:szCs w:val="28"/>
        </w:rPr>
      </w:pPr>
    </w:p>
    <w:p w:rsidR="00927A01" w:rsidRPr="006B1557" w:rsidRDefault="00927A01" w:rsidP="00927A01">
      <w:pPr>
        <w:pStyle w:val="Style14"/>
        <w:widowControl/>
        <w:jc w:val="center"/>
        <w:rPr>
          <w:rStyle w:val="FontStyle86"/>
          <w:rFonts w:ascii="Times New Roman" w:hAnsi="Times New Roman" w:cs="Times New Roman"/>
          <w:b w:val="0"/>
          <w:sz w:val="24"/>
          <w:szCs w:val="24"/>
          <w:lang w:eastAsia="en-US"/>
        </w:rPr>
      </w:pPr>
      <w:r w:rsidRPr="006B1557">
        <w:rPr>
          <w:rStyle w:val="FontStyle100"/>
          <w:rFonts w:ascii="Times New Roman" w:hAnsi="Times New Roman" w:cs="Times New Roman"/>
          <w:b w:val="0"/>
          <w:sz w:val="24"/>
          <w:szCs w:val="24"/>
          <w:lang w:eastAsia="en-US"/>
        </w:rPr>
        <w:t xml:space="preserve">Таблица 1 — </w:t>
      </w:r>
      <w:r w:rsidR="00A420CA" w:rsidRPr="006B1557">
        <w:rPr>
          <w:rStyle w:val="FontStyle86"/>
          <w:rFonts w:ascii="Times New Roman" w:hAnsi="Times New Roman" w:cs="Times New Roman"/>
          <w:b w:val="0"/>
          <w:sz w:val="24"/>
          <w:szCs w:val="24"/>
          <w:lang w:eastAsia="en-US"/>
        </w:rPr>
        <w:t>Анализируемые вещества и их сокращения</w:t>
      </w:r>
    </w:p>
    <w:p w:rsidR="00A420CA" w:rsidRPr="00614D57" w:rsidRDefault="00A420CA" w:rsidP="00927A01">
      <w:pPr>
        <w:pStyle w:val="Style14"/>
        <w:widowControl/>
        <w:jc w:val="center"/>
        <w:rPr>
          <w:rStyle w:val="FontStyle86"/>
          <w:rFonts w:ascii="Times New Roman" w:hAnsi="Times New Roman" w:cs="Times New Roman"/>
          <w:sz w:val="24"/>
          <w:szCs w:val="24"/>
          <w:lang w:eastAsia="en-US"/>
        </w:rPr>
      </w:pPr>
    </w:p>
    <w:tbl>
      <w:tblPr>
        <w:tblW w:w="0" w:type="auto"/>
        <w:jc w:val="center"/>
        <w:tblLayout w:type="fixed"/>
        <w:tblCellMar>
          <w:left w:w="40" w:type="dxa"/>
          <w:right w:w="40" w:type="dxa"/>
        </w:tblCellMar>
        <w:tblLook w:val="0000" w:firstRow="0" w:lastRow="0" w:firstColumn="0" w:lastColumn="0" w:noHBand="0" w:noVBand="0"/>
      </w:tblPr>
      <w:tblGrid>
        <w:gridCol w:w="4166"/>
        <w:gridCol w:w="3230"/>
      </w:tblGrid>
      <w:tr w:rsidR="00A420CA" w:rsidRPr="00614D57" w:rsidTr="00A420CA">
        <w:trPr>
          <w:trHeight w:val="418"/>
          <w:jc w:val="center"/>
        </w:trPr>
        <w:tc>
          <w:tcPr>
            <w:tcW w:w="4166" w:type="dxa"/>
            <w:tcBorders>
              <w:top w:val="single" w:sz="6" w:space="0" w:color="auto"/>
              <w:left w:val="single" w:sz="6" w:space="0" w:color="auto"/>
              <w:bottom w:val="double" w:sz="4" w:space="0" w:color="auto"/>
              <w:right w:val="single" w:sz="6" w:space="0" w:color="auto"/>
            </w:tcBorders>
          </w:tcPr>
          <w:p w:rsidR="00A420CA" w:rsidRPr="00F80F1C" w:rsidRDefault="00A420CA" w:rsidP="0008039F">
            <w:pPr>
              <w:pStyle w:val="Style35"/>
              <w:widowControl/>
              <w:jc w:val="center"/>
              <w:rPr>
                <w:rStyle w:val="FontStyle86"/>
                <w:rFonts w:ascii="Times New Roman" w:hAnsi="Times New Roman" w:cs="Times New Roman"/>
                <w:bCs w:val="0"/>
                <w:sz w:val="24"/>
                <w:szCs w:val="24"/>
                <w:lang w:eastAsia="en-US"/>
              </w:rPr>
            </w:pPr>
            <w:r w:rsidRPr="00F80F1C">
              <w:rPr>
                <w:rStyle w:val="FontStyle86"/>
                <w:rFonts w:ascii="Times New Roman" w:hAnsi="Times New Roman" w:cs="Times New Roman"/>
                <w:bCs w:val="0"/>
                <w:sz w:val="24"/>
                <w:szCs w:val="24"/>
                <w:lang w:eastAsia="en-US"/>
              </w:rPr>
              <w:t>Вещество</w:t>
            </w:r>
          </w:p>
        </w:tc>
        <w:tc>
          <w:tcPr>
            <w:tcW w:w="3230" w:type="dxa"/>
            <w:tcBorders>
              <w:top w:val="single" w:sz="6" w:space="0" w:color="auto"/>
              <w:left w:val="single" w:sz="6" w:space="0" w:color="auto"/>
              <w:bottom w:val="double" w:sz="4" w:space="0" w:color="auto"/>
              <w:right w:val="single" w:sz="6" w:space="0" w:color="auto"/>
            </w:tcBorders>
          </w:tcPr>
          <w:p w:rsidR="00A420CA" w:rsidRPr="00F80F1C" w:rsidRDefault="00A420CA" w:rsidP="0008039F">
            <w:pPr>
              <w:pStyle w:val="Style35"/>
              <w:widowControl/>
              <w:jc w:val="center"/>
              <w:rPr>
                <w:rStyle w:val="FontStyle86"/>
                <w:rFonts w:ascii="Times New Roman" w:hAnsi="Times New Roman" w:cs="Times New Roman"/>
                <w:bCs w:val="0"/>
                <w:sz w:val="24"/>
                <w:szCs w:val="24"/>
                <w:lang w:eastAsia="en-US"/>
              </w:rPr>
            </w:pPr>
            <w:r w:rsidRPr="00F80F1C">
              <w:rPr>
                <w:rStyle w:val="FontStyle86"/>
                <w:rFonts w:ascii="Times New Roman" w:hAnsi="Times New Roman" w:cs="Times New Roman"/>
                <w:bCs w:val="0"/>
                <w:sz w:val="24"/>
                <w:szCs w:val="24"/>
                <w:lang w:eastAsia="en-US"/>
              </w:rPr>
              <w:t>Сокращения</w:t>
            </w:r>
          </w:p>
        </w:tc>
      </w:tr>
      <w:tr w:rsidR="00A420CA" w:rsidRPr="00614D57" w:rsidTr="00A420CA">
        <w:trPr>
          <w:trHeight w:val="403"/>
          <w:jc w:val="center"/>
        </w:trPr>
        <w:tc>
          <w:tcPr>
            <w:tcW w:w="4166" w:type="dxa"/>
            <w:tcBorders>
              <w:top w:val="double" w:sz="4" w:space="0" w:color="auto"/>
              <w:left w:val="single" w:sz="6" w:space="0" w:color="auto"/>
              <w:bottom w:val="single" w:sz="6" w:space="0" w:color="auto"/>
              <w:right w:val="single" w:sz="6" w:space="0" w:color="auto"/>
            </w:tcBorders>
          </w:tcPr>
          <w:p w:rsidR="00A420CA" w:rsidRPr="00614D57" w:rsidRDefault="00A420CA" w:rsidP="0008039F">
            <w:pPr>
              <w:pStyle w:val="Style34"/>
              <w:widowControl/>
              <w:jc w:val="both"/>
              <w:rPr>
                <w:rStyle w:val="FontStyle85"/>
                <w:rFonts w:ascii="Times New Roman" w:hAnsi="Times New Roman" w:cs="Times New Roman"/>
                <w:sz w:val="24"/>
                <w:szCs w:val="28"/>
                <w:lang w:eastAsia="en-US"/>
              </w:rPr>
            </w:pPr>
            <w:proofErr w:type="spellStart"/>
            <w:r w:rsidRPr="00614D57">
              <w:rPr>
                <w:rFonts w:ascii="Times New Roman" w:hAnsi="Times New Roman" w:cs="Times New Roman"/>
              </w:rPr>
              <w:t>Тетрахлородибензо</w:t>
            </w:r>
            <w:proofErr w:type="spellEnd"/>
            <w:r w:rsidRPr="00614D57">
              <w:rPr>
                <w:rFonts w:ascii="Times New Roman" w:hAnsi="Times New Roman" w:cs="Times New Roman"/>
              </w:rPr>
              <w:t>-п-</w:t>
            </w:r>
            <w:proofErr w:type="spellStart"/>
            <w:r w:rsidRPr="00614D57">
              <w:rPr>
                <w:rFonts w:ascii="Times New Roman" w:hAnsi="Times New Roman" w:cs="Times New Roman"/>
              </w:rPr>
              <w:t>диоксин</w:t>
            </w:r>
            <w:proofErr w:type="spellEnd"/>
          </w:p>
        </w:tc>
        <w:tc>
          <w:tcPr>
            <w:tcW w:w="3230" w:type="dxa"/>
            <w:tcBorders>
              <w:top w:val="double" w:sz="4" w:space="0" w:color="auto"/>
              <w:left w:val="single" w:sz="6" w:space="0" w:color="auto"/>
              <w:bottom w:val="single" w:sz="6" w:space="0" w:color="auto"/>
              <w:right w:val="single" w:sz="6" w:space="0" w:color="auto"/>
            </w:tcBorders>
          </w:tcPr>
          <w:p w:rsidR="00A420CA" w:rsidRPr="00614D57" w:rsidRDefault="00A420CA" w:rsidP="0008039F">
            <w:pPr>
              <w:pStyle w:val="Style34"/>
              <w:widowControl/>
              <w:jc w:val="center"/>
              <w:rPr>
                <w:rStyle w:val="FontStyle85"/>
                <w:rFonts w:ascii="Times New Roman" w:hAnsi="Times New Roman" w:cs="Times New Roman"/>
                <w:sz w:val="24"/>
                <w:szCs w:val="28"/>
                <w:lang w:eastAsia="en-US"/>
              </w:rPr>
            </w:pPr>
            <w:r w:rsidRPr="00614D57">
              <w:rPr>
                <w:rStyle w:val="FontStyle85"/>
                <w:rFonts w:ascii="Times New Roman" w:hAnsi="Times New Roman" w:cs="Times New Roman"/>
                <w:sz w:val="24"/>
                <w:szCs w:val="28"/>
                <w:lang w:eastAsia="en-US"/>
              </w:rPr>
              <w:t>TCDD</w:t>
            </w:r>
          </w:p>
        </w:tc>
      </w:tr>
      <w:tr w:rsidR="00A420CA" w:rsidRPr="00614D57" w:rsidTr="0008039F">
        <w:trPr>
          <w:trHeight w:val="394"/>
          <w:jc w:val="center"/>
        </w:trPr>
        <w:tc>
          <w:tcPr>
            <w:tcW w:w="4166" w:type="dxa"/>
            <w:tcBorders>
              <w:top w:val="single" w:sz="6" w:space="0" w:color="auto"/>
              <w:left w:val="single" w:sz="6" w:space="0" w:color="auto"/>
              <w:bottom w:val="single" w:sz="6" w:space="0" w:color="auto"/>
              <w:right w:val="single" w:sz="6" w:space="0" w:color="auto"/>
            </w:tcBorders>
          </w:tcPr>
          <w:p w:rsidR="00A420CA" w:rsidRPr="00614D57" w:rsidRDefault="00A420CA" w:rsidP="0008039F">
            <w:pPr>
              <w:pStyle w:val="Style34"/>
              <w:widowControl/>
              <w:jc w:val="both"/>
              <w:rPr>
                <w:rStyle w:val="FontStyle85"/>
                <w:rFonts w:ascii="Times New Roman" w:hAnsi="Times New Roman" w:cs="Times New Roman"/>
                <w:sz w:val="24"/>
                <w:szCs w:val="28"/>
                <w:lang w:eastAsia="en-US"/>
              </w:rPr>
            </w:pPr>
            <w:proofErr w:type="spellStart"/>
            <w:r w:rsidRPr="00614D57">
              <w:rPr>
                <w:rFonts w:ascii="Times New Roman" w:hAnsi="Times New Roman" w:cs="Times New Roman"/>
              </w:rPr>
              <w:t>Пентахлородибензо</w:t>
            </w:r>
            <w:proofErr w:type="spellEnd"/>
            <w:r w:rsidRPr="00614D57">
              <w:rPr>
                <w:rFonts w:ascii="Times New Roman" w:hAnsi="Times New Roman" w:cs="Times New Roman"/>
              </w:rPr>
              <w:t>-п-</w:t>
            </w:r>
            <w:proofErr w:type="spellStart"/>
            <w:r w:rsidRPr="00614D57">
              <w:rPr>
                <w:rFonts w:ascii="Times New Roman" w:hAnsi="Times New Roman" w:cs="Times New Roman"/>
              </w:rPr>
              <w:t>диоксин</w:t>
            </w:r>
            <w:proofErr w:type="spellEnd"/>
          </w:p>
        </w:tc>
        <w:tc>
          <w:tcPr>
            <w:tcW w:w="3230" w:type="dxa"/>
            <w:tcBorders>
              <w:top w:val="single" w:sz="6" w:space="0" w:color="auto"/>
              <w:left w:val="single" w:sz="6" w:space="0" w:color="auto"/>
              <w:bottom w:val="single" w:sz="6" w:space="0" w:color="auto"/>
              <w:right w:val="single" w:sz="6" w:space="0" w:color="auto"/>
            </w:tcBorders>
          </w:tcPr>
          <w:p w:rsidR="00A420CA" w:rsidRPr="00614D57" w:rsidRDefault="00A420CA" w:rsidP="0008039F">
            <w:pPr>
              <w:pStyle w:val="Style34"/>
              <w:widowControl/>
              <w:jc w:val="center"/>
              <w:rPr>
                <w:rStyle w:val="FontStyle85"/>
                <w:rFonts w:ascii="Times New Roman" w:hAnsi="Times New Roman" w:cs="Times New Roman"/>
                <w:sz w:val="24"/>
                <w:szCs w:val="28"/>
                <w:lang w:eastAsia="en-US"/>
              </w:rPr>
            </w:pPr>
            <w:proofErr w:type="spellStart"/>
            <w:r w:rsidRPr="00614D57">
              <w:rPr>
                <w:rStyle w:val="FontStyle85"/>
                <w:rFonts w:ascii="Times New Roman" w:hAnsi="Times New Roman" w:cs="Times New Roman"/>
                <w:sz w:val="24"/>
                <w:szCs w:val="28"/>
                <w:lang w:eastAsia="en-US"/>
              </w:rPr>
              <w:t>PeCDD</w:t>
            </w:r>
            <w:proofErr w:type="spellEnd"/>
          </w:p>
        </w:tc>
      </w:tr>
      <w:tr w:rsidR="00A420CA" w:rsidRPr="00614D57" w:rsidTr="0008039F">
        <w:trPr>
          <w:trHeight w:val="394"/>
          <w:jc w:val="center"/>
        </w:trPr>
        <w:tc>
          <w:tcPr>
            <w:tcW w:w="4166" w:type="dxa"/>
            <w:tcBorders>
              <w:top w:val="single" w:sz="6" w:space="0" w:color="auto"/>
              <w:left w:val="single" w:sz="6" w:space="0" w:color="auto"/>
              <w:bottom w:val="single" w:sz="6" w:space="0" w:color="auto"/>
              <w:right w:val="single" w:sz="6" w:space="0" w:color="auto"/>
            </w:tcBorders>
          </w:tcPr>
          <w:p w:rsidR="00A420CA" w:rsidRPr="00614D57" w:rsidRDefault="00A420CA" w:rsidP="0008039F">
            <w:pPr>
              <w:pStyle w:val="Style34"/>
              <w:widowControl/>
              <w:jc w:val="both"/>
              <w:rPr>
                <w:rStyle w:val="FontStyle85"/>
                <w:rFonts w:ascii="Times New Roman" w:hAnsi="Times New Roman" w:cs="Times New Roman"/>
                <w:sz w:val="24"/>
                <w:szCs w:val="28"/>
                <w:lang w:eastAsia="en-US"/>
              </w:rPr>
            </w:pPr>
            <w:proofErr w:type="spellStart"/>
            <w:r w:rsidRPr="00614D57">
              <w:rPr>
                <w:rFonts w:ascii="Times New Roman" w:hAnsi="Times New Roman" w:cs="Times New Roman"/>
              </w:rPr>
              <w:t>Гексахлородибензо</w:t>
            </w:r>
            <w:proofErr w:type="spellEnd"/>
            <w:r w:rsidRPr="00614D57">
              <w:rPr>
                <w:rFonts w:ascii="Times New Roman" w:hAnsi="Times New Roman" w:cs="Times New Roman"/>
              </w:rPr>
              <w:t>-п-</w:t>
            </w:r>
            <w:proofErr w:type="spellStart"/>
            <w:r w:rsidRPr="00614D57">
              <w:rPr>
                <w:rFonts w:ascii="Times New Roman" w:hAnsi="Times New Roman" w:cs="Times New Roman"/>
              </w:rPr>
              <w:t>диоксин</w:t>
            </w:r>
            <w:proofErr w:type="spellEnd"/>
          </w:p>
        </w:tc>
        <w:tc>
          <w:tcPr>
            <w:tcW w:w="3230" w:type="dxa"/>
            <w:tcBorders>
              <w:top w:val="single" w:sz="6" w:space="0" w:color="auto"/>
              <w:left w:val="single" w:sz="6" w:space="0" w:color="auto"/>
              <w:bottom w:val="single" w:sz="6" w:space="0" w:color="auto"/>
              <w:right w:val="single" w:sz="6" w:space="0" w:color="auto"/>
            </w:tcBorders>
          </w:tcPr>
          <w:p w:rsidR="00A420CA" w:rsidRPr="00614D57" w:rsidRDefault="00A420CA" w:rsidP="0008039F">
            <w:pPr>
              <w:pStyle w:val="Style34"/>
              <w:widowControl/>
              <w:jc w:val="center"/>
              <w:rPr>
                <w:rStyle w:val="FontStyle85"/>
                <w:rFonts w:ascii="Times New Roman" w:hAnsi="Times New Roman" w:cs="Times New Roman"/>
                <w:sz w:val="24"/>
                <w:szCs w:val="28"/>
                <w:lang w:eastAsia="en-US"/>
              </w:rPr>
            </w:pPr>
            <w:proofErr w:type="spellStart"/>
            <w:r w:rsidRPr="00614D57">
              <w:rPr>
                <w:rStyle w:val="FontStyle85"/>
                <w:rFonts w:ascii="Times New Roman" w:hAnsi="Times New Roman" w:cs="Times New Roman"/>
                <w:sz w:val="24"/>
                <w:szCs w:val="28"/>
                <w:lang w:eastAsia="en-US"/>
              </w:rPr>
              <w:t>HxCDD</w:t>
            </w:r>
            <w:proofErr w:type="spellEnd"/>
          </w:p>
        </w:tc>
      </w:tr>
      <w:tr w:rsidR="00A420CA" w:rsidRPr="00614D57" w:rsidTr="0008039F">
        <w:trPr>
          <w:trHeight w:val="389"/>
          <w:jc w:val="center"/>
        </w:trPr>
        <w:tc>
          <w:tcPr>
            <w:tcW w:w="4166" w:type="dxa"/>
            <w:tcBorders>
              <w:top w:val="single" w:sz="6" w:space="0" w:color="auto"/>
              <w:left w:val="single" w:sz="6" w:space="0" w:color="auto"/>
              <w:bottom w:val="single" w:sz="6" w:space="0" w:color="auto"/>
              <w:right w:val="single" w:sz="6" w:space="0" w:color="auto"/>
            </w:tcBorders>
          </w:tcPr>
          <w:p w:rsidR="00A420CA" w:rsidRPr="00614D57" w:rsidRDefault="00A420CA" w:rsidP="0008039F">
            <w:pPr>
              <w:pStyle w:val="Style34"/>
              <w:widowControl/>
              <w:jc w:val="both"/>
              <w:rPr>
                <w:rStyle w:val="FontStyle85"/>
                <w:rFonts w:ascii="Times New Roman" w:hAnsi="Times New Roman" w:cs="Times New Roman"/>
                <w:sz w:val="24"/>
                <w:szCs w:val="28"/>
                <w:lang w:eastAsia="en-US"/>
              </w:rPr>
            </w:pPr>
            <w:proofErr w:type="spellStart"/>
            <w:r w:rsidRPr="00614D57">
              <w:rPr>
                <w:rFonts w:ascii="Times New Roman" w:hAnsi="Times New Roman" w:cs="Times New Roman"/>
              </w:rPr>
              <w:t>Гептахлородибензо</w:t>
            </w:r>
            <w:proofErr w:type="spellEnd"/>
            <w:r w:rsidRPr="00614D57">
              <w:rPr>
                <w:rFonts w:ascii="Times New Roman" w:hAnsi="Times New Roman" w:cs="Times New Roman"/>
              </w:rPr>
              <w:t>-п-</w:t>
            </w:r>
            <w:proofErr w:type="spellStart"/>
            <w:r w:rsidRPr="00614D57">
              <w:rPr>
                <w:rFonts w:ascii="Times New Roman" w:hAnsi="Times New Roman" w:cs="Times New Roman"/>
              </w:rPr>
              <w:t>диоксин</w:t>
            </w:r>
            <w:proofErr w:type="spellEnd"/>
          </w:p>
        </w:tc>
        <w:tc>
          <w:tcPr>
            <w:tcW w:w="3230" w:type="dxa"/>
            <w:tcBorders>
              <w:top w:val="single" w:sz="6" w:space="0" w:color="auto"/>
              <w:left w:val="single" w:sz="6" w:space="0" w:color="auto"/>
              <w:bottom w:val="single" w:sz="6" w:space="0" w:color="auto"/>
              <w:right w:val="single" w:sz="6" w:space="0" w:color="auto"/>
            </w:tcBorders>
          </w:tcPr>
          <w:p w:rsidR="00A420CA" w:rsidRPr="00614D57" w:rsidRDefault="00A420CA" w:rsidP="0008039F">
            <w:pPr>
              <w:pStyle w:val="Style34"/>
              <w:widowControl/>
              <w:jc w:val="center"/>
              <w:rPr>
                <w:rStyle w:val="FontStyle85"/>
                <w:rFonts w:ascii="Times New Roman" w:hAnsi="Times New Roman" w:cs="Times New Roman"/>
                <w:sz w:val="24"/>
                <w:szCs w:val="28"/>
                <w:lang w:eastAsia="en-US"/>
              </w:rPr>
            </w:pPr>
            <w:proofErr w:type="spellStart"/>
            <w:r w:rsidRPr="00614D57">
              <w:rPr>
                <w:rStyle w:val="FontStyle85"/>
                <w:rFonts w:ascii="Times New Roman" w:hAnsi="Times New Roman" w:cs="Times New Roman"/>
                <w:sz w:val="24"/>
                <w:szCs w:val="28"/>
                <w:lang w:eastAsia="en-US"/>
              </w:rPr>
              <w:t>HpCDD</w:t>
            </w:r>
            <w:proofErr w:type="spellEnd"/>
          </w:p>
        </w:tc>
      </w:tr>
      <w:tr w:rsidR="00A420CA" w:rsidRPr="00614D57" w:rsidTr="0008039F">
        <w:trPr>
          <w:trHeight w:val="394"/>
          <w:jc w:val="center"/>
        </w:trPr>
        <w:tc>
          <w:tcPr>
            <w:tcW w:w="4166" w:type="dxa"/>
            <w:tcBorders>
              <w:top w:val="single" w:sz="6" w:space="0" w:color="auto"/>
              <w:left w:val="single" w:sz="6" w:space="0" w:color="auto"/>
              <w:bottom w:val="single" w:sz="6" w:space="0" w:color="auto"/>
              <w:right w:val="single" w:sz="6" w:space="0" w:color="auto"/>
            </w:tcBorders>
          </w:tcPr>
          <w:p w:rsidR="00A420CA" w:rsidRPr="00614D57" w:rsidRDefault="00A420CA" w:rsidP="0008039F">
            <w:pPr>
              <w:pStyle w:val="Style34"/>
              <w:widowControl/>
              <w:jc w:val="both"/>
              <w:rPr>
                <w:rStyle w:val="FontStyle85"/>
                <w:rFonts w:ascii="Times New Roman" w:hAnsi="Times New Roman" w:cs="Times New Roman"/>
                <w:sz w:val="24"/>
                <w:szCs w:val="28"/>
                <w:lang w:eastAsia="en-US"/>
              </w:rPr>
            </w:pPr>
            <w:proofErr w:type="spellStart"/>
            <w:r w:rsidRPr="00614D57">
              <w:rPr>
                <w:rFonts w:ascii="Times New Roman" w:hAnsi="Times New Roman" w:cs="Times New Roman"/>
              </w:rPr>
              <w:t>Октахлородибензо</w:t>
            </w:r>
            <w:proofErr w:type="spellEnd"/>
            <w:r w:rsidRPr="00614D57">
              <w:rPr>
                <w:rFonts w:ascii="Times New Roman" w:hAnsi="Times New Roman" w:cs="Times New Roman"/>
              </w:rPr>
              <w:t>-п-</w:t>
            </w:r>
            <w:proofErr w:type="spellStart"/>
            <w:r w:rsidRPr="00614D57">
              <w:rPr>
                <w:rFonts w:ascii="Times New Roman" w:hAnsi="Times New Roman" w:cs="Times New Roman"/>
              </w:rPr>
              <w:t>диоксин</w:t>
            </w:r>
            <w:proofErr w:type="spellEnd"/>
          </w:p>
        </w:tc>
        <w:tc>
          <w:tcPr>
            <w:tcW w:w="3230" w:type="dxa"/>
            <w:tcBorders>
              <w:top w:val="single" w:sz="6" w:space="0" w:color="auto"/>
              <w:left w:val="single" w:sz="6" w:space="0" w:color="auto"/>
              <w:bottom w:val="single" w:sz="6" w:space="0" w:color="auto"/>
              <w:right w:val="single" w:sz="6" w:space="0" w:color="auto"/>
            </w:tcBorders>
          </w:tcPr>
          <w:p w:rsidR="00A420CA" w:rsidRPr="00614D57" w:rsidRDefault="00A420CA" w:rsidP="0008039F">
            <w:pPr>
              <w:pStyle w:val="Style34"/>
              <w:widowControl/>
              <w:jc w:val="center"/>
              <w:rPr>
                <w:rStyle w:val="FontStyle85"/>
                <w:rFonts w:ascii="Times New Roman" w:hAnsi="Times New Roman" w:cs="Times New Roman"/>
                <w:sz w:val="24"/>
                <w:szCs w:val="28"/>
                <w:lang w:eastAsia="en-US"/>
              </w:rPr>
            </w:pPr>
            <w:r w:rsidRPr="00614D57">
              <w:rPr>
                <w:rStyle w:val="FontStyle85"/>
                <w:rFonts w:ascii="Times New Roman" w:hAnsi="Times New Roman" w:cs="Times New Roman"/>
                <w:sz w:val="24"/>
                <w:szCs w:val="28"/>
                <w:lang w:eastAsia="en-US"/>
              </w:rPr>
              <w:t>OCDD</w:t>
            </w:r>
          </w:p>
        </w:tc>
      </w:tr>
      <w:tr w:rsidR="00A420CA" w:rsidRPr="00614D57" w:rsidTr="0008039F">
        <w:trPr>
          <w:trHeight w:val="394"/>
          <w:jc w:val="center"/>
        </w:trPr>
        <w:tc>
          <w:tcPr>
            <w:tcW w:w="4166" w:type="dxa"/>
            <w:tcBorders>
              <w:top w:val="single" w:sz="6" w:space="0" w:color="auto"/>
              <w:left w:val="single" w:sz="6" w:space="0" w:color="auto"/>
              <w:bottom w:val="single" w:sz="6" w:space="0" w:color="auto"/>
              <w:right w:val="single" w:sz="6" w:space="0" w:color="auto"/>
            </w:tcBorders>
          </w:tcPr>
          <w:p w:rsidR="00A420CA" w:rsidRPr="00614D57" w:rsidRDefault="00A420CA" w:rsidP="0008039F">
            <w:pPr>
              <w:pStyle w:val="Style34"/>
              <w:widowControl/>
              <w:jc w:val="both"/>
              <w:rPr>
                <w:rStyle w:val="FontStyle85"/>
                <w:rFonts w:ascii="Times New Roman" w:hAnsi="Times New Roman" w:cs="Times New Roman"/>
                <w:sz w:val="24"/>
                <w:szCs w:val="28"/>
                <w:lang w:eastAsia="en-US"/>
              </w:rPr>
            </w:pPr>
            <w:proofErr w:type="spellStart"/>
            <w:r w:rsidRPr="00614D57">
              <w:rPr>
                <w:rFonts w:ascii="Times New Roman" w:hAnsi="Times New Roman" w:cs="Times New Roman"/>
              </w:rPr>
              <w:t>Тетрахлородибензофуран</w:t>
            </w:r>
            <w:proofErr w:type="spellEnd"/>
          </w:p>
        </w:tc>
        <w:tc>
          <w:tcPr>
            <w:tcW w:w="3230" w:type="dxa"/>
            <w:tcBorders>
              <w:top w:val="single" w:sz="6" w:space="0" w:color="auto"/>
              <w:left w:val="single" w:sz="6" w:space="0" w:color="auto"/>
              <w:bottom w:val="single" w:sz="6" w:space="0" w:color="auto"/>
              <w:right w:val="single" w:sz="6" w:space="0" w:color="auto"/>
            </w:tcBorders>
          </w:tcPr>
          <w:p w:rsidR="00A420CA" w:rsidRPr="00614D57" w:rsidRDefault="00A420CA" w:rsidP="0008039F">
            <w:pPr>
              <w:pStyle w:val="Style34"/>
              <w:widowControl/>
              <w:jc w:val="center"/>
              <w:rPr>
                <w:rStyle w:val="FontStyle85"/>
                <w:rFonts w:ascii="Times New Roman" w:hAnsi="Times New Roman" w:cs="Times New Roman"/>
                <w:sz w:val="24"/>
                <w:szCs w:val="28"/>
                <w:lang w:eastAsia="en-US"/>
              </w:rPr>
            </w:pPr>
            <w:r w:rsidRPr="00614D57">
              <w:rPr>
                <w:rStyle w:val="FontStyle85"/>
                <w:rFonts w:ascii="Times New Roman" w:hAnsi="Times New Roman" w:cs="Times New Roman"/>
                <w:sz w:val="24"/>
                <w:szCs w:val="28"/>
                <w:lang w:eastAsia="en-US"/>
              </w:rPr>
              <w:t>TCDF</w:t>
            </w:r>
          </w:p>
        </w:tc>
      </w:tr>
      <w:tr w:rsidR="00A420CA" w:rsidRPr="00614D57" w:rsidTr="0008039F">
        <w:trPr>
          <w:trHeight w:val="394"/>
          <w:jc w:val="center"/>
        </w:trPr>
        <w:tc>
          <w:tcPr>
            <w:tcW w:w="4166" w:type="dxa"/>
            <w:tcBorders>
              <w:top w:val="single" w:sz="6" w:space="0" w:color="auto"/>
              <w:left w:val="single" w:sz="6" w:space="0" w:color="auto"/>
              <w:bottom w:val="single" w:sz="6" w:space="0" w:color="auto"/>
              <w:right w:val="single" w:sz="6" w:space="0" w:color="auto"/>
            </w:tcBorders>
          </w:tcPr>
          <w:p w:rsidR="00A420CA" w:rsidRPr="00614D57" w:rsidRDefault="00A420CA" w:rsidP="0008039F">
            <w:pPr>
              <w:pStyle w:val="Style34"/>
              <w:widowControl/>
              <w:jc w:val="both"/>
              <w:rPr>
                <w:rStyle w:val="FontStyle85"/>
                <w:rFonts w:ascii="Times New Roman" w:hAnsi="Times New Roman" w:cs="Times New Roman"/>
                <w:sz w:val="24"/>
                <w:szCs w:val="28"/>
                <w:lang w:eastAsia="en-US"/>
              </w:rPr>
            </w:pPr>
            <w:proofErr w:type="spellStart"/>
            <w:r w:rsidRPr="00614D57">
              <w:rPr>
                <w:rFonts w:ascii="Times New Roman" w:hAnsi="Times New Roman" w:cs="Times New Roman"/>
              </w:rPr>
              <w:t>Пентахлородибензофуран</w:t>
            </w:r>
            <w:proofErr w:type="spellEnd"/>
          </w:p>
        </w:tc>
        <w:tc>
          <w:tcPr>
            <w:tcW w:w="3230" w:type="dxa"/>
            <w:tcBorders>
              <w:top w:val="single" w:sz="6" w:space="0" w:color="auto"/>
              <w:left w:val="single" w:sz="6" w:space="0" w:color="auto"/>
              <w:bottom w:val="single" w:sz="6" w:space="0" w:color="auto"/>
              <w:right w:val="single" w:sz="6" w:space="0" w:color="auto"/>
            </w:tcBorders>
          </w:tcPr>
          <w:p w:rsidR="00A420CA" w:rsidRPr="00614D57" w:rsidRDefault="00A420CA" w:rsidP="0008039F">
            <w:pPr>
              <w:pStyle w:val="Style34"/>
              <w:widowControl/>
              <w:jc w:val="center"/>
              <w:rPr>
                <w:rStyle w:val="FontStyle85"/>
                <w:rFonts w:ascii="Times New Roman" w:hAnsi="Times New Roman" w:cs="Times New Roman"/>
                <w:sz w:val="24"/>
                <w:szCs w:val="28"/>
                <w:lang w:eastAsia="en-US"/>
              </w:rPr>
            </w:pPr>
            <w:proofErr w:type="spellStart"/>
            <w:r w:rsidRPr="00614D57">
              <w:rPr>
                <w:rStyle w:val="FontStyle85"/>
                <w:rFonts w:ascii="Times New Roman" w:hAnsi="Times New Roman" w:cs="Times New Roman"/>
                <w:sz w:val="24"/>
                <w:szCs w:val="28"/>
                <w:lang w:eastAsia="en-US"/>
              </w:rPr>
              <w:t>PeCDF</w:t>
            </w:r>
            <w:proofErr w:type="spellEnd"/>
          </w:p>
        </w:tc>
      </w:tr>
      <w:tr w:rsidR="00A420CA" w:rsidRPr="00614D57" w:rsidTr="0008039F">
        <w:trPr>
          <w:trHeight w:val="394"/>
          <w:jc w:val="center"/>
        </w:trPr>
        <w:tc>
          <w:tcPr>
            <w:tcW w:w="4166" w:type="dxa"/>
            <w:tcBorders>
              <w:top w:val="single" w:sz="6" w:space="0" w:color="auto"/>
              <w:left w:val="single" w:sz="6" w:space="0" w:color="auto"/>
              <w:bottom w:val="single" w:sz="6" w:space="0" w:color="auto"/>
              <w:right w:val="single" w:sz="6" w:space="0" w:color="auto"/>
            </w:tcBorders>
          </w:tcPr>
          <w:p w:rsidR="00A420CA" w:rsidRPr="00614D57" w:rsidRDefault="00A420CA" w:rsidP="0008039F">
            <w:pPr>
              <w:pStyle w:val="Style34"/>
              <w:widowControl/>
              <w:jc w:val="both"/>
              <w:rPr>
                <w:rStyle w:val="FontStyle85"/>
                <w:rFonts w:ascii="Times New Roman" w:hAnsi="Times New Roman" w:cs="Times New Roman"/>
                <w:sz w:val="24"/>
                <w:szCs w:val="28"/>
                <w:lang w:eastAsia="en-US"/>
              </w:rPr>
            </w:pPr>
            <w:proofErr w:type="spellStart"/>
            <w:r w:rsidRPr="00614D57">
              <w:rPr>
                <w:rFonts w:ascii="Times New Roman" w:hAnsi="Times New Roman" w:cs="Times New Roman"/>
              </w:rPr>
              <w:t>Гексахлородибензофуран</w:t>
            </w:r>
            <w:proofErr w:type="spellEnd"/>
          </w:p>
        </w:tc>
        <w:tc>
          <w:tcPr>
            <w:tcW w:w="3230" w:type="dxa"/>
            <w:tcBorders>
              <w:top w:val="single" w:sz="6" w:space="0" w:color="auto"/>
              <w:left w:val="single" w:sz="6" w:space="0" w:color="auto"/>
              <w:bottom w:val="single" w:sz="6" w:space="0" w:color="auto"/>
              <w:right w:val="single" w:sz="6" w:space="0" w:color="auto"/>
            </w:tcBorders>
          </w:tcPr>
          <w:p w:rsidR="00A420CA" w:rsidRPr="00614D57" w:rsidRDefault="00A420CA" w:rsidP="0008039F">
            <w:pPr>
              <w:pStyle w:val="Style34"/>
              <w:widowControl/>
              <w:jc w:val="center"/>
              <w:rPr>
                <w:rStyle w:val="FontStyle85"/>
                <w:rFonts w:ascii="Times New Roman" w:hAnsi="Times New Roman" w:cs="Times New Roman"/>
                <w:sz w:val="24"/>
                <w:szCs w:val="28"/>
                <w:lang w:eastAsia="en-US"/>
              </w:rPr>
            </w:pPr>
            <w:proofErr w:type="spellStart"/>
            <w:r w:rsidRPr="00614D57">
              <w:rPr>
                <w:rStyle w:val="FontStyle85"/>
                <w:rFonts w:ascii="Times New Roman" w:hAnsi="Times New Roman" w:cs="Times New Roman"/>
                <w:sz w:val="24"/>
                <w:szCs w:val="28"/>
                <w:lang w:eastAsia="en-US"/>
              </w:rPr>
              <w:t>HxCDF</w:t>
            </w:r>
            <w:proofErr w:type="spellEnd"/>
          </w:p>
        </w:tc>
      </w:tr>
      <w:tr w:rsidR="00A420CA" w:rsidRPr="00614D57" w:rsidTr="0008039F">
        <w:trPr>
          <w:trHeight w:val="394"/>
          <w:jc w:val="center"/>
        </w:trPr>
        <w:tc>
          <w:tcPr>
            <w:tcW w:w="4166" w:type="dxa"/>
            <w:tcBorders>
              <w:top w:val="single" w:sz="6" w:space="0" w:color="auto"/>
              <w:left w:val="single" w:sz="6" w:space="0" w:color="auto"/>
              <w:bottom w:val="single" w:sz="6" w:space="0" w:color="auto"/>
              <w:right w:val="single" w:sz="6" w:space="0" w:color="auto"/>
            </w:tcBorders>
          </w:tcPr>
          <w:p w:rsidR="00A420CA" w:rsidRPr="00614D57" w:rsidRDefault="00A420CA" w:rsidP="0008039F">
            <w:pPr>
              <w:pStyle w:val="Style34"/>
              <w:widowControl/>
              <w:jc w:val="both"/>
              <w:rPr>
                <w:rStyle w:val="FontStyle85"/>
                <w:rFonts w:ascii="Times New Roman" w:hAnsi="Times New Roman" w:cs="Times New Roman"/>
                <w:sz w:val="24"/>
                <w:szCs w:val="28"/>
                <w:lang w:eastAsia="en-US"/>
              </w:rPr>
            </w:pPr>
            <w:proofErr w:type="spellStart"/>
            <w:r w:rsidRPr="00614D57">
              <w:rPr>
                <w:rFonts w:ascii="Times New Roman" w:hAnsi="Times New Roman" w:cs="Times New Roman"/>
              </w:rPr>
              <w:t>Гептахлородибензофуран</w:t>
            </w:r>
            <w:proofErr w:type="spellEnd"/>
          </w:p>
        </w:tc>
        <w:tc>
          <w:tcPr>
            <w:tcW w:w="3230" w:type="dxa"/>
            <w:tcBorders>
              <w:top w:val="single" w:sz="6" w:space="0" w:color="auto"/>
              <w:left w:val="single" w:sz="6" w:space="0" w:color="auto"/>
              <w:bottom w:val="single" w:sz="6" w:space="0" w:color="auto"/>
              <w:right w:val="single" w:sz="6" w:space="0" w:color="auto"/>
            </w:tcBorders>
          </w:tcPr>
          <w:p w:rsidR="00A420CA" w:rsidRPr="00614D57" w:rsidRDefault="00A420CA" w:rsidP="0008039F">
            <w:pPr>
              <w:pStyle w:val="Style34"/>
              <w:widowControl/>
              <w:jc w:val="center"/>
              <w:rPr>
                <w:rStyle w:val="FontStyle85"/>
                <w:rFonts w:ascii="Times New Roman" w:hAnsi="Times New Roman" w:cs="Times New Roman"/>
                <w:sz w:val="24"/>
                <w:szCs w:val="28"/>
                <w:lang w:eastAsia="en-US"/>
              </w:rPr>
            </w:pPr>
            <w:proofErr w:type="spellStart"/>
            <w:r w:rsidRPr="00614D57">
              <w:rPr>
                <w:rStyle w:val="FontStyle85"/>
                <w:rFonts w:ascii="Times New Roman" w:hAnsi="Times New Roman" w:cs="Times New Roman"/>
                <w:sz w:val="24"/>
                <w:szCs w:val="28"/>
                <w:lang w:eastAsia="en-US"/>
              </w:rPr>
              <w:t>HpCDF</w:t>
            </w:r>
            <w:proofErr w:type="spellEnd"/>
          </w:p>
        </w:tc>
      </w:tr>
      <w:tr w:rsidR="00A420CA" w:rsidRPr="00614D57" w:rsidTr="0008039F">
        <w:trPr>
          <w:trHeight w:val="394"/>
          <w:jc w:val="center"/>
        </w:trPr>
        <w:tc>
          <w:tcPr>
            <w:tcW w:w="4166" w:type="dxa"/>
            <w:tcBorders>
              <w:top w:val="single" w:sz="6" w:space="0" w:color="auto"/>
              <w:left w:val="single" w:sz="6" w:space="0" w:color="auto"/>
              <w:bottom w:val="single" w:sz="6" w:space="0" w:color="auto"/>
              <w:right w:val="single" w:sz="6" w:space="0" w:color="auto"/>
            </w:tcBorders>
          </w:tcPr>
          <w:p w:rsidR="00A420CA" w:rsidRPr="00614D57" w:rsidRDefault="00A420CA" w:rsidP="0008039F">
            <w:pPr>
              <w:pStyle w:val="Style34"/>
              <w:widowControl/>
              <w:jc w:val="both"/>
              <w:rPr>
                <w:rStyle w:val="FontStyle85"/>
                <w:rFonts w:ascii="Times New Roman" w:hAnsi="Times New Roman" w:cs="Times New Roman"/>
                <w:sz w:val="24"/>
                <w:szCs w:val="28"/>
                <w:lang w:eastAsia="en-US"/>
              </w:rPr>
            </w:pPr>
            <w:proofErr w:type="spellStart"/>
            <w:r w:rsidRPr="00614D57">
              <w:rPr>
                <w:rFonts w:ascii="Times New Roman" w:hAnsi="Times New Roman" w:cs="Times New Roman"/>
              </w:rPr>
              <w:t>Октахлородибензофуран</w:t>
            </w:r>
            <w:proofErr w:type="spellEnd"/>
          </w:p>
        </w:tc>
        <w:tc>
          <w:tcPr>
            <w:tcW w:w="3230" w:type="dxa"/>
            <w:tcBorders>
              <w:top w:val="single" w:sz="6" w:space="0" w:color="auto"/>
              <w:left w:val="single" w:sz="6" w:space="0" w:color="auto"/>
              <w:bottom w:val="single" w:sz="6" w:space="0" w:color="auto"/>
              <w:right w:val="single" w:sz="6" w:space="0" w:color="auto"/>
            </w:tcBorders>
          </w:tcPr>
          <w:p w:rsidR="00A420CA" w:rsidRPr="00614D57" w:rsidRDefault="00A420CA" w:rsidP="0008039F">
            <w:pPr>
              <w:pStyle w:val="Style34"/>
              <w:widowControl/>
              <w:jc w:val="center"/>
              <w:rPr>
                <w:rStyle w:val="FontStyle85"/>
                <w:rFonts w:ascii="Times New Roman" w:hAnsi="Times New Roman" w:cs="Times New Roman"/>
                <w:sz w:val="24"/>
                <w:szCs w:val="28"/>
                <w:lang w:eastAsia="en-US"/>
              </w:rPr>
            </w:pPr>
            <w:r w:rsidRPr="00614D57">
              <w:rPr>
                <w:rStyle w:val="FontStyle85"/>
                <w:rFonts w:ascii="Times New Roman" w:hAnsi="Times New Roman" w:cs="Times New Roman"/>
                <w:sz w:val="24"/>
                <w:szCs w:val="28"/>
                <w:lang w:eastAsia="en-US"/>
              </w:rPr>
              <w:t>OCDF</w:t>
            </w:r>
          </w:p>
        </w:tc>
      </w:tr>
      <w:tr w:rsidR="00A420CA" w:rsidRPr="00614D57" w:rsidTr="0008039F">
        <w:trPr>
          <w:trHeight w:val="389"/>
          <w:jc w:val="center"/>
        </w:trPr>
        <w:tc>
          <w:tcPr>
            <w:tcW w:w="4166" w:type="dxa"/>
            <w:tcBorders>
              <w:top w:val="single" w:sz="6" w:space="0" w:color="auto"/>
              <w:left w:val="single" w:sz="6" w:space="0" w:color="auto"/>
              <w:bottom w:val="single" w:sz="6" w:space="0" w:color="auto"/>
              <w:right w:val="single" w:sz="6" w:space="0" w:color="auto"/>
            </w:tcBorders>
          </w:tcPr>
          <w:p w:rsidR="00A420CA" w:rsidRPr="00614D57" w:rsidRDefault="00A420CA" w:rsidP="0008039F">
            <w:pPr>
              <w:pStyle w:val="Style34"/>
              <w:widowControl/>
              <w:jc w:val="both"/>
              <w:rPr>
                <w:rStyle w:val="FontStyle85"/>
                <w:rFonts w:ascii="Times New Roman" w:hAnsi="Times New Roman" w:cs="Times New Roman"/>
                <w:sz w:val="24"/>
                <w:szCs w:val="28"/>
                <w:lang w:eastAsia="en-US"/>
              </w:rPr>
            </w:pPr>
            <w:proofErr w:type="spellStart"/>
            <w:r w:rsidRPr="00614D57">
              <w:rPr>
                <w:rFonts w:ascii="Times New Roman" w:hAnsi="Times New Roman" w:cs="Times New Roman"/>
              </w:rPr>
              <w:t>Полихлорированный</w:t>
            </w:r>
            <w:proofErr w:type="spellEnd"/>
            <w:r w:rsidRPr="00614D57">
              <w:rPr>
                <w:rFonts w:ascii="Times New Roman" w:hAnsi="Times New Roman" w:cs="Times New Roman"/>
              </w:rPr>
              <w:t xml:space="preserve"> </w:t>
            </w:r>
            <w:proofErr w:type="spellStart"/>
            <w:r w:rsidRPr="00614D57">
              <w:rPr>
                <w:rFonts w:ascii="Times New Roman" w:hAnsi="Times New Roman" w:cs="Times New Roman"/>
              </w:rPr>
              <w:t>бифенил</w:t>
            </w:r>
            <w:proofErr w:type="spellEnd"/>
          </w:p>
        </w:tc>
        <w:tc>
          <w:tcPr>
            <w:tcW w:w="3230" w:type="dxa"/>
            <w:tcBorders>
              <w:top w:val="single" w:sz="6" w:space="0" w:color="auto"/>
              <w:left w:val="single" w:sz="6" w:space="0" w:color="auto"/>
              <w:bottom w:val="single" w:sz="6" w:space="0" w:color="auto"/>
              <w:right w:val="single" w:sz="6" w:space="0" w:color="auto"/>
            </w:tcBorders>
          </w:tcPr>
          <w:p w:rsidR="00A420CA" w:rsidRPr="00614D57" w:rsidRDefault="00A420CA" w:rsidP="0008039F">
            <w:pPr>
              <w:pStyle w:val="Style34"/>
              <w:widowControl/>
              <w:jc w:val="center"/>
              <w:rPr>
                <w:rStyle w:val="FontStyle85"/>
                <w:rFonts w:ascii="Times New Roman" w:hAnsi="Times New Roman" w:cs="Times New Roman"/>
                <w:sz w:val="24"/>
                <w:szCs w:val="28"/>
                <w:lang w:eastAsia="en-US"/>
              </w:rPr>
            </w:pPr>
            <w:r w:rsidRPr="00614D57">
              <w:rPr>
                <w:rStyle w:val="FontStyle85"/>
                <w:rFonts w:ascii="Times New Roman" w:hAnsi="Times New Roman" w:cs="Times New Roman"/>
                <w:sz w:val="24"/>
                <w:szCs w:val="28"/>
                <w:lang w:eastAsia="en-US"/>
              </w:rPr>
              <w:t>PCB</w:t>
            </w:r>
          </w:p>
        </w:tc>
      </w:tr>
      <w:tr w:rsidR="00A420CA" w:rsidRPr="00614D57" w:rsidTr="001B2C8F">
        <w:trPr>
          <w:trHeight w:val="394"/>
          <w:jc w:val="center"/>
        </w:trPr>
        <w:tc>
          <w:tcPr>
            <w:tcW w:w="4166" w:type="dxa"/>
            <w:tcBorders>
              <w:top w:val="single" w:sz="6" w:space="0" w:color="auto"/>
              <w:left w:val="single" w:sz="6" w:space="0" w:color="auto"/>
              <w:bottom w:val="single" w:sz="6" w:space="0" w:color="auto"/>
              <w:right w:val="single" w:sz="6" w:space="0" w:color="auto"/>
            </w:tcBorders>
          </w:tcPr>
          <w:p w:rsidR="00A420CA" w:rsidRPr="00614D57" w:rsidRDefault="00A420CA" w:rsidP="0008039F">
            <w:pPr>
              <w:pStyle w:val="Style34"/>
              <w:widowControl/>
              <w:jc w:val="both"/>
              <w:rPr>
                <w:rStyle w:val="FontStyle85"/>
                <w:rFonts w:ascii="Times New Roman" w:hAnsi="Times New Roman" w:cs="Times New Roman"/>
                <w:sz w:val="24"/>
                <w:szCs w:val="28"/>
                <w:lang w:eastAsia="en-US"/>
              </w:rPr>
            </w:pPr>
            <w:proofErr w:type="spellStart"/>
            <w:r w:rsidRPr="00614D57">
              <w:rPr>
                <w:rFonts w:ascii="Times New Roman" w:hAnsi="Times New Roman" w:cs="Times New Roman"/>
              </w:rPr>
              <w:t>Трихлоробифенил</w:t>
            </w:r>
            <w:proofErr w:type="spellEnd"/>
          </w:p>
        </w:tc>
        <w:tc>
          <w:tcPr>
            <w:tcW w:w="3230" w:type="dxa"/>
            <w:tcBorders>
              <w:top w:val="single" w:sz="6" w:space="0" w:color="auto"/>
              <w:left w:val="single" w:sz="6" w:space="0" w:color="auto"/>
              <w:bottom w:val="single" w:sz="6" w:space="0" w:color="auto"/>
              <w:right w:val="single" w:sz="6" w:space="0" w:color="auto"/>
            </w:tcBorders>
          </w:tcPr>
          <w:p w:rsidR="00A420CA" w:rsidRPr="00614D57" w:rsidRDefault="00A420CA" w:rsidP="0008039F">
            <w:pPr>
              <w:pStyle w:val="Style34"/>
              <w:widowControl/>
              <w:jc w:val="center"/>
              <w:rPr>
                <w:rStyle w:val="FontStyle85"/>
                <w:rFonts w:ascii="Times New Roman" w:hAnsi="Times New Roman" w:cs="Times New Roman"/>
                <w:sz w:val="24"/>
                <w:szCs w:val="28"/>
                <w:lang w:eastAsia="en-US"/>
              </w:rPr>
            </w:pPr>
            <w:r w:rsidRPr="00614D57">
              <w:rPr>
                <w:rStyle w:val="FontStyle85"/>
                <w:rFonts w:ascii="Times New Roman" w:hAnsi="Times New Roman" w:cs="Times New Roman"/>
                <w:sz w:val="24"/>
                <w:szCs w:val="28"/>
                <w:lang w:eastAsia="en-US"/>
              </w:rPr>
              <w:t>TCB</w:t>
            </w:r>
          </w:p>
        </w:tc>
      </w:tr>
      <w:tr w:rsidR="00A420CA" w:rsidRPr="00614D57" w:rsidTr="001B2C8F">
        <w:trPr>
          <w:trHeight w:val="394"/>
          <w:jc w:val="center"/>
        </w:trPr>
        <w:tc>
          <w:tcPr>
            <w:tcW w:w="4166" w:type="dxa"/>
            <w:tcBorders>
              <w:top w:val="single" w:sz="6" w:space="0" w:color="auto"/>
              <w:left w:val="single" w:sz="6" w:space="0" w:color="auto"/>
              <w:right w:val="single" w:sz="6" w:space="0" w:color="auto"/>
            </w:tcBorders>
          </w:tcPr>
          <w:p w:rsidR="00A420CA" w:rsidRPr="00614D57" w:rsidRDefault="00A420CA" w:rsidP="0008039F">
            <w:pPr>
              <w:pStyle w:val="Style34"/>
              <w:widowControl/>
              <w:jc w:val="both"/>
              <w:rPr>
                <w:rStyle w:val="FontStyle85"/>
                <w:rFonts w:ascii="Times New Roman" w:hAnsi="Times New Roman" w:cs="Times New Roman"/>
                <w:sz w:val="24"/>
                <w:szCs w:val="28"/>
                <w:lang w:eastAsia="en-US"/>
              </w:rPr>
            </w:pPr>
            <w:proofErr w:type="spellStart"/>
            <w:r w:rsidRPr="00614D57">
              <w:rPr>
                <w:rFonts w:ascii="Times New Roman" w:hAnsi="Times New Roman" w:cs="Times New Roman"/>
              </w:rPr>
              <w:t>Тетрахлорбифенил</w:t>
            </w:r>
            <w:proofErr w:type="spellEnd"/>
          </w:p>
        </w:tc>
        <w:tc>
          <w:tcPr>
            <w:tcW w:w="3230" w:type="dxa"/>
            <w:tcBorders>
              <w:top w:val="single" w:sz="6" w:space="0" w:color="auto"/>
              <w:left w:val="single" w:sz="6" w:space="0" w:color="auto"/>
              <w:right w:val="single" w:sz="6" w:space="0" w:color="auto"/>
            </w:tcBorders>
          </w:tcPr>
          <w:p w:rsidR="00A420CA" w:rsidRPr="00614D57" w:rsidRDefault="00A420CA" w:rsidP="0008039F">
            <w:pPr>
              <w:pStyle w:val="Style34"/>
              <w:widowControl/>
              <w:jc w:val="center"/>
              <w:rPr>
                <w:rStyle w:val="FontStyle85"/>
                <w:rFonts w:ascii="Times New Roman" w:hAnsi="Times New Roman" w:cs="Times New Roman"/>
                <w:sz w:val="24"/>
                <w:szCs w:val="28"/>
                <w:lang w:eastAsia="en-US"/>
              </w:rPr>
            </w:pPr>
            <w:proofErr w:type="spellStart"/>
            <w:r w:rsidRPr="00614D57">
              <w:rPr>
                <w:rStyle w:val="FontStyle85"/>
                <w:rFonts w:ascii="Times New Roman" w:hAnsi="Times New Roman" w:cs="Times New Roman"/>
                <w:sz w:val="24"/>
                <w:szCs w:val="28"/>
                <w:lang w:eastAsia="en-US"/>
              </w:rPr>
              <w:t>TeCB</w:t>
            </w:r>
            <w:proofErr w:type="spellEnd"/>
          </w:p>
        </w:tc>
      </w:tr>
    </w:tbl>
    <w:p w:rsidR="00411824" w:rsidRPr="00614D57" w:rsidRDefault="00411824" w:rsidP="00974338">
      <w:pPr>
        <w:pStyle w:val="Style8"/>
        <w:widowControl/>
        <w:pBdr>
          <w:bottom w:val="single" w:sz="12" w:space="1" w:color="auto"/>
        </w:pBdr>
        <w:jc w:val="both"/>
      </w:pPr>
    </w:p>
    <w:p w:rsidR="0082762E" w:rsidRPr="008B1D90" w:rsidRDefault="0082762E" w:rsidP="0082762E">
      <w:pPr>
        <w:ind w:firstLine="567"/>
        <w:jc w:val="both"/>
        <w:rPr>
          <w:rStyle w:val="FontStyle100"/>
          <w:rFonts w:ascii="Times New Roman" w:hAnsi="Times New Roman" w:cs="Times New Roman"/>
          <w:i/>
          <w:color w:val="auto"/>
          <w:sz w:val="24"/>
          <w:szCs w:val="24"/>
        </w:rPr>
      </w:pPr>
      <w:r w:rsidRPr="008B1D90">
        <w:rPr>
          <w:b/>
          <w:bCs/>
          <w:i/>
          <w:sz w:val="24"/>
          <w:szCs w:val="24"/>
        </w:rPr>
        <w:t>Проект, редакция 2</w:t>
      </w:r>
    </w:p>
    <w:p w:rsidR="00906B22" w:rsidRDefault="00906B22" w:rsidP="001B2C8F">
      <w:pPr>
        <w:pStyle w:val="Style14"/>
        <w:widowControl/>
        <w:tabs>
          <w:tab w:val="left" w:pos="567"/>
        </w:tabs>
        <w:jc w:val="center"/>
        <w:rPr>
          <w:rStyle w:val="FontStyle100"/>
          <w:rFonts w:ascii="Times New Roman" w:hAnsi="Times New Roman" w:cs="Times New Roman"/>
          <w:b w:val="0"/>
          <w:bCs w:val="0"/>
          <w:i/>
          <w:iCs/>
          <w:sz w:val="24"/>
          <w:szCs w:val="24"/>
          <w:lang w:eastAsia="en-US"/>
        </w:rPr>
      </w:pPr>
    </w:p>
    <w:p w:rsidR="00750BCF" w:rsidRPr="00745170" w:rsidRDefault="00906B22" w:rsidP="001B2C8F">
      <w:pPr>
        <w:pStyle w:val="Style14"/>
        <w:widowControl/>
        <w:tabs>
          <w:tab w:val="left" w:pos="567"/>
        </w:tabs>
        <w:jc w:val="center"/>
        <w:rPr>
          <w:rStyle w:val="FontStyle100"/>
          <w:rFonts w:ascii="Times New Roman" w:hAnsi="Times New Roman" w:cs="Times New Roman"/>
          <w:b w:val="0"/>
          <w:bCs w:val="0"/>
          <w:i/>
          <w:iCs/>
          <w:sz w:val="24"/>
          <w:szCs w:val="24"/>
          <w:lang w:eastAsia="en-US"/>
        </w:rPr>
      </w:pPr>
      <w:r>
        <w:rPr>
          <w:rStyle w:val="FontStyle100"/>
          <w:rFonts w:ascii="Times New Roman" w:hAnsi="Times New Roman" w:cs="Times New Roman"/>
          <w:b w:val="0"/>
          <w:bCs w:val="0"/>
          <w:i/>
          <w:iCs/>
          <w:sz w:val="24"/>
          <w:szCs w:val="24"/>
          <w:lang w:eastAsia="en-US"/>
        </w:rPr>
        <w:lastRenderedPageBreak/>
        <w:t xml:space="preserve"> </w:t>
      </w:r>
      <w:r w:rsidR="001B2C8F">
        <w:rPr>
          <w:rStyle w:val="FontStyle100"/>
          <w:rFonts w:ascii="Times New Roman" w:hAnsi="Times New Roman" w:cs="Times New Roman"/>
          <w:b w:val="0"/>
          <w:bCs w:val="0"/>
          <w:i/>
          <w:iCs/>
          <w:sz w:val="24"/>
          <w:szCs w:val="24"/>
          <w:lang w:eastAsia="en-US"/>
        </w:rPr>
        <w:t>О</w:t>
      </w:r>
      <w:r w:rsidR="00717887" w:rsidRPr="00745170">
        <w:rPr>
          <w:rStyle w:val="FontStyle100"/>
          <w:rFonts w:ascii="Times New Roman" w:hAnsi="Times New Roman" w:cs="Times New Roman"/>
          <w:b w:val="0"/>
          <w:bCs w:val="0"/>
          <w:i/>
          <w:iCs/>
          <w:sz w:val="24"/>
          <w:szCs w:val="24"/>
          <w:lang w:eastAsia="en-US"/>
        </w:rPr>
        <w:t>кончание таблицы 1</w:t>
      </w:r>
    </w:p>
    <w:p w:rsidR="000E37FA" w:rsidRPr="00614D57" w:rsidRDefault="000E37FA" w:rsidP="00C95F15">
      <w:pPr>
        <w:pStyle w:val="Style18"/>
        <w:widowControl/>
        <w:jc w:val="both"/>
        <w:rPr>
          <w:rFonts w:ascii="Times New Roman" w:hAnsi="Times New Roman" w:cs="Times New Roman"/>
          <w:lang w:eastAsia="en-US"/>
        </w:rPr>
      </w:pPr>
    </w:p>
    <w:tbl>
      <w:tblPr>
        <w:tblW w:w="0" w:type="auto"/>
        <w:jc w:val="center"/>
        <w:tblLayout w:type="fixed"/>
        <w:tblCellMar>
          <w:left w:w="40" w:type="dxa"/>
          <w:right w:w="40" w:type="dxa"/>
        </w:tblCellMar>
        <w:tblLook w:val="0000" w:firstRow="0" w:lastRow="0" w:firstColumn="0" w:lastColumn="0" w:noHBand="0" w:noVBand="0"/>
      </w:tblPr>
      <w:tblGrid>
        <w:gridCol w:w="4166"/>
        <w:gridCol w:w="3230"/>
      </w:tblGrid>
      <w:tr w:rsidR="00974338" w:rsidRPr="00614D57" w:rsidTr="0008039F">
        <w:trPr>
          <w:trHeight w:val="418"/>
          <w:jc w:val="center"/>
        </w:trPr>
        <w:tc>
          <w:tcPr>
            <w:tcW w:w="4166" w:type="dxa"/>
            <w:tcBorders>
              <w:top w:val="single" w:sz="6" w:space="0" w:color="auto"/>
              <w:left w:val="single" w:sz="6" w:space="0" w:color="auto"/>
              <w:bottom w:val="double" w:sz="4" w:space="0" w:color="auto"/>
              <w:right w:val="single" w:sz="6" w:space="0" w:color="auto"/>
            </w:tcBorders>
          </w:tcPr>
          <w:p w:rsidR="00974338" w:rsidRPr="00F80F1C" w:rsidRDefault="00974338" w:rsidP="0008039F">
            <w:pPr>
              <w:pStyle w:val="Style35"/>
              <w:widowControl/>
              <w:jc w:val="center"/>
              <w:rPr>
                <w:rStyle w:val="FontStyle86"/>
                <w:rFonts w:ascii="Times New Roman" w:hAnsi="Times New Roman" w:cs="Times New Roman"/>
                <w:bCs w:val="0"/>
                <w:sz w:val="24"/>
                <w:szCs w:val="24"/>
                <w:lang w:eastAsia="en-US"/>
              </w:rPr>
            </w:pPr>
            <w:r w:rsidRPr="00F80F1C">
              <w:rPr>
                <w:rStyle w:val="FontStyle86"/>
                <w:rFonts w:ascii="Times New Roman" w:hAnsi="Times New Roman" w:cs="Times New Roman"/>
                <w:bCs w:val="0"/>
                <w:sz w:val="24"/>
                <w:szCs w:val="24"/>
                <w:lang w:eastAsia="en-US"/>
              </w:rPr>
              <w:t>Вещество</w:t>
            </w:r>
          </w:p>
        </w:tc>
        <w:tc>
          <w:tcPr>
            <w:tcW w:w="3230" w:type="dxa"/>
            <w:tcBorders>
              <w:top w:val="single" w:sz="6" w:space="0" w:color="auto"/>
              <w:left w:val="single" w:sz="6" w:space="0" w:color="auto"/>
              <w:bottom w:val="double" w:sz="4" w:space="0" w:color="auto"/>
              <w:right w:val="single" w:sz="6" w:space="0" w:color="auto"/>
            </w:tcBorders>
          </w:tcPr>
          <w:p w:rsidR="00974338" w:rsidRPr="00F80F1C" w:rsidRDefault="00974338" w:rsidP="0008039F">
            <w:pPr>
              <w:pStyle w:val="Style35"/>
              <w:widowControl/>
              <w:jc w:val="center"/>
              <w:rPr>
                <w:rStyle w:val="FontStyle86"/>
                <w:rFonts w:ascii="Times New Roman" w:hAnsi="Times New Roman" w:cs="Times New Roman"/>
                <w:bCs w:val="0"/>
                <w:sz w:val="24"/>
                <w:szCs w:val="24"/>
                <w:lang w:eastAsia="en-US"/>
              </w:rPr>
            </w:pPr>
            <w:r w:rsidRPr="00F80F1C">
              <w:rPr>
                <w:rStyle w:val="FontStyle86"/>
                <w:rFonts w:ascii="Times New Roman" w:hAnsi="Times New Roman" w:cs="Times New Roman"/>
                <w:bCs w:val="0"/>
                <w:sz w:val="24"/>
                <w:szCs w:val="24"/>
                <w:lang w:eastAsia="en-US"/>
              </w:rPr>
              <w:t>Сокращения</w:t>
            </w:r>
          </w:p>
        </w:tc>
      </w:tr>
      <w:tr w:rsidR="001B2C8F" w:rsidRPr="00614D57" w:rsidTr="0008039F">
        <w:trPr>
          <w:trHeight w:val="394"/>
          <w:jc w:val="center"/>
        </w:trPr>
        <w:tc>
          <w:tcPr>
            <w:tcW w:w="4166" w:type="dxa"/>
            <w:tcBorders>
              <w:top w:val="single" w:sz="6" w:space="0" w:color="auto"/>
              <w:left w:val="single" w:sz="6" w:space="0" w:color="auto"/>
              <w:bottom w:val="single" w:sz="6" w:space="0" w:color="auto"/>
              <w:right w:val="single" w:sz="6" w:space="0" w:color="auto"/>
            </w:tcBorders>
          </w:tcPr>
          <w:p w:rsidR="001B2C8F" w:rsidRPr="00614D57" w:rsidRDefault="001B2C8F" w:rsidP="00DC01D3">
            <w:pPr>
              <w:pStyle w:val="Style34"/>
              <w:widowControl/>
              <w:jc w:val="both"/>
              <w:rPr>
                <w:rStyle w:val="FontStyle85"/>
                <w:rFonts w:ascii="Times New Roman" w:hAnsi="Times New Roman" w:cs="Times New Roman"/>
                <w:sz w:val="24"/>
                <w:szCs w:val="28"/>
                <w:lang w:eastAsia="en-US"/>
              </w:rPr>
            </w:pPr>
            <w:proofErr w:type="spellStart"/>
            <w:r w:rsidRPr="00614D57">
              <w:rPr>
                <w:rFonts w:ascii="Times New Roman" w:hAnsi="Times New Roman" w:cs="Times New Roman"/>
              </w:rPr>
              <w:t>Пентахлорбифенил</w:t>
            </w:r>
            <w:proofErr w:type="spellEnd"/>
          </w:p>
        </w:tc>
        <w:tc>
          <w:tcPr>
            <w:tcW w:w="3230" w:type="dxa"/>
            <w:tcBorders>
              <w:top w:val="single" w:sz="6" w:space="0" w:color="auto"/>
              <w:left w:val="single" w:sz="6" w:space="0" w:color="auto"/>
              <w:bottom w:val="single" w:sz="6" w:space="0" w:color="auto"/>
              <w:right w:val="single" w:sz="6" w:space="0" w:color="auto"/>
            </w:tcBorders>
          </w:tcPr>
          <w:p w:rsidR="001B2C8F" w:rsidRPr="00614D57" w:rsidRDefault="001B2C8F" w:rsidP="00DC01D3">
            <w:pPr>
              <w:pStyle w:val="Style34"/>
              <w:widowControl/>
              <w:jc w:val="center"/>
              <w:rPr>
                <w:rStyle w:val="FontStyle85"/>
                <w:rFonts w:ascii="Times New Roman" w:hAnsi="Times New Roman" w:cs="Times New Roman"/>
                <w:sz w:val="24"/>
                <w:szCs w:val="28"/>
                <w:lang w:eastAsia="en-US"/>
              </w:rPr>
            </w:pPr>
            <w:proofErr w:type="spellStart"/>
            <w:r w:rsidRPr="00614D57">
              <w:rPr>
                <w:rStyle w:val="FontStyle85"/>
                <w:rFonts w:ascii="Times New Roman" w:hAnsi="Times New Roman" w:cs="Times New Roman"/>
                <w:sz w:val="24"/>
                <w:szCs w:val="28"/>
                <w:lang w:eastAsia="en-US"/>
              </w:rPr>
              <w:t>PeCB</w:t>
            </w:r>
            <w:proofErr w:type="spellEnd"/>
          </w:p>
        </w:tc>
      </w:tr>
      <w:tr w:rsidR="001B2C8F" w:rsidRPr="00614D57" w:rsidTr="0008039F">
        <w:trPr>
          <w:trHeight w:val="418"/>
          <w:jc w:val="center"/>
        </w:trPr>
        <w:tc>
          <w:tcPr>
            <w:tcW w:w="4166" w:type="dxa"/>
            <w:tcBorders>
              <w:top w:val="single" w:sz="6" w:space="0" w:color="auto"/>
              <w:left w:val="single" w:sz="6" w:space="0" w:color="auto"/>
              <w:bottom w:val="single" w:sz="6" w:space="0" w:color="auto"/>
              <w:right w:val="single" w:sz="6" w:space="0" w:color="auto"/>
            </w:tcBorders>
          </w:tcPr>
          <w:p w:rsidR="001B2C8F" w:rsidRPr="00614D57" w:rsidRDefault="001B2C8F" w:rsidP="00DC01D3">
            <w:pPr>
              <w:pStyle w:val="Style34"/>
              <w:widowControl/>
              <w:jc w:val="both"/>
              <w:rPr>
                <w:rStyle w:val="FontStyle85"/>
                <w:rFonts w:ascii="Times New Roman" w:hAnsi="Times New Roman" w:cs="Times New Roman"/>
                <w:sz w:val="24"/>
                <w:szCs w:val="28"/>
                <w:lang w:eastAsia="en-US"/>
              </w:rPr>
            </w:pPr>
            <w:proofErr w:type="spellStart"/>
            <w:r w:rsidRPr="00614D57">
              <w:rPr>
                <w:rFonts w:ascii="Times New Roman" w:hAnsi="Times New Roman" w:cs="Times New Roman"/>
              </w:rPr>
              <w:t>Гексахлорбифенил</w:t>
            </w:r>
            <w:proofErr w:type="spellEnd"/>
          </w:p>
        </w:tc>
        <w:tc>
          <w:tcPr>
            <w:tcW w:w="3230" w:type="dxa"/>
            <w:tcBorders>
              <w:top w:val="single" w:sz="6" w:space="0" w:color="auto"/>
              <w:left w:val="single" w:sz="6" w:space="0" w:color="auto"/>
              <w:bottom w:val="single" w:sz="6" w:space="0" w:color="auto"/>
              <w:right w:val="single" w:sz="6" w:space="0" w:color="auto"/>
            </w:tcBorders>
          </w:tcPr>
          <w:p w:rsidR="001B2C8F" w:rsidRPr="00614D57" w:rsidRDefault="001B2C8F" w:rsidP="00DC01D3">
            <w:pPr>
              <w:pStyle w:val="Style34"/>
              <w:widowControl/>
              <w:jc w:val="center"/>
              <w:rPr>
                <w:rStyle w:val="FontStyle85"/>
                <w:rFonts w:ascii="Times New Roman" w:hAnsi="Times New Roman" w:cs="Times New Roman"/>
                <w:sz w:val="24"/>
                <w:szCs w:val="28"/>
                <w:lang w:eastAsia="en-US"/>
              </w:rPr>
            </w:pPr>
            <w:proofErr w:type="spellStart"/>
            <w:r w:rsidRPr="00614D57">
              <w:rPr>
                <w:rStyle w:val="FontStyle85"/>
                <w:rFonts w:ascii="Times New Roman" w:hAnsi="Times New Roman" w:cs="Times New Roman"/>
                <w:sz w:val="24"/>
                <w:szCs w:val="28"/>
                <w:lang w:eastAsia="en-US"/>
              </w:rPr>
              <w:t>HxCB</w:t>
            </w:r>
            <w:proofErr w:type="spellEnd"/>
          </w:p>
        </w:tc>
      </w:tr>
      <w:tr w:rsidR="001B2C8F" w:rsidRPr="00614D57" w:rsidTr="0008039F">
        <w:trPr>
          <w:trHeight w:val="418"/>
          <w:jc w:val="center"/>
        </w:trPr>
        <w:tc>
          <w:tcPr>
            <w:tcW w:w="4166" w:type="dxa"/>
            <w:tcBorders>
              <w:top w:val="single" w:sz="6" w:space="0" w:color="auto"/>
              <w:left w:val="single" w:sz="6" w:space="0" w:color="auto"/>
              <w:bottom w:val="single" w:sz="6" w:space="0" w:color="auto"/>
              <w:right w:val="single" w:sz="6" w:space="0" w:color="auto"/>
            </w:tcBorders>
          </w:tcPr>
          <w:p w:rsidR="001B2C8F" w:rsidRPr="00614D57" w:rsidRDefault="001B2C8F" w:rsidP="00DC01D3">
            <w:pPr>
              <w:pStyle w:val="Style34"/>
              <w:widowControl/>
              <w:jc w:val="both"/>
              <w:rPr>
                <w:rStyle w:val="FontStyle85"/>
                <w:rFonts w:ascii="Times New Roman" w:hAnsi="Times New Roman" w:cs="Times New Roman"/>
                <w:sz w:val="24"/>
                <w:szCs w:val="28"/>
                <w:lang w:eastAsia="en-US"/>
              </w:rPr>
            </w:pPr>
            <w:proofErr w:type="spellStart"/>
            <w:r w:rsidRPr="00614D57">
              <w:rPr>
                <w:rFonts w:ascii="Times New Roman" w:hAnsi="Times New Roman" w:cs="Times New Roman"/>
              </w:rPr>
              <w:t>Гептахлорбифенил</w:t>
            </w:r>
            <w:proofErr w:type="spellEnd"/>
          </w:p>
        </w:tc>
        <w:tc>
          <w:tcPr>
            <w:tcW w:w="3230" w:type="dxa"/>
            <w:tcBorders>
              <w:top w:val="single" w:sz="6" w:space="0" w:color="auto"/>
              <w:left w:val="single" w:sz="6" w:space="0" w:color="auto"/>
              <w:bottom w:val="single" w:sz="6" w:space="0" w:color="auto"/>
              <w:right w:val="single" w:sz="6" w:space="0" w:color="auto"/>
            </w:tcBorders>
          </w:tcPr>
          <w:p w:rsidR="001B2C8F" w:rsidRPr="00614D57" w:rsidRDefault="001B2C8F" w:rsidP="00DC01D3">
            <w:pPr>
              <w:pStyle w:val="Style34"/>
              <w:widowControl/>
              <w:jc w:val="center"/>
              <w:rPr>
                <w:rStyle w:val="FontStyle85"/>
                <w:rFonts w:ascii="Times New Roman" w:hAnsi="Times New Roman" w:cs="Times New Roman"/>
                <w:sz w:val="24"/>
                <w:szCs w:val="28"/>
                <w:lang w:eastAsia="en-US"/>
              </w:rPr>
            </w:pPr>
            <w:proofErr w:type="spellStart"/>
            <w:r w:rsidRPr="00614D57">
              <w:rPr>
                <w:rStyle w:val="FontStyle85"/>
                <w:rFonts w:ascii="Times New Roman" w:hAnsi="Times New Roman" w:cs="Times New Roman"/>
                <w:sz w:val="24"/>
                <w:szCs w:val="28"/>
                <w:lang w:eastAsia="en-US"/>
              </w:rPr>
              <w:t>HpCB</w:t>
            </w:r>
            <w:proofErr w:type="spellEnd"/>
          </w:p>
        </w:tc>
      </w:tr>
      <w:tr w:rsidR="001B2C8F" w:rsidRPr="00614D57" w:rsidTr="0008039F">
        <w:trPr>
          <w:trHeight w:val="418"/>
          <w:jc w:val="center"/>
        </w:trPr>
        <w:tc>
          <w:tcPr>
            <w:tcW w:w="4166" w:type="dxa"/>
            <w:tcBorders>
              <w:top w:val="single" w:sz="6" w:space="0" w:color="auto"/>
              <w:left w:val="single" w:sz="6" w:space="0" w:color="auto"/>
              <w:bottom w:val="single" w:sz="6" w:space="0" w:color="auto"/>
              <w:right w:val="single" w:sz="6" w:space="0" w:color="auto"/>
            </w:tcBorders>
          </w:tcPr>
          <w:p w:rsidR="001B2C8F" w:rsidRPr="00614D57" w:rsidRDefault="001B2C8F" w:rsidP="00DC01D3">
            <w:pPr>
              <w:pStyle w:val="Style34"/>
              <w:widowControl/>
              <w:jc w:val="both"/>
              <w:rPr>
                <w:rStyle w:val="FontStyle85"/>
                <w:rFonts w:ascii="Times New Roman" w:hAnsi="Times New Roman" w:cs="Times New Roman"/>
                <w:sz w:val="24"/>
                <w:szCs w:val="28"/>
                <w:lang w:eastAsia="en-US"/>
              </w:rPr>
            </w:pPr>
            <w:proofErr w:type="spellStart"/>
            <w:r w:rsidRPr="00614D57">
              <w:rPr>
                <w:rFonts w:ascii="Times New Roman" w:hAnsi="Times New Roman" w:cs="Times New Roman"/>
              </w:rPr>
              <w:t>Декахлорбифенил</w:t>
            </w:r>
            <w:proofErr w:type="spellEnd"/>
          </w:p>
        </w:tc>
        <w:tc>
          <w:tcPr>
            <w:tcW w:w="3230" w:type="dxa"/>
            <w:tcBorders>
              <w:top w:val="single" w:sz="6" w:space="0" w:color="auto"/>
              <w:left w:val="single" w:sz="6" w:space="0" w:color="auto"/>
              <w:bottom w:val="single" w:sz="6" w:space="0" w:color="auto"/>
              <w:right w:val="single" w:sz="6" w:space="0" w:color="auto"/>
            </w:tcBorders>
          </w:tcPr>
          <w:p w:rsidR="001B2C8F" w:rsidRPr="00614D57" w:rsidRDefault="001B2C8F" w:rsidP="00DC01D3">
            <w:pPr>
              <w:pStyle w:val="Style34"/>
              <w:widowControl/>
              <w:jc w:val="center"/>
              <w:rPr>
                <w:rStyle w:val="FontStyle85"/>
                <w:rFonts w:ascii="Times New Roman" w:hAnsi="Times New Roman" w:cs="Times New Roman"/>
                <w:sz w:val="24"/>
                <w:szCs w:val="28"/>
                <w:lang w:eastAsia="en-US"/>
              </w:rPr>
            </w:pPr>
            <w:proofErr w:type="spellStart"/>
            <w:r w:rsidRPr="00614D57">
              <w:rPr>
                <w:rStyle w:val="FontStyle85"/>
                <w:rFonts w:ascii="Times New Roman" w:hAnsi="Times New Roman" w:cs="Times New Roman"/>
                <w:sz w:val="24"/>
                <w:szCs w:val="28"/>
                <w:lang w:eastAsia="en-US"/>
              </w:rPr>
              <w:t>DecaCB</w:t>
            </w:r>
            <w:proofErr w:type="spellEnd"/>
          </w:p>
        </w:tc>
      </w:tr>
    </w:tbl>
    <w:p w:rsidR="00974338" w:rsidRPr="00614D57" w:rsidRDefault="00974338" w:rsidP="007B49E6">
      <w:pPr>
        <w:pStyle w:val="Style35"/>
        <w:widowControl/>
        <w:jc w:val="both"/>
        <w:rPr>
          <w:rStyle w:val="FontStyle87"/>
          <w:rFonts w:ascii="Times New Roman" w:hAnsi="Times New Roman" w:cs="Times New Roman"/>
          <w:sz w:val="24"/>
          <w:szCs w:val="24"/>
          <w:lang w:eastAsia="en-US"/>
        </w:rPr>
      </w:pPr>
    </w:p>
    <w:p w:rsidR="00974338" w:rsidRPr="00614D57" w:rsidRDefault="00974338" w:rsidP="00974338">
      <w:pPr>
        <w:pStyle w:val="Style23"/>
        <w:widowControl/>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xml:space="preserve">Предел обнаружения зависит от типа образца, </w:t>
      </w:r>
      <w:proofErr w:type="spellStart"/>
      <w:r w:rsidRPr="00614D57">
        <w:rPr>
          <w:rStyle w:val="FontStyle85"/>
          <w:rFonts w:ascii="Times New Roman" w:hAnsi="Times New Roman" w:cs="Times New Roman"/>
          <w:sz w:val="24"/>
          <w:szCs w:val="24"/>
          <w:lang w:eastAsia="en-US"/>
        </w:rPr>
        <w:t>конгенера</w:t>
      </w:r>
      <w:proofErr w:type="spellEnd"/>
      <w:r w:rsidRPr="00614D57">
        <w:rPr>
          <w:rStyle w:val="FontStyle85"/>
          <w:rFonts w:ascii="Times New Roman" w:hAnsi="Times New Roman" w:cs="Times New Roman"/>
          <w:sz w:val="24"/>
          <w:szCs w:val="24"/>
          <w:lang w:eastAsia="en-US"/>
        </w:rPr>
        <w:t xml:space="preserve">, используемого оборудования и качества химических реагентов, используемых для экстракции и очистки. При условиях, указанных в </w:t>
      </w:r>
      <w:r w:rsidR="00FB00F2">
        <w:rPr>
          <w:rStyle w:val="FontStyle85"/>
          <w:rFonts w:ascii="Times New Roman" w:hAnsi="Times New Roman" w:cs="Times New Roman"/>
          <w:sz w:val="24"/>
          <w:szCs w:val="24"/>
          <w:lang w:eastAsia="en-US"/>
        </w:rPr>
        <w:t>настоящем</w:t>
      </w:r>
      <w:r w:rsidRPr="00614D57">
        <w:rPr>
          <w:rStyle w:val="FontStyle85"/>
          <w:rFonts w:ascii="Times New Roman" w:hAnsi="Times New Roman" w:cs="Times New Roman"/>
          <w:sz w:val="24"/>
          <w:szCs w:val="24"/>
          <w:lang w:eastAsia="en-US"/>
        </w:rPr>
        <w:t xml:space="preserve"> </w:t>
      </w:r>
      <w:r w:rsidR="00731F87">
        <w:rPr>
          <w:rStyle w:val="FontStyle85"/>
          <w:rFonts w:ascii="Times New Roman" w:hAnsi="Times New Roman" w:cs="Times New Roman"/>
          <w:sz w:val="24"/>
          <w:szCs w:val="24"/>
          <w:lang w:eastAsia="en-US"/>
        </w:rPr>
        <w:t>стандарте</w:t>
      </w:r>
      <w:r w:rsidRPr="00614D57">
        <w:rPr>
          <w:rStyle w:val="FontStyle85"/>
          <w:rFonts w:ascii="Times New Roman" w:hAnsi="Times New Roman" w:cs="Times New Roman"/>
          <w:sz w:val="24"/>
          <w:szCs w:val="24"/>
          <w:lang w:eastAsia="en-US"/>
        </w:rPr>
        <w:t>, могут быть достигнуты пределы обнаружения выше</w:t>
      </w:r>
      <w:r w:rsidR="00FB00F2">
        <w:rPr>
          <w:rStyle w:val="FontStyle85"/>
          <w:rFonts w:ascii="Times New Roman" w:hAnsi="Times New Roman" w:cs="Times New Roman"/>
          <w:sz w:val="24"/>
          <w:szCs w:val="24"/>
          <w:lang w:eastAsia="en-US"/>
        </w:rPr>
        <w:br/>
      </w:r>
      <w:r w:rsidRPr="00614D57">
        <w:rPr>
          <w:rStyle w:val="FontStyle85"/>
          <w:rFonts w:ascii="Times New Roman" w:hAnsi="Times New Roman" w:cs="Times New Roman"/>
          <w:sz w:val="24"/>
          <w:szCs w:val="24"/>
          <w:lang w:eastAsia="en-US"/>
        </w:rPr>
        <w:t xml:space="preserve">1 </w:t>
      </w:r>
      <w:proofErr w:type="spellStart"/>
      <w:r w:rsidRPr="00614D57">
        <w:rPr>
          <w:rStyle w:val="FontStyle85"/>
          <w:rFonts w:ascii="Times New Roman" w:hAnsi="Times New Roman" w:cs="Times New Roman"/>
          <w:sz w:val="24"/>
          <w:szCs w:val="24"/>
          <w:lang w:eastAsia="en-US"/>
        </w:rPr>
        <w:t>нг</w:t>
      </w:r>
      <w:proofErr w:type="spellEnd"/>
      <w:r w:rsidRPr="00614D57">
        <w:rPr>
          <w:rStyle w:val="FontStyle85"/>
          <w:rFonts w:ascii="Times New Roman" w:hAnsi="Times New Roman" w:cs="Times New Roman"/>
          <w:sz w:val="24"/>
          <w:szCs w:val="24"/>
          <w:lang w:eastAsia="en-US"/>
        </w:rPr>
        <w:t>/кг (в пересчете на сухое вещество).</w:t>
      </w:r>
    </w:p>
    <w:p w:rsidR="00974338" w:rsidRPr="00614D57" w:rsidRDefault="00974338" w:rsidP="00974338">
      <w:pPr>
        <w:pStyle w:val="Style23"/>
        <w:widowControl/>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Этот метод зависит от результатов деятельности. Разрешается изменять метод, если соблюдены все критерии эффективности, указанные в этом методе.</w:t>
      </w:r>
    </w:p>
    <w:p w:rsidR="00974338" w:rsidRPr="00614D57" w:rsidRDefault="00974338" w:rsidP="00974338">
      <w:pPr>
        <w:pStyle w:val="Style33"/>
        <w:widowControl/>
        <w:ind w:firstLine="720"/>
        <w:jc w:val="both"/>
        <w:rPr>
          <w:rStyle w:val="FontStyle69"/>
          <w:rFonts w:ascii="Times New Roman" w:hAnsi="Times New Roman" w:cs="Times New Roman"/>
          <w:sz w:val="28"/>
          <w:szCs w:val="28"/>
          <w:lang w:eastAsia="en-US"/>
        </w:rPr>
      </w:pPr>
    </w:p>
    <w:p w:rsidR="00974338" w:rsidRPr="00614D57" w:rsidRDefault="00974338" w:rsidP="00F21C9D">
      <w:pPr>
        <w:pStyle w:val="Style33"/>
        <w:widowControl/>
        <w:ind w:firstLine="567"/>
        <w:jc w:val="both"/>
        <w:rPr>
          <w:rStyle w:val="FontStyle69"/>
          <w:rFonts w:ascii="Times New Roman" w:hAnsi="Times New Roman" w:cs="Times New Roman"/>
          <w:sz w:val="20"/>
          <w:szCs w:val="20"/>
          <w:lang w:eastAsia="en-US"/>
        </w:rPr>
      </w:pPr>
      <w:r w:rsidRPr="00614D57">
        <w:rPr>
          <w:rStyle w:val="FontStyle69"/>
          <w:rFonts w:ascii="Times New Roman" w:hAnsi="Times New Roman" w:cs="Times New Roman"/>
          <w:sz w:val="20"/>
          <w:szCs w:val="20"/>
          <w:lang w:eastAsia="en-US"/>
        </w:rPr>
        <w:t>Примечание - Примечание растительности. Ответственность пользователя этого документа заключается в проверке применения этих матриц. Дальнейшее улучшение очистки может потребоваться для измерения в сложных матрицах, таких как летучая зола, адсорбированная на растительности. Это также может применяться к отложениям и минеральным отходам.</w:t>
      </w:r>
    </w:p>
    <w:p w:rsidR="00974338" w:rsidRPr="00614D57" w:rsidRDefault="00974338" w:rsidP="00410B78">
      <w:pPr>
        <w:pStyle w:val="Style35"/>
        <w:widowControl/>
        <w:jc w:val="both"/>
        <w:rPr>
          <w:rStyle w:val="FontStyle87"/>
          <w:rFonts w:ascii="Times New Roman" w:hAnsi="Times New Roman" w:cs="Times New Roman"/>
          <w:sz w:val="24"/>
          <w:szCs w:val="24"/>
          <w:lang w:eastAsia="en-US"/>
        </w:rPr>
      </w:pPr>
    </w:p>
    <w:p w:rsidR="00261F07" w:rsidRPr="00614D57" w:rsidRDefault="00261F07" w:rsidP="00F21C9D">
      <w:pPr>
        <w:pStyle w:val="Style35"/>
        <w:widowControl/>
        <w:ind w:firstLine="567"/>
        <w:jc w:val="both"/>
        <w:rPr>
          <w:rStyle w:val="FontStyle87"/>
          <w:rFonts w:ascii="Times New Roman" w:hAnsi="Times New Roman" w:cs="Times New Roman"/>
          <w:sz w:val="24"/>
          <w:szCs w:val="24"/>
          <w:lang w:eastAsia="en-US"/>
        </w:rPr>
      </w:pPr>
      <w:r w:rsidRPr="00614D57">
        <w:rPr>
          <w:rStyle w:val="FontStyle87"/>
          <w:rFonts w:ascii="Times New Roman" w:hAnsi="Times New Roman" w:cs="Times New Roman"/>
          <w:sz w:val="24"/>
          <w:szCs w:val="24"/>
          <w:lang w:eastAsia="en-US"/>
        </w:rPr>
        <w:t>2 Нормативные ссылки</w:t>
      </w:r>
    </w:p>
    <w:p w:rsidR="00261F07" w:rsidRPr="00614D57" w:rsidRDefault="00261F07" w:rsidP="00261F07">
      <w:pPr>
        <w:pStyle w:val="Style35"/>
        <w:widowControl/>
        <w:ind w:firstLine="720"/>
        <w:jc w:val="both"/>
        <w:rPr>
          <w:rStyle w:val="FontStyle87"/>
          <w:rFonts w:ascii="Times New Roman" w:hAnsi="Times New Roman" w:cs="Times New Roman"/>
          <w:sz w:val="24"/>
          <w:szCs w:val="24"/>
          <w:lang w:eastAsia="en-US"/>
        </w:rPr>
      </w:pPr>
    </w:p>
    <w:p w:rsidR="00C834EC" w:rsidRPr="00614D57" w:rsidRDefault="00905BCE" w:rsidP="00C834EC">
      <w:pPr>
        <w:tabs>
          <w:tab w:val="left" w:pos="567"/>
        </w:tabs>
        <w:ind w:firstLine="567"/>
        <w:jc w:val="both"/>
        <w:rPr>
          <w:sz w:val="24"/>
          <w:szCs w:val="24"/>
        </w:rPr>
      </w:pPr>
      <w:r w:rsidRPr="00614D57">
        <w:rPr>
          <w:sz w:val="24"/>
          <w:szCs w:val="24"/>
        </w:rPr>
        <w:t xml:space="preserve">Для применения настоящего стандарта необходимы следующие ссылочные документы по стандартизации. </w:t>
      </w:r>
      <w:r w:rsidRPr="00614D57">
        <w:rPr>
          <w:sz w:val="24"/>
          <w:szCs w:val="24"/>
          <w:lang w:eastAsia="en-US"/>
        </w:rPr>
        <w:t xml:space="preserve">Для датированных ссылок применяют только указанное издание ссылочного документа, для недатированных ссылок применяют последнее издание ссылочного документа </w:t>
      </w:r>
      <w:r w:rsidRPr="00614D57">
        <w:rPr>
          <w:sz w:val="24"/>
          <w:szCs w:val="24"/>
        </w:rPr>
        <w:t>(включая все его изменения):</w:t>
      </w:r>
    </w:p>
    <w:p w:rsidR="00905BCE" w:rsidRPr="00BE21A1" w:rsidRDefault="00C834EC" w:rsidP="00F21C9D">
      <w:pPr>
        <w:pStyle w:val="Style44"/>
        <w:widowControl/>
        <w:ind w:firstLine="567"/>
        <w:jc w:val="both"/>
        <w:rPr>
          <w:rFonts w:ascii="Times New Roman" w:hAnsi="Times New Roman" w:cs="Times New Roman"/>
          <w:color w:val="000000"/>
          <w:lang w:eastAsia="en-US"/>
        </w:rPr>
      </w:pPr>
      <w:r w:rsidRPr="00614D57">
        <w:rPr>
          <w:rStyle w:val="FontStyle85"/>
          <w:rFonts w:ascii="Times New Roman" w:hAnsi="Times New Roman" w:cs="Times New Roman"/>
          <w:sz w:val="24"/>
          <w:szCs w:val="24"/>
          <w:lang w:val="en-US" w:eastAsia="en-US"/>
        </w:rPr>
        <w:t>EN 15934</w:t>
      </w:r>
      <w:r w:rsidRPr="00DA1998">
        <w:rPr>
          <w:rStyle w:val="FontStyle85"/>
          <w:rFonts w:ascii="Times New Roman" w:hAnsi="Times New Roman" w:cs="Times New Roman"/>
          <w:sz w:val="24"/>
          <w:szCs w:val="24"/>
          <w:lang w:val="en-US" w:eastAsia="en-US"/>
        </w:rPr>
        <w:t xml:space="preserve"> </w:t>
      </w:r>
      <w:r w:rsidR="00A157EE" w:rsidRPr="00DA1998">
        <w:rPr>
          <w:rStyle w:val="stddocTitle"/>
          <w:rFonts w:ascii="Times New Roman" w:eastAsia="MS Mincho" w:hAnsi="Times New Roman" w:cs="Times New Roman"/>
          <w:i w:val="0"/>
          <w:iCs/>
          <w:shd w:val="clear" w:color="auto" w:fill="auto"/>
          <w:lang w:val="en-US"/>
        </w:rPr>
        <w:t xml:space="preserve">Sludge, treated </w:t>
      </w:r>
      <w:proofErr w:type="spellStart"/>
      <w:r w:rsidR="00A157EE" w:rsidRPr="00DA1998">
        <w:rPr>
          <w:rStyle w:val="stddocTitle"/>
          <w:rFonts w:ascii="Times New Roman" w:eastAsia="MS Mincho" w:hAnsi="Times New Roman" w:cs="Times New Roman"/>
          <w:i w:val="0"/>
          <w:iCs/>
          <w:shd w:val="clear" w:color="auto" w:fill="auto"/>
          <w:lang w:val="en-US"/>
        </w:rPr>
        <w:t>biowaste</w:t>
      </w:r>
      <w:proofErr w:type="spellEnd"/>
      <w:r w:rsidR="00A157EE" w:rsidRPr="00DA1998">
        <w:rPr>
          <w:rStyle w:val="stddocTitle"/>
          <w:rFonts w:ascii="Times New Roman" w:eastAsia="MS Mincho" w:hAnsi="Times New Roman" w:cs="Times New Roman"/>
          <w:i w:val="0"/>
          <w:iCs/>
          <w:shd w:val="clear" w:color="auto" w:fill="auto"/>
          <w:lang w:val="en-US"/>
        </w:rPr>
        <w:t>, soil and waste — Calculation of dry matter fraction after determination of dry residue or water content</w:t>
      </w:r>
      <w:r w:rsidR="00A157EE" w:rsidRPr="00614D57">
        <w:rPr>
          <w:rStyle w:val="FontStyle82"/>
          <w:rFonts w:ascii="Times New Roman" w:hAnsi="Times New Roman" w:cs="Times New Roman"/>
          <w:i w:val="0"/>
          <w:iCs w:val="0"/>
          <w:sz w:val="24"/>
          <w:szCs w:val="24"/>
          <w:lang w:val="en-US" w:eastAsia="en-US"/>
        </w:rPr>
        <w:t xml:space="preserve"> (</w:t>
      </w:r>
      <w:r w:rsidRPr="00614D57">
        <w:rPr>
          <w:rStyle w:val="FontStyle82"/>
          <w:rFonts w:ascii="Times New Roman" w:hAnsi="Times New Roman" w:cs="Times New Roman"/>
          <w:i w:val="0"/>
          <w:iCs w:val="0"/>
          <w:sz w:val="24"/>
          <w:szCs w:val="24"/>
          <w:lang w:eastAsia="en-US"/>
        </w:rPr>
        <w:t>Отстой</w:t>
      </w:r>
      <w:r w:rsidRPr="00614D57">
        <w:rPr>
          <w:rStyle w:val="FontStyle82"/>
          <w:rFonts w:ascii="Times New Roman" w:hAnsi="Times New Roman" w:cs="Times New Roman"/>
          <w:i w:val="0"/>
          <w:iCs w:val="0"/>
          <w:sz w:val="24"/>
          <w:szCs w:val="24"/>
          <w:lang w:val="en-US" w:eastAsia="en-US"/>
        </w:rPr>
        <w:t xml:space="preserve">, </w:t>
      </w:r>
      <w:r w:rsidRPr="00614D57">
        <w:rPr>
          <w:rStyle w:val="FontStyle82"/>
          <w:rFonts w:ascii="Times New Roman" w:hAnsi="Times New Roman" w:cs="Times New Roman"/>
          <w:i w:val="0"/>
          <w:iCs w:val="0"/>
          <w:sz w:val="24"/>
          <w:szCs w:val="24"/>
          <w:lang w:eastAsia="en-US"/>
        </w:rPr>
        <w:t>обработанные</w:t>
      </w:r>
      <w:r w:rsidRPr="00614D57">
        <w:rPr>
          <w:rStyle w:val="FontStyle82"/>
          <w:rFonts w:ascii="Times New Roman" w:hAnsi="Times New Roman" w:cs="Times New Roman"/>
          <w:i w:val="0"/>
          <w:iCs w:val="0"/>
          <w:sz w:val="24"/>
          <w:szCs w:val="24"/>
          <w:lang w:val="en-US" w:eastAsia="en-US"/>
        </w:rPr>
        <w:t xml:space="preserve"> </w:t>
      </w:r>
      <w:proofErr w:type="spellStart"/>
      <w:r w:rsidRPr="00614D57">
        <w:rPr>
          <w:rStyle w:val="FontStyle82"/>
          <w:rFonts w:ascii="Times New Roman" w:hAnsi="Times New Roman" w:cs="Times New Roman"/>
          <w:i w:val="0"/>
          <w:iCs w:val="0"/>
          <w:sz w:val="24"/>
          <w:szCs w:val="24"/>
          <w:lang w:eastAsia="en-US"/>
        </w:rPr>
        <w:t>биоотходы</w:t>
      </w:r>
      <w:proofErr w:type="spellEnd"/>
      <w:r w:rsidRPr="00614D57">
        <w:rPr>
          <w:rStyle w:val="FontStyle82"/>
          <w:rFonts w:ascii="Times New Roman" w:hAnsi="Times New Roman" w:cs="Times New Roman"/>
          <w:i w:val="0"/>
          <w:iCs w:val="0"/>
          <w:sz w:val="24"/>
          <w:szCs w:val="24"/>
          <w:lang w:val="en-US" w:eastAsia="en-US"/>
        </w:rPr>
        <w:t xml:space="preserve"> </w:t>
      </w:r>
      <w:r w:rsidRPr="00614D57">
        <w:rPr>
          <w:rStyle w:val="FontStyle82"/>
          <w:rFonts w:ascii="Times New Roman" w:hAnsi="Times New Roman" w:cs="Times New Roman"/>
          <w:i w:val="0"/>
          <w:iCs w:val="0"/>
          <w:sz w:val="24"/>
          <w:szCs w:val="24"/>
          <w:lang w:eastAsia="en-US"/>
        </w:rPr>
        <w:t>и</w:t>
      </w:r>
      <w:r w:rsidRPr="00614D57">
        <w:rPr>
          <w:rStyle w:val="FontStyle82"/>
          <w:rFonts w:ascii="Times New Roman" w:hAnsi="Times New Roman" w:cs="Times New Roman"/>
          <w:i w:val="0"/>
          <w:iCs w:val="0"/>
          <w:sz w:val="24"/>
          <w:szCs w:val="24"/>
          <w:lang w:val="en-US" w:eastAsia="en-US"/>
        </w:rPr>
        <w:t xml:space="preserve"> </w:t>
      </w:r>
      <w:r w:rsidRPr="00614D57">
        <w:rPr>
          <w:rStyle w:val="FontStyle82"/>
          <w:rFonts w:ascii="Times New Roman" w:hAnsi="Times New Roman" w:cs="Times New Roman"/>
          <w:i w:val="0"/>
          <w:iCs w:val="0"/>
          <w:sz w:val="24"/>
          <w:szCs w:val="24"/>
          <w:lang w:eastAsia="en-US"/>
        </w:rPr>
        <w:t>почва</w:t>
      </w:r>
      <w:r w:rsidRPr="00614D57">
        <w:rPr>
          <w:rStyle w:val="FontStyle82"/>
          <w:rFonts w:ascii="Times New Roman" w:hAnsi="Times New Roman" w:cs="Times New Roman"/>
          <w:i w:val="0"/>
          <w:iCs w:val="0"/>
          <w:sz w:val="24"/>
          <w:szCs w:val="24"/>
          <w:lang w:val="en-US" w:eastAsia="en-US"/>
        </w:rPr>
        <w:t xml:space="preserve">. </w:t>
      </w:r>
      <w:proofErr w:type="gramStart"/>
      <w:r w:rsidRPr="00614D57">
        <w:rPr>
          <w:rStyle w:val="FontStyle82"/>
          <w:rFonts w:ascii="Times New Roman" w:hAnsi="Times New Roman" w:cs="Times New Roman"/>
          <w:i w:val="0"/>
          <w:iCs w:val="0"/>
          <w:sz w:val="24"/>
          <w:szCs w:val="24"/>
          <w:lang w:eastAsia="en-US"/>
        </w:rPr>
        <w:t>Расчет фракции сухого материала после определения сухого остатка или содержания воды</w:t>
      </w:r>
      <w:r w:rsidR="00A157EE" w:rsidRPr="00614D57">
        <w:rPr>
          <w:rStyle w:val="FontStyle82"/>
          <w:rFonts w:ascii="Times New Roman" w:hAnsi="Times New Roman" w:cs="Times New Roman"/>
          <w:i w:val="0"/>
          <w:iCs w:val="0"/>
          <w:sz w:val="24"/>
          <w:szCs w:val="24"/>
          <w:lang w:eastAsia="en-US"/>
        </w:rPr>
        <w:t>)</w:t>
      </w:r>
      <w:proofErr w:type="gramEnd"/>
    </w:p>
    <w:p w:rsidR="00905BCE" w:rsidRPr="00614D57" w:rsidRDefault="00905BCE" w:rsidP="00261F07">
      <w:pPr>
        <w:pStyle w:val="Style39"/>
        <w:widowControl/>
        <w:ind w:firstLine="720"/>
        <w:jc w:val="both"/>
        <w:rPr>
          <w:rStyle w:val="FontStyle99"/>
          <w:rFonts w:ascii="Times New Roman" w:hAnsi="Times New Roman" w:cs="Times New Roman"/>
          <w:i w:val="0"/>
          <w:iCs w:val="0"/>
          <w:color w:val="auto"/>
          <w:sz w:val="24"/>
          <w:szCs w:val="24"/>
          <w:lang w:eastAsia="en-US"/>
        </w:rPr>
      </w:pPr>
    </w:p>
    <w:p w:rsidR="00155C62" w:rsidRPr="00614D57" w:rsidRDefault="008C0572" w:rsidP="008C0572">
      <w:pPr>
        <w:pStyle w:val="Style35"/>
        <w:widowControl/>
        <w:tabs>
          <w:tab w:val="left" w:pos="567"/>
        </w:tabs>
        <w:jc w:val="both"/>
        <w:rPr>
          <w:rStyle w:val="FontStyle87"/>
          <w:rFonts w:ascii="Times New Roman" w:hAnsi="Times New Roman" w:cs="Times New Roman"/>
          <w:color w:val="auto"/>
          <w:sz w:val="24"/>
          <w:szCs w:val="24"/>
          <w:lang w:eastAsia="en-US"/>
        </w:rPr>
      </w:pPr>
      <w:r w:rsidRPr="00614D57">
        <w:rPr>
          <w:rStyle w:val="FontStyle87"/>
          <w:rFonts w:ascii="Times New Roman" w:hAnsi="Times New Roman" w:cs="Times New Roman"/>
          <w:color w:val="auto"/>
          <w:sz w:val="24"/>
          <w:szCs w:val="24"/>
          <w:lang w:eastAsia="en-US"/>
        </w:rPr>
        <w:tab/>
      </w:r>
      <w:r w:rsidR="00155C62" w:rsidRPr="00614D57">
        <w:rPr>
          <w:rStyle w:val="FontStyle87"/>
          <w:rFonts w:ascii="Times New Roman" w:hAnsi="Times New Roman" w:cs="Times New Roman"/>
          <w:color w:val="auto"/>
          <w:sz w:val="24"/>
          <w:szCs w:val="24"/>
          <w:lang w:eastAsia="en-US"/>
        </w:rPr>
        <w:t>3 Термины и определения</w:t>
      </w:r>
    </w:p>
    <w:p w:rsidR="008C0572" w:rsidRPr="00614D57" w:rsidRDefault="006E29C7" w:rsidP="008C0572">
      <w:pPr>
        <w:pStyle w:val="Style35"/>
        <w:widowControl/>
        <w:tabs>
          <w:tab w:val="left" w:pos="567"/>
        </w:tabs>
        <w:jc w:val="both"/>
        <w:rPr>
          <w:rStyle w:val="FontStyle87"/>
          <w:rFonts w:ascii="Times New Roman" w:hAnsi="Times New Roman" w:cs="Times New Roman"/>
          <w:color w:val="auto"/>
          <w:sz w:val="24"/>
          <w:szCs w:val="24"/>
          <w:lang w:eastAsia="en-US"/>
        </w:rPr>
      </w:pPr>
      <w:r w:rsidRPr="00614D57">
        <w:rPr>
          <w:rStyle w:val="FontStyle87"/>
          <w:rFonts w:ascii="Times New Roman" w:hAnsi="Times New Roman" w:cs="Times New Roman"/>
          <w:color w:val="auto"/>
          <w:sz w:val="24"/>
          <w:szCs w:val="24"/>
          <w:lang w:eastAsia="en-US"/>
        </w:rPr>
        <w:tab/>
      </w:r>
    </w:p>
    <w:p w:rsidR="00654EA0" w:rsidRPr="00614D57" w:rsidRDefault="006E29C7" w:rsidP="00825CC1">
      <w:pPr>
        <w:pStyle w:val="Style35"/>
        <w:widowControl/>
        <w:tabs>
          <w:tab w:val="left" w:pos="567"/>
        </w:tabs>
        <w:jc w:val="both"/>
        <w:rPr>
          <w:rStyle w:val="FontStyle85"/>
          <w:rFonts w:ascii="Times New Roman" w:hAnsi="Times New Roman" w:cs="Times New Roman"/>
          <w:b/>
          <w:bCs/>
          <w:color w:val="auto"/>
          <w:sz w:val="24"/>
          <w:szCs w:val="24"/>
          <w:lang w:eastAsia="en-US"/>
        </w:rPr>
      </w:pPr>
      <w:r w:rsidRPr="00614D57">
        <w:rPr>
          <w:rStyle w:val="FontStyle87"/>
          <w:rFonts w:ascii="Times New Roman" w:hAnsi="Times New Roman" w:cs="Times New Roman"/>
          <w:color w:val="auto"/>
          <w:sz w:val="24"/>
          <w:szCs w:val="24"/>
          <w:lang w:eastAsia="en-US"/>
        </w:rPr>
        <w:tab/>
      </w:r>
      <w:r w:rsidRPr="00614D57">
        <w:rPr>
          <w:rFonts w:ascii="Times New Roman" w:hAnsi="Times New Roman" w:cs="Times New Roman"/>
        </w:rPr>
        <w:t>В настоящем стандарте</w:t>
      </w:r>
      <w:r w:rsidR="00FC5C41" w:rsidRPr="00614D57">
        <w:rPr>
          <w:rFonts w:ascii="Times New Roman" w:hAnsi="Times New Roman" w:cs="Times New Roman"/>
        </w:rPr>
        <w:t xml:space="preserve"> </w:t>
      </w:r>
      <w:r w:rsidRPr="00614D57">
        <w:rPr>
          <w:rFonts w:ascii="Times New Roman" w:hAnsi="Times New Roman" w:cs="Times New Roman"/>
        </w:rPr>
        <w:t>применяются следующие термины с соответствующими определениями:</w:t>
      </w:r>
    </w:p>
    <w:p w:rsidR="009E0817" w:rsidRPr="00505868" w:rsidRDefault="00505868" w:rsidP="00A75F1B">
      <w:pPr>
        <w:pStyle w:val="Style43"/>
        <w:widowControl/>
        <w:ind w:firstLine="567"/>
        <w:jc w:val="both"/>
        <w:rPr>
          <w:rStyle w:val="FontStyle85"/>
          <w:rFonts w:ascii="Times New Roman" w:hAnsi="Times New Roman" w:cs="Times New Roman"/>
          <w:b/>
          <w:bCs/>
          <w:sz w:val="24"/>
          <w:szCs w:val="24"/>
          <w:lang w:eastAsia="en-US"/>
        </w:rPr>
      </w:pPr>
      <w:r>
        <w:rPr>
          <w:rStyle w:val="FontStyle86"/>
          <w:rFonts w:ascii="Times New Roman" w:hAnsi="Times New Roman" w:cs="Times New Roman"/>
          <w:sz w:val="24"/>
          <w:szCs w:val="24"/>
          <w:lang w:eastAsia="en-US"/>
        </w:rPr>
        <w:t>3.1 В</w:t>
      </w:r>
      <w:r w:rsidR="009E0817" w:rsidRPr="00614D57">
        <w:rPr>
          <w:rStyle w:val="FontStyle86"/>
          <w:rFonts w:ascii="Times New Roman" w:hAnsi="Times New Roman" w:cs="Times New Roman"/>
          <w:sz w:val="24"/>
          <w:szCs w:val="24"/>
          <w:lang w:eastAsia="en-US"/>
        </w:rPr>
        <w:t>нутренний стандарт</w:t>
      </w:r>
      <w:r>
        <w:rPr>
          <w:rStyle w:val="FontStyle86"/>
          <w:rFonts w:ascii="Times New Roman" w:hAnsi="Times New Roman" w:cs="Times New Roman"/>
          <w:sz w:val="24"/>
          <w:szCs w:val="24"/>
          <w:lang w:eastAsia="en-US"/>
        </w:rPr>
        <w:t xml:space="preserve"> </w:t>
      </w:r>
      <w:r w:rsidRPr="00505868">
        <w:rPr>
          <w:rStyle w:val="FontStyle86"/>
          <w:rFonts w:ascii="Times New Roman" w:hAnsi="Times New Roman" w:cs="Times New Roman"/>
          <w:b w:val="0"/>
          <w:sz w:val="24"/>
          <w:szCs w:val="24"/>
          <w:lang w:eastAsia="en-US"/>
        </w:rPr>
        <w:t>(</w:t>
      </w:r>
      <w:r>
        <w:rPr>
          <w:rStyle w:val="FontStyle86"/>
          <w:rFonts w:ascii="Times New Roman" w:hAnsi="Times New Roman" w:cs="Times New Roman"/>
          <w:b w:val="0"/>
          <w:sz w:val="24"/>
          <w:szCs w:val="24"/>
          <w:lang w:val="en-US" w:eastAsia="en-US"/>
        </w:rPr>
        <w:t>internal</w:t>
      </w:r>
      <w:r w:rsidRPr="00505868">
        <w:rPr>
          <w:rStyle w:val="FontStyle86"/>
          <w:rFonts w:ascii="Times New Roman" w:hAnsi="Times New Roman" w:cs="Times New Roman"/>
          <w:b w:val="0"/>
          <w:sz w:val="24"/>
          <w:szCs w:val="24"/>
          <w:lang w:eastAsia="en-US"/>
        </w:rPr>
        <w:t xml:space="preserve"> </w:t>
      </w:r>
      <w:r>
        <w:rPr>
          <w:rStyle w:val="FontStyle86"/>
          <w:rFonts w:ascii="Times New Roman" w:hAnsi="Times New Roman" w:cs="Times New Roman"/>
          <w:b w:val="0"/>
          <w:sz w:val="24"/>
          <w:szCs w:val="24"/>
          <w:lang w:val="en-US" w:eastAsia="en-US"/>
        </w:rPr>
        <w:t>standard</w:t>
      </w:r>
      <w:r w:rsidRPr="00505868">
        <w:rPr>
          <w:rStyle w:val="FontStyle86"/>
          <w:rFonts w:ascii="Times New Roman" w:hAnsi="Times New Roman" w:cs="Times New Roman"/>
          <w:b w:val="0"/>
          <w:sz w:val="24"/>
          <w:szCs w:val="24"/>
          <w:lang w:eastAsia="en-US"/>
        </w:rPr>
        <w:t>)</w:t>
      </w:r>
      <w:r w:rsidR="009E0817" w:rsidRPr="00505868">
        <w:rPr>
          <w:rStyle w:val="FontStyle86"/>
          <w:rFonts w:ascii="Times New Roman" w:hAnsi="Times New Roman" w:cs="Times New Roman"/>
          <w:b w:val="0"/>
          <w:sz w:val="24"/>
          <w:szCs w:val="24"/>
          <w:lang w:eastAsia="en-US"/>
        </w:rPr>
        <w:t>:</w:t>
      </w:r>
      <w:r w:rsidR="009E0817" w:rsidRPr="00614D57">
        <w:rPr>
          <w:rStyle w:val="FontStyle86"/>
          <w:rFonts w:ascii="Times New Roman" w:hAnsi="Times New Roman" w:cs="Times New Roman"/>
          <w:sz w:val="24"/>
          <w:szCs w:val="24"/>
          <w:lang w:eastAsia="en-US"/>
        </w:rPr>
        <w:t xml:space="preserve"> </w:t>
      </w:r>
      <w:r w:rsidR="009E0817" w:rsidRPr="00614D57">
        <w:rPr>
          <w:rStyle w:val="FontStyle85"/>
          <w:rFonts w:ascii="Times New Roman" w:hAnsi="Times New Roman" w:cs="Times New Roman"/>
          <w:sz w:val="24"/>
          <w:szCs w:val="24"/>
          <w:lang w:eastAsia="en-US"/>
        </w:rPr>
        <w:t xml:space="preserve">Меченный по углероду радиоактивным изотопом </w:t>
      </w:r>
      <w:r w:rsidR="009E0817" w:rsidRPr="00614D57">
        <w:rPr>
          <w:rStyle w:val="FontStyle85"/>
          <w:rFonts w:ascii="Times New Roman" w:hAnsi="Times New Roman" w:cs="Times New Roman"/>
          <w:sz w:val="24"/>
          <w:szCs w:val="24"/>
          <w:vertAlign w:val="superscript"/>
          <w:lang w:eastAsia="en-US"/>
        </w:rPr>
        <w:t>13</w:t>
      </w:r>
      <w:r w:rsidR="009E0817" w:rsidRPr="00614D57">
        <w:rPr>
          <w:rStyle w:val="FontStyle85"/>
          <w:rFonts w:ascii="Times New Roman" w:hAnsi="Times New Roman" w:cs="Times New Roman"/>
          <w:sz w:val="24"/>
          <w:szCs w:val="24"/>
          <w:lang w:eastAsia="en-US"/>
        </w:rPr>
        <w:t>С</w:t>
      </w:r>
      <w:r w:rsidR="009E0817" w:rsidRPr="00614D57">
        <w:rPr>
          <w:rStyle w:val="FontStyle85"/>
          <w:rFonts w:ascii="Times New Roman" w:hAnsi="Times New Roman" w:cs="Times New Roman"/>
          <w:sz w:val="24"/>
          <w:szCs w:val="24"/>
          <w:vertAlign w:val="subscript"/>
          <w:lang w:eastAsia="en-US"/>
        </w:rPr>
        <w:t>12</w:t>
      </w:r>
      <w:r w:rsidR="009E0817" w:rsidRPr="00614D57">
        <w:rPr>
          <w:rStyle w:val="FontStyle85"/>
          <w:rFonts w:ascii="Times New Roman" w:hAnsi="Times New Roman" w:cs="Times New Roman"/>
          <w:sz w:val="24"/>
          <w:szCs w:val="24"/>
          <w:lang w:eastAsia="en-US"/>
        </w:rPr>
        <w:t xml:space="preserve"> 2,3,7,8-PCDD/PCDF аналог, добавленный к образцам до экстракции, по которым рассчитываются концентрации </w:t>
      </w:r>
      <w:proofErr w:type="gramStart"/>
      <w:r w:rsidR="009E0817" w:rsidRPr="00614D57">
        <w:rPr>
          <w:rStyle w:val="FontStyle85"/>
          <w:rFonts w:ascii="Times New Roman" w:hAnsi="Times New Roman" w:cs="Times New Roman"/>
          <w:sz w:val="24"/>
          <w:szCs w:val="24"/>
          <w:lang w:eastAsia="en-US"/>
        </w:rPr>
        <w:t>оригинальных</w:t>
      </w:r>
      <w:proofErr w:type="gramEnd"/>
      <w:r w:rsidR="009E0817" w:rsidRPr="00614D57">
        <w:rPr>
          <w:rStyle w:val="FontStyle85"/>
          <w:rFonts w:ascii="Times New Roman" w:hAnsi="Times New Roman" w:cs="Times New Roman"/>
          <w:sz w:val="24"/>
          <w:szCs w:val="24"/>
          <w:lang w:eastAsia="en-US"/>
        </w:rPr>
        <w:t xml:space="preserve"> ПХДП и ПХДФ</w:t>
      </w:r>
      <w:r w:rsidRPr="00505868">
        <w:rPr>
          <w:rStyle w:val="FontStyle85"/>
          <w:rFonts w:ascii="Times New Roman" w:hAnsi="Times New Roman" w:cs="Times New Roman"/>
          <w:sz w:val="24"/>
          <w:szCs w:val="24"/>
          <w:lang w:eastAsia="en-US"/>
        </w:rPr>
        <w:t>.</w:t>
      </w:r>
    </w:p>
    <w:p w:rsidR="009E0817" w:rsidRPr="00614D57" w:rsidRDefault="009E0817" w:rsidP="00024CB2">
      <w:pPr>
        <w:pStyle w:val="Style23"/>
        <w:widowControl/>
        <w:ind w:firstLine="567"/>
        <w:jc w:val="both"/>
        <w:rPr>
          <w:rStyle w:val="FontStyle86"/>
          <w:rFonts w:ascii="Times New Roman" w:hAnsi="Times New Roman" w:cs="Times New Roman"/>
          <w:b w:val="0"/>
          <w:bCs w:val="0"/>
          <w:sz w:val="24"/>
          <w:szCs w:val="24"/>
          <w:lang w:eastAsia="en-US"/>
        </w:rPr>
      </w:pPr>
      <w:proofErr w:type="gramStart"/>
      <w:r w:rsidRPr="00614D57">
        <w:rPr>
          <w:rStyle w:val="FontStyle85"/>
          <w:rFonts w:ascii="Times New Roman" w:hAnsi="Times New Roman" w:cs="Times New Roman"/>
          <w:sz w:val="24"/>
          <w:szCs w:val="24"/>
          <w:lang w:eastAsia="en-US"/>
        </w:rPr>
        <w:t>[ИСТОЧНИК:</w:t>
      </w:r>
      <w:proofErr w:type="gramEnd"/>
      <w:r w:rsidRPr="00614D57">
        <w:rPr>
          <w:rStyle w:val="FontStyle85"/>
          <w:rFonts w:ascii="Times New Roman" w:hAnsi="Times New Roman" w:cs="Times New Roman"/>
          <w:sz w:val="24"/>
          <w:szCs w:val="24"/>
          <w:lang w:eastAsia="en-US"/>
        </w:rPr>
        <w:t xml:space="preserve"> </w:t>
      </w:r>
      <w:proofErr w:type="gramStart"/>
      <w:r w:rsidRPr="00614D57">
        <w:rPr>
          <w:rStyle w:val="FontStyle85"/>
          <w:rFonts w:ascii="Times New Roman" w:hAnsi="Times New Roman" w:cs="Times New Roman"/>
          <w:sz w:val="24"/>
          <w:szCs w:val="24"/>
          <w:lang w:eastAsia="en-US"/>
        </w:rPr>
        <w:t>ISO 18073:2004, 3.1.5]</w:t>
      </w:r>
      <w:proofErr w:type="gramEnd"/>
    </w:p>
    <w:p w:rsidR="009E0817" w:rsidRPr="00505868" w:rsidRDefault="00505868" w:rsidP="00A75F1B">
      <w:pPr>
        <w:pStyle w:val="Style16"/>
        <w:widowControl/>
        <w:ind w:firstLine="567"/>
        <w:jc w:val="both"/>
        <w:rPr>
          <w:rStyle w:val="FontStyle85"/>
          <w:rFonts w:ascii="Times New Roman" w:hAnsi="Times New Roman" w:cs="Times New Roman"/>
          <w:b/>
          <w:bCs/>
          <w:sz w:val="24"/>
          <w:szCs w:val="24"/>
          <w:lang w:eastAsia="en-US"/>
        </w:rPr>
      </w:pPr>
      <w:r>
        <w:rPr>
          <w:rStyle w:val="FontStyle86"/>
          <w:rFonts w:ascii="Times New Roman" w:hAnsi="Times New Roman" w:cs="Times New Roman"/>
          <w:sz w:val="24"/>
          <w:szCs w:val="24"/>
          <w:lang w:eastAsia="en-US"/>
        </w:rPr>
        <w:t xml:space="preserve">3.2 </w:t>
      </w:r>
      <w:proofErr w:type="gramStart"/>
      <w:r>
        <w:rPr>
          <w:rStyle w:val="FontStyle86"/>
          <w:rFonts w:ascii="Times New Roman" w:hAnsi="Times New Roman" w:cs="Times New Roman"/>
          <w:sz w:val="24"/>
          <w:szCs w:val="24"/>
          <w:lang w:val="en-US" w:eastAsia="en-US"/>
        </w:rPr>
        <w:t>C</w:t>
      </w:r>
      <w:proofErr w:type="spellStart"/>
      <w:proofErr w:type="gramEnd"/>
      <w:r w:rsidR="009E0817" w:rsidRPr="00614D57">
        <w:rPr>
          <w:rStyle w:val="FontStyle86"/>
          <w:rFonts w:ascii="Times New Roman" w:hAnsi="Times New Roman" w:cs="Times New Roman"/>
          <w:sz w:val="24"/>
          <w:szCs w:val="24"/>
          <w:lang w:eastAsia="en-US"/>
        </w:rPr>
        <w:t>тандарт</w:t>
      </w:r>
      <w:proofErr w:type="spellEnd"/>
      <w:r w:rsidR="009E0817" w:rsidRPr="00614D57">
        <w:rPr>
          <w:rStyle w:val="FontStyle86"/>
          <w:rFonts w:ascii="Times New Roman" w:hAnsi="Times New Roman" w:cs="Times New Roman"/>
          <w:sz w:val="24"/>
          <w:szCs w:val="24"/>
          <w:lang w:eastAsia="en-US"/>
        </w:rPr>
        <w:t xml:space="preserve"> восстановления</w:t>
      </w:r>
      <w:r w:rsidRPr="00505868">
        <w:rPr>
          <w:rStyle w:val="FontStyle86"/>
          <w:rFonts w:ascii="Times New Roman" w:hAnsi="Times New Roman" w:cs="Times New Roman"/>
          <w:sz w:val="24"/>
          <w:szCs w:val="24"/>
          <w:lang w:eastAsia="en-US"/>
        </w:rPr>
        <w:t xml:space="preserve"> </w:t>
      </w:r>
      <w:r w:rsidRPr="00505868">
        <w:rPr>
          <w:rStyle w:val="FontStyle86"/>
          <w:rFonts w:ascii="Times New Roman" w:hAnsi="Times New Roman" w:cs="Times New Roman"/>
          <w:b w:val="0"/>
          <w:sz w:val="24"/>
          <w:szCs w:val="24"/>
          <w:lang w:eastAsia="en-US"/>
        </w:rPr>
        <w:t>(</w:t>
      </w:r>
      <w:r>
        <w:rPr>
          <w:rStyle w:val="FontStyle86"/>
          <w:rFonts w:ascii="Times New Roman" w:hAnsi="Times New Roman" w:cs="Times New Roman"/>
          <w:b w:val="0"/>
          <w:sz w:val="24"/>
          <w:szCs w:val="24"/>
          <w:lang w:val="en-US" w:eastAsia="en-US"/>
        </w:rPr>
        <w:t>recovery</w:t>
      </w:r>
      <w:r w:rsidRPr="00505868">
        <w:rPr>
          <w:rStyle w:val="FontStyle86"/>
          <w:rFonts w:ascii="Times New Roman" w:hAnsi="Times New Roman" w:cs="Times New Roman"/>
          <w:b w:val="0"/>
          <w:sz w:val="24"/>
          <w:szCs w:val="24"/>
          <w:lang w:eastAsia="en-US"/>
        </w:rPr>
        <w:t xml:space="preserve"> </w:t>
      </w:r>
      <w:r>
        <w:rPr>
          <w:rStyle w:val="FontStyle86"/>
          <w:rFonts w:ascii="Times New Roman" w:hAnsi="Times New Roman" w:cs="Times New Roman"/>
          <w:b w:val="0"/>
          <w:sz w:val="24"/>
          <w:szCs w:val="24"/>
          <w:lang w:val="en-US" w:eastAsia="en-US"/>
        </w:rPr>
        <w:t>standard</w:t>
      </w:r>
      <w:r w:rsidRPr="00505868">
        <w:rPr>
          <w:rStyle w:val="FontStyle86"/>
          <w:rFonts w:ascii="Times New Roman" w:hAnsi="Times New Roman" w:cs="Times New Roman"/>
          <w:b w:val="0"/>
          <w:sz w:val="24"/>
          <w:szCs w:val="24"/>
          <w:lang w:eastAsia="en-US"/>
        </w:rPr>
        <w:t>)</w:t>
      </w:r>
      <w:r w:rsidR="009E0817" w:rsidRPr="00505868">
        <w:rPr>
          <w:rStyle w:val="FontStyle86"/>
          <w:rFonts w:ascii="Times New Roman" w:hAnsi="Times New Roman" w:cs="Times New Roman"/>
          <w:b w:val="0"/>
          <w:sz w:val="24"/>
          <w:szCs w:val="24"/>
          <w:lang w:eastAsia="en-US"/>
        </w:rPr>
        <w:t>:</w:t>
      </w:r>
      <w:r w:rsidR="009E0817" w:rsidRPr="00614D57">
        <w:rPr>
          <w:rStyle w:val="FontStyle86"/>
          <w:rFonts w:ascii="Times New Roman" w:hAnsi="Times New Roman" w:cs="Times New Roman"/>
          <w:sz w:val="24"/>
          <w:szCs w:val="24"/>
          <w:lang w:eastAsia="en-US"/>
        </w:rPr>
        <w:t xml:space="preserve"> </w:t>
      </w:r>
      <w:proofErr w:type="gramStart"/>
      <w:r w:rsidR="009E0817" w:rsidRPr="00614D57">
        <w:rPr>
          <w:rStyle w:val="FontStyle85"/>
          <w:rFonts w:ascii="Times New Roman" w:hAnsi="Times New Roman" w:cs="Times New Roman"/>
          <w:sz w:val="24"/>
          <w:szCs w:val="24"/>
          <w:lang w:eastAsia="en-US"/>
        </w:rPr>
        <w:t>Меченный</w:t>
      </w:r>
      <w:proofErr w:type="gramEnd"/>
      <w:r w:rsidR="009E0817" w:rsidRPr="00614D57">
        <w:rPr>
          <w:rStyle w:val="FontStyle85"/>
          <w:rFonts w:ascii="Times New Roman" w:hAnsi="Times New Roman" w:cs="Times New Roman"/>
          <w:sz w:val="24"/>
          <w:szCs w:val="24"/>
          <w:lang w:eastAsia="en-US"/>
        </w:rPr>
        <w:t xml:space="preserve"> по углероду радиоактивным изотопом </w:t>
      </w:r>
      <w:r w:rsidR="009E0817" w:rsidRPr="00614D57">
        <w:rPr>
          <w:rStyle w:val="FontStyle85"/>
          <w:rFonts w:ascii="Times New Roman" w:hAnsi="Times New Roman" w:cs="Times New Roman"/>
          <w:sz w:val="24"/>
          <w:szCs w:val="24"/>
          <w:vertAlign w:val="superscript"/>
          <w:lang w:eastAsia="en-US"/>
        </w:rPr>
        <w:t>13</w:t>
      </w:r>
      <w:r w:rsidR="009E0817" w:rsidRPr="00614D57">
        <w:rPr>
          <w:rStyle w:val="FontStyle85"/>
          <w:rFonts w:ascii="Times New Roman" w:hAnsi="Times New Roman" w:cs="Times New Roman"/>
          <w:sz w:val="24"/>
          <w:szCs w:val="24"/>
          <w:lang w:eastAsia="en-US"/>
        </w:rPr>
        <w:t>С</w:t>
      </w:r>
      <w:r w:rsidR="009E0817" w:rsidRPr="00614D57">
        <w:rPr>
          <w:rStyle w:val="FontStyle85"/>
          <w:rFonts w:ascii="Times New Roman" w:hAnsi="Times New Roman" w:cs="Times New Roman"/>
          <w:sz w:val="24"/>
          <w:szCs w:val="24"/>
          <w:vertAlign w:val="subscript"/>
          <w:lang w:eastAsia="en-US"/>
        </w:rPr>
        <w:t>12</w:t>
      </w:r>
      <w:r w:rsidR="009E0817" w:rsidRPr="00614D57">
        <w:rPr>
          <w:rStyle w:val="FontStyle85"/>
          <w:rFonts w:ascii="Times New Roman" w:hAnsi="Times New Roman" w:cs="Times New Roman"/>
          <w:sz w:val="24"/>
          <w:szCs w:val="24"/>
          <w:lang w:eastAsia="en-US"/>
        </w:rPr>
        <w:t xml:space="preserve"> 2,3,7,8-хлорозамещенный ПХДП/ПХДФ, добавленный перед введением в GC</w:t>
      </w:r>
      <w:r w:rsidRPr="00505868">
        <w:rPr>
          <w:rStyle w:val="FontStyle85"/>
          <w:rFonts w:ascii="Times New Roman" w:hAnsi="Times New Roman" w:cs="Times New Roman"/>
          <w:sz w:val="24"/>
          <w:szCs w:val="24"/>
          <w:lang w:eastAsia="en-US"/>
        </w:rPr>
        <w:t>.</w:t>
      </w:r>
    </w:p>
    <w:p w:rsidR="009E0817" w:rsidRPr="00614D57" w:rsidRDefault="009E0817" w:rsidP="00A75F1B">
      <w:pPr>
        <w:pStyle w:val="Style23"/>
        <w:widowControl/>
        <w:ind w:firstLine="567"/>
        <w:jc w:val="both"/>
        <w:rPr>
          <w:rStyle w:val="FontStyle85"/>
          <w:rFonts w:ascii="Times New Roman" w:hAnsi="Times New Roman" w:cs="Times New Roman"/>
          <w:sz w:val="24"/>
          <w:szCs w:val="24"/>
          <w:lang w:eastAsia="en-US"/>
        </w:rPr>
      </w:pPr>
      <w:proofErr w:type="gramStart"/>
      <w:r w:rsidRPr="00614D57">
        <w:rPr>
          <w:rStyle w:val="FontStyle85"/>
          <w:rFonts w:ascii="Times New Roman" w:hAnsi="Times New Roman" w:cs="Times New Roman"/>
          <w:sz w:val="24"/>
          <w:szCs w:val="24"/>
          <w:lang w:eastAsia="en-US"/>
        </w:rPr>
        <w:t>[ИСТОЧНИК:</w:t>
      </w:r>
      <w:proofErr w:type="gramEnd"/>
      <w:r w:rsidRPr="00614D57">
        <w:rPr>
          <w:rStyle w:val="FontStyle85"/>
          <w:rFonts w:ascii="Times New Roman" w:hAnsi="Times New Roman" w:cs="Times New Roman"/>
          <w:sz w:val="24"/>
          <w:szCs w:val="24"/>
          <w:lang w:eastAsia="en-US"/>
        </w:rPr>
        <w:t xml:space="preserve"> </w:t>
      </w:r>
      <w:proofErr w:type="gramStart"/>
      <w:r w:rsidRPr="00614D57">
        <w:rPr>
          <w:rStyle w:val="FontStyle85"/>
          <w:rFonts w:ascii="Times New Roman" w:hAnsi="Times New Roman" w:cs="Times New Roman"/>
          <w:sz w:val="24"/>
          <w:szCs w:val="24"/>
          <w:lang w:eastAsia="en-US"/>
        </w:rPr>
        <w:t>ISO 18073:2004, 3.1.12]</w:t>
      </w:r>
      <w:proofErr w:type="gramEnd"/>
    </w:p>
    <w:p w:rsidR="00DB419F" w:rsidRPr="008E236F" w:rsidRDefault="00DB419F" w:rsidP="008E236F">
      <w:pPr>
        <w:pStyle w:val="Style41"/>
        <w:widowControl/>
        <w:jc w:val="both"/>
        <w:rPr>
          <w:rStyle w:val="FontStyle84"/>
          <w:rFonts w:ascii="Times New Roman" w:hAnsi="Times New Roman" w:cs="Times New Roman"/>
          <w:lang w:val="en-US" w:eastAsia="en-US"/>
        </w:rPr>
      </w:pPr>
    </w:p>
    <w:p w:rsidR="00A31CF9" w:rsidRPr="00614D57" w:rsidRDefault="00A31CF9" w:rsidP="00A31CF9">
      <w:pPr>
        <w:pStyle w:val="Style41"/>
        <w:widowControl/>
        <w:ind w:firstLine="567"/>
        <w:jc w:val="both"/>
        <w:rPr>
          <w:rStyle w:val="FontStyle84"/>
          <w:rFonts w:ascii="Times New Roman" w:hAnsi="Times New Roman" w:cs="Times New Roman"/>
          <w:lang w:eastAsia="en-US"/>
        </w:rPr>
      </w:pPr>
      <w:r w:rsidRPr="00614D57">
        <w:rPr>
          <w:rStyle w:val="FontStyle84"/>
          <w:rFonts w:ascii="Times New Roman" w:hAnsi="Times New Roman" w:cs="Times New Roman"/>
          <w:lang w:eastAsia="en-US"/>
        </w:rPr>
        <w:t>4 Сокращения</w:t>
      </w:r>
    </w:p>
    <w:p w:rsidR="00BC459B" w:rsidRPr="00614D57" w:rsidRDefault="00BC459B" w:rsidP="00A31CF9">
      <w:pPr>
        <w:pStyle w:val="Style41"/>
        <w:widowControl/>
        <w:ind w:firstLine="567"/>
        <w:jc w:val="both"/>
        <w:rPr>
          <w:rStyle w:val="FontStyle84"/>
          <w:rFonts w:ascii="Times New Roman" w:hAnsi="Times New Roman" w:cs="Times New Roman"/>
          <w:lang w:eastAsia="en-US"/>
        </w:rPr>
      </w:pPr>
    </w:p>
    <w:tbl>
      <w:tblPr>
        <w:tblStyle w:val="ab"/>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63"/>
        <w:gridCol w:w="7621"/>
      </w:tblGrid>
      <w:tr w:rsidR="00A31CF9" w:rsidRPr="00614D57" w:rsidTr="00DB419F">
        <w:trPr>
          <w:jc w:val="center"/>
        </w:trPr>
        <w:tc>
          <w:tcPr>
            <w:tcW w:w="2163" w:type="dxa"/>
          </w:tcPr>
          <w:p w:rsidR="00A31CF9" w:rsidRPr="00614D57" w:rsidRDefault="00A31CF9" w:rsidP="00DB419F">
            <w:pPr>
              <w:pStyle w:val="Style23"/>
              <w:widowControl/>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I-TEF NATO/CCMS</w:t>
            </w:r>
          </w:p>
        </w:tc>
        <w:tc>
          <w:tcPr>
            <w:tcW w:w="7621" w:type="dxa"/>
          </w:tcPr>
          <w:p w:rsidR="00A31CF9" w:rsidRPr="00614D57" w:rsidRDefault="00A31CF9" w:rsidP="004C1FB8">
            <w:pPr>
              <w:pStyle w:val="Style23"/>
              <w:widowControl/>
              <w:ind w:firstLine="36"/>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xml:space="preserve">Международный коэффициент токсического эквивалента, предложенный NATO-CCMS в 1988 г. (подробное описание см. в </w:t>
            </w:r>
            <w:r w:rsidRPr="00614D57">
              <w:rPr>
                <w:rStyle w:val="FontStyle85"/>
                <w:rFonts w:ascii="Times New Roman" w:hAnsi="Times New Roman" w:cs="Times New Roman"/>
                <w:sz w:val="24"/>
                <w:szCs w:val="24"/>
                <w:lang w:eastAsia="en-US"/>
              </w:rPr>
              <w:lastRenderedPageBreak/>
              <w:t>приложении A)</w:t>
            </w:r>
          </w:p>
        </w:tc>
      </w:tr>
      <w:tr w:rsidR="00A31CF9" w:rsidRPr="00614D57" w:rsidTr="00DB419F">
        <w:trPr>
          <w:jc w:val="center"/>
        </w:trPr>
        <w:tc>
          <w:tcPr>
            <w:tcW w:w="2163" w:type="dxa"/>
          </w:tcPr>
          <w:p w:rsidR="00A31CF9" w:rsidRPr="00614D57" w:rsidRDefault="00A31CF9" w:rsidP="00DB419F">
            <w:pPr>
              <w:pStyle w:val="Style23"/>
              <w:widowControl/>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lastRenderedPageBreak/>
              <w:t>I-TEQ</w:t>
            </w:r>
          </w:p>
        </w:tc>
        <w:tc>
          <w:tcPr>
            <w:tcW w:w="7621" w:type="dxa"/>
          </w:tcPr>
          <w:p w:rsidR="00A31CF9" w:rsidRPr="00614D57" w:rsidRDefault="00A31CF9" w:rsidP="004C1FB8">
            <w:pPr>
              <w:pStyle w:val="Style23"/>
              <w:widowControl/>
              <w:ind w:firstLine="36"/>
              <w:jc w:val="both"/>
              <w:rPr>
                <w:rStyle w:val="FontStyle85"/>
                <w:rFonts w:ascii="Times New Roman" w:hAnsi="Times New Roman" w:cs="Times New Roman"/>
                <w:sz w:val="24"/>
                <w:szCs w:val="24"/>
                <w:lang w:eastAsia="en-US"/>
              </w:rPr>
            </w:pPr>
            <w:proofErr w:type="gramStart"/>
            <w:r w:rsidRPr="00614D57">
              <w:rPr>
                <w:rStyle w:val="FontStyle85"/>
                <w:rFonts w:ascii="Times New Roman" w:hAnsi="Times New Roman" w:cs="Times New Roman"/>
                <w:sz w:val="24"/>
                <w:szCs w:val="24"/>
                <w:lang w:eastAsia="en-US"/>
              </w:rPr>
              <w:t>Международный эквивалент токсичности, полученный путем умножения массы, определенной на соответствующий I-TEF, включая ПХДП и ПХДФ (подробное описание см. в приложении А).</w:t>
            </w:r>
            <w:proofErr w:type="gramEnd"/>
            <w:r w:rsidRPr="00614D57">
              <w:rPr>
                <w:rStyle w:val="FontStyle85"/>
                <w:rFonts w:ascii="Times New Roman" w:hAnsi="Times New Roman" w:cs="Times New Roman"/>
                <w:sz w:val="24"/>
                <w:szCs w:val="24"/>
                <w:lang w:eastAsia="en-US"/>
              </w:rPr>
              <w:t xml:space="preserve"> Следует использовать только для сравнения с более старыми данными</w:t>
            </w:r>
          </w:p>
        </w:tc>
      </w:tr>
      <w:tr w:rsidR="00A31CF9" w:rsidRPr="00614D57" w:rsidTr="00DB419F">
        <w:trPr>
          <w:jc w:val="center"/>
        </w:trPr>
        <w:tc>
          <w:tcPr>
            <w:tcW w:w="2163" w:type="dxa"/>
          </w:tcPr>
          <w:p w:rsidR="00DB419F" w:rsidRPr="00614D57" w:rsidRDefault="00A31CF9" w:rsidP="00DB419F">
            <w:pPr>
              <w:pStyle w:val="Style23"/>
              <w:widowControl/>
              <w:spacing w:line="360" w:lineRule="auto"/>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ПХДП/ПХДФ или ПХДП/Ф</w:t>
            </w:r>
          </w:p>
        </w:tc>
        <w:tc>
          <w:tcPr>
            <w:tcW w:w="7621" w:type="dxa"/>
          </w:tcPr>
          <w:p w:rsidR="00A31CF9" w:rsidRPr="00614D57" w:rsidRDefault="00A31CF9" w:rsidP="004C1FB8">
            <w:pPr>
              <w:pStyle w:val="Style23"/>
              <w:widowControl/>
              <w:ind w:firstLine="36"/>
              <w:jc w:val="both"/>
              <w:rPr>
                <w:rStyle w:val="FontStyle85"/>
                <w:rFonts w:ascii="Times New Roman" w:hAnsi="Times New Roman" w:cs="Times New Roman"/>
                <w:sz w:val="24"/>
                <w:szCs w:val="24"/>
                <w:lang w:eastAsia="en-US"/>
              </w:rPr>
            </w:pPr>
            <w:proofErr w:type="spellStart"/>
            <w:r w:rsidRPr="00614D57">
              <w:rPr>
                <w:rStyle w:val="FontStyle85"/>
                <w:rFonts w:ascii="Times New Roman" w:hAnsi="Times New Roman" w:cs="Times New Roman"/>
                <w:sz w:val="24"/>
                <w:szCs w:val="24"/>
                <w:lang w:eastAsia="en-US"/>
              </w:rPr>
              <w:t>Полихлоридные</w:t>
            </w:r>
            <w:proofErr w:type="spellEnd"/>
            <w:r w:rsidRPr="00614D57">
              <w:rPr>
                <w:rStyle w:val="FontStyle85"/>
                <w:rFonts w:ascii="Times New Roman" w:hAnsi="Times New Roman" w:cs="Times New Roman"/>
                <w:sz w:val="24"/>
                <w:szCs w:val="24"/>
                <w:lang w:eastAsia="en-US"/>
              </w:rPr>
              <w:t xml:space="preserve"> </w:t>
            </w:r>
            <w:proofErr w:type="spellStart"/>
            <w:r w:rsidRPr="00614D57">
              <w:rPr>
                <w:rStyle w:val="FontStyle85"/>
                <w:rFonts w:ascii="Times New Roman" w:hAnsi="Times New Roman" w:cs="Times New Roman"/>
                <w:sz w:val="24"/>
                <w:szCs w:val="24"/>
                <w:lang w:eastAsia="en-US"/>
              </w:rPr>
              <w:t>дибензопарадиоксины</w:t>
            </w:r>
            <w:proofErr w:type="spellEnd"/>
            <w:r w:rsidRPr="00614D57">
              <w:rPr>
                <w:rStyle w:val="FontStyle85"/>
                <w:rFonts w:ascii="Times New Roman" w:hAnsi="Times New Roman" w:cs="Times New Roman"/>
                <w:sz w:val="24"/>
                <w:szCs w:val="24"/>
                <w:lang w:eastAsia="en-US"/>
              </w:rPr>
              <w:t>/</w:t>
            </w:r>
            <w:proofErr w:type="spellStart"/>
            <w:r w:rsidRPr="00614D57">
              <w:rPr>
                <w:rStyle w:val="FontStyle85"/>
                <w:rFonts w:ascii="Times New Roman" w:hAnsi="Times New Roman" w:cs="Times New Roman"/>
                <w:sz w:val="24"/>
                <w:szCs w:val="24"/>
                <w:lang w:eastAsia="en-US"/>
              </w:rPr>
              <w:t>дибензофураны</w:t>
            </w:r>
            <w:proofErr w:type="spellEnd"/>
          </w:p>
        </w:tc>
      </w:tr>
      <w:tr w:rsidR="00A31CF9" w:rsidRPr="00614D57" w:rsidTr="00DB419F">
        <w:trPr>
          <w:jc w:val="center"/>
        </w:trPr>
        <w:tc>
          <w:tcPr>
            <w:tcW w:w="2163" w:type="dxa"/>
          </w:tcPr>
          <w:p w:rsidR="00A31CF9" w:rsidRPr="00614D57" w:rsidRDefault="00A31CF9" w:rsidP="00DB419F">
            <w:pPr>
              <w:pStyle w:val="Style23"/>
              <w:widowControl/>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ВОЗ-ПЭТ</w:t>
            </w:r>
          </w:p>
        </w:tc>
        <w:tc>
          <w:tcPr>
            <w:tcW w:w="7621" w:type="dxa"/>
          </w:tcPr>
          <w:p w:rsidR="00A31CF9" w:rsidRPr="00614D57" w:rsidRDefault="00A31CF9" w:rsidP="004C1FB8">
            <w:pPr>
              <w:pStyle w:val="Style23"/>
              <w:widowControl/>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Коэффициент токсического эквивалента, предложенный ВОЗ в 2005 г. (подробное описание см. в приложении А)</w:t>
            </w:r>
          </w:p>
          <w:p w:rsidR="00A31CF9" w:rsidRPr="00614D57" w:rsidRDefault="00A31CF9" w:rsidP="004C1FB8">
            <w:pPr>
              <w:pStyle w:val="Style23"/>
              <w:widowControl/>
              <w:ind w:firstLine="567"/>
              <w:jc w:val="both"/>
              <w:rPr>
                <w:rStyle w:val="FontStyle85"/>
                <w:rFonts w:ascii="Times New Roman" w:hAnsi="Times New Roman" w:cs="Times New Roman"/>
                <w:sz w:val="24"/>
                <w:szCs w:val="24"/>
                <w:lang w:eastAsia="en-US"/>
              </w:rPr>
            </w:pPr>
          </w:p>
        </w:tc>
      </w:tr>
      <w:tr w:rsidR="00A31CF9" w:rsidRPr="00614D57" w:rsidTr="00DB419F">
        <w:trPr>
          <w:jc w:val="center"/>
        </w:trPr>
        <w:tc>
          <w:tcPr>
            <w:tcW w:w="2163" w:type="dxa"/>
          </w:tcPr>
          <w:p w:rsidR="00A31CF9" w:rsidRPr="00614D57" w:rsidRDefault="00A31CF9" w:rsidP="00DB419F">
            <w:pPr>
              <w:pStyle w:val="Style23"/>
              <w:widowControl/>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WHO-TEQ</w:t>
            </w:r>
          </w:p>
        </w:tc>
        <w:tc>
          <w:tcPr>
            <w:tcW w:w="7621" w:type="dxa"/>
          </w:tcPr>
          <w:p w:rsidR="00A31CF9" w:rsidRPr="00614D57" w:rsidRDefault="00A31CF9" w:rsidP="004C1FB8">
            <w:pPr>
              <w:pStyle w:val="Style23"/>
              <w:widowControl/>
              <w:ind w:firstLine="36"/>
              <w:jc w:val="both"/>
              <w:rPr>
                <w:rStyle w:val="FontStyle85"/>
                <w:rFonts w:ascii="Times New Roman" w:hAnsi="Times New Roman" w:cs="Times New Roman"/>
                <w:sz w:val="24"/>
                <w:szCs w:val="24"/>
                <w:lang w:eastAsia="en-US"/>
              </w:rPr>
            </w:pPr>
            <w:proofErr w:type="gramStart"/>
            <w:r w:rsidRPr="00614D57">
              <w:rPr>
                <w:rStyle w:val="FontStyle85"/>
                <w:rFonts w:ascii="Times New Roman" w:hAnsi="Times New Roman" w:cs="Times New Roman"/>
                <w:sz w:val="24"/>
                <w:szCs w:val="24"/>
                <w:lang w:eastAsia="en-US"/>
              </w:rPr>
              <w:t>Токсический эквивалент, полученный путем умножения массы, определенной на соответствующим ВОЗ-ПЭТ, включая ПХДП, ПХДФ и ПХБ (подробное описание см. в приложении D).</w:t>
            </w:r>
            <w:proofErr w:type="gramEnd"/>
            <w:r w:rsidRPr="00614D57">
              <w:rPr>
                <w:rStyle w:val="FontStyle85"/>
                <w:rFonts w:ascii="Times New Roman" w:hAnsi="Times New Roman" w:cs="Times New Roman"/>
                <w:sz w:val="24"/>
                <w:szCs w:val="24"/>
                <w:lang w:eastAsia="en-US"/>
              </w:rPr>
              <w:t xml:space="preserve"> WHO-TEQ</w:t>
            </w:r>
            <w:r w:rsidRPr="00614D57">
              <w:rPr>
                <w:rStyle w:val="FontStyle85"/>
                <w:rFonts w:ascii="Times New Roman" w:hAnsi="Times New Roman" w:cs="Times New Roman"/>
                <w:sz w:val="24"/>
                <w:szCs w:val="24"/>
                <w:vertAlign w:val="subscript"/>
                <w:lang w:eastAsia="en-US"/>
              </w:rPr>
              <w:t>PCB</w:t>
            </w:r>
            <w:r w:rsidRPr="00614D57">
              <w:rPr>
                <w:rStyle w:val="FontStyle85"/>
                <w:rFonts w:ascii="Times New Roman" w:hAnsi="Times New Roman" w:cs="Times New Roman"/>
                <w:sz w:val="24"/>
                <w:szCs w:val="24"/>
                <w:lang w:eastAsia="en-US"/>
              </w:rPr>
              <w:t>, WHO-TEQ</w:t>
            </w:r>
            <w:r w:rsidRPr="00614D57">
              <w:rPr>
                <w:rStyle w:val="FontStyle85"/>
                <w:rFonts w:ascii="Times New Roman" w:hAnsi="Times New Roman" w:cs="Times New Roman"/>
                <w:sz w:val="24"/>
                <w:szCs w:val="24"/>
                <w:vertAlign w:val="subscript"/>
                <w:lang w:eastAsia="en-US"/>
              </w:rPr>
              <w:t>PCDD/PCDF</w:t>
            </w:r>
            <w:r w:rsidRPr="00614D57">
              <w:rPr>
                <w:rStyle w:val="FontStyle85"/>
                <w:rFonts w:ascii="Times New Roman" w:hAnsi="Times New Roman" w:cs="Times New Roman"/>
                <w:sz w:val="24"/>
                <w:szCs w:val="24"/>
                <w:lang w:eastAsia="en-US"/>
              </w:rPr>
              <w:t xml:space="preserve"> следует использовать для различия классов соединений.</w:t>
            </w:r>
          </w:p>
        </w:tc>
      </w:tr>
    </w:tbl>
    <w:p w:rsidR="00A31CF9" w:rsidRPr="00614D57" w:rsidRDefault="00A31CF9" w:rsidP="00A31CF9">
      <w:pPr>
        <w:pStyle w:val="Style41"/>
        <w:widowControl/>
        <w:ind w:firstLine="567"/>
        <w:jc w:val="both"/>
        <w:rPr>
          <w:rStyle w:val="FontStyle84"/>
          <w:rFonts w:ascii="Times New Roman" w:hAnsi="Times New Roman" w:cs="Times New Roman"/>
          <w:lang w:eastAsia="en-US"/>
        </w:rPr>
      </w:pPr>
    </w:p>
    <w:p w:rsidR="00A31CF9" w:rsidRPr="00614D57" w:rsidRDefault="00A31CF9" w:rsidP="00A31CF9">
      <w:pPr>
        <w:pStyle w:val="Style41"/>
        <w:widowControl/>
        <w:ind w:firstLine="567"/>
        <w:jc w:val="both"/>
        <w:rPr>
          <w:rStyle w:val="FontStyle84"/>
          <w:rFonts w:ascii="Times New Roman" w:hAnsi="Times New Roman" w:cs="Times New Roman"/>
          <w:lang w:eastAsia="en-US"/>
        </w:rPr>
      </w:pPr>
      <w:r w:rsidRPr="00614D57">
        <w:rPr>
          <w:rStyle w:val="FontStyle84"/>
          <w:rFonts w:ascii="Times New Roman" w:hAnsi="Times New Roman" w:cs="Times New Roman"/>
          <w:lang w:eastAsia="en-US"/>
        </w:rPr>
        <w:t>5 Принцип</w:t>
      </w:r>
    </w:p>
    <w:p w:rsidR="001D4474" w:rsidRPr="00614D57" w:rsidRDefault="001D4474" w:rsidP="00A31CF9">
      <w:pPr>
        <w:pStyle w:val="Style41"/>
        <w:widowControl/>
        <w:ind w:firstLine="567"/>
        <w:jc w:val="both"/>
        <w:rPr>
          <w:rStyle w:val="FontStyle84"/>
          <w:rFonts w:ascii="Times New Roman" w:hAnsi="Times New Roman" w:cs="Times New Roman"/>
          <w:lang w:eastAsia="en-US"/>
        </w:rPr>
      </w:pPr>
    </w:p>
    <w:p w:rsidR="00A31CF9" w:rsidRPr="00614D57" w:rsidRDefault="00D00840" w:rsidP="00A31CF9">
      <w:pPr>
        <w:pStyle w:val="Style23"/>
        <w:widowControl/>
        <w:ind w:firstLine="567"/>
        <w:jc w:val="both"/>
        <w:rPr>
          <w:rStyle w:val="FontStyle85"/>
          <w:rFonts w:ascii="Times New Roman" w:hAnsi="Times New Roman" w:cs="Times New Roman"/>
          <w:sz w:val="24"/>
          <w:szCs w:val="24"/>
          <w:lang w:eastAsia="en-US"/>
        </w:rPr>
      </w:pPr>
      <w:r>
        <w:rPr>
          <w:rStyle w:val="FontStyle85"/>
          <w:rFonts w:ascii="Times New Roman" w:hAnsi="Times New Roman" w:cs="Times New Roman"/>
          <w:sz w:val="24"/>
          <w:szCs w:val="24"/>
          <w:lang w:eastAsia="en-US"/>
        </w:rPr>
        <w:t xml:space="preserve">Настоящий </w:t>
      </w:r>
      <w:r w:rsidR="00A31CF9" w:rsidRPr="00614D57">
        <w:rPr>
          <w:rStyle w:val="FontStyle85"/>
          <w:rFonts w:ascii="Times New Roman" w:hAnsi="Times New Roman" w:cs="Times New Roman"/>
          <w:sz w:val="24"/>
          <w:szCs w:val="24"/>
          <w:lang w:eastAsia="en-US"/>
        </w:rPr>
        <w:t>документ</w:t>
      </w:r>
      <w:r>
        <w:rPr>
          <w:rStyle w:val="FontStyle85"/>
          <w:rFonts w:ascii="Times New Roman" w:hAnsi="Times New Roman" w:cs="Times New Roman"/>
          <w:sz w:val="24"/>
          <w:szCs w:val="24"/>
          <w:lang w:eastAsia="en-US"/>
        </w:rPr>
        <w:t xml:space="preserve"> </w:t>
      </w:r>
      <w:proofErr w:type="gramStart"/>
      <w:r>
        <w:rPr>
          <w:rStyle w:val="FontStyle85"/>
          <w:rFonts w:ascii="Times New Roman" w:hAnsi="Times New Roman" w:cs="Times New Roman"/>
          <w:sz w:val="24"/>
          <w:szCs w:val="24"/>
          <w:lang w:eastAsia="en-US"/>
        </w:rPr>
        <w:t>по стандартизации</w:t>
      </w:r>
      <w:r w:rsidR="00A31CF9" w:rsidRPr="00614D57">
        <w:rPr>
          <w:rStyle w:val="FontStyle85"/>
          <w:rFonts w:ascii="Times New Roman" w:hAnsi="Times New Roman" w:cs="Times New Roman"/>
          <w:sz w:val="24"/>
          <w:szCs w:val="24"/>
          <w:lang w:eastAsia="en-US"/>
        </w:rPr>
        <w:t xml:space="preserve"> основан на использовании газовой хроматографии/масс-спектрометрии в сочетании с методом изотопного разбавления для разделения</w:t>
      </w:r>
      <w:proofErr w:type="gramEnd"/>
      <w:r w:rsidR="00A31CF9" w:rsidRPr="00614D57">
        <w:rPr>
          <w:rStyle w:val="FontStyle85"/>
          <w:rFonts w:ascii="Times New Roman" w:hAnsi="Times New Roman" w:cs="Times New Roman"/>
          <w:sz w:val="24"/>
          <w:szCs w:val="24"/>
          <w:lang w:eastAsia="en-US"/>
        </w:rPr>
        <w:t xml:space="preserve">, обнаружения и количественного определения ПХДП/ПХДФ и </w:t>
      </w:r>
      <w:proofErr w:type="spellStart"/>
      <w:r w:rsidR="00A31CF9" w:rsidRPr="00614D57">
        <w:rPr>
          <w:rStyle w:val="FontStyle85"/>
          <w:rFonts w:ascii="Times New Roman" w:hAnsi="Times New Roman" w:cs="Times New Roman"/>
          <w:sz w:val="24"/>
          <w:szCs w:val="24"/>
          <w:lang w:eastAsia="en-US"/>
        </w:rPr>
        <w:t>диоксиноподобных</w:t>
      </w:r>
      <w:proofErr w:type="spellEnd"/>
      <w:r w:rsidR="00A31CF9" w:rsidRPr="00614D57">
        <w:rPr>
          <w:rStyle w:val="FontStyle85"/>
          <w:rFonts w:ascii="Times New Roman" w:hAnsi="Times New Roman" w:cs="Times New Roman"/>
          <w:sz w:val="24"/>
          <w:szCs w:val="24"/>
          <w:lang w:eastAsia="en-US"/>
        </w:rPr>
        <w:t xml:space="preserve"> ПХБ в иле, биологических отходах и почве. Для метода изотопного разбавления используются 17 внутренних стандартов, меченых ПХДП/ПХДФ, и 12 внутренних стандартов, меченых ПХД. Экстракты для измерений GC-MS содержат один или два стандарта восстановления. Параметры газовой хроматографии предлагают информацию, которая позволяет идентифицировать </w:t>
      </w:r>
      <w:proofErr w:type="spellStart"/>
      <w:r w:rsidR="00A31CF9" w:rsidRPr="00614D57">
        <w:rPr>
          <w:rStyle w:val="FontStyle85"/>
          <w:rFonts w:ascii="Times New Roman" w:hAnsi="Times New Roman" w:cs="Times New Roman"/>
          <w:sz w:val="24"/>
          <w:szCs w:val="24"/>
          <w:lang w:eastAsia="en-US"/>
        </w:rPr>
        <w:t>конгенеры</w:t>
      </w:r>
      <w:proofErr w:type="spellEnd"/>
      <w:r w:rsidR="00A31CF9" w:rsidRPr="00614D57">
        <w:rPr>
          <w:rStyle w:val="FontStyle85"/>
          <w:rFonts w:ascii="Times New Roman" w:hAnsi="Times New Roman" w:cs="Times New Roman"/>
          <w:sz w:val="24"/>
          <w:szCs w:val="24"/>
          <w:lang w:eastAsia="en-US"/>
        </w:rPr>
        <w:t xml:space="preserve"> (положение заменителей хлора), а параметры масс-спектрометрии позволяют различать изомеры с разным количеством заменителей хлора, а также </w:t>
      </w:r>
      <w:proofErr w:type="spellStart"/>
      <w:r w:rsidR="00A31CF9" w:rsidRPr="00614D57">
        <w:rPr>
          <w:rStyle w:val="FontStyle85"/>
          <w:rFonts w:ascii="Times New Roman" w:hAnsi="Times New Roman" w:cs="Times New Roman"/>
          <w:sz w:val="24"/>
          <w:szCs w:val="24"/>
          <w:lang w:eastAsia="en-US"/>
        </w:rPr>
        <w:t>ксантен</w:t>
      </w:r>
      <w:proofErr w:type="spellEnd"/>
      <w:r w:rsidR="00A31CF9" w:rsidRPr="00614D57">
        <w:rPr>
          <w:rStyle w:val="FontStyle85"/>
          <w:rFonts w:ascii="Times New Roman" w:hAnsi="Times New Roman" w:cs="Times New Roman"/>
          <w:sz w:val="24"/>
          <w:szCs w:val="24"/>
          <w:lang w:eastAsia="en-US"/>
        </w:rPr>
        <w:t>-п-</w:t>
      </w:r>
      <w:proofErr w:type="spellStart"/>
      <w:r w:rsidR="00A31CF9" w:rsidRPr="00614D57">
        <w:rPr>
          <w:rStyle w:val="FontStyle85"/>
          <w:rFonts w:ascii="Times New Roman" w:hAnsi="Times New Roman" w:cs="Times New Roman"/>
          <w:sz w:val="24"/>
          <w:szCs w:val="24"/>
          <w:lang w:eastAsia="en-US"/>
        </w:rPr>
        <w:t>диоксины</w:t>
      </w:r>
      <w:proofErr w:type="spellEnd"/>
      <w:r w:rsidR="00A31CF9" w:rsidRPr="00614D57">
        <w:rPr>
          <w:rStyle w:val="FontStyle85"/>
          <w:rFonts w:ascii="Times New Roman" w:hAnsi="Times New Roman" w:cs="Times New Roman"/>
          <w:sz w:val="24"/>
          <w:szCs w:val="24"/>
          <w:lang w:eastAsia="en-US"/>
        </w:rPr>
        <w:t>, фураны и ПХД.</w:t>
      </w:r>
    </w:p>
    <w:p w:rsidR="00A31CF9" w:rsidRPr="00614D57" w:rsidRDefault="00A31CF9" w:rsidP="00A31CF9">
      <w:pPr>
        <w:pStyle w:val="Style23"/>
        <w:widowControl/>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xml:space="preserve">Меченный по углероду радиоактивным изотопом </w:t>
      </w:r>
      <w:r w:rsidRPr="00614D57">
        <w:rPr>
          <w:rStyle w:val="FontStyle85"/>
          <w:rFonts w:ascii="Times New Roman" w:hAnsi="Times New Roman" w:cs="Times New Roman"/>
          <w:sz w:val="24"/>
          <w:szCs w:val="24"/>
          <w:vertAlign w:val="superscript"/>
          <w:lang w:eastAsia="en-US"/>
        </w:rPr>
        <w:t>13</w:t>
      </w:r>
      <w:r w:rsidRPr="00614D57">
        <w:rPr>
          <w:rStyle w:val="FontStyle85"/>
          <w:rFonts w:ascii="Times New Roman" w:hAnsi="Times New Roman" w:cs="Times New Roman"/>
          <w:sz w:val="24"/>
          <w:szCs w:val="24"/>
          <w:lang w:eastAsia="en-US"/>
        </w:rPr>
        <w:t>12</w:t>
      </w:r>
      <w:r w:rsidRPr="00614D57">
        <w:rPr>
          <w:rStyle w:val="FontStyle85"/>
          <w:rFonts w:ascii="Times New Roman" w:hAnsi="Times New Roman" w:cs="Times New Roman"/>
          <w:sz w:val="24"/>
          <w:szCs w:val="24"/>
          <w:vertAlign w:val="subscript"/>
          <w:lang w:eastAsia="en-US"/>
        </w:rPr>
        <w:t>С</w:t>
      </w:r>
      <w:r w:rsidRPr="00614D57">
        <w:rPr>
          <w:rStyle w:val="FontStyle85"/>
          <w:rFonts w:ascii="Times New Roman" w:hAnsi="Times New Roman" w:cs="Times New Roman"/>
          <w:sz w:val="24"/>
          <w:szCs w:val="24"/>
          <w:lang w:eastAsia="en-US"/>
        </w:rPr>
        <w:t xml:space="preserve"> </w:t>
      </w:r>
      <w:proofErr w:type="gramStart"/>
      <w:r w:rsidRPr="00614D57">
        <w:rPr>
          <w:rStyle w:val="FontStyle85"/>
          <w:rFonts w:ascii="Times New Roman" w:hAnsi="Times New Roman" w:cs="Times New Roman"/>
          <w:sz w:val="24"/>
          <w:szCs w:val="24"/>
          <w:lang w:eastAsia="en-US"/>
        </w:rPr>
        <w:t>меченые</w:t>
      </w:r>
      <w:proofErr w:type="gramEnd"/>
      <w:r w:rsidRPr="00614D57">
        <w:rPr>
          <w:rStyle w:val="FontStyle85"/>
          <w:rFonts w:ascii="Times New Roman" w:hAnsi="Times New Roman" w:cs="Times New Roman"/>
          <w:sz w:val="24"/>
          <w:szCs w:val="24"/>
          <w:lang w:eastAsia="en-US"/>
        </w:rPr>
        <w:t xml:space="preserve"> </w:t>
      </w:r>
      <w:proofErr w:type="spellStart"/>
      <w:r w:rsidRPr="00614D57">
        <w:rPr>
          <w:rStyle w:val="FontStyle85"/>
          <w:rFonts w:ascii="Times New Roman" w:hAnsi="Times New Roman" w:cs="Times New Roman"/>
          <w:sz w:val="24"/>
          <w:szCs w:val="24"/>
          <w:lang w:eastAsia="en-US"/>
        </w:rPr>
        <w:t>конгенеры</w:t>
      </w:r>
      <w:proofErr w:type="spellEnd"/>
      <w:r w:rsidRPr="00614D57">
        <w:rPr>
          <w:rStyle w:val="FontStyle85"/>
          <w:rFonts w:ascii="Times New Roman" w:hAnsi="Times New Roman" w:cs="Times New Roman"/>
          <w:sz w:val="24"/>
          <w:szCs w:val="24"/>
          <w:lang w:eastAsia="en-US"/>
        </w:rPr>
        <w:t xml:space="preserve"> ПХДП/ПХДФ и ПХБ добавляют в образец перед экстракцией и измерением </w:t>
      </w:r>
      <w:r w:rsidR="00FA5434" w:rsidRPr="00FA5434">
        <w:rPr>
          <w:rStyle w:val="FontStyle86"/>
          <w:rFonts w:ascii="Times New Roman" w:hAnsi="Times New Roman" w:cs="Times New Roman"/>
          <w:b w:val="0"/>
          <w:bCs w:val="0"/>
          <w:sz w:val="24"/>
          <w:szCs w:val="24"/>
          <w:lang w:eastAsia="en-US"/>
        </w:rPr>
        <w:t>HRGC-</w:t>
      </w:r>
      <w:r w:rsidR="00F10ACA" w:rsidRPr="00FA5434">
        <w:rPr>
          <w:rStyle w:val="FontStyle86"/>
          <w:rFonts w:ascii="Times New Roman" w:hAnsi="Times New Roman" w:cs="Times New Roman"/>
          <w:b w:val="0"/>
          <w:bCs w:val="0"/>
          <w:sz w:val="24"/>
          <w:szCs w:val="24"/>
          <w:lang w:eastAsia="en-US"/>
        </w:rPr>
        <w:t>HR</w:t>
      </w:r>
      <w:r w:rsidR="00FA5434" w:rsidRPr="00FA5434">
        <w:rPr>
          <w:rStyle w:val="FontStyle86"/>
          <w:rFonts w:ascii="Times New Roman" w:hAnsi="Times New Roman" w:cs="Times New Roman"/>
          <w:b w:val="0"/>
          <w:bCs w:val="0"/>
          <w:sz w:val="24"/>
          <w:szCs w:val="24"/>
          <w:lang w:eastAsia="en-US"/>
        </w:rPr>
        <w:t>MS</w:t>
      </w:r>
      <w:r w:rsidRPr="00614D57">
        <w:rPr>
          <w:rStyle w:val="FontStyle85"/>
          <w:rFonts w:ascii="Times New Roman" w:hAnsi="Times New Roman" w:cs="Times New Roman"/>
          <w:sz w:val="24"/>
          <w:szCs w:val="24"/>
          <w:lang w:eastAsia="en-US"/>
        </w:rPr>
        <w:t xml:space="preserve">. Потери во время экстракции и очистки обнаруживаются и компенсируются за счет использования этих добавленных </w:t>
      </w:r>
      <w:proofErr w:type="spellStart"/>
      <w:r w:rsidRPr="00614D57">
        <w:rPr>
          <w:rStyle w:val="FontStyle85"/>
          <w:rFonts w:ascii="Times New Roman" w:hAnsi="Times New Roman" w:cs="Times New Roman"/>
          <w:sz w:val="24"/>
          <w:szCs w:val="24"/>
          <w:lang w:eastAsia="en-US"/>
        </w:rPr>
        <w:t>конгенеров</w:t>
      </w:r>
      <w:proofErr w:type="spellEnd"/>
      <w:r w:rsidRPr="00614D57">
        <w:rPr>
          <w:rStyle w:val="FontStyle85"/>
          <w:rFonts w:ascii="Times New Roman" w:hAnsi="Times New Roman" w:cs="Times New Roman"/>
          <w:sz w:val="24"/>
          <w:szCs w:val="24"/>
          <w:lang w:eastAsia="en-US"/>
        </w:rPr>
        <w:t xml:space="preserve"> в качестве внутренних стандартов для количественного определения вместе со стандартами восстановления, которые добавляются непосредственно перед анализом </w:t>
      </w:r>
      <w:r w:rsidR="00FA5434" w:rsidRPr="00FA5434">
        <w:rPr>
          <w:rStyle w:val="FontStyle86"/>
          <w:rFonts w:ascii="Times New Roman" w:hAnsi="Times New Roman" w:cs="Times New Roman"/>
          <w:b w:val="0"/>
          <w:bCs w:val="0"/>
          <w:sz w:val="24"/>
          <w:szCs w:val="24"/>
          <w:lang w:eastAsia="en-US"/>
        </w:rPr>
        <w:t>HRGC-</w:t>
      </w:r>
      <w:r w:rsidR="00F10ACA" w:rsidRPr="00FA5434">
        <w:rPr>
          <w:rStyle w:val="FontStyle86"/>
          <w:rFonts w:ascii="Times New Roman" w:hAnsi="Times New Roman" w:cs="Times New Roman"/>
          <w:b w:val="0"/>
          <w:bCs w:val="0"/>
          <w:sz w:val="24"/>
          <w:szCs w:val="24"/>
          <w:lang w:eastAsia="en-US"/>
        </w:rPr>
        <w:t>HR</w:t>
      </w:r>
      <w:r w:rsidR="00FA5434" w:rsidRPr="00FA5434">
        <w:rPr>
          <w:rStyle w:val="FontStyle86"/>
          <w:rFonts w:ascii="Times New Roman" w:hAnsi="Times New Roman" w:cs="Times New Roman"/>
          <w:b w:val="0"/>
          <w:bCs w:val="0"/>
          <w:sz w:val="24"/>
          <w:szCs w:val="24"/>
          <w:lang w:eastAsia="en-US"/>
        </w:rPr>
        <w:t>MS</w:t>
      </w:r>
      <w:r w:rsidRPr="00614D57">
        <w:rPr>
          <w:rStyle w:val="FontStyle85"/>
          <w:rFonts w:ascii="Times New Roman" w:hAnsi="Times New Roman" w:cs="Times New Roman"/>
          <w:sz w:val="24"/>
          <w:szCs w:val="24"/>
          <w:lang w:eastAsia="en-US"/>
        </w:rPr>
        <w:t>. Для определения этих веществ необходимо отделить ПХБ от ПХДП/ПХДФ, и наоборот.</w:t>
      </w:r>
    </w:p>
    <w:p w:rsidR="00A31CF9" w:rsidRPr="00614D57" w:rsidRDefault="00A31CF9" w:rsidP="00A31CF9">
      <w:pPr>
        <w:pStyle w:val="Style23"/>
        <w:widowControl/>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xml:space="preserve">Основной целью процедуры очистки исходного экстракта пробы является удаление компонентов матрицы пробы, которые могут перегружать метод разделения, мешать количественному определению или иным образом серьезно влиять на эффективность метода идентификации и количественного определения и разделения ПХДП/ПХДФ из </w:t>
      </w:r>
      <w:proofErr w:type="spellStart"/>
      <w:r w:rsidRPr="00614D57">
        <w:rPr>
          <w:rStyle w:val="FontStyle85"/>
          <w:rFonts w:ascii="Times New Roman" w:hAnsi="Times New Roman" w:cs="Times New Roman"/>
          <w:sz w:val="24"/>
          <w:szCs w:val="24"/>
          <w:lang w:eastAsia="en-US"/>
        </w:rPr>
        <w:t>диоксиноподобных</w:t>
      </w:r>
      <w:proofErr w:type="spellEnd"/>
      <w:r w:rsidRPr="00614D57">
        <w:rPr>
          <w:rStyle w:val="FontStyle85"/>
          <w:rFonts w:ascii="Times New Roman" w:hAnsi="Times New Roman" w:cs="Times New Roman"/>
          <w:sz w:val="24"/>
          <w:szCs w:val="24"/>
          <w:lang w:eastAsia="en-US"/>
        </w:rPr>
        <w:t xml:space="preserve"> ПХБ. Кроме того, достигается обогащение </w:t>
      </w:r>
      <w:proofErr w:type="spellStart"/>
      <w:r w:rsidRPr="00614D57">
        <w:rPr>
          <w:rStyle w:val="FontStyle85"/>
          <w:rFonts w:ascii="Times New Roman" w:hAnsi="Times New Roman" w:cs="Times New Roman"/>
          <w:sz w:val="24"/>
          <w:szCs w:val="24"/>
          <w:lang w:eastAsia="en-US"/>
        </w:rPr>
        <w:t>аналитов</w:t>
      </w:r>
      <w:proofErr w:type="spellEnd"/>
      <w:r w:rsidRPr="00614D57">
        <w:rPr>
          <w:rStyle w:val="FontStyle85"/>
          <w:rFonts w:ascii="Times New Roman" w:hAnsi="Times New Roman" w:cs="Times New Roman"/>
          <w:sz w:val="24"/>
          <w:szCs w:val="24"/>
          <w:lang w:eastAsia="en-US"/>
        </w:rPr>
        <w:t xml:space="preserve"> в конечном экстракте образца. Процедуры экстракции основаны на методе </w:t>
      </w:r>
      <w:proofErr w:type="spellStart"/>
      <w:r w:rsidRPr="00614D57">
        <w:rPr>
          <w:rStyle w:val="FontStyle85"/>
          <w:rFonts w:ascii="Times New Roman" w:hAnsi="Times New Roman" w:cs="Times New Roman"/>
          <w:sz w:val="24"/>
          <w:szCs w:val="24"/>
          <w:lang w:eastAsia="en-US"/>
        </w:rPr>
        <w:t>Сокслета</w:t>
      </w:r>
      <w:proofErr w:type="spellEnd"/>
      <w:r w:rsidRPr="00614D57">
        <w:rPr>
          <w:rStyle w:val="FontStyle85"/>
          <w:rFonts w:ascii="Times New Roman" w:hAnsi="Times New Roman" w:cs="Times New Roman"/>
          <w:sz w:val="24"/>
          <w:szCs w:val="24"/>
          <w:lang w:eastAsia="en-US"/>
        </w:rPr>
        <w:t xml:space="preserve"> или эквивалентных методах экстракции высушенных, </w:t>
      </w:r>
      <w:proofErr w:type="spellStart"/>
      <w:r w:rsidRPr="00614D57">
        <w:rPr>
          <w:rStyle w:val="FontStyle85"/>
          <w:rFonts w:ascii="Times New Roman" w:hAnsi="Times New Roman" w:cs="Times New Roman"/>
          <w:sz w:val="24"/>
          <w:szCs w:val="24"/>
          <w:lang w:eastAsia="en-US"/>
        </w:rPr>
        <w:t>лиофилизированных</w:t>
      </w:r>
      <w:proofErr w:type="spellEnd"/>
      <w:r w:rsidRPr="00614D57">
        <w:rPr>
          <w:rStyle w:val="FontStyle85"/>
          <w:rFonts w:ascii="Times New Roman" w:hAnsi="Times New Roman" w:cs="Times New Roman"/>
          <w:sz w:val="24"/>
          <w:szCs w:val="24"/>
          <w:lang w:eastAsia="en-US"/>
        </w:rPr>
        <w:t xml:space="preserve"> образцов. Очистку проб проводят методом многоколоночной жидкостной хроматографии с использованием разных адсорбентов. Определение ПХДП/ПХДФ и ПХБ основано на количественном определении методом изотопного разбавления с использованием </w:t>
      </w:r>
      <w:r w:rsidR="00FA5434" w:rsidRPr="00FA5434">
        <w:rPr>
          <w:rStyle w:val="FontStyle86"/>
          <w:rFonts w:ascii="Times New Roman" w:hAnsi="Times New Roman" w:cs="Times New Roman"/>
          <w:b w:val="0"/>
          <w:bCs w:val="0"/>
          <w:sz w:val="24"/>
          <w:szCs w:val="24"/>
          <w:lang w:eastAsia="en-US"/>
        </w:rPr>
        <w:t>HRGC-</w:t>
      </w:r>
      <w:r w:rsidR="00F10ACA" w:rsidRPr="00FA5434">
        <w:rPr>
          <w:rStyle w:val="FontStyle86"/>
          <w:rFonts w:ascii="Times New Roman" w:hAnsi="Times New Roman" w:cs="Times New Roman"/>
          <w:b w:val="0"/>
          <w:bCs w:val="0"/>
          <w:sz w:val="24"/>
          <w:szCs w:val="24"/>
          <w:lang w:eastAsia="en-US"/>
        </w:rPr>
        <w:t>HR</w:t>
      </w:r>
      <w:r w:rsidR="00FA5434" w:rsidRPr="00FA5434">
        <w:rPr>
          <w:rStyle w:val="FontStyle86"/>
          <w:rFonts w:ascii="Times New Roman" w:hAnsi="Times New Roman" w:cs="Times New Roman"/>
          <w:b w:val="0"/>
          <w:bCs w:val="0"/>
          <w:sz w:val="24"/>
          <w:szCs w:val="24"/>
          <w:lang w:eastAsia="en-US"/>
        </w:rPr>
        <w:t>MS</w:t>
      </w:r>
      <w:r w:rsidR="00FA5434" w:rsidRPr="00FA5434">
        <w:rPr>
          <w:rFonts w:ascii="Times New Roman" w:hAnsi="Times New Roman"/>
          <w:b/>
        </w:rPr>
        <w:t xml:space="preserve"> </w:t>
      </w:r>
      <w:r w:rsidRPr="00614D57">
        <w:rPr>
          <w:rStyle w:val="FontStyle85"/>
          <w:rFonts w:ascii="Times New Roman" w:hAnsi="Times New Roman" w:cs="Times New Roman"/>
          <w:sz w:val="24"/>
          <w:szCs w:val="24"/>
          <w:lang w:eastAsia="en-US"/>
        </w:rPr>
        <w:t>.</w:t>
      </w:r>
    </w:p>
    <w:p w:rsidR="00A31CF9" w:rsidRPr="00614D57" w:rsidRDefault="00A31CF9" w:rsidP="00A31CF9">
      <w:pPr>
        <w:pStyle w:val="Style41"/>
        <w:widowControl/>
        <w:ind w:firstLine="567"/>
        <w:jc w:val="both"/>
        <w:rPr>
          <w:rStyle w:val="FontStyle84"/>
          <w:rFonts w:ascii="Times New Roman" w:hAnsi="Times New Roman" w:cs="Times New Roman"/>
          <w:lang w:eastAsia="en-US"/>
        </w:rPr>
      </w:pPr>
    </w:p>
    <w:p w:rsidR="00A31CF9" w:rsidRPr="00614D57" w:rsidRDefault="00A31CF9" w:rsidP="00A31CF9">
      <w:pPr>
        <w:pStyle w:val="Style41"/>
        <w:widowControl/>
        <w:ind w:firstLine="567"/>
        <w:jc w:val="both"/>
        <w:rPr>
          <w:rStyle w:val="FontStyle84"/>
          <w:rFonts w:ascii="Times New Roman" w:hAnsi="Times New Roman" w:cs="Times New Roman"/>
          <w:lang w:eastAsia="en-US"/>
        </w:rPr>
      </w:pPr>
      <w:r w:rsidRPr="00614D57">
        <w:rPr>
          <w:rStyle w:val="FontStyle84"/>
          <w:rFonts w:ascii="Times New Roman" w:hAnsi="Times New Roman" w:cs="Times New Roman"/>
          <w:lang w:eastAsia="en-US"/>
        </w:rPr>
        <w:lastRenderedPageBreak/>
        <w:t>6 Реагенты</w:t>
      </w:r>
    </w:p>
    <w:p w:rsidR="00A779CA" w:rsidRPr="00614D57" w:rsidRDefault="00A779CA" w:rsidP="00A31CF9">
      <w:pPr>
        <w:pStyle w:val="Style41"/>
        <w:widowControl/>
        <w:ind w:firstLine="567"/>
        <w:jc w:val="both"/>
        <w:rPr>
          <w:rStyle w:val="FontStyle84"/>
          <w:rFonts w:ascii="Times New Roman" w:hAnsi="Times New Roman" w:cs="Times New Roman"/>
          <w:lang w:eastAsia="en-US"/>
        </w:rPr>
      </w:pPr>
    </w:p>
    <w:p w:rsidR="00A31CF9" w:rsidRPr="00614D57" w:rsidRDefault="00A31CF9" w:rsidP="00A31CF9">
      <w:pPr>
        <w:pStyle w:val="Style15"/>
        <w:widowControl/>
        <w:ind w:firstLine="567"/>
        <w:jc w:val="both"/>
        <w:rPr>
          <w:rStyle w:val="FontStyle86"/>
          <w:rFonts w:ascii="Times New Roman" w:hAnsi="Times New Roman" w:cs="Times New Roman"/>
          <w:sz w:val="24"/>
          <w:szCs w:val="24"/>
          <w:lang w:eastAsia="en-US"/>
        </w:rPr>
      </w:pPr>
      <w:r w:rsidRPr="00614D57">
        <w:rPr>
          <w:rStyle w:val="FontStyle86"/>
          <w:rFonts w:ascii="Times New Roman" w:hAnsi="Times New Roman" w:cs="Times New Roman"/>
          <w:sz w:val="24"/>
          <w:szCs w:val="24"/>
          <w:lang w:eastAsia="en-US"/>
        </w:rPr>
        <w:t>6.1 Химические вещества:</w:t>
      </w:r>
    </w:p>
    <w:p w:rsidR="00A31CF9" w:rsidRPr="00614D57" w:rsidRDefault="00A31CF9" w:rsidP="00A31CF9">
      <w:pPr>
        <w:pStyle w:val="Style3"/>
        <w:widowControl/>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Растворители, используемые для экстракции и очистки, должны быть классов пестицидов или эквивалентного качества, и проверяться на наличие пустых проб. Адсорбенты, такие как оксид алюминия, силикагель, диатомит и другие, используемые для очистки, должны иметь аналитическую степень чистоты или быть предварительно очищенными и активированными, если это необходимо.</w:t>
      </w:r>
    </w:p>
    <w:p w:rsidR="00A31CF9" w:rsidRPr="00614D57" w:rsidRDefault="00A31CF9" w:rsidP="00A31CF9">
      <w:pPr>
        <w:pStyle w:val="Style3"/>
        <w:widowControl/>
        <w:ind w:firstLine="567"/>
        <w:jc w:val="both"/>
        <w:rPr>
          <w:rStyle w:val="FontStyle85"/>
          <w:rFonts w:ascii="Times New Roman" w:hAnsi="Times New Roman" w:cs="Times New Roman"/>
          <w:sz w:val="24"/>
          <w:szCs w:val="24"/>
          <w:lang w:eastAsia="en-US"/>
        </w:rPr>
      </w:pPr>
    </w:p>
    <w:p w:rsidR="00A31CF9" w:rsidRPr="00614D57" w:rsidRDefault="003F41E1" w:rsidP="00A31CF9">
      <w:pPr>
        <w:pStyle w:val="Style3"/>
        <w:widowControl/>
        <w:ind w:firstLine="567"/>
        <w:jc w:val="both"/>
        <w:rPr>
          <w:rStyle w:val="FontStyle69"/>
          <w:rFonts w:ascii="Times New Roman" w:hAnsi="Times New Roman" w:cs="Times New Roman"/>
          <w:sz w:val="20"/>
          <w:szCs w:val="20"/>
          <w:lang w:eastAsia="en-US"/>
        </w:rPr>
      </w:pPr>
      <w:r w:rsidRPr="00614D57">
        <w:rPr>
          <w:rStyle w:val="FontStyle85"/>
          <w:rFonts w:ascii="Times New Roman" w:hAnsi="Times New Roman" w:cs="Times New Roman"/>
          <w:sz w:val="20"/>
          <w:szCs w:val="20"/>
          <w:lang w:val="kk-KZ" w:eastAsia="en-US"/>
        </w:rPr>
        <w:t xml:space="preserve">Примечание - </w:t>
      </w:r>
      <w:r w:rsidR="00A31CF9" w:rsidRPr="00614D57">
        <w:rPr>
          <w:rStyle w:val="FontStyle85"/>
          <w:rFonts w:ascii="Times New Roman" w:hAnsi="Times New Roman" w:cs="Times New Roman"/>
          <w:sz w:val="20"/>
          <w:szCs w:val="20"/>
          <w:lang w:eastAsia="en-US"/>
        </w:rPr>
        <w:t>Конкретный перечень р</w:t>
      </w:r>
      <w:r w:rsidR="00F80F1C">
        <w:rPr>
          <w:rStyle w:val="FontStyle85"/>
          <w:rFonts w:ascii="Times New Roman" w:hAnsi="Times New Roman" w:cs="Times New Roman"/>
          <w:sz w:val="20"/>
          <w:szCs w:val="20"/>
          <w:lang w:eastAsia="en-US"/>
        </w:rPr>
        <w:t>астворителей и химикатов см. в п</w:t>
      </w:r>
      <w:r w:rsidR="00A31CF9" w:rsidRPr="00614D57">
        <w:rPr>
          <w:rStyle w:val="FontStyle85"/>
          <w:rFonts w:ascii="Times New Roman" w:hAnsi="Times New Roman" w:cs="Times New Roman"/>
          <w:sz w:val="20"/>
          <w:szCs w:val="20"/>
          <w:lang w:eastAsia="en-US"/>
        </w:rPr>
        <w:t>риложении B</w:t>
      </w:r>
      <w:r w:rsidR="00A31CF9" w:rsidRPr="00614D57">
        <w:rPr>
          <w:rStyle w:val="FontStyle69"/>
          <w:rFonts w:ascii="Times New Roman" w:hAnsi="Times New Roman" w:cs="Times New Roman"/>
          <w:sz w:val="20"/>
          <w:szCs w:val="20"/>
          <w:lang w:eastAsia="en-US"/>
        </w:rPr>
        <w:t>.</w:t>
      </w:r>
    </w:p>
    <w:p w:rsidR="00A31CF9" w:rsidRPr="00614D57" w:rsidRDefault="00A31CF9" w:rsidP="00A31CF9">
      <w:pPr>
        <w:pStyle w:val="Style15"/>
        <w:widowControl/>
        <w:ind w:firstLine="567"/>
        <w:jc w:val="both"/>
        <w:rPr>
          <w:rStyle w:val="FontStyle86"/>
          <w:rFonts w:ascii="Times New Roman" w:hAnsi="Times New Roman" w:cs="Times New Roman"/>
          <w:sz w:val="24"/>
          <w:szCs w:val="24"/>
          <w:lang w:eastAsia="en-US"/>
        </w:rPr>
      </w:pPr>
    </w:p>
    <w:p w:rsidR="00A31CF9" w:rsidRPr="00614D57" w:rsidRDefault="00A31CF9" w:rsidP="00A31CF9">
      <w:pPr>
        <w:pStyle w:val="Style15"/>
        <w:widowControl/>
        <w:ind w:firstLine="567"/>
        <w:jc w:val="both"/>
        <w:rPr>
          <w:rStyle w:val="FontStyle86"/>
          <w:rFonts w:ascii="Times New Roman" w:hAnsi="Times New Roman" w:cs="Times New Roman"/>
          <w:sz w:val="24"/>
          <w:szCs w:val="24"/>
          <w:lang w:eastAsia="en-US"/>
        </w:rPr>
      </w:pPr>
      <w:r w:rsidRPr="00614D57">
        <w:rPr>
          <w:rStyle w:val="FontStyle86"/>
          <w:rFonts w:ascii="Times New Roman" w:hAnsi="Times New Roman" w:cs="Times New Roman"/>
          <w:sz w:val="24"/>
          <w:szCs w:val="24"/>
          <w:lang w:eastAsia="en-US"/>
        </w:rPr>
        <w:t>6.2 Стандарты:</w:t>
      </w:r>
    </w:p>
    <w:p w:rsidR="00A31CF9" w:rsidRPr="00614D57" w:rsidRDefault="00A31CF9" w:rsidP="00A31CF9">
      <w:pPr>
        <w:pStyle w:val="Style23"/>
        <w:widowControl/>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xml:space="preserve">— </w:t>
      </w:r>
      <w:r w:rsidRPr="00614D57">
        <w:rPr>
          <w:rStyle w:val="FontStyle85"/>
          <w:rFonts w:ascii="Times New Roman" w:hAnsi="Times New Roman" w:cs="Times New Roman"/>
          <w:sz w:val="24"/>
          <w:szCs w:val="24"/>
          <w:vertAlign w:val="superscript"/>
          <w:lang w:eastAsia="en-US"/>
        </w:rPr>
        <w:t>13</w:t>
      </w:r>
      <w:r w:rsidRPr="00614D57">
        <w:rPr>
          <w:rStyle w:val="FontStyle85"/>
          <w:rFonts w:ascii="Times New Roman" w:hAnsi="Times New Roman" w:cs="Times New Roman"/>
          <w:sz w:val="24"/>
          <w:szCs w:val="24"/>
          <w:lang w:eastAsia="en-US"/>
        </w:rPr>
        <w:t>C-раствор с известным количеством вещества для ПХДП/ПХДФ (внутренний стандарт);</w:t>
      </w:r>
    </w:p>
    <w:p w:rsidR="00A31CF9" w:rsidRPr="00614D57" w:rsidRDefault="00A31CF9" w:rsidP="00A31CF9">
      <w:pPr>
        <w:pStyle w:val="Style23"/>
        <w:widowControl/>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xml:space="preserve">— </w:t>
      </w:r>
      <w:r w:rsidRPr="00614D57">
        <w:rPr>
          <w:rStyle w:val="FontStyle85"/>
          <w:rFonts w:ascii="Times New Roman" w:hAnsi="Times New Roman" w:cs="Times New Roman"/>
          <w:sz w:val="24"/>
          <w:szCs w:val="24"/>
          <w:vertAlign w:val="superscript"/>
          <w:lang w:eastAsia="en-US"/>
        </w:rPr>
        <w:t>13</w:t>
      </w:r>
      <w:r w:rsidRPr="00614D57">
        <w:rPr>
          <w:rStyle w:val="FontStyle85"/>
          <w:rFonts w:ascii="Times New Roman" w:hAnsi="Times New Roman" w:cs="Times New Roman"/>
          <w:sz w:val="24"/>
          <w:szCs w:val="24"/>
          <w:lang w:eastAsia="en-US"/>
        </w:rPr>
        <w:t>C-раствор с известным количеством вещества для ПХБ (внутренний стандарт);</w:t>
      </w:r>
    </w:p>
    <w:p w:rsidR="00A31CF9" w:rsidRPr="00614D57" w:rsidRDefault="00A31CF9" w:rsidP="00A31CF9">
      <w:pPr>
        <w:pStyle w:val="Style23"/>
        <w:widowControl/>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калибровочные растворы ПХДП/ПХДФ;</w:t>
      </w:r>
    </w:p>
    <w:p w:rsidR="00A31CF9" w:rsidRPr="00614D57" w:rsidRDefault="00A31CF9" w:rsidP="00A31CF9">
      <w:pPr>
        <w:pStyle w:val="Style23"/>
        <w:widowControl/>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калибровочные растворы ПХБ;</w:t>
      </w:r>
    </w:p>
    <w:p w:rsidR="00A31CF9" w:rsidRPr="00614D57" w:rsidRDefault="00A31CF9" w:rsidP="00A31CF9">
      <w:pPr>
        <w:pStyle w:val="Style23"/>
        <w:widowControl/>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стандарт восстановления ПХДП/ПХДФ;</w:t>
      </w:r>
    </w:p>
    <w:p w:rsidR="00A31CF9" w:rsidRPr="00614D57" w:rsidRDefault="00A31CF9" w:rsidP="00A31CF9">
      <w:pPr>
        <w:pStyle w:val="Style23"/>
        <w:widowControl/>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стандарт восстановления ПХБ.</w:t>
      </w:r>
    </w:p>
    <w:p w:rsidR="00A31CF9" w:rsidRPr="00614D57" w:rsidRDefault="00A31CF9" w:rsidP="00A31CF9">
      <w:pPr>
        <w:pStyle w:val="Style23"/>
        <w:widowControl/>
        <w:ind w:firstLine="567"/>
        <w:jc w:val="both"/>
        <w:rPr>
          <w:rStyle w:val="FontStyle85"/>
          <w:rFonts w:ascii="Times New Roman" w:hAnsi="Times New Roman" w:cs="Times New Roman"/>
          <w:sz w:val="24"/>
          <w:szCs w:val="24"/>
          <w:lang w:eastAsia="en-US"/>
        </w:rPr>
      </w:pPr>
    </w:p>
    <w:p w:rsidR="00A31CF9" w:rsidRPr="00614D57" w:rsidRDefault="003F41E1" w:rsidP="00A31CF9">
      <w:pPr>
        <w:pStyle w:val="Style23"/>
        <w:widowControl/>
        <w:ind w:firstLine="567"/>
        <w:jc w:val="both"/>
        <w:rPr>
          <w:rStyle w:val="FontStyle69"/>
          <w:rFonts w:ascii="Times New Roman" w:hAnsi="Times New Roman" w:cs="Times New Roman"/>
          <w:sz w:val="24"/>
          <w:szCs w:val="24"/>
          <w:lang w:eastAsia="en-US"/>
        </w:rPr>
      </w:pPr>
      <w:r w:rsidRPr="00614D57">
        <w:rPr>
          <w:rStyle w:val="FontStyle85"/>
          <w:rFonts w:ascii="Times New Roman" w:hAnsi="Times New Roman" w:cs="Times New Roman"/>
          <w:sz w:val="20"/>
          <w:szCs w:val="20"/>
          <w:lang w:val="kk-KZ" w:eastAsia="en-US"/>
        </w:rPr>
        <w:t xml:space="preserve">Примечание - </w:t>
      </w:r>
      <w:r w:rsidR="00A31CF9" w:rsidRPr="00614D57">
        <w:rPr>
          <w:rStyle w:val="FontStyle85"/>
          <w:rFonts w:ascii="Times New Roman" w:hAnsi="Times New Roman" w:cs="Times New Roman"/>
          <w:sz w:val="20"/>
          <w:szCs w:val="20"/>
          <w:lang w:eastAsia="en-US"/>
        </w:rPr>
        <w:t>Примеры концентрации стандартных растворов см. в приложении В</w:t>
      </w:r>
      <w:r w:rsidR="00A31CF9" w:rsidRPr="00614D57">
        <w:rPr>
          <w:rStyle w:val="FontStyle69"/>
          <w:rFonts w:ascii="Times New Roman" w:hAnsi="Times New Roman" w:cs="Times New Roman"/>
          <w:sz w:val="24"/>
          <w:szCs w:val="24"/>
          <w:lang w:eastAsia="en-US"/>
        </w:rPr>
        <w:t>.</w:t>
      </w:r>
    </w:p>
    <w:p w:rsidR="00A31CF9" w:rsidRPr="00614D57" w:rsidRDefault="00A31CF9" w:rsidP="00A31CF9">
      <w:pPr>
        <w:pStyle w:val="Style13"/>
        <w:widowControl/>
        <w:ind w:firstLine="567"/>
        <w:jc w:val="both"/>
        <w:rPr>
          <w:rStyle w:val="FontStyle84"/>
          <w:rFonts w:ascii="Times New Roman" w:hAnsi="Times New Roman" w:cs="Times New Roman"/>
          <w:lang w:eastAsia="en-US"/>
        </w:rPr>
      </w:pPr>
    </w:p>
    <w:p w:rsidR="00A31CF9" w:rsidRPr="00614D57" w:rsidRDefault="00A31CF9" w:rsidP="00A31CF9">
      <w:pPr>
        <w:pStyle w:val="Style13"/>
        <w:widowControl/>
        <w:ind w:firstLine="567"/>
        <w:jc w:val="both"/>
        <w:rPr>
          <w:rStyle w:val="FontStyle84"/>
          <w:rFonts w:ascii="Times New Roman" w:hAnsi="Times New Roman" w:cs="Times New Roman"/>
          <w:lang w:eastAsia="en-US"/>
        </w:rPr>
      </w:pPr>
      <w:r w:rsidRPr="00614D57">
        <w:rPr>
          <w:rStyle w:val="FontStyle84"/>
          <w:rFonts w:ascii="Times New Roman" w:hAnsi="Times New Roman" w:cs="Times New Roman"/>
          <w:lang w:eastAsia="en-US"/>
        </w:rPr>
        <w:t xml:space="preserve">7 Приборы и материалы </w:t>
      </w:r>
    </w:p>
    <w:p w:rsidR="001D4474" w:rsidRPr="00614D57" w:rsidRDefault="001D4474" w:rsidP="00A31CF9">
      <w:pPr>
        <w:pStyle w:val="Style13"/>
        <w:widowControl/>
        <w:ind w:firstLine="567"/>
        <w:jc w:val="both"/>
        <w:rPr>
          <w:rStyle w:val="FontStyle84"/>
          <w:rFonts w:ascii="Times New Roman" w:hAnsi="Times New Roman" w:cs="Times New Roman"/>
          <w:lang w:eastAsia="en-US"/>
        </w:rPr>
      </w:pPr>
    </w:p>
    <w:p w:rsidR="00A31CF9" w:rsidRPr="00614D57" w:rsidRDefault="00A31CF9" w:rsidP="00A31CF9">
      <w:pPr>
        <w:pStyle w:val="Style23"/>
        <w:widowControl/>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xml:space="preserve">Перечисленные ниже приборы и материалы являются минимальными требованиями для «обычной» обработки проб с экстракцией в аппарате </w:t>
      </w:r>
      <w:proofErr w:type="spellStart"/>
      <w:r w:rsidRPr="00614D57">
        <w:rPr>
          <w:rStyle w:val="FontStyle85"/>
          <w:rFonts w:ascii="Times New Roman" w:hAnsi="Times New Roman" w:cs="Times New Roman"/>
          <w:sz w:val="24"/>
          <w:szCs w:val="24"/>
          <w:lang w:eastAsia="en-US"/>
        </w:rPr>
        <w:t>Сокслета</w:t>
      </w:r>
      <w:proofErr w:type="spellEnd"/>
      <w:r w:rsidRPr="00614D57">
        <w:rPr>
          <w:rStyle w:val="FontStyle85"/>
          <w:rFonts w:ascii="Times New Roman" w:hAnsi="Times New Roman" w:cs="Times New Roman"/>
          <w:sz w:val="24"/>
          <w:szCs w:val="24"/>
          <w:lang w:eastAsia="en-US"/>
        </w:rPr>
        <w:t xml:space="preserve"> и колоночной </w:t>
      </w:r>
      <w:proofErr w:type="spellStart"/>
      <w:r w:rsidRPr="00614D57">
        <w:rPr>
          <w:rStyle w:val="FontStyle85"/>
          <w:rFonts w:ascii="Times New Roman" w:hAnsi="Times New Roman" w:cs="Times New Roman"/>
          <w:sz w:val="24"/>
          <w:szCs w:val="24"/>
          <w:lang w:eastAsia="en-US"/>
        </w:rPr>
        <w:t>хроматографической</w:t>
      </w:r>
      <w:proofErr w:type="spellEnd"/>
      <w:r w:rsidRPr="00614D57">
        <w:rPr>
          <w:rStyle w:val="FontStyle85"/>
          <w:rFonts w:ascii="Times New Roman" w:hAnsi="Times New Roman" w:cs="Times New Roman"/>
          <w:sz w:val="24"/>
          <w:szCs w:val="24"/>
          <w:lang w:eastAsia="en-US"/>
        </w:rPr>
        <w:t xml:space="preserve"> очисткой. Может потребоваться дополнительное оборудование и материалы из-за разных методов извлечения проб и методов очистки.</w:t>
      </w:r>
    </w:p>
    <w:p w:rsidR="001D4474" w:rsidRPr="00614D57" w:rsidRDefault="001D4474" w:rsidP="00A31CF9">
      <w:pPr>
        <w:pStyle w:val="Style23"/>
        <w:widowControl/>
        <w:ind w:firstLine="567"/>
        <w:jc w:val="both"/>
        <w:rPr>
          <w:rStyle w:val="FontStyle85"/>
          <w:rFonts w:ascii="Times New Roman" w:hAnsi="Times New Roman" w:cs="Times New Roman"/>
          <w:sz w:val="24"/>
          <w:szCs w:val="24"/>
          <w:lang w:eastAsia="en-US"/>
        </w:rPr>
      </w:pPr>
    </w:p>
    <w:p w:rsidR="00A31CF9" w:rsidRPr="00614D57" w:rsidRDefault="00A31CF9" w:rsidP="00A31CF9">
      <w:pPr>
        <w:pStyle w:val="Style15"/>
        <w:widowControl/>
        <w:ind w:firstLine="567"/>
        <w:jc w:val="both"/>
        <w:rPr>
          <w:rStyle w:val="FontStyle86"/>
          <w:rFonts w:ascii="Times New Roman" w:hAnsi="Times New Roman" w:cs="Times New Roman"/>
          <w:sz w:val="24"/>
          <w:szCs w:val="24"/>
          <w:lang w:eastAsia="en-US"/>
        </w:rPr>
      </w:pPr>
      <w:r w:rsidRPr="00614D57">
        <w:rPr>
          <w:rStyle w:val="FontStyle86"/>
          <w:rFonts w:ascii="Times New Roman" w:hAnsi="Times New Roman" w:cs="Times New Roman"/>
          <w:sz w:val="24"/>
          <w:szCs w:val="24"/>
          <w:lang w:eastAsia="en-US"/>
        </w:rPr>
        <w:t>7.1 Оборудование для подготовки образца:</w:t>
      </w:r>
    </w:p>
    <w:p w:rsidR="001D4474" w:rsidRPr="00614D57" w:rsidRDefault="001D4474" w:rsidP="00A31CF9">
      <w:pPr>
        <w:pStyle w:val="Style15"/>
        <w:widowControl/>
        <w:ind w:firstLine="567"/>
        <w:jc w:val="both"/>
        <w:rPr>
          <w:rStyle w:val="FontStyle86"/>
          <w:rFonts w:ascii="Times New Roman" w:hAnsi="Times New Roman" w:cs="Times New Roman"/>
          <w:sz w:val="24"/>
          <w:szCs w:val="24"/>
          <w:lang w:eastAsia="en-US"/>
        </w:rPr>
      </w:pPr>
    </w:p>
    <w:p w:rsidR="00A31CF9" w:rsidRPr="00614D57" w:rsidRDefault="00A31CF9" w:rsidP="00A31CF9">
      <w:pPr>
        <w:pStyle w:val="Style55"/>
        <w:widowControl/>
        <w:ind w:firstLine="567"/>
        <w:jc w:val="both"/>
        <w:rPr>
          <w:rStyle w:val="FontStyle85"/>
          <w:rFonts w:ascii="Times New Roman" w:hAnsi="Times New Roman" w:cs="Times New Roman"/>
          <w:sz w:val="24"/>
          <w:szCs w:val="24"/>
          <w:lang w:eastAsia="en-US"/>
        </w:rPr>
      </w:pPr>
      <w:r w:rsidRPr="00614D57">
        <w:rPr>
          <w:rStyle w:val="FontStyle86"/>
          <w:rFonts w:ascii="Times New Roman" w:hAnsi="Times New Roman" w:cs="Times New Roman"/>
          <w:sz w:val="24"/>
          <w:szCs w:val="24"/>
          <w:lang w:eastAsia="en-US"/>
        </w:rPr>
        <w:t xml:space="preserve">7.1.1 Лабораторный вытяжной шкаф, </w:t>
      </w:r>
      <w:r w:rsidRPr="00614D57">
        <w:rPr>
          <w:rStyle w:val="FontStyle85"/>
          <w:rFonts w:ascii="Times New Roman" w:hAnsi="Times New Roman" w:cs="Times New Roman"/>
          <w:sz w:val="24"/>
          <w:szCs w:val="24"/>
          <w:lang w:eastAsia="en-US"/>
        </w:rPr>
        <w:t>достаточного размера для размещения нижеперечисленного оборудования для подготовки проб.</w:t>
      </w:r>
    </w:p>
    <w:p w:rsidR="00A31CF9" w:rsidRPr="00614D57" w:rsidRDefault="00A31CF9" w:rsidP="00A31CF9">
      <w:pPr>
        <w:pStyle w:val="Style15"/>
        <w:widowControl/>
        <w:ind w:firstLine="567"/>
        <w:jc w:val="both"/>
        <w:rPr>
          <w:rStyle w:val="FontStyle86"/>
          <w:rFonts w:ascii="Times New Roman" w:hAnsi="Times New Roman" w:cs="Times New Roman"/>
          <w:sz w:val="24"/>
          <w:szCs w:val="24"/>
          <w:lang w:eastAsia="en-US"/>
        </w:rPr>
      </w:pPr>
      <w:r w:rsidRPr="00614D57">
        <w:rPr>
          <w:rStyle w:val="FontStyle86"/>
          <w:rFonts w:ascii="Times New Roman" w:hAnsi="Times New Roman" w:cs="Times New Roman"/>
          <w:sz w:val="24"/>
          <w:szCs w:val="24"/>
          <w:lang w:eastAsia="en-US"/>
        </w:rPr>
        <w:t>7.1.2 Сушилка.</w:t>
      </w:r>
    </w:p>
    <w:p w:rsidR="00A31CF9" w:rsidRPr="00614D57" w:rsidRDefault="00A31CF9" w:rsidP="00A31CF9">
      <w:pPr>
        <w:pStyle w:val="Style55"/>
        <w:widowControl/>
        <w:ind w:firstLine="567"/>
        <w:jc w:val="both"/>
        <w:rPr>
          <w:rStyle w:val="FontStyle85"/>
          <w:rFonts w:ascii="Times New Roman" w:hAnsi="Times New Roman" w:cs="Times New Roman"/>
          <w:sz w:val="24"/>
          <w:szCs w:val="24"/>
          <w:lang w:eastAsia="en-US"/>
        </w:rPr>
      </w:pPr>
      <w:r w:rsidRPr="00614D57">
        <w:rPr>
          <w:rStyle w:val="FontStyle86"/>
          <w:rFonts w:ascii="Times New Roman" w:hAnsi="Times New Roman" w:cs="Times New Roman"/>
          <w:sz w:val="24"/>
          <w:szCs w:val="24"/>
          <w:lang w:eastAsia="en-US"/>
        </w:rPr>
        <w:t xml:space="preserve">7.1.3 Весы, </w:t>
      </w:r>
      <w:r w:rsidRPr="00614D57">
        <w:rPr>
          <w:rStyle w:val="FontStyle85"/>
          <w:rFonts w:ascii="Times New Roman" w:hAnsi="Times New Roman" w:cs="Times New Roman"/>
          <w:sz w:val="24"/>
          <w:szCs w:val="24"/>
          <w:lang w:eastAsia="en-US"/>
        </w:rPr>
        <w:t xml:space="preserve">аналитического типа, способные взвешивать </w:t>
      </w:r>
      <w:r w:rsidR="00DB30E5">
        <w:rPr>
          <w:rStyle w:val="FontStyle85"/>
          <w:rFonts w:ascii="Times New Roman" w:hAnsi="Times New Roman" w:cs="Times New Roman"/>
          <w:sz w:val="24"/>
          <w:szCs w:val="24"/>
          <w:lang w:eastAsia="en-US"/>
        </w:rPr>
        <w:t>0,</w:t>
      </w:r>
      <w:r w:rsidRPr="00614D57">
        <w:rPr>
          <w:rStyle w:val="FontStyle85"/>
          <w:rFonts w:ascii="Times New Roman" w:hAnsi="Times New Roman" w:cs="Times New Roman"/>
          <w:sz w:val="24"/>
          <w:szCs w:val="24"/>
          <w:lang w:eastAsia="en-US"/>
        </w:rPr>
        <w:t>1 мг, и весов с загрузкой сверху, способных взвешивать 10 мг.</w:t>
      </w:r>
    </w:p>
    <w:p w:rsidR="00A31CF9" w:rsidRPr="00614D57" w:rsidRDefault="00A31CF9" w:rsidP="00A31CF9">
      <w:pPr>
        <w:pStyle w:val="Style15"/>
        <w:widowControl/>
        <w:ind w:firstLine="567"/>
        <w:jc w:val="both"/>
        <w:rPr>
          <w:rStyle w:val="FontStyle86"/>
          <w:rFonts w:ascii="Times New Roman" w:hAnsi="Times New Roman" w:cs="Times New Roman"/>
          <w:sz w:val="24"/>
          <w:szCs w:val="24"/>
          <w:lang w:eastAsia="en-US"/>
        </w:rPr>
      </w:pPr>
    </w:p>
    <w:p w:rsidR="00A31CF9" w:rsidRPr="00614D57" w:rsidRDefault="00A31CF9" w:rsidP="00A31CF9">
      <w:pPr>
        <w:pStyle w:val="Style15"/>
        <w:widowControl/>
        <w:ind w:firstLine="567"/>
        <w:jc w:val="both"/>
        <w:rPr>
          <w:rStyle w:val="FontStyle86"/>
          <w:rFonts w:ascii="Times New Roman" w:hAnsi="Times New Roman" w:cs="Times New Roman"/>
          <w:sz w:val="24"/>
          <w:szCs w:val="24"/>
          <w:lang w:eastAsia="en-US"/>
        </w:rPr>
      </w:pPr>
      <w:r w:rsidRPr="00614D57">
        <w:rPr>
          <w:rStyle w:val="FontStyle86"/>
          <w:rFonts w:ascii="Times New Roman" w:hAnsi="Times New Roman" w:cs="Times New Roman"/>
          <w:sz w:val="24"/>
          <w:szCs w:val="24"/>
          <w:lang w:eastAsia="en-US"/>
        </w:rPr>
        <w:t xml:space="preserve">7.2 Экстрактор </w:t>
      </w:r>
      <w:proofErr w:type="spellStart"/>
      <w:r w:rsidRPr="00614D57">
        <w:rPr>
          <w:rStyle w:val="FontStyle86"/>
          <w:rFonts w:ascii="Times New Roman" w:hAnsi="Times New Roman" w:cs="Times New Roman"/>
          <w:sz w:val="24"/>
          <w:szCs w:val="24"/>
          <w:lang w:eastAsia="en-US"/>
        </w:rPr>
        <w:t>Сокслета</w:t>
      </w:r>
      <w:proofErr w:type="spellEnd"/>
      <w:r w:rsidRPr="00614D57">
        <w:rPr>
          <w:rStyle w:val="FontStyle86"/>
          <w:rFonts w:ascii="Times New Roman" w:hAnsi="Times New Roman" w:cs="Times New Roman"/>
          <w:sz w:val="24"/>
          <w:szCs w:val="24"/>
          <w:lang w:eastAsia="en-US"/>
        </w:rPr>
        <w:t>:</w:t>
      </w:r>
    </w:p>
    <w:p w:rsidR="001D4474" w:rsidRPr="00614D57" w:rsidRDefault="001D4474" w:rsidP="00A31CF9">
      <w:pPr>
        <w:pStyle w:val="Style15"/>
        <w:widowControl/>
        <w:ind w:firstLine="567"/>
        <w:jc w:val="both"/>
        <w:rPr>
          <w:rStyle w:val="FontStyle86"/>
          <w:rFonts w:ascii="Times New Roman" w:hAnsi="Times New Roman" w:cs="Times New Roman"/>
          <w:sz w:val="24"/>
          <w:szCs w:val="24"/>
          <w:lang w:eastAsia="en-US"/>
        </w:rPr>
      </w:pPr>
    </w:p>
    <w:p w:rsidR="00A31CF9" w:rsidRPr="00614D57" w:rsidRDefault="00A31CF9" w:rsidP="00A31CF9">
      <w:pPr>
        <w:pStyle w:val="Style55"/>
        <w:widowControl/>
        <w:ind w:firstLine="567"/>
        <w:jc w:val="both"/>
        <w:rPr>
          <w:rStyle w:val="FontStyle85"/>
          <w:rFonts w:ascii="Times New Roman" w:hAnsi="Times New Roman" w:cs="Times New Roman"/>
          <w:sz w:val="24"/>
          <w:szCs w:val="24"/>
          <w:lang w:eastAsia="en-US"/>
        </w:rPr>
      </w:pPr>
      <w:r w:rsidRPr="00614D57">
        <w:rPr>
          <w:rStyle w:val="FontStyle86"/>
          <w:rFonts w:ascii="Times New Roman" w:hAnsi="Times New Roman" w:cs="Times New Roman"/>
          <w:sz w:val="24"/>
          <w:szCs w:val="24"/>
          <w:lang w:eastAsia="en-US"/>
        </w:rPr>
        <w:t xml:space="preserve">7.2.1 </w:t>
      </w:r>
      <w:proofErr w:type="spellStart"/>
      <w:r w:rsidRPr="00614D57">
        <w:rPr>
          <w:rStyle w:val="FontStyle86"/>
          <w:rFonts w:ascii="Times New Roman" w:hAnsi="Times New Roman" w:cs="Times New Roman"/>
          <w:sz w:val="24"/>
          <w:szCs w:val="24"/>
          <w:lang w:eastAsia="en-US"/>
        </w:rPr>
        <w:t>Сокслет</w:t>
      </w:r>
      <w:proofErr w:type="spellEnd"/>
      <w:r w:rsidRPr="00614D57">
        <w:rPr>
          <w:rStyle w:val="FontStyle86"/>
          <w:rFonts w:ascii="Times New Roman" w:hAnsi="Times New Roman" w:cs="Times New Roman"/>
          <w:sz w:val="24"/>
          <w:szCs w:val="24"/>
          <w:lang w:eastAsia="en-US"/>
        </w:rPr>
        <w:t xml:space="preserve">, внутренний диаметр </w:t>
      </w:r>
      <w:r w:rsidRPr="00614D57">
        <w:rPr>
          <w:rStyle w:val="FontStyle85"/>
          <w:rFonts w:ascii="Times New Roman" w:hAnsi="Times New Roman" w:cs="Times New Roman"/>
          <w:sz w:val="24"/>
          <w:szCs w:val="24"/>
          <w:lang w:eastAsia="en-US"/>
        </w:rPr>
        <w:t>50 мм, вместимость 150 мл или 250 мл с 500 мл круглодонной колбой.</w:t>
      </w:r>
    </w:p>
    <w:p w:rsidR="00A31CF9" w:rsidRPr="00614D57" w:rsidRDefault="00A31CF9" w:rsidP="00A31CF9">
      <w:pPr>
        <w:pStyle w:val="Style55"/>
        <w:widowControl/>
        <w:ind w:firstLine="567"/>
        <w:jc w:val="both"/>
        <w:rPr>
          <w:rStyle w:val="FontStyle85"/>
          <w:rFonts w:ascii="Times New Roman" w:hAnsi="Times New Roman" w:cs="Times New Roman"/>
          <w:sz w:val="24"/>
          <w:szCs w:val="24"/>
          <w:lang w:eastAsia="en-US"/>
        </w:rPr>
      </w:pPr>
      <w:r w:rsidRPr="00614D57">
        <w:rPr>
          <w:rStyle w:val="FontStyle86"/>
          <w:rFonts w:ascii="Times New Roman" w:hAnsi="Times New Roman" w:cs="Times New Roman"/>
          <w:sz w:val="24"/>
          <w:szCs w:val="24"/>
          <w:lang w:eastAsia="en-US"/>
        </w:rPr>
        <w:t xml:space="preserve">7.2.2 Наконечник, </w:t>
      </w:r>
      <w:r w:rsidRPr="00614D57">
        <w:rPr>
          <w:rStyle w:val="FontStyle85"/>
          <w:rFonts w:ascii="Times New Roman" w:hAnsi="Times New Roman" w:cs="Times New Roman"/>
          <w:sz w:val="24"/>
          <w:szCs w:val="24"/>
          <w:lang w:eastAsia="en-US"/>
        </w:rPr>
        <w:t xml:space="preserve">43 мм × 123 мм, для аппарата </w:t>
      </w:r>
      <w:proofErr w:type="spellStart"/>
      <w:r w:rsidRPr="00614D57">
        <w:rPr>
          <w:rStyle w:val="FontStyle85"/>
          <w:rFonts w:ascii="Times New Roman" w:hAnsi="Times New Roman" w:cs="Times New Roman"/>
          <w:sz w:val="24"/>
          <w:szCs w:val="24"/>
          <w:lang w:eastAsia="en-US"/>
        </w:rPr>
        <w:t>Сокслета</w:t>
      </w:r>
      <w:proofErr w:type="spellEnd"/>
      <w:r w:rsidRPr="00614D57">
        <w:rPr>
          <w:rStyle w:val="FontStyle85"/>
          <w:rFonts w:ascii="Times New Roman" w:hAnsi="Times New Roman" w:cs="Times New Roman"/>
          <w:sz w:val="24"/>
          <w:szCs w:val="24"/>
          <w:lang w:eastAsia="en-US"/>
        </w:rPr>
        <w:t>.</w:t>
      </w:r>
    </w:p>
    <w:p w:rsidR="00A31CF9" w:rsidRPr="00614D57" w:rsidRDefault="00A31CF9" w:rsidP="00A31CF9">
      <w:pPr>
        <w:pStyle w:val="Style15"/>
        <w:widowControl/>
        <w:ind w:firstLine="567"/>
        <w:jc w:val="both"/>
        <w:rPr>
          <w:rStyle w:val="FontStyle85"/>
          <w:rFonts w:ascii="Times New Roman" w:hAnsi="Times New Roman" w:cs="Times New Roman"/>
          <w:sz w:val="24"/>
          <w:szCs w:val="24"/>
          <w:lang w:eastAsia="en-US"/>
        </w:rPr>
      </w:pPr>
      <w:r w:rsidRPr="00614D57">
        <w:rPr>
          <w:rStyle w:val="FontStyle86"/>
          <w:rFonts w:ascii="Times New Roman" w:hAnsi="Times New Roman" w:cs="Times New Roman"/>
          <w:sz w:val="24"/>
          <w:szCs w:val="24"/>
          <w:lang w:eastAsia="en-US"/>
        </w:rPr>
        <w:t xml:space="preserve">7.2.3 Полусферический нагреватель колб, </w:t>
      </w:r>
      <w:r w:rsidRPr="00614D57">
        <w:rPr>
          <w:rStyle w:val="FontStyle85"/>
          <w:rFonts w:ascii="Times New Roman" w:hAnsi="Times New Roman" w:cs="Times New Roman"/>
          <w:sz w:val="24"/>
          <w:szCs w:val="24"/>
          <w:lang w:eastAsia="en-US"/>
        </w:rPr>
        <w:t>для 500 мл круглодонной колбы.</w:t>
      </w:r>
    </w:p>
    <w:p w:rsidR="00A31CF9" w:rsidRPr="00614D57" w:rsidRDefault="00A31CF9" w:rsidP="00A31CF9">
      <w:pPr>
        <w:pStyle w:val="Style15"/>
        <w:widowControl/>
        <w:ind w:firstLine="567"/>
        <w:jc w:val="both"/>
        <w:rPr>
          <w:rStyle w:val="FontStyle86"/>
          <w:rFonts w:ascii="Times New Roman" w:hAnsi="Times New Roman" w:cs="Times New Roman"/>
          <w:sz w:val="24"/>
          <w:szCs w:val="24"/>
          <w:lang w:eastAsia="en-US"/>
        </w:rPr>
      </w:pPr>
    </w:p>
    <w:p w:rsidR="00A31CF9" w:rsidRPr="00614D57" w:rsidRDefault="00A31CF9" w:rsidP="00A31CF9">
      <w:pPr>
        <w:pStyle w:val="Style15"/>
        <w:widowControl/>
        <w:ind w:firstLine="567"/>
        <w:jc w:val="both"/>
        <w:rPr>
          <w:rStyle w:val="FontStyle86"/>
          <w:rFonts w:ascii="Times New Roman" w:hAnsi="Times New Roman" w:cs="Times New Roman"/>
          <w:sz w:val="24"/>
          <w:szCs w:val="24"/>
          <w:lang w:eastAsia="en-US"/>
        </w:rPr>
      </w:pPr>
      <w:r w:rsidRPr="00614D57">
        <w:rPr>
          <w:rStyle w:val="FontStyle86"/>
          <w:rFonts w:ascii="Times New Roman" w:hAnsi="Times New Roman" w:cs="Times New Roman"/>
          <w:sz w:val="24"/>
          <w:szCs w:val="24"/>
          <w:lang w:eastAsia="en-US"/>
        </w:rPr>
        <w:t>7.3 Прибор для очистки:</w:t>
      </w:r>
    </w:p>
    <w:p w:rsidR="001D4474" w:rsidRPr="00614D57" w:rsidRDefault="001D4474" w:rsidP="00A31CF9">
      <w:pPr>
        <w:pStyle w:val="Style15"/>
        <w:widowControl/>
        <w:ind w:firstLine="567"/>
        <w:jc w:val="both"/>
        <w:rPr>
          <w:rStyle w:val="FontStyle86"/>
          <w:rFonts w:ascii="Times New Roman" w:hAnsi="Times New Roman" w:cs="Times New Roman"/>
          <w:sz w:val="24"/>
          <w:szCs w:val="24"/>
          <w:lang w:eastAsia="en-US"/>
        </w:rPr>
      </w:pPr>
    </w:p>
    <w:p w:rsidR="00A31CF9" w:rsidRPr="00614D57" w:rsidRDefault="00A31CF9" w:rsidP="00A31CF9">
      <w:pPr>
        <w:pStyle w:val="Style55"/>
        <w:widowControl/>
        <w:ind w:firstLine="567"/>
        <w:jc w:val="both"/>
        <w:rPr>
          <w:rStyle w:val="FontStyle85"/>
          <w:rFonts w:ascii="Times New Roman" w:hAnsi="Times New Roman" w:cs="Times New Roman"/>
          <w:sz w:val="24"/>
          <w:szCs w:val="24"/>
          <w:lang w:eastAsia="en-US"/>
        </w:rPr>
      </w:pPr>
      <w:r w:rsidRPr="00614D57">
        <w:rPr>
          <w:rStyle w:val="FontStyle86"/>
          <w:rFonts w:ascii="Times New Roman" w:hAnsi="Times New Roman" w:cs="Times New Roman"/>
          <w:sz w:val="24"/>
          <w:szCs w:val="24"/>
          <w:lang w:eastAsia="en-US"/>
        </w:rPr>
        <w:t xml:space="preserve">7.3.1 Одноразовые пипетки, </w:t>
      </w:r>
      <w:r w:rsidRPr="00614D57">
        <w:rPr>
          <w:rStyle w:val="FontStyle85"/>
          <w:rFonts w:ascii="Times New Roman" w:hAnsi="Times New Roman" w:cs="Times New Roman"/>
          <w:sz w:val="24"/>
          <w:szCs w:val="24"/>
          <w:lang w:eastAsia="en-US"/>
        </w:rPr>
        <w:t>или одноразовые пипетки Пастера, или одноразовые серологические пипетки.</w:t>
      </w:r>
    </w:p>
    <w:p w:rsidR="00A31CF9" w:rsidRPr="00614D57" w:rsidRDefault="00A31CF9" w:rsidP="00A31CF9">
      <w:pPr>
        <w:pStyle w:val="Style15"/>
        <w:widowControl/>
        <w:ind w:firstLine="567"/>
        <w:jc w:val="both"/>
        <w:rPr>
          <w:rStyle w:val="FontStyle85"/>
          <w:rFonts w:ascii="Times New Roman" w:hAnsi="Times New Roman" w:cs="Times New Roman"/>
          <w:sz w:val="24"/>
          <w:szCs w:val="24"/>
          <w:lang w:eastAsia="en-US"/>
        </w:rPr>
      </w:pPr>
      <w:r w:rsidRPr="00614D57">
        <w:rPr>
          <w:rStyle w:val="FontStyle86"/>
          <w:rFonts w:ascii="Times New Roman" w:hAnsi="Times New Roman" w:cs="Times New Roman"/>
          <w:sz w:val="24"/>
          <w:szCs w:val="24"/>
          <w:lang w:eastAsia="en-US"/>
        </w:rPr>
        <w:t xml:space="preserve">7.3.2 Стеклянные </w:t>
      </w:r>
      <w:proofErr w:type="spellStart"/>
      <w:r w:rsidRPr="00614D57">
        <w:rPr>
          <w:rStyle w:val="FontStyle86"/>
          <w:rFonts w:ascii="Times New Roman" w:hAnsi="Times New Roman" w:cs="Times New Roman"/>
          <w:sz w:val="24"/>
          <w:szCs w:val="24"/>
          <w:lang w:eastAsia="en-US"/>
        </w:rPr>
        <w:t>хроматографические</w:t>
      </w:r>
      <w:proofErr w:type="spellEnd"/>
      <w:r w:rsidRPr="00614D57">
        <w:rPr>
          <w:rStyle w:val="FontStyle86"/>
          <w:rFonts w:ascii="Times New Roman" w:hAnsi="Times New Roman" w:cs="Times New Roman"/>
          <w:sz w:val="24"/>
          <w:szCs w:val="24"/>
          <w:lang w:eastAsia="en-US"/>
        </w:rPr>
        <w:t xml:space="preserve"> колонки </w:t>
      </w:r>
      <w:r w:rsidRPr="00614D57">
        <w:rPr>
          <w:rStyle w:val="FontStyle85"/>
          <w:rFonts w:ascii="Times New Roman" w:hAnsi="Times New Roman" w:cs="Times New Roman"/>
          <w:sz w:val="24"/>
          <w:szCs w:val="24"/>
          <w:lang w:eastAsia="en-US"/>
        </w:rPr>
        <w:t>следующих размеров:</w:t>
      </w:r>
    </w:p>
    <w:p w:rsidR="00A31CF9" w:rsidRPr="00614D57" w:rsidRDefault="00A31CF9" w:rsidP="00A31CF9">
      <w:pPr>
        <w:pStyle w:val="Style26"/>
        <w:widowControl/>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lastRenderedPageBreak/>
        <w:t>- 150 мм длина × 8 мм внутренний диаметр, с крупной стеклокерамической припой или пробкой из стекловаты, резервуаром 250 мл и запорным краном из стекла или политетрафторэтилена (ПТФЭ);</w:t>
      </w:r>
    </w:p>
    <w:p w:rsidR="00A31CF9" w:rsidRPr="00614D57" w:rsidRDefault="00A31CF9" w:rsidP="00A31CF9">
      <w:pPr>
        <w:pStyle w:val="Style26"/>
        <w:widowControl/>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- 200 мм длина × 15 мм внутренний диаметр, с крупной стеклокерамической припой или пробкой из стекловаты, резервуаром 250 мл и запорным краном из стекла или ПТФЭ;</w:t>
      </w:r>
    </w:p>
    <w:p w:rsidR="00A31CF9" w:rsidRPr="00614D57" w:rsidRDefault="00A31CF9" w:rsidP="00A31CF9">
      <w:pPr>
        <w:pStyle w:val="Style26"/>
        <w:widowControl/>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- 300 мм длина × 25 мм внутренний диаметр, с крупной стеклокерамической припой или пробкой из стекловаты, резервуаром 300 мл и запорным краном из стекла или ПТФЭ.</w:t>
      </w:r>
    </w:p>
    <w:p w:rsidR="00A31CF9" w:rsidRPr="00614D57" w:rsidRDefault="00A31CF9" w:rsidP="00A31CF9">
      <w:pPr>
        <w:pStyle w:val="Style55"/>
        <w:widowControl/>
        <w:ind w:firstLine="567"/>
        <w:jc w:val="both"/>
        <w:rPr>
          <w:rStyle w:val="FontStyle85"/>
          <w:rFonts w:ascii="Times New Roman" w:hAnsi="Times New Roman" w:cs="Times New Roman"/>
          <w:sz w:val="24"/>
          <w:szCs w:val="24"/>
          <w:lang w:eastAsia="en-US"/>
        </w:rPr>
      </w:pPr>
      <w:r w:rsidRPr="00614D57">
        <w:rPr>
          <w:rStyle w:val="FontStyle86"/>
          <w:rFonts w:ascii="Times New Roman" w:hAnsi="Times New Roman" w:cs="Times New Roman"/>
          <w:sz w:val="24"/>
          <w:szCs w:val="24"/>
          <w:lang w:eastAsia="en-US"/>
        </w:rPr>
        <w:t xml:space="preserve">7.3.3 Печь, </w:t>
      </w:r>
      <w:r w:rsidRPr="00614D57">
        <w:rPr>
          <w:rStyle w:val="FontStyle85"/>
          <w:rFonts w:ascii="Times New Roman" w:hAnsi="Times New Roman" w:cs="Times New Roman"/>
          <w:sz w:val="24"/>
          <w:szCs w:val="24"/>
          <w:lang w:eastAsia="en-US"/>
        </w:rPr>
        <w:t>способна поддерживать постоянную температуру (±</w:t>
      </w:r>
      <w:r w:rsidR="00745170">
        <w:rPr>
          <w:rStyle w:val="FontStyle85"/>
          <w:rFonts w:ascii="Times New Roman" w:hAnsi="Times New Roman" w:cs="Times New Roman"/>
          <w:sz w:val="24"/>
          <w:szCs w:val="24"/>
          <w:lang w:eastAsia="en-US"/>
        </w:rPr>
        <w:t xml:space="preserve"> </w:t>
      </w:r>
      <w:r w:rsidRPr="00614D57">
        <w:rPr>
          <w:rStyle w:val="FontStyle85"/>
          <w:rFonts w:ascii="Times New Roman" w:hAnsi="Times New Roman" w:cs="Times New Roman"/>
          <w:sz w:val="24"/>
          <w:szCs w:val="24"/>
          <w:lang w:eastAsia="en-US"/>
        </w:rPr>
        <w:t>5 °C) в диапазоне от 105 °C до 450 °C для обжига и хранения адсорбентов.</w:t>
      </w:r>
    </w:p>
    <w:p w:rsidR="00A31CF9" w:rsidRPr="00614D57" w:rsidRDefault="00A31CF9" w:rsidP="00A31CF9">
      <w:pPr>
        <w:pStyle w:val="Style15"/>
        <w:widowControl/>
        <w:ind w:firstLine="567"/>
        <w:jc w:val="both"/>
        <w:rPr>
          <w:rStyle w:val="FontStyle86"/>
          <w:rFonts w:ascii="Times New Roman" w:hAnsi="Times New Roman" w:cs="Times New Roman"/>
          <w:sz w:val="24"/>
          <w:szCs w:val="24"/>
          <w:lang w:eastAsia="en-US"/>
        </w:rPr>
      </w:pPr>
    </w:p>
    <w:p w:rsidR="00A31CF9" w:rsidRPr="00614D57" w:rsidRDefault="00A31CF9" w:rsidP="00A31CF9">
      <w:pPr>
        <w:pStyle w:val="Style15"/>
        <w:widowControl/>
        <w:ind w:firstLine="567"/>
        <w:jc w:val="both"/>
        <w:rPr>
          <w:rStyle w:val="FontStyle86"/>
          <w:rFonts w:ascii="Times New Roman" w:hAnsi="Times New Roman" w:cs="Times New Roman"/>
          <w:sz w:val="24"/>
          <w:szCs w:val="24"/>
          <w:lang w:eastAsia="en-US"/>
        </w:rPr>
      </w:pPr>
      <w:r w:rsidRPr="00614D57">
        <w:rPr>
          <w:rStyle w:val="FontStyle86"/>
          <w:rFonts w:ascii="Times New Roman" w:hAnsi="Times New Roman" w:cs="Times New Roman"/>
          <w:sz w:val="24"/>
          <w:szCs w:val="24"/>
          <w:lang w:eastAsia="en-US"/>
        </w:rPr>
        <w:t>7.4 Прибор для концентрации:</w:t>
      </w:r>
    </w:p>
    <w:p w:rsidR="001D4474" w:rsidRPr="00614D57" w:rsidRDefault="001D4474" w:rsidP="00A31CF9">
      <w:pPr>
        <w:pStyle w:val="Style15"/>
        <w:widowControl/>
        <w:ind w:firstLine="567"/>
        <w:jc w:val="both"/>
        <w:rPr>
          <w:rStyle w:val="FontStyle86"/>
          <w:rFonts w:ascii="Times New Roman" w:hAnsi="Times New Roman" w:cs="Times New Roman"/>
          <w:sz w:val="24"/>
          <w:szCs w:val="24"/>
          <w:lang w:eastAsia="en-US"/>
        </w:rPr>
      </w:pPr>
    </w:p>
    <w:p w:rsidR="00A31CF9" w:rsidRPr="00614D57" w:rsidRDefault="00A31CF9" w:rsidP="00A31CF9">
      <w:pPr>
        <w:pStyle w:val="Style23"/>
        <w:widowControl/>
        <w:ind w:firstLine="567"/>
        <w:jc w:val="both"/>
        <w:rPr>
          <w:rStyle w:val="FontStyle85"/>
          <w:rFonts w:ascii="Times New Roman" w:hAnsi="Times New Roman" w:cs="Times New Roman"/>
          <w:sz w:val="24"/>
          <w:szCs w:val="24"/>
          <w:lang w:eastAsia="en-US"/>
        </w:rPr>
      </w:pPr>
      <w:r w:rsidRPr="00614D57">
        <w:rPr>
          <w:rStyle w:val="FontStyle86"/>
          <w:rFonts w:ascii="Times New Roman" w:hAnsi="Times New Roman" w:cs="Times New Roman"/>
          <w:sz w:val="24"/>
          <w:szCs w:val="24"/>
          <w:lang w:eastAsia="en-US"/>
        </w:rPr>
        <w:t xml:space="preserve">7.4.1 Ротационный </w:t>
      </w:r>
      <w:proofErr w:type="spellStart"/>
      <w:r w:rsidRPr="00614D57">
        <w:rPr>
          <w:rStyle w:val="FontStyle86"/>
          <w:rFonts w:ascii="Times New Roman" w:hAnsi="Times New Roman" w:cs="Times New Roman"/>
          <w:sz w:val="24"/>
          <w:szCs w:val="24"/>
          <w:lang w:eastAsia="en-US"/>
        </w:rPr>
        <w:t>выпариватель</w:t>
      </w:r>
      <w:proofErr w:type="spellEnd"/>
      <w:r w:rsidRPr="00614D57">
        <w:rPr>
          <w:rStyle w:val="FontStyle86"/>
          <w:rFonts w:ascii="Times New Roman" w:hAnsi="Times New Roman" w:cs="Times New Roman"/>
          <w:sz w:val="24"/>
          <w:szCs w:val="24"/>
          <w:lang w:eastAsia="en-US"/>
        </w:rPr>
        <w:t xml:space="preserve">, </w:t>
      </w:r>
      <w:r w:rsidRPr="00614D57">
        <w:rPr>
          <w:rStyle w:val="FontStyle85"/>
          <w:rFonts w:ascii="Times New Roman" w:hAnsi="Times New Roman" w:cs="Times New Roman"/>
          <w:sz w:val="24"/>
          <w:szCs w:val="24"/>
          <w:lang w:eastAsia="en-US"/>
        </w:rPr>
        <w:t>оборудован водяной баней с переменной температурой и:</w:t>
      </w:r>
    </w:p>
    <w:p w:rsidR="00A31CF9" w:rsidRPr="00614D57" w:rsidRDefault="00A31CF9" w:rsidP="00A31CF9">
      <w:pPr>
        <w:pStyle w:val="Style23"/>
        <w:widowControl/>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xml:space="preserve">— вакуумной установкой для ротационного </w:t>
      </w:r>
      <w:proofErr w:type="spellStart"/>
      <w:r w:rsidRPr="00614D57">
        <w:rPr>
          <w:rStyle w:val="FontStyle85"/>
          <w:rFonts w:ascii="Times New Roman" w:hAnsi="Times New Roman" w:cs="Times New Roman"/>
          <w:sz w:val="24"/>
          <w:szCs w:val="24"/>
          <w:lang w:eastAsia="en-US"/>
        </w:rPr>
        <w:t>выпаривателя</w:t>
      </w:r>
      <w:proofErr w:type="spellEnd"/>
      <w:r w:rsidRPr="00614D57">
        <w:rPr>
          <w:rStyle w:val="FontStyle85"/>
          <w:rFonts w:ascii="Times New Roman" w:hAnsi="Times New Roman" w:cs="Times New Roman"/>
          <w:sz w:val="24"/>
          <w:szCs w:val="24"/>
          <w:lang w:eastAsia="en-US"/>
        </w:rPr>
        <w:t xml:space="preserve">, </w:t>
      </w:r>
      <w:proofErr w:type="gramStart"/>
      <w:r w:rsidRPr="00614D57">
        <w:rPr>
          <w:rStyle w:val="FontStyle85"/>
          <w:rFonts w:ascii="Times New Roman" w:hAnsi="Times New Roman" w:cs="Times New Roman"/>
          <w:sz w:val="24"/>
          <w:szCs w:val="24"/>
          <w:lang w:eastAsia="en-US"/>
        </w:rPr>
        <w:t>оборудованная</w:t>
      </w:r>
      <w:proofErr w:type="gramEnd"/>
      <w:r w:rsidRPr="00614D57">
        <w:rPr>
          <w:rStyle w:val="FontStyle85"/>
          <w:rFonts w:ascii="Times New Roman" w:hAnsi="Times New Roman" w:cs="Times New Roman"/>
          <w:sz w:val="24"/>
          <w:szCs w:val="24"/>
          <w:lang w:eastAsia="en-US"/>
        </w:rPr>
        <w:t xml:space="preserve"> клапаном отключения на </w:t>
      </w:r>
      <w:proofErr w:type="spellStart"/>
      <w:r w:rsidRPr="00614D57">
        <w:rPr>
          <w:rStyle w:val="FontStyle85"/>
          <w:rFonts w:ascii="Times New Roman" w:hAnsi="Times New Roman" w:cs="Times New Roman"/>
          <w:sz w:val="24"/>
          <w:szCs w:val="24"/>
          <w:lang w:eastAsia="en-US"/>
        </w:rPr>
        <w:t>выпаривателе</w:t>
      </w:r>
      <w:proofErr w:type="spellEnd"/>
      <w:r w:rsidRPr="00614D57">
        <w:rPr>
          <w:rStyle w:val="FontStyle85"/>
          <w:rFonts w:ascii="Times New Roman" w:hAnsi="Times New Roman" w:cs="Times New Roman"/>
          <w:sz w:val="24"/>
          <w:szCs w:val="24"/>
          <w:lang w:eastAsia="en-US"/>
        </w:rPr>
        <w:t xml:space="preserve"> и манометром;</w:t>
      </w:r>
    </w:p>
    <w:p w:rsidR="00A31CF9" w:rsidRPr="00614D57" w:rsidRDefault="00A31CF9" w:rsidP="00A31CF9">
      <w:pPr>
        <w:pStyle w:val="Style26"/>
        <w:widowControl/>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насос циркуляционной воды и охладитель, обеспечивающие воду для охлаждения с температурой (9 ± 4) °C (использование водопроводной воды для охлаждения испарителя приводит к потреблению больших объемов воды и может привести к нестабильной работе из-за изменения температуры и давления воды);</w:t>
      </w:r>
    </w:p>
    <w:p w:rsidR="00A31CF9" w:rsidRPr="00614D57" w:rsidRDefault="00A31CF9" w:rsidP="00A31CF9">
      <w:pPr>
        <w:pStyle w:val="Style26"/>
        <w:widowControl/>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круглодонная колба, 100 мл и 500 мл или больше, с фитингом матового стекла, предназначенным для роторного испарителя.</w:t>
      </w:r>
    </w:p>
    <w:p w:rsidR="00A31CF9" w:rsidRPr="00614D57" w:rsidRDefault="00A31CF9" w:rsidP="00A31CF9">
      <w:pPr>
        <w:pStyle w:val="Style55"/>
        <w:widowControl/>
        <w:ind w:firstLine="567"/>
        <w:jc w:val="both"/>
        <w:rPr>
          <w:rStyle w:val="FontStyle85"/>
          <w:rFonts w:ascii="Times New Roman" w:hAnsi="Times New Roman" w:cs="Times New Roman"/>
          <w:sz w:val="24"/>
          <w:szCs w:val="24"/>
          <w:lang w:eastAsia="en-US"/>
        </w:rPr>
      </w:pPr>
      <w:r w:rsidRPr="00614D57">
        <w:rPr>
          <w:rStyle w:val="FontStyle86"/>
          <w:rFonts w:ascii="Times New Roman" w:hAnsi="Times New Roman" w:cs="Times New Roman"/>
          <w:sz w:val="24"/>
          <w:szCs w:val="24"/>
          <w:lang w:eastAsia="en-US"/>
        </w:rPr>
        <w:t xml:space="preserve">7.4.2 Прибор для продувки азота, </w:t>
      </w:r>
      <w:r w:rsidRPr="00614D57">
        <w:rPr>
          <w:rStyle w:val="FontStyle85"/>
          <w:rFonts w:ascii="Times New Roman" w:hAnsi="Times New Roman" w:cs="Times New Roman"/>
          <w:sz w:val="24"/>
          <w:szCs w:val="24"/>
          <w:lang w:eastAsia="en-US"/>
        </w:rPr>
        <w:t>оборудован или водяной баней с регулируемой температурой в диапазоне от 30 °C до 60 °C, или нагретым потоком азота или другого подходящего инертного газа, установленным в вытяжном устройстве.</w:t>
      </w:r>
    </w:p>
    <w:p w:rsidR="00A31CF9" w:rsidRPr="00614D57" w:rsidRDefault="00A31CF9" w:rsidP="00A31CF9">
      <w:pPr>
        <w:pStyle w:val="Style15"/>
        <w:widowControl/>
        <w:ind w:firstLine="567"/>
        <w:jc w:val="both"/>
        <w:rPr>
          <w:rStyle w:val="FontStyle86"/>
          <w:rFonts w:ascii="Times New Roman" w:hAnsi="Times New Roman" w:cs="Times New Roman"/>
          <w:sz w:val="24"/>
          <w:szCs w:val="24"/>
          <w:lang w:eastAsia="en-US"/>
        </w:rPr>
      </w:pPr>
      <w:proofErr w:type="gramStart"/>
      <w:r w:rsidRPr="00614D57">
        <w:rPr>
          <w:rStyle w:val="FontStyle86"/>
          <w:rFonts w:ascii="Times New Roman" w:hAnsi="Times New Roman" w:cs="Times New Roman"/>
          <w:sz w:val="24"/>
          <w:szCs w:val="24"/>
          <w:lang w:eastAsia="en-US"/>
        </w:rPr>
        <w:t xml:space="preserve">7.4.3 Концентратор </w:t>
      </w:r>
      <w:proofErr w:type="spellStart"/>
      <w:r w:rsidRPr="00614D57">
        <w:rPr>
          <w:rStyle w:val="FontStyle86"/>
          <w:rFonts w:ascii="Times New Roman" w:hAnsi="Times New Roman" w:cs="Times New Roman"/>
          <w:sz w:val="24"/>
          <w:szCs w:val="24"/>
          <w:lang w:eastAsia="en-US"/>
        </w:rPr>
        <w:t>Кудерна-Даниша</w:t>
      </w:r>
      <w:proofErr w:type="spellEnd"/>
      <w:r w:rsidRPr="00614D57">
        <w:rPr>
          <w:rStyle w:val="aff3"/>
          <w:b/>
          <w:bCs/>
          <w:color w:val="000000"/>
          <w:lang w:eastAsia="en-US"/>
        </w:rPr>
        <w:footnoteReference w:id="1"/>
      </w:r>
      <w:r w:rsidRPr="00614D57">
        <w:rPr>
          <w:rStyle w:val="FontStyle86"/>
          <w:rFonts w:ascii="Times New Roman" w:hAnsi="Times New Roman" w:cs="Times New Roman"/>
          <w:sz w:val="24"/>
          <w:szCs w:val="24"/>
          <w:vertAlign w:val="superscript"/>
          <w:lang w:eastAsia="en-US"/>
        </w:rPr>
        <w:t>)</w:t>
      </w:r>
      <w:r w:rsidRPr="00614D57">
        <w:rPr>
          <w:rStyle w:val="FontStyle86"/>
          <w:rFonts w:ascii="Times New Roman" w:hAnsi="Times New Roman" w:cs="Times New Roman"/>
          <w:sz w:val="24"/>
          <w:szCs w:val="24"/>
          <w:lang w:eastAsia="en-US"/>
        </w:rPr>
        <w:t>.</w:t>
      </w:r>
      <w:proofErr w:type="gramEnd"/>
    </w:p>
    <w:p w:rsidR="00A31CF9" w:rsidRPr="00614D57" w:rsidRDefault="00A31CF9" w:rsidP="00A31CF9">
      <w:pPr>
        <w:pStyle w:val="Style55"/>
        <w:widowControl/>
        <w:ind w:firstLine="567"/>
        <w:jc w:val="both"/>
        <w:rPr>
          <w:rStyle w:val="FontStyle85"/>
          <w:rFonts w:ascii="Times New Roman" w:hAnsi="Times New Roman" w:cs="Times New Roman"/>
          <w:sz w:val="24"/>
          <w:szCs w:val="24"/>
          <w:lang w:eastAsia="en-US"/>
        </w:rPr>
      </w:pPr>
      <w:r w:rsidRPr="00614D57">
        <w:rPr>
          <w:rStyle w:val="FontStyle86"/>
          <w:rFonts w:ascii="Times New Roman" w:hAnsi="Times New Roman" w:cs="Times New Roman"/>
          <w:sz w:val="24"/>
          <w:szCs w:val="24"/>
          <w:lang w:eastAsia="en-US"/>
        </w:rPr>
        <w:t xml:space="preserve">7.4.4 Флаконы для образцов, </w:t>
      </w:r>
      <w:r w:rsidRPr="00614D57">
        <w:rPr>
          <w:rStyle w:val="FontStyle85"/>
          <w:rFonts w:ascii="Times New Roman" w:hAnsi="Times New Roman" w:cs="Times New Roman"/>
          <w:sz w:val="24"/>
          <w:szCs w:val="24"/>
          <w:lang w:eastAsia="en-US"/>
        </w:rPr>
        <w:t>следующих типов:</w:t>
      </w:r>
    </w:p>
    <w:p w:rsidR="00A31CF9" w:rsidRPr="00614D57" w:rsidRDefault="00A31CF9" w:rsidP="00A31CF9">
      <w:pPr>
        <w:pStyle w:val="Style4"/>
        <w:widowControl/>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из янтарного стекла, номинальный объем от 2</w:t>
      </w:r>
      <w:r w:rsidR="00857944">
        <w:rPr>
          <w:rStyle w:val="FontStyle85"/>
          <w:rFonts w:ascii="Times New Roman" w:hAnsi="Times New Roman" w:cs="Times New Roman"/>
          <w:sz w:val="24"/>
          <w:szCs w:val="24"/>
          <w:lang w:eastAsia="en-US"/>
        </w:rPr>
        <w:t xml:space="preserve"> мл</w:t>
      </w:r>
      <w:r w:rsidRPr="00614D57">
        <w:rPr>
          <w:rStyle w:val="FontStyle85"/>
          <w:rFonts w:ascii="Times New Roman" w:hAnsi="Times New Roman" w:cs="Times New Roman"/>
          <w:sz w:val="24"/>
          <w:szCs w:val="24"/>
          <w:lang w:eastAsia="en-US"/>
        </w:rPr>
        <w:t xml:space="preserve"> до 5 мл, с завинчивающейся крышкой с ПТФЭ покрытием;</w:t>
      </w:r>
    </w:p>
    <w:p w:rsidR="00A31CF9" w:rsidRPr="00614D57" w:rsidRDefault="00857944" w:rsidP="00A31CF9">
      <w:pPr>
        <w:pStyle w:val="Style4"/>
        <w:widowControl/>
        <w:ind w:firstLine="567"/>
        <w:jc w:val="both"/>
        <w:rPr>
          <w:rStyle w:val="FontStyle85"/>
          <w:rFonts w:ascii="Times New Roman" w:hAnsi="Times New Roman" w:cs="Times New Roman"/>
          <w:sz w:val="24"/>
          <w:szCs w:val="24"/>
          <w:lang w:eastAsia="en-US"/>
        </w:rPr>
      </w:pPr>
      <w:r>
        <w:rPr>
          <w:rStyle w:val="FontStyle85"/>
          <w:rFonts w:ascii="Times New Roman" w:hAnsi="Times New Roman" w:cs="Times New Roman"/>
          <w:sz w:val="24"/>
          <w:szCs w:val="24"/>
          <w:lang w:eastAsia="en-US"/>
        </w:rPr>
        <w:t>— из стекла, 0,</w:t>
      </w:r>
      <w:r w:rsidR="00A31CF9" w:rsidRPr="00614D57">
        <w:rPr>
          <w:rStyle w:val="FontStyle85"/>
          <w:rFonts w:ascii="Times New Roman" w:hAnsi="Times New Roman" w:cs="Times New Roman"/>
          <w:sz w:val="24"/>
          <w:szCs w:val="24"/>
          <w:lang w:eastAsia="en-US"/>
        </w:rPr>
        <w:t xml:space="preserve">3 мл, конические, с завинчивающейся или винтовой крышкой с ПТФЭ покрытием. </w:t>
      </w:r>
    </w:p>
    <w:p w:rsidR="00A31CF9" w:rsidRPr="00614D57" w:rsidRDefault="00A31CF9" w:rsidP="00A31CF9">
      <w:pPr>
        <w:pStyle w:val="Style4"/>
        <w:widowControl/>
        <w:ind w:firstLine="567"/>
        <w:jc w:val="both"/>
        <w:rPr>
          <w:rStyle w:val="FontStyle86"/>
          <w:rFonts w:ascii="Times New Roman" w:hAnsi="Times New Roman" w:cs="Times New Roman"/>
          <w:sz w:val="24"/>
          <w:szCs w:val="24"/>
          <w:lang w:eastAsia="en-US"/>
        </w:rPr>
      </w:pPr>
    </w:p>
    <w:p w:rsidR="00A31CF9" w:rsidRPr="00614D57" w:rsidRDefault="00A31CF9" w:rsidP="00A31CF9">
      <w:pPr>
        <w:pStyle w:val="Style4"/>
        <w:widowControl/>
        <w:ind w:firstLine="567"/>
        <w:jc w:val="both"/>
        <w:rPr>
          <w:rStyle w:val="FontStyle86"/>
          <w:rFonts w:ascii="Times New Roman" w:hAnsi="Times New Roman" w:cs="Times New Roman"/>
          <w:sz w:val="24"/>
          <w:szCs w:val="24"/>
          <w:lang w:eastAsia="en-US"/>
        </w:rPr>
      </w:pPr>
      <w:r w:rsidRPr="00614D57">
        <w:rPr>
          <w:rStyle w:val="FontStyle86"/>
          <w:rFonts w:ascii="Times New Roman" w:hAnsi="Times New Roman" w:cs="Times New Roman"/>
          <w:sz w:val="24"/>
          <w:szCs w:val="24"/>
          <w:lang w:eastAsia="en-US"/>
        </w:rPr>
        <w:t>7.5 Прочее оборудование:</w:t>
      </w:r>
    </w:p>
    <w:p w:rsidR="001D4474" w:rsidRPr="00614D57" w:rsidRDefault="001D4474" w:rsidP="00A31CF9">
      <w:pPr>
        <w:pStyle w:val="Style4"/>
        <w:widowControl/>
        <w:ind w:firstLine="567"/>
        <w:jc w:val="both"/>
        <w:rPr>
          <w:rStyle w:val="FontStyle86"/>
          <w:rFonts w:ascii="Times New Roman" w:hAnsi="Times New Roman" w:cs="Times New Roman"/>
          <w:sz w:val="24"/>
          <w:szCs w:val="24"/>
          <w:lang w:eastAsia="en-US"/>
        </w:rPr>
      </w:pPr>
    </w:p>
    <w:p w:rsidR="00A31CF9" w:rsidRPr="00614D57" w:rsidRDefault="00A31CF9" w:rsidP="00A31CF9">
      <w:pPr>
        <w:pStyle w:val="Style55"/>
        <w:widowControl/>
        <w:ind w:firstLine="567"/>
        <w:jc w:val="both"/>
        <w:rPr>
          <w:rStyle w:val="FontStyle85"/>
          <w:rFonts w:ascii="Times New Roman" w:hAnsi="Times New Roman" w:cs="Times New Roman"/>
          <w:sz w:val="24"/>
          <w:szCs w:val="24"/>
          <w:lang w:eastAsia="en-US"/>
        </w:rPr>
      </w:pPr>
      <w:r w:rsidRPr="00614D57">
        <w:rPr>
          <w:rStyle w:val="FontStyle86"/>
          <w:rFonts w:ascii="Times New Roman" w:hAnsi="Times New Roman" w:cs="Times New Roman"/>
          <w:sz w:val="24"/>
          <w:szCs w:val="24"/>
          <w:lang w:eastAsia="en-US"/>
        </w:rPr>
        <w:t xml:space="preserve">7.5.1 </w:t>
      </w:r>
      <w:r w:rsidRPr="00614D57">
        <w:rPr>
          <w:rStyle w:val="FontStyle86"/>
          <w:rFonts w:ascii="Times New Roman" w:hAnsi="Times New Roman" w:cs="Times New Roman"/>
          <w:b w:val="0"/>
          <w:bCs w:val="0"/>
          <w:sz w:val="24"/>
          <w:szCs w:val="24"/>
          <w:lang w:eastAsia="en-US"/>
        </w:rPr>
        <w:t>Газовый хроматограф,</w:t>
      </w:r>
      <w:r w:rsidRPr="00614D57">
        <w:rPr>
          <w:rStyle w:val="FontStyle86"/>
          <w:rFonts w:ascii="Times New Roman" w:hAnsi="Times New Roman" w:cs="Times New Roman"/>
          <w:sz w:val="24"/>
          <w:szCs w:val="24"/>
          <w:lang w:eastAsia="en-US"/>
        </w:rPr>
        <w:t xml:space="preserve"> </w:t>
      </w:r>
      <w:r w:rsidRPr="00614D57">
        <w:rPr>
          <w:rStyle w:val="FontStyle85"/>
          <w:rFonts w:ascii="Times New Roman" w:hAnsi="Times New Roman" w:cs="Times New Roman"/>
          <w:sz w:val="24"/>
          <w:szCs w:val="24"/>
          <w:lang w:eastAsia="en-US"/>
        </w:rPr>
        <w:t xml:space="preserve">оборудован форсуночным отверстием без разделения или на колонке, или с </w:t>
      </w:r>
      <w:proofErr w:type="spellStart"/>
      <w:r w:rsidRPr="00614D57">
        <w:rPr>
          <w:rStyle w:val="FontStyle85"/>
          <w:rFonts w:ascii="Times New Roman" w:hAnsi="Times New Roman" w:cs="Times New Roman"/>
          <w:sz w:val="24"/>
          <w:szCs w:val="24"/>
          <w:lang w:eastAsia="en-US"/>
        </w:rPr>
        <w:t>термопрограммированием</w:t>
      </w:r>
      <w:proofErr w:type="spellEnd"/>
      <w:r w:rsidRPr="00614D57">
        <w:rPr>
          <w:rStyle w:val="FontStyle85"/>
          <w:rFonts w:ascii="Times New Roman" w:hAnsi="Times New Roman" w:cs="Times New Roman"/>
          <w:sz w:val="24"/>
          <w:szCs w:val="24"/>
          <w:lang w:eastAsia="en-US"/>
        </w:rPr>
        <w:t xml:space="preserve"> для использования с капиллярными колонками, и программой температуры для печи, позволяющей осуществлять изотермическую выдержку.</w:t>
      </w:r>
    </w:p>
    <w:p w:rsidR="00A31CF9" w:rsidRPr="00614D57" w:rsidRDefault="00A31CF9" w:rsidP="00A31CF9">
      <w:pPr>
        <w:pStyle w:val="Style55"/>
        <w:widowControl/>
        <w:ind w:firstLine="567"/>
        <w:jc w:val="both"/>
        <w:rPr>
          <w:rStyle w:val="FontStyle85"/>
          <w:rFonts w:ascii="Times New Roman" w:hAnsi="Times New Roman" w:cs="Times New Roman"/>
          <w:b/>
          <w:bCs/>
          <w:sz w:val="24"/>
          <w:szCs w:val="24"/>
          <w:lang w:eastAsia="en-US"/>
        </w:rPr>
      </w:pPr>
      <w:r w:rsidRPr="00614D57">
        <w:rPr>
          <w:rStyle w:val="FontStyle86"/>
          <w:rFonts w:ascii="Times New Roman" w:hAnsi="Times New Roman" w:cs="Times New Roman"/>
          <w:sz w:val="24"/>
          <w:szCs w:val="24"/>
          <w:lang w:eastAsia="en-US"/>
        </w:rPr>
        <w:t xml:space="preserve">7.5.2 </w:t>
      </w:r>
      <w:r w:rsidRPr="00614D57">
        <w:rPr>
          <w:rStyle w:val="FontStyle86"/>
          <w:rFonts w:ascii="Times New Roman" w:hAnsi="Times New Roman" w:cs="Times New Roman"/>
          <w:b w:val="0"/>
          <w:bCs w:val="0"/>
          <w:sz w:val="24"/>
          <w:szCs w:val="24"/>
          <w:lang w:eastAsia="en-US"/>
        </w:rPr>
        <w:t xml:space="preserve">Колонка для ГХ для ПХДП/ПХДФ и для специфичности изомеров для </w:t>
      </w:r>
      <w:r w:rsidR="00DB30E5">
        <w:rPr>
          <w:rStyle w:val="FontStyle86"/>
          <w:rFonts w:ascii="Times New Roman" w:hAnsi="Times New Roman" w:cs="Times New Roman"/>
          <w:b w:val="0"/>
          <w:bCs w:val="0"/>
          <w:sz w:val="24"/>
          <w:szCs w:val="24"/>
          <w:lang w:eastAsia="en-US"/>
        </w:rPr>
        <w:br/>
      </w:r>
      <w:r w:rsidRPr="00614D57">
        <w:rPr>
          <w:rStyle w:val="FontStyle86"/>
          <w:rFonts w:ascii="Times New Roman" w:hAnsi="Times New Roman" w:cs="Times New Roman"/>
          <w:b w:val="0"/>
          <w:bCs w:val="0"/>
          <w:sz w:val="24"/>
          <w:szCs w:val="24"/>
          <w:lang w:eastAsia="en-US"/>
        </w:rPr>
        <w:t>2,3,7,8-тетрахлородибензо-п-диоксина (например, дл</w:t>
      </w:r>
      <w:r w:rsidR="00DB30E5">
        <w:rPr>
          <w:rStyle w:val="FontStyle86"/>
          <w:rFonts w:ascii="Times New Roman" w:hAnsi="Times New Roman" w:cs="Times New Roman"/>
          <w:b w:val="0"/>
          <w:bCs w:val="0"/>
          <w:sz w:val="24"/>
          <w:szCs w:val="24"/>
          <w:lang w:eastAsia="en-US"/>
        </w:rPr>
        <w:t>ина 60 м × внутренний диаметр 0,</w:t>
      </w:r>
      <w:r w:rsidRPr="00614D57">
        <w:rPr>
          <w:rStyle w:val="FontStyle86"/>
          <w:rFonts w:ascii="Times New Roman" w:hAnsi="Times New Roman" w:cs="Times New Roman"/>
          <w:b w:val="0"/>
          <w:bCs w:val="0"/>
          <w:sz w:val="24"/>
          <w:szCs w:val="24"/>
          <w:lang w:eastAsia="en-US"/>
        </w:rPr>
        <w:t xml:space="preserve">32 мм; </w:t>
      </w:r>
      <w:r w:rsidR="00DB30E5">
        <w:rPr>
          <w:rStyle w:val="FontStyle86"/>
          <w:rFonts w:ascii="Times New Roman" w:hAnsi="Times New Roman" w:cs="Times New Roman"/>
          <w:b w:val="0"/>
          <w:bCs w:val="0"/>
          <w:sz w:val="24"/>
          <w:szCs w:val="24"/>
          <w:lang w:eastAsia="en-US"/>
        </w:rPr>
        <w:br/>
        <w:t>0,</w:t>
      </w:r>
      <w:r w:rsidRPr="00614D57">
        <w:rPr>
          <w:rStyle w:val="FontStyle86"/>
          <w:rFonts w:ascii="Times New Roman" w:hAnsi="Times New Roman" w:cs="Times New Roman"/>
          <w:b w:val="0"/>
          <w:bCs w:val="0"/>
          <w:sz w:val="24"/>
          <w:szCs w:val="24"/>
          <w:lang w:eastAsia="en-US"/>
        </w:rPr>
        <w:t>25 мкм; капиллярная колонка из плавленого кварца с 5</w:t>
      </w:r>
      <w:r w:rsidR="00DB30E5">
        <w:rPr>
          <w:rStyle w:val="FontStyle86"/>
          <w:rFonts w:ascii="Times New Roman" w:hAnsi="Times New Roman" w:cs="Times New Roman"/>
          <w:b w:val="0"/>
          <w:bCs w:val="0"/>
          <w:sz w:val="24"/>
          <w:szCs w:val="24"/>
          <w:lang w:eastAsia="en-US"/>
        </w:rPr>
        <w:t xml:space="preserve"> </w:t>
      </w:r>
      <w:r w:rsidRPr="00614D57">
        <w:rPr>
          <w:rStyle w:val="FontStyle86"/>
          <w:rFonts w:ascii="Times New Roman" w:hAnsi="Times New Roman" w:cs="Times New Roman"/>
          <w:b w:val="0"/>
          <w:bCs w:val="0"/>
          <w:sz w:val="24"/>
          <w:szCs w:val="24"/>
          <w:lang w:eastAsia="en-US"/>
        </w:rPr>
        <w:t>% фенила, 94</w:t>
      </w:r>
      <w:r w:rsidR="00DB30E5">
        <w:rPr>
          <w:rStyle w:val="FontStyle86"/>
          <w:rFonts w:ascii="Times New Roman" w:hAnsi="Times New Roman" w:cs="Times New Roman"/>
          <w:b w:val="0"/>
          <w:bCs w:val="0"/>
          <w:sz w:val="24"/>
          <w:szCs w:val="24"/>
          <w:lang w:eastAsia="en-US"/>
        </w:rPr>
        <w:t xml:space="preserve"> </w:t>
      </w:r>
      <w:r w:rsidRPr="00614D57">
        <w:rPr>
          <w:rStyle w:val="FontStyle86"/>
          <w:rFonts w:ascii="Times New Roman" w:hAnsi="Times New Roman" w:cs="Times New Roman"/>
          <w:b w:val="0"/>
          <w:bCs w:val="0"/>
          <w:sz w:val="24"/>
          <w:szCs w:val="24"/>
          <w:lang w:eastAsia="en-US"/>
        </w:rPr>
        <w:t>% метила, 1</w:t>
      </w:r>
      <w:r w:rsidR="00DB30E5">
        <w:rPr>
          <w:rStyle w:val="FontStyle86"/>
          <w:rFonts w:ascii="Times New Roman" w:hAnsi="Times New Roman" w:cs="Times New Roman"/>
          <w:b w:val="0"/>
          <w:bCs w:val="0"/>
          <w:sz w:val="24"/>
          <w:szCs w:val="24"/>
          <w:lang w:eastAsia="en-US"/>
        </w:rPr>
        <w:t xml:space="preserve"> </w:t>
      </w:r>
      <w:r w:rsidRPr="00614D57">
        <w:rPr>
          <w:rStyle w:val="FontStyle86"/>
          <w:rFonts w:ascii="Times New Roman" w:hAnsi="Times New Roman" w:cs="Times New Roman"/>
          <w:b w:val="0"/>
          <w:bCs w:val="0"/>
          <w:sz w:val="24"/>
          <w:szCs w:val="24"/>
          <w:lang w:eastAsia="en-US"/>
        </w:rPr>
        <w:t>% винила с силиконовым наполнителем</w:t>
      </w:r>
      <w:r w:rsidRPr="00614D57">
        <w:rPr>
          <w:rStyle w:val="FontStyle85"/>
          <w:rFonts w:ascii="Times New Roman" w:hAnsi="Times New Roman" w:cs="Times New Roman"/>
          <w:b/>
          <w:bCs/>
          <w:sz w:val="24"/>
          <w:szCs w:val="24"/>
          <w:lang w:eastAsia="en-US"/>
        </w:rPr>
        <w:t>).</w:t>
      </w:r>
    </w:p>
    <w:p w:rsidR="00A31CF9" w:rsidRPr="00614D57" w:rsidRDefault="00A31CF9" w:rsidP="00A31CF9">
      <w:pPr>
        <w:pStyle w:val="Style55"/>
        <w:widowControl/>
        <w:ind w:firstLine="567"/>
        <w:jc w:val="both"/>
        <w:rPr>
          <w:rStyle w:val="FontStyle85"/>
          <w:rFonts w:ascii="Times New Roman" w:hAnsi="Times New Roman" w:cs="Times New Roman"/>
          <w:sz w:val="24"/>
          <w:szCs w:val="24"/>
          <w:lang w:eastAsia="en-US"/>
        </w:rPr>
      </w:pPr>
      <w:r w:rsidRPr="00614D57">
        <w:rPr>
          <w:rStyle w:val="FontStyle86"/>
          <w:rFonts w:ascii="Times New Roman" w:hAnsi="Times New Roman" w:cs="Times New Roman"/>
          <w:sz w:val="24"/>
          <w:szCs w:val="24"/>
          <w:lang w:eastAsia="en-US"/>
        </w:rPr>
        <w:lastRenderedPageBreak/>
        <w:t xml:space="preserve">7.5.3 </w:t>
      </w:r>
      <w:r w:rsidRPr="00614D57">
        <w:rPr>
          <w:rStyle w:val="FontStyle86"/>
          <w:rFonts w:ascii="Times New Roman" w:hAnsi="Times New Roman" w:cs="Times New Roman"/>
          <w:b w:val="0"/>
          <w:bCs w:val="0"/>
          <w:sz w:val="24"/>
          <w:szCs w:val="24"/>
          <w:lang w:eastAsia="en-US"/>
        </w:rPr>
        <w:t>Масс-спектрометр, ионизация электронным ударом от</w:t>
      </w:r>
      <w:r w:rsidRPr="00614D57">
        <w:rPr>
          <w:rStyle w:val="FontStyle86"/>
          <w:rFonts w:ascii="Times New Roman" w:hAnsi="Times New Roman" w:cs="Times New Roman"/>
          <w:sz w:val="24"/>
          <w:szCs w:val="24"/>
          <w:lang w:eastAsia="en-US"/>
        </w:rPr>
        <w:t xml:space="preserve"> </w:t>
      </w:r>
      <w:r w:rsidRPr="00614D57">
        <w:rPr>
          <w:rStyle w:val="FontStyle85"/>
          <w:rFonts w:ascii="Times New Roman" w:hAnsi="Times New Roman" w:cs="Times New Roman"/>
          <w:sz w:val="24"/>
          <w:szCs w:val="24"/>
          <w:lang w:eastAsia="en-US"/>
        </w:rPr>
        <w:t>28 эВ до 80 эВ, позволяет неоднократно и выборочно контролировать двенадцать точных масс с высоко</w:t>
      </w:r>
      <w:r w:rsidR="00C948F3">
        <w:rPr>
          <w:rStyle w:val="FontStyle85"/>
          <w:rFonts w:ascii="Times New Roman" w:hAnsi="Times New Roman" w:cs="Times New Roman"/>
          <w:sz w:val="24"/>
          <w:szCs w:val="24"/>
          <w:lang w:eastAsia="en-US"/>
        </w:rPr>
        <w:t xml:space="preserve">й разрешающей способностью (более </w:t>
      </w:r>
      <w:r w:rsidR="007A3047">
        <w:rPr>
          <w:rStyle w:val="FontStyle85"/>
          <w:rFonts w:ascii="Times New Roman" w:hAnsi="Times New Roman" w:cs="Times New Roman"/>
          <w:sz w:val="24"/>
          <w:szCs w:val="24"/>
          <w:lang w:eastAsia="en-US"/>
        </w:rPr>
        <w:t>10</w:t>
      </w:r>
      <w:r w:rsidRPr="00614D57">
        <w:rPr>
          <w:rStyle w:val="FontStyle85"/>
          <w:rFonts w:ascii="Times New Roman" w:hAnsi="Times New Roman" w:cs="Times New Roman"/>
          <w:sz w:val="24"/>
          <w:szCs w:val="24"/>
          <w:lang w:eastAsia="en-US"/>
        </w:rPr>
        <w:t>000) в течение периода около 1 с.</w:t>
      </w:r>
    </w:p>
    <w:p w:rsidR="00A31CF9" w:rsidRPr="00614D57" w:rsidRDefault="00A31CF9" w:rsidP="00A31CF9">
      <w:pPr>
        <w:pStyle w:val="Style46"/>
        <w:widowControl/>
        <w:ind w:firstLine="567"/>
        <w:jc w:val="both"/>
        <w:rPr>
          <w:rStyle w:val="FontStyle85"/>
          <w:rFonts w:ascii="Times New Roman" w:hAnsi="Times New Roman" w:cs="Times New Roman"/>
          <w:sz w:val="24"/>
          <w:szCs w:val="24"/>
          <w:lang w:eastAsia="en-US"/>
        </w:rPr>
      </w:pPr>
      <w:r w:rsidRPr="00614D57">
        <w:rPr>
          <w:rStyle w:val="FontStyle86"/>
          <w:rFonts w:ascii="Times New Roman" w:hAnsi="Times New Roman" w:cs="Times New Roman"/>
          <w:sz w:val="24"/>
          <w:szCs w:val="24"/>
          <w:lang w:eastAsia="en-US"/>
        </w:rPr>
        <w:t xml:space="preserve">7.5.4 Система данных, </w:t>
      </w:r>
      <w:r w:rsidRPr="00614D57">
        <w:rPr>
          <w:rStyle w:val="FontStyle85"/>
          <w:rFonts w:ascii="Times New Roman" w:hAnsi="Times New Roman" w:cs="Times New Roman"/>
          <w:sz w:val="24"/>
          <w:szCs w:val="24"/>
          <w:lang w:eastAsia="en-US"/>
        </w:rPr>
        <w:t>помогает собирать, записывать и хранить</w:t>
      </w:r>
      <w:r w:rsidRPr="00614D57">
        <w:rPr>
          <w:rFonts w:ascii="Times New Roman" w:hAnsi="Times New Roman" w:cs="Times New Roman"/>
        </w:rPr>
        <w:t xml:space="preserve"> </w:t>
      </w:r>
      <w:r w:rsidRPr="00614D57">
        <w:rPr>
          <w:rStyle w:val="FontStyle85"/>
          <w:rFonts w:ascii="Times New Roman" w:hAnsi="Times New Roman" w:cs="Times New Roman"/>
          <w:sz w:val="24"/>
          <w:szCs w:val="24"/>
          <w:lang w:eastAsia="en-US"/>
        </w:rPr>
        <w:t xml:space="preserve">масс-спектрометрические данные. </w:t>
      </w:r>
    </w:p>
    <w:p w:rsidR="00A31CF9" w:rsidRPr="00614D57" w:rsidRDefault="00A31CF9" w:rsidP="00A31CF9">
      <w:pPr>
        <w:pStyle w:val="Style46"/>
        <w:widowControl/>
        <w:ind w:firstLine="567"/>
        <w:jc w:val="both"/>
        <w:rPr>
          <w:rStyle w:val="FontStyle84"/>
          <w:rFonts w:ascii="Times New Roman" w:hAnsi="Times New Roman" w:cs="Times New Roman"/>
          <w:lang w:eastAsia="en-US"/>
        </w:rPr>
      </w:pPr>
    </w:p>
    <w:p w:rsidR="00A31CF9" w:rsidRPr="00614D57" w:rsidRDefault="00A31CF9" w:rsidP="00A31CF9">
      <w:pPr>
        <w:pStyle w:val="Style46"/>
        <w:widowControl/>
        <w:ind w:firstLine="567"/>
        <w:jc w:val="both"/>
        <w:rPr>
          <w:rStyle w:val="FontStyle84"/>
          <w:rFonts w:ascii="Times New Roman" w:hAnsi="Times New Roman" w:cs="Times New Roman"/>
          <w:lang w:eastAsia="en-US"/>
        </w:rPr>
      </w:pPr>
      <w:r w:rsidRPr="00614D57">
        <w:rPr>
          <w:rStyle w:val="FontStyle84"/>
          <w:rFonts w:ascii="Times New Roman" w:hAnsi="Times New Roman" w:cs="Times New Roman"/>
          <w:lang w:eastAsia="en-US"/>
        </w:rPr>
        <w:t>8 Хранение и предварительная обработка образца</w:t>
      </w:r>
    </w:p>
    <w:p w:rsidR="001D4474" w:rsidRPr="00614D57" w:rsidRDefault="001D4474" w:rsidP="00A31CF9">
      <w:pPr>
        <w:pStyle w:val="Style46"/>
        <w:widowControl/>
        <w:ind w:firstLine="567"/>
        <w:jc w:val="both"/>
        <w:rPr>
          <w:rStyle w:val="FontStyle84"/>
          <w:rFonts w:ascii="Times New Roman" w:hAnsi="Times New Roman" w:cs="Times New Roman"/>
          <w:lang w:eastAsia="en-US"/>
        </w:rPr>
      </w:pPr>
    </w:p>
    <w:p w:rsidR="00A31CF9" w:rsidRPr="00614D57" w:rsidRDefault="00A31CF9" w:rsidP="00A31CF9">
      <w:pPr>
        <w:pStyle w:val="Style41"/>
        <w:widowControl/>
        <w:ind w:firstLine="567"/>
        <w:jc w:val="both"/>
        <w:rPr>
          <w:rStyle w:val="FontStyle84"/>
          <w:rFonts w:ascii="Times New Roman" w:hAnsi="Times New Roman" w:cs="Times New Roman"/>
          <w:lang w:eastAsia="en-US"/>
        </w:rPr>
      </w:pPr>
      <w:r w:rsidRPr="00614D57">
        <w:rPr>
          <w:rStyle w:val="FontStyle84"/>
          <w:rFonts w:ascii="Times New Roman" w:hAnsi="Times New Roman" w:cs="Times New Roman"/>
          <w:lang w:eastAsia="en-US"/>
        </w:rPr>
        <w:t>8.1 Хранение образца</w:t>
      </w:r>
    </w:p>
    <w:p w:rsidR="001D4474" w:rsidRPr="00614D57" w:rsidRDefault="001D4474" w:rsidP="00A31CF9">
      <w:pPr>
        <w:pStyle w:val="Style41"/>
        <w:widowControl/>
        <w:ind w:firstLine="567"/>
        <w:jc w:val="both"/>
        <w:rPr>
          <w:rStyle w:val="FontStyle84"/>
          <w:rFonts w:ascii="Times New Roman" w:hAnsi="Times New Roman" w:cs="Times New Roman"/>
          <w:lang w:eastAsia="en-US"/>
        </w:rPr>
      </w:pPr>
    </w:p>
    <w:p w:rsidR="00A31CF9" w:rsidRPr="00614D57" w:rsidRDefault="00A31CF9" w:rsidP="00A31CF9">
      <w:pPr>
        <w:pStyle w:val="Style23"/>
        <w:widowControl/>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Образцы следует хранить в подходящих контейнерах с соответствующим укупорочным материалом, таким как политетрафторэтилен (ПТФЭ). Образцы, предназначенные для замораживания, могут храниться в алюминиевых контейнерах, предварительно очищенных путем нагревания до 450 °C в течение не менее 4 часов или путем промывания не хлорированным растворителем.</w:t>
      </w:r>
    </w:p>
    <w:p w:rsidR="00A31CF9" w:rsidRPr="00614D57" w:rsidRDefault="00A31CF9" w:rsidP="00A31CF9">
      <w:pPr>
        <w:pStyle w:val="Style23"/>
        <w:widowControl/>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Образцы следует хранить в холодном (</w:t>
      </w:r>
      <w:r w:rsidR="00857944">
        <w:rPr>
          <w:rStyle w:val="FontStyle85"/>
          <w:rFonts w:ascii="Times New Roman" w:hAnsi="Times New Roman" w:cs="Times New Roman"/>
          <w:sz w:val="24"/>
          <w:szCs w:val="24"/>
          <w:lang w:eastAsia="en-US"/>
        </w:rPr>
        <w:t xml:space="preserve">менее </w:t>
      </w:r>
      <w:r w:rsidRPr="00614D57">
        <w:rPr>
          <w:rStyle w:val="FontStyle85"/>
          <w:rFonts w:ascii="Times New Roman" w:hAnsi="Times New Roman" w:cs="Times New Roman"/>
          <w:sz w:val="24"/>
          <w:szCs w:val="24"/>
          <w:lang w:eastAsia="en-US"/>
        </w:rPr>
        <w:t>8 °C) и в темном месте. Предварительная обработка проб должна проводиться в течение трех дней после отбора проб. Если это невозмо</w:t>
      </w:r>
      <w:r w:rsidR="00857944">
        <w:rPr>
          <w:rStyle w:val="FontStyle85"/>
          <w:rFonts w:ascii="Times New Roman" w:hAnsi="Times New Roman" w:cs="Times New Roman"/>
          <w:sz w:val="24"/>
          <w:szCs w:val="24"/>
          <w:lang w:eastAsia="en-US"/>
        </w:rPr>
        <w:t xml:space="preserve">жно, образцы можно заморозить (минус </w:t>
      </w:r>
      <w:r w:rsidRPr="00614D57">
        <w:rPr>
          <w:rStyle w:val="FontStyle85"/>
          <w:rFonts w:ascii="Times New Roman" w:hAnsi="Times New Roman" w:cs="Times New Roman"/>
          <w:sz w:val="24"/>
          <w:szCs w:val="24"/>
          <w:lang w:eastAsia="en-US"/>
        </w:rPr>
        <w:t xml:space="preserve">18 °C) сразу после отбора и хранить </w:t>
      </w:r>
      <w:proofErr w:type="gramStart"/>
      <w:r w:rsidRPr="00614D57">
        <w:rPr>
          <w:rStyle w:val="FontStyle85"/>
          <w:rFonts w:ascii="Times New Roman" w:hAnsi="Times New Roman" w:cs="Times New Roman"/>
          <w:sz w:val="24"/>
          <w:szCs w:val="24"/>
          <w:lang w:eastAsia="en-US"/>
        </w:rPr>
        <w:t>замороженными</w:t>
      </w:r>
      <w:proofErr w:type="gramEnd"/>
      <w:r w:rsidRPr="00614D57">
        <w:rPr>
          <w:rStyle w:val="FontStyle85"/>
          <w:rFonts w:ascii="Times New Roman" w:hAnsi="Times New Roman" w:cs="Times New Roman"/>
          <w:sz w:val="24"/>
          <w:szCs w:val="24"/>
          <w:lang w:eastAsia="en-US"/>
        </w:rPr>
        <w:t xml:space="preserve"> до предварительной обработки проб.</w:t>
      </w:r>
    </w:p>
    <w:p w:rsidR="00A31CF9" w:rsidRPr="00614D57" w:rsidRDefault="00A31CF9" w:rsidP="00A31CF9">
      <w:pPr>
        <w:pStyle w:val="Style41"/>
        <w:widowControl/>
        <w:ind w:firstLine="567"/>
        <w:jc w:val="both"/>
        <w:rPr>
          <w:rStyle w:val="FontStyle84"/>
          <w:rFonts w:ascii="Times New Roman" w:hAnsi="Times New Roman" w:cs="Times New Roman"/>
          <w:lang w:eastAsia="en-US"/>
        </w:rPr>
      </w:pPr>
    </w:p>
    <w:p w:rsidR="00A31CF9" w:rsidRPr="00614D57" w:rsidRDefault="00A31CF9" w:rsidP="00A31CF9">
      <w:pPr>
        <w:pStyle w:val="Style41"/>
        <w:widowControl/>
        <w:ind w:firstLine="567"/>
        <w:jc w:val="both"/>
        <w:rPr>
          <w:rStyle w:val="FontStyle84"/>
          <w:rFonts w:ascii="Times New Roman" w:hAnsi="Times New Roman" w:cs="Times New Roman"/>
          <w:lang w:eastAsia="en-US"/>
        </w:rPr>
      </w:pPr>
      <w:r w:rsidRPr="00614D57">
        <w:rPr>
          <w:rStyle w:val="FontStyle84"/>
          <w:rFonts w:ascii="Times New Roman" w:hAnsi="Times New Roman" w:cs="Times New Roman"/>
          <w:lang w:eastAsia="en-US"/>
        </w:rPr>
        <w:t xml:space="preserve">8.2 Предварительная обработка образца </w:t>
      </w:r>
    </w:p>
    <w:p w:rsidR="001D4474" w:rsidRPr="00614D57" w:rsidRDefault="001D4474" w:rsidP="00A31CF9">
      <w:pPr>
        <w:pStyle w:val="Style41"/>
        <w:widowControl/>
        <w:ind w:firstLine="567"/>
        <w:jc w:val="both"/>
        <w:rPr>
          <w:rStyle w:val="FontStyle84"/>
          <w:rFonts w:ascii="Times New Roman" w:hAnsi="Times New Roman" w:cs="Times New Roman"/>
          <w:lang w:eastAsia="en-US"/>
        </w:rPr>
      </w:pPr>
    </w:p>
    <w:p w:rsidR="00A31CF9" w:rsidRPr="00614D57" w:rsidRDefault="00A31CF9" w:rsidP="00A31CF9">
      <w:pPr>
        <w:pStyle w:val="Style4"/>
        <w:widowControl/>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xml:space="preserve">Если не указано иное, сушку и гомогенизацию следует проводить в соответствии с </w:t>
      </w:r>
      <w:r w:rsidR="00DB30E5">
        <w:rPr>
          <w:rStyle w:val="FontStyle85"/>
          <w:rFonts w:ascii="Times New Roman" w:hAnsi="Times New Roman" w:cs="Times New Roman"/>
          <w:sz w:val="24"/>
          <w:szCs w:val="24"/>
          <w:lang w:eastAsia="en-US"/>
        </w:rPr>
        <w:br/>
      </w:r>
      <w:r w:rsidRPr="00614D57">
        <w:rPr>
          <w:rStyle w:val="FontStyle85"/>
          <w:rFonts w:ascii="Times New Roman" w:hAnsi="Times New Roman" w:cs="Times New Roman"/>
          <w:sz w:val="24"/>
          <w:szCs w:val="24"/>
          <w:lang w:eastAsia="en-US"/>
        </w:rPr>
        <w:t>EN 16179. Измельченный материал хранят в сушильной печи или плотно закрытой стеклянной емкости.</w:t>
      </w:r>
    </w:p>
    <w:p w:rsidR="00A31CF9" w:rsidRPr="00614D57" w:rsidRDefault="00A31CF9" w:rsidP="00A31CF9">
      <w:pPr>
        <w:pStyle w:val="Style4"/>
        <w:widowControl/>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Определение содержания воды должно проводиться в соответствии с EN 15934.</w:t>
      </w:r>
    </w:p>
    <w:p w:rsidR="00A31CF9" w:rsidRPr="00614D57" w:rsidRDefault="00A31CF9" w:rsidP="00A31CF9">
      <w:pPr>
        <w:pStyle w:val="Style4"/>
        <w:widowControl/>
        <w:ind w:firstLine="567"/>
        <w:jc w:val="both"/>
        <w:rPr>
          <w:rStyle w:val="FontStyle84"/>
          <w:rFonts w:ascii="Times New Roman" w:hAnsi="Times New Roman" w:cs="Times New Roman"/>
          <w:b w:val="0"/>
          <w:bCs w:val="0"/>
          <w:lang w:eastAsia="en-US"/>
        </w:rPr>
      </w:pPr>
    </w:p>
    <w:p w:rsidR="00A31CF9" w:rsidRPr="00614D57" w:rsidRDefault="00A31CF9" w:rsidP="00A31CF9">
      <w:pPr>
        <w:pStyle w:val="Style13"/>
        <w:widowControl/>
        <w:ind w:firstLine="567"/>
        <w:jc w:val="both"/>
        <w:rPr>
          <w:rStyle w:val="FontStyle84"/>
          <w:rFonts w:ascii="Times New Roman" w:hAnsi="Times New Roman" w:cs="Times New Roman"/>
          <w:lang w:eastAsia="en-US"/>
        </w:rPr>
      </w:pPr>
      <w:r w:rsidRPr="00614D57">
        <w:rPr>
          <w:rStyle w:val="FontStyle84"/>
          <w:rFonts w:ascii="Times New Roman" w:hAnsi="Times New Roman" w:cs="Times New Roman"/>
          <w:lang w:eastAsia="en-US"/>
        </w:rPr>
        <w:t>9 Извлечение и очистка</w:t>
      </w:r>
    </w:p>
    <w:p w:rsidR="001D4474" w:rsidRPr="00614D57" w:rsidRDefault="001D4474" w:rsidP="00A31CF9">
      <w:pPr>
        <w:pStyle w:val="Style13"/>
        <w:widowControl/>
        <w:ind w:firstLine="567"/>
        <w:jc w:val="both"/>
        <w:rPr>
          <w:rStyle w:val="FontStyle84"/>
          <w:rFonts w:ascii="Times New Roman" w:hAnsi="Times New Roman" w:cs="Times New Roman"/>
          <w:lang w:eastAsia="en-US"/>
        </w:rPr>
      </w:pPr>
    </w:p>
    <w:p w:rsidR="00A31CF9" w:rsidRPr="00614D57" w:rsidRDefault="00A31CF9" w:rsidP="00A31CF9">
      <w:pPr>
        <w:pStyle w:val="Style41"/>
        <w:widowControl/>
        <w:ind w:firstLine="567"/>
        <w:jc w:val="both"/>
        <w:rPr>
          <w:rStyle w:val="FontStyle84"/>
          <w:rFonts w:ascii="Times New Roman" w:hAnsi="Times New Roman" w:cs="Times New Roman"/>
          <w:lang w:eastAsia="en-US"/>
        </w:rPr>
      </w:pPr>
      <w:r w:rsidRPr="00614D57">
        <w:rPr>
          <w:rStyle w:val="FontStyle84"/>
          <w:rFonts w:ascii="Times New Roman" w:hAnsi="Times New Roman" w:cs="Times New Roman"/>
          <w:lang w:eastAsia="en-US"/>
        </w:rPr>
        <w:t>9.1 Общие положения</w:t>
      </w:r>
    </w:p>
    <w:p w:rsidR="001D4474" w:rsidRPr="00614D57" w:rsidRDefault="001D4474" w:rsidP="00A31CF9">
      <w:pPr>
        <w:pStyle w:val="Style41"/>
        <w:widowControl/>
        <w:ind w:firstLine="567"/>
        <w:jc w:val="both"/>
        <w:rPr>
          <w:rStyle w:val="FontStyle84"/>
          <w:rFonts w:ascii="Times New Roman" w:hAnsi="Times New Roman" w:cs="Times New Roman"/>
          <w:lang w:eastAsia="en-US"/>
        </w:rPr>
      </w:pPr>
    </w:p>
    <w:p w:rsidR="00A31CF9" w:rsidRPr="00614D57" w:rsidRDefault="00A31CF9" w:rsidP="00A31CF9">
      <w:pPr>
        <w:pStyle w:val="Style23"/>
        <w:widowControl/>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В этом документе описаны минимальные требования к извлечению и очистке, а также примеры операций. Аналитик может использовать любую из нижеприведенных процедур и процедур, указанных в Приложении C, или любые подходящие альтернативные процедуры.</w:t>
      </w:r>
    </w:p>
    <w:p w:rsidR="00A31CF9" w:rsidRPr="00614D57" w:rsidRDefault="00A31CF9" w:rsidP="00A31CF9">
      <w:pPr>
        <w:pStyle w:val="Style23"/>
        <w:widowControl/>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xml:space="preserve">Определение ПХДП/ПХДФ основано на количественном определении методом изотопного разбавления с использованием </w:t>
      </w:r>
      <w:r w:rsidR="00BD4DCA">
        <w:rPr>
          <w:rStyle w:val="FontStyle85"/>
          <w:rFonts w:ascii="Times New Roman" w:hAnsi="Times New Roman" w:cs="Times New Roman"/>
          <w:sz w:val="24"/>
          <w:szCs w:val="24"/>
          <w:lang w:eastAsia="en-US"/>
        </w:rPr>
        <w:t>ВЭГХМС</w:t>
      </w:r>
      <w:r w:rsidRPr="00614D57">
        <w:rPr>
          <w:rStyle w:val="FontStyle85"/>
          <w:rFonts w:ascii="Times New Roman" w:hAnsi="Times New Roman" w:cs="Times New Roman"/>
          <w:sz w:val="24"/>
          <w:szCs w:val="24"/>
          <w:lang w:eastAsia="en-US"/>
        </w:rPr>
        <w:t xml:space="preserve">. </w:t>
      </w:r>
      <w:proofErr w:type="gramStart"/>
      <w:r w:rsidRPr="00614D57">
        <w:rPr>
          <w:rStyle w:val="FontStyle85"/>
          <w:rFonts w:ascii="Times New Roman" w:hAnsi="Times New Roman" w:cs="Times New Roman"/>
          <w:sz w:val="24"/>
          <w:szCs w:val="24"/>
          <w:lang w:eastAsia="en-US"/>
        </w:rPr>
        <w:t>Меченные</w:t>
      </w:r>
      <w:proofErr w:type="gramEnd"/>
      <w:r w:rsidRPr="00614D57">
        <w:rPr>
          <w:rStyle w:val="FontStyle85"/>
          <w:rFonts w:ascii="Times New Roman" w:hAnsi="Times New Roman" w:cs="Times New Roman"/>
          <w:sz w:val="24"/>
          <w:szCs w:val="24"/>
          <w:lang w:eastAsia="en-US"/>
        </w:rPr>
        <w:t xml:space="preserve"> по углероду радиоактивным изотопом </w:t>
      </w:r>
      <w:r w:rsidRPr="00614D57">
        <w:rPr>
          <w:rStyle w:val="FontStyle85"/>
          <w:rFonts w:ascii="Times New Roman" w:hAnsi="Times New Roman" w:cs="Times New Roman"/>
          <w:sz w:val="24"/>
          <w:szCs w:val="24"/>
          <w:vertAlign w:val="superscript"/>
          <w:lang w:eastAsia="en-US"/>
        </w:rPr>
        <w:t>13</w:t>
      </w:r>
      <w:r w:rsidR="00F91B07">
        <w:rPr>
          <w:rStyle w:val="FontStyle85"/>
          <w:rFonts w:ascii="Times New Roman" w:hAnsi="Times New Roman" w:cs="Times New Roman"/>
          <w:sz w:val="24"/>
          <w:szCs w:val="24"/>
          <w:lang w:eastAsia="en-US"/>
        </w:rPr>
        <w:t>С</w:t>
      </w:r>
      <w:r w:rsidR="00F91B07">
        <w:rPr>
          <w:rStyle w:val="FontStyle85"/>
          <w:rFonts w:ascii="Times New Roman" w:hAnsi="Times New Roman" w:cs="Times New Roman"/>
          <w:sz w:val="24"/>
          <w:szCs w:val="24"/>
          <w:vertAlign w:val="subscript"/>
          <w:lang w:eastAsia="en-US"/>
        </w:rPr>
        <w:t>12</w:t>
      </w:r>
      <w:r w:rsidRPr="00614D57">
        <w:rPr>
          <w:rStyle w:val="FontStyle85"/>
          <w:rFonts w:ascii="Times New Roman" w:hAnsi="Times New Roman" w:cs="Times New Roman"/>
          <w:sz w:val="24"/>
          <w:szCs w:val="24"/>
          <w:lang w:eastAsia="en-US"/>
        </w:rPr>
        <w:t xml:space="preserve"> 2,3,7,8-хлорзамещенные </w:t>
      </w:r>
      <w:proofErr w:type="spellStart"/>
      <w:r w:rsidRPr="00614D57">
        <w:rPr>
          <w:rStyle w:val="FontStyle85"/>
          <w:rFonts w:ascii="Times New Roman" w:hAnsi="Times New Roman" w:cs="Times New Roman"/>
          <w:sz w:val="24"/>
          <w:szCs w:val="24"/>
          <w:lang w:eastAsia="en-US"/>
        </w:rPr>
        <w:t>конгенеры</w:t>
      </w:r>
      <w:proofErr w:type="spellEnd"/>
      <w:r w:rsidRPr="00614D57">
        <w:rPr>
          <w:rStyle w:val="FontStyle85"/>
          <w:rFonts w:ascii="Times New Roman" w:hAnsi="Times New Roman" w:cs="Times New Roman"/>
          <w:sz w:val="24"/>
          <w:szCs w:val="24"/>
          <w:lang w:eastAsia="en-US"/>
        </w:rPr>
        <w:t xml:space="preserve"> ПХДП/ПХДФ добавляют на разных стадиях всего метода. Потери во время экстракции и очистки можно обнаружить и компенсировать путем использования этих добавленных </w:t>
      </w:r>
      <w:proofErr w:type="spellStart"/>
      <w:r w:rsidRPr="00614D57">
        <w:rPr>
          <w:rStyle w:val="FontStyle85"/>
          <w:rFonts w:ascii="Times New Roman" w:hAnsi="Times New Roman" w:cs="Times New Roman"/>
          <w:sz w:val="24"/>
          <w:szCs w:val="24"/>
          <w:lang w:eastAsia="en-US"/>
        </w:rPr>
        <w:t>конгенеров</w:t>
      </w:r>
      <w:proofErr w:type="spellEnd"/>
      <w:r w:rsidRPr="00614D57">
        <w:rPr>
          <w:rStyle w:val="FontStyle85"/>
          <w:rFonts w:ascii="Times New Roman" w:hAnsi="Times New Roman" w:cs="Times New Roman"/>
          <w:sz w:val="24"/>
          <w:szCs w:val="24"/>
          <w:lang w:eastAsia="en-US"/>
        </w:rPr>
        <w:t xml:space="preserve"> в качестве внутренних стандартов для количественного определения вместе со стандартами извлечения, которые добавляются перед анализом </w:t>
      </w:r>
      <w:r w:rsidR="00FA5434" w:rsidRPr="00FA5434">
        <w:rPr>
          <w:rStyle w:val="FontStyle86"/>
          <w:rFonts w:ascii="Times New Roman" w:hAnsi="Times New Roman" w:cs="Times New Roman"/>
          <w:b w:val="0"/>
          <w:bCs w:val="0"/>
          <w:sz w:val="24"/>
          <w:szCs w:val="24"/>
          <w:lang w:eastAsia="en-US"/>
        </w:rPr>
        <w:t>HRGC-</w:t>
      </w:r>
      <w:r w:rsidR="00F10ACA" w:rsidRPr="00FA5434">
        <w:rPr>
          <w:rStyle w:val="FontStyle86"/>
          <w:rFonts w:ascii="Times New Roman" w:hAnsi="Times New Roman" w:cs="Times New Roman"/>
          <w:b w:val="0"/>
          <w:bCs w:val="0"/>
          <w:sz w:val="24"/>
          <w:szCs w:val="24"/>
          <w:lang w:eastAsia="en-US"/>
        </w:rPr>
        <w:t>HR</w:t>
      </w:r>
      <w:r w:rsidR="00FA5434" w:rsidRPr="00FA5434">
        <w:rPr>
          <w:rStyle w:val="FontStyle86"/>
          <w:rFonts w:ascii="Times New Roman" w:hAnsi="Times New Roman" w:cs="Times New Roman"/>
          <w:b w:val="0"/>
          <w:bCs w:val="0"/>
          <w:sz w:val="24"/>
          <w:szCs w:val="24"/>
          <w:lang w:eastAsia="en-US"/>
        </w:rPr>
        <w:t>MS</w:t>
      </w:r>
      <w:r w:rsidRPr="00614D57">
        <w:rPr>
          <w:rStyle w:val="FontStyle85"/>
          <w:rFonts w:ascii="Times New Roman" w:hAnsi="Times New Roman" w:cs="Times New Roman"/>
          <w:sz w:val="24"/>
          <w:szCs w:val="24"/>
          <w:lang w:eastAsia="en-US"/>
        </w:rPr>
        <w:t xml:space="preserve">. Однако из-за возможных различий в характеристиках связывания и адсорбции между </w:t>
      </w:r>
      <w:proofErr w:type="gramStart"/>
      <w:r w:rsidRPr="00614D57">
        <w:rPr>
          <w:rStyle w:val="FontStyle85"/>
          <w:rFonts w:ascii="Times New Roman" w:hAnsi="Times New Roman" w:cs="Times New Roman"/>
          <w:sz w:val="24"/>
          <w:szCs w:val="24"/>
          <w:lang w:eastAsia="en-US"/>
        </w:rPr>
        <w:t>оригинальными</w:t>
      </w:r>
      <w:proofErr w:type="gramEnd"/>
      <w:r w:rsidRPr="00614D57">
        <w:rPr>
          <w:rStyle w:val="FontStyle85"/>
          <w:rFonts w:ascii="Times New Roman" w:hAnsi="Times New Roman" w:cs="Times New Roman"/>
          <w:sz w:val="24"/>
          <w:szCs w:val="24"/>
          <w:lang w:eastAsia="en-US"/>
        </w:rPr>
        <w:t xml:space="preserve"> ПХДП/ПХДФ и </w:t>
      </w:r>
      <w:r w:rsidR="00DB30E5">
        <w:rPr>
          <w:rStyle w:val="FontStyle85"/>
          <w:rFonts w:ascii="Times New Roman" w:hAnsi="Times New Roman" w:cs="Times New Roman"/>
          <w:sz w:val="24"/>
          <w:szCs w:val="24"/>
          <w:lang w:eastAsia="en-US"/>
        </w:rPr>
        <w:br/>
      </w:r>
      <w:r w:rsidRPr="00614D57">
        <w:rPr>
          <w:rStyle w:val="FontStyle85"/>
          <w:rFonts w:ascii="Times New Roman" w:hAnsi="Times New Roman" w:cs="Times New Roman"/>
          <w:sz w:val="24"/>
          <w:szCs w:val="24"/>
          <w:vertAlign w:val="superscript"/>
          <w:lang w:eastAsia="en-US"/>
        </w:rPr>
        <w:t>13</w:t>
      </w:r>
      <w:r w:rsidRPr="00614D57">
        <w:rPr>
          <w:rStyle w:val="FontStyle85"/>
          <w:rFonts w:ascii="Times New Roman" w:hAnsi="Times New Roman" w:cs="Times New Roman"/>
          <w:sz w:val="24"/>
          <w:szCs w:val="24"/>
          <w:lang w:eastAsia="en-US"/>
        </w:rPr>
        <w:t>С</w:t>
      </w:r>
      <w:r w:rsidRPr="00614D57">
        <w:rPr>
          <w:rStyle w:val="FontStyle85"/>
          <w:rFonts w:ascii="Times New Roman" w:hAnsi="Times New Roman" w:cs="Times New Roman"/>
          <w:sz w:val="24"/>
          <w:szCs w:val="24"/>
          <w:vertAlign w:val="subscript"/>
          <w:lang w:eastAsia="en-US"/>
        </w:rPr>
        <w:t>12</w:t>
      </w:r>
      <w:r w:rsidRPr="00614D57">
        <w:rPr>
          <w:rStyle w:val="FontStyle85"/>
          <w:rFonts w:ascii="Times New Roman" w:hAnsi="Times New Roman" w:cs="Times New Roman"/>
          <w:sz w:val="24"/>
          <w:szCs w:val="24"/>
          <w:lang w:eastAsia="en-US"/>
        </w:rPr>
        <w:t xml:space="preserve">-мечеными </w:t>
      </w:r>
      <w:proofErr w:type="spellStart"/>
      <w:r w:rsidRPr="00614D57">
        <w:rPr>
          <w:rStyle w:val="FontStyle85"/>
          <w:rFonts w:ascii="Times New Roman" w:hAnsi="Times New Roman" w:cs="Times New Roman"/>
          <w:sz w:val="24"/>
          <w:szCs w:val="24"/>
          <w:lang w:eastAsia="en-US"/>
        </w:rPr>
        <w:t>конгенерами</w:t>
      </w:r>
      <w:proofErr w:type="spellEnd"/>
      <w:r w:rsidRPr="00614D57">
        <w:rPr>
          <w:rStyle w:val="FontStyle85"/>
          <w:rFonts w:ascii="Times New Roman" w:hAnsi="Times New Roman" w:cs="Times New Roman"/>
          <w:sz w:val="24"/>
          <w:szCs w:val="24"/>
          <w:lang w:eastAsia="en-US"/>
        </w:rPr>
        <w:t>, добавляемыми при анализе, полное обоснование эффективности извлечения и компенсации потерь при очистке не обеспечивается. Поэтому дополнительные применяемые методы должны быть тщательно валидированы. Примеры хорошо зарекомендовавших себя методов экстракции и очистки указаны в приложении С.</w:t>
      </w:r>
    </w:p>
    <w:p w:rsidR="00A31CF9" w:rsidRPr="00614D57" w:rsidRDefault="00A31CF9" w:rsidP="00A31CF9">
      <w:pPr>
        <w:pStyle w:val="Style23"/>
        <w:widowControl/>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xml:space="preserve">Основной целью процедуры очистки экстракта исходного образца является удаление компонентов матрицы проб, которые могут перегружать метод разделения, мешать количественному определению или иным образом серьезно влиять на эффективность метода </w:t>
      </w:r>
      <w:r w:rsidRPr="00614D57">
        <w:rPr>
          <w:rStyle w:val="FontStyle85"/>
          <w:rFonts w:ascii="Times New Roman" w:hAnsi="Times New Roman" w:cs="Times New Roman"/>
          <w:sz w:val="24"/>
          <w:szCs w:val="24"/>
          <w:lang w:eastAsia="en-US"/>
        </w:rPr>
        <w:lastRenderedPageBreak/>
        <w:t xml:space="preserve">идентификации и количественного определения, а также для отделения </w:t>
      </w:r>
      <w:proofErr w:type="spellStart"/>
      <w:r w:rsidRPr="00614D57">
        <w:rPr>
          <w:rStyle w:val="FontStyle85"/>
          <w:rFonts w:ascii="Times New Roman" w:hAnsi="Times New Roman" w:cs="Times New Roman"/>
          <w:sz w:val="24"/>
          <w:szCs w:val="24"/>
          <w:lang w:eastAsia="en-US"/>
        </w:rPr>
        <w:t>диоксиноподобных</w:t>
      </w:r>
      <w:proofErr w:type="spellEnd"/>
      <w:r w:rsidRPr="00614D57">
        <w:rPr>
          <w:rStyle w:val="FontStyle85"/>
          <w:rFonts w:ascii="Times New Roman" w:hAnsi="Times New Roman" w:cs="Times New Roman"/>
          <w:sz w:val="24"/>
          <w:szCs w:val="24"/>
          <w:lang w:eastAsia="en-US"/>
        </w:rPr>
        <w:t xml:space="preserve"> ПХБ из ПХДП/ПХДФ. Кроме того, достигается обогащение </w:t>
      </w:r>
      <w:proofErr w:type="spellStart"/>
      <w:r w:rsidRPr="00614D57">
        <w:rPr>
          <w:rStyle w:val="FontStyle85"/>
          <w:rFonts w:ascii="Times New Roman" w:hAnsi="Times New Roman" w:cs="Times New Roman"/>
          <w:sz w:val="24"/>
          <w:szCs w:val="24"/>
          <w:lang w:eastAsia="en-US"/>
        </w:rPr>
        <w:t>аналитов</w:t>
      </w:r>
      <w:proofErr w:type="spellEnd"/>
      <w:r w:rsidRPr="00614D57">
        <w:rPr>
          <w:rStyle w:val="FontStyle85"/>
          <w:rFonts w:ascii="Times New Roman" w:hAnsi="Times New Roman" w:cs="Times New Roman"/>
          <w:sz w:val="24"/>
          <w:szCs w:val="24"/>
          <w:lang w:eastAsia="en-US"/>
        </w:rPr>
        <w:t xml:space="preserve"> в конечном экстракте пробы. Процедуры экстракции основаны на экстракции в аппарате </w:t>
      </w:r>
      <w:proofErr w:type="spellStart"/>
      <w:r w:rsidRPr="00614D57">
        <w:rPr>
          <w:rStyle w:val="FontStyle85"/>
          <w:rFonts w:ascii="Times New Roman" w:hAnsi="Times New Roman" w:cs="Times New Roman"/>
          <w:sz w:val="24"/>
          <w:szCs w:val="24"/>
          <w:lang w:eastAsia="en-US"/>
        </w:rPr>
        <w:t>Сокслета</w:t>
      </w:r>
      <w:proofErr w:type="spellEnd"/>
      <w:r w:rsidRPr="00614D57">
        <w:rPr>
          <w:rStyle w:val="FontStyle85"/>
          <w:rFonts w:ascii="Times New Roman" w:hAnsi="Times New Roman" w:cs="Times New Roman"/>
          <w:sz w:val="24"/>
          <w:szCs w:val="24"/>
          <w:lang w:eastAsia="en-US"/>
        </w:rPr>
        <w:t xml:space="preserve"> фракции </w:t>
      </w:r>
      <w:r w:rsidR="00857944">
        <w:rPr>
          <w:rStyle w:val="FontStyle85"/>
          <w:rFonts w:ascii="Times New Roman" w:hAnsi="Times New Roman" w:cs="Times New Roman"/>
          <w:sz w:val="24"/>
          <w:szCs w:val="24"/>
          <w:lang w:eastAsia="en-US"/>
        </w:rPr>
        <w:t xml:space="preserve">менее </w:t>
      </w:r>
      <w:r w:rsidRPr="00614D57">
        <w:rPr>
          <w:rStyle w:val="FontStyle85"/>
          <w:rFonts w:ascii="Times New Roman" w:hAnsi="Times New Roman" w:cs="Times New Roman"/>
          <w:sz w:val="24"/>
          <w:szCs w:val="24"/>
          <w:lang w:eastAsia="en-US"/>
        </w:rPr>
        <w:t>2 мм сухого и измельченного или просеянного твердого образца. Очистку проб проводят методом многоколонной жидкостной хроматографии с использованием разных адсорбентов.</w:t>
      </w:r>
    </w:p>
    <w:p w:rsidR="00A31CF9" w:rsidRPr="00614D57" w:rsidRDefault="00A31CF9" w:rsidP="00A31CF9">
      <w:pPr>
        <w:pStyle w:val="Style23"/>
        <w:widowControl/>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xml:space="preserve">Теоретически, можно использовать любой метод очистки, который извлекает </w:t>
      </w:r>
      <w:proofErr w:type="spellStart"/>
      <w:r w:rsidRPr="00614D57">
        <w:rPr>
          <w:rStyle w:val="FontStyle85"/>
          <w:rFonts w:ascii="Times New Roman" w:hAnsi="Times New Roman" w:cs="Times New Roman"/>
          <w:sz w:val="24"/>
          <w:szCs w:val="24"/>
          <w:lang w:eastAsia="en-US"/>
        </w:rPr>
        <w:t>аналиты</w:t>
      </w:r>
      <w:proofErr w:type="spellEnd"/>
      <w:r w:rsidRPr="00614D57">
        <w:rPr>
          <w:rStyle w:val="FontStyle85"/>
          <w:rFonts w:ascii="Times New Roman" w:hAnsi="Times New Roman" w:cs="Times New Roman"/>
          <w:sz w:val="24"/>
          <w:szCs w:val="24"/>
          <w:lang w:eastAsia="en-US"/>
        </w:rPr>
        <w:t xml:space="preserve"> в достаточных количествах. Кроме того, окончательный экстракт пробы не должен отрицательно влиять на работу аналитической системы или этап количественного определения. Однако все применяемые методы должны быть тщательно испытаны и пройти ряд требований по </w:t>
      </w:r>
      <w:proofErr w:type="spellStart"/>
      <w:r w:rsidRPr="00614D57">
        <w:rPr>
          <w:rStyle w:val="FontStyle85"/>
          <w:rFonts w:ascii="Times New Roman" w:hAnsi="Times New Roman" w:cs="Times New Roman"/>
          <w:sz w:val="24"/>
          <w:szCs w:val="24"/>
          <w:lang w:eastAsia="en-US"/>
        </w:rPr>
        <w:t>валидации</w:t>
      </w:r>
      <w:proofErr w:type="spellEnd"/>
      <w:r w:rsidRPr="00614D57">
        <w:rPr>
          <w:rStyle w:val="FontStyle85"/>
          <w:rFonts w:ascii="Times New Roman" w:hAnsi="Times New Roman" w:cs="Times New Roman"/>
          <w:sz w:val="24"/>
          <w:szCs w:val="24"/>
          <w:lang w:eastAsia="en-US"/>
        </w:rPr>
        <w:t xml:space="preserve"> методов, прежде чем их</w:t>
      </w:r>
      <w:r w:rsidR="00857944">
        <w:rPr>
          <w:rStyle w:val="FontStyle85"/>
          <w:rFonts w:ascii="Times New Roman" w:hAnsi="Times New Roman" w:cs="Times New Roman"/>
          <w:sz w:val="24"/>
          <w:szCs w:val="24"/>
          <w:lang w:eastAsia="en-US"/>
        </w:rPr>
        <w:t xml:space="preserve"> можно будет использовать (см. п</w:t>
      </w:r>
      <w:r w:rsidRPr="00614D57">
        <w:rPr>
          <w:rStyle w:val="FontStyle85"/>
          <w:rFonts w:ascii="Times New Roman" w:hAnsi="Times New Roman" w:cs="Times New Roman"/>
          <w:sz w:val="24"/>
          <w:szCs w:val="24"/>
          <w:lang w:eastAsia="en-US"/>
        </w:rPr>
        <w:t>риложение D). Кроме того, проверка эффективности метода для каждой отдельной пробы должна быть частью применяемого протокола обеспечения качества.</w:t>
      </w:r>
    </w:p>
    <w:p w:rsidR="00A31CF9" w:rsidRPr="00614D57" w:rsidRDefault="00A31CF9" w:rsidP="00A31CF9">
      <w:pPr>
        <w:pStyle w:val="Style41"/>
        <w:widowControl/>
        <w:ind w:firstLine="567"/>
        <w:jc w:val="both"/>
        <w:rPr>
          <w:rStyle w:val="FontStyle84"/>
          <w:rFonts w:ascii="Times New Roman" w:hAnsi="Times New Roman" w:cs="Times New Roman"/>
          <w:lang w:eastAsia="en-US"/>
        </w:rPr>
      </w:pPr>
    </w:p>
    <w:p w:rsidR="00A31CF9" w:rsidRPr="00614D57" w:rsidRDefault="00A31CF9" w:rsidP="00A31CF9">
      <w:pPr>
        <w:pStyle w:val="Style41"/>
        <w:widowControl/>
        <w:ind w:firstLine="567"/>
        <w:jc w:val="both"/>
        <w:rPr>
          <w:rStyle w:val="FontStyle84"/>
          <w:rFonts w:ascii="Times New Roman" w:hAnsi="Times New Roman" w:cs="Times New Roman"/>
          <w:lang w:eastAsia="en-US"/>
        </w:rPr>
      </w:pPr>
      <w:r w:rsidRPr="00614D57">
        <w:rPr>
          <w:rStyle w:val="FontStyle84"/>
          <w:rFonts w:ascii="Times New Roman" w:hAnsi="Times New Roman" w:cs="Times New Roman"/>
          <w:lang w:eastAsia="en-US"/>
        </w:rPr>
        <w:t>9.2 Извлечение</w:t>
      </w:r>
    </w:p>
    <w:p w:rsidR="001D4474" w:rsidRPr="00614D57" w:rsidRDefault="001D4474" w:rsidP="00A31CF9">
      <w:pPr>
        <w:pStyle w:val="Style41"/>
        <w:widowControl/>
        <w:ind w:firstLine="567"/>
        <w:jc w:val="both"/>
        <w:rPr>
          <w:rStyle w:val="FontStyle84"/>
          <w:rFonts w:ascii="Times New Roman" w:hAnsi="Times New Roman" w:cs="Times New Roman"/>
          <w:lang w:eastAsia="en-US"/>
        </w:rPr>
      </w:pPr>
    </w:p>
    <w:p w:rsidR="00A31CF9" w:rsidRPr="00614D57" w:rsidRDefault="00A31CF9" w:rsidP="00A31CF9">
      <w:pPr>
        <w:pStyle w:val="Style23"/>
        <w:widowControl/>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Количество образца, используемого для извлечения, может меняться от 5 г до 50 г в зависимости от ожидаемого уровня загрязнения.</w:t>
      </w:r>
    </w:p>
    <w:p w:rsidR="00A31CF9" w:rsidRPr="00614D57" w:rsidRDefault="00A31CF9" w:rsidP="00A31CF9">
      <w:pPr>
        <w:pStyle w:val="Style23"/>
        <w:widowControl/>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xml:space="preserve">Внутренний стандарт, состоящий из </w:t>
      </w:r>
      <w:r w:rsidRPr="00614D57">
        <w:rPr>
          <w:rStyle w:val="FontStyle85"/>
          <w:rFonts w:ascii="Times New Roman" w:hAnsi="Times New Roman" w:cs="Times New Roman"/>
          <w:sz w:val="24"/>
          <w:szCs w:val="24"/>
          <w:vertAlign w:val="superscript"/>
          <w:lang w:eastAsia="en-US"/>
        </w:rPr>
        <w:t>13</w:t>
      </w:r>
      <w:r w:rsidRPr="00614D57">
        <w:rPr>
          <w:rStyle w:val="FontStyle85"/>
          <w:rFonts w:ascii="Times New Roman" w:hAnsi="Times New Roman" w:cs="Times New Roman"/>
          <w:sz w:val="24"/>
          <w:szCs w:val="24"/>
          <w:lang w:eastAsia="en-US"/>
        </w:rPr>
        <w:t>С</w:t>
      </w:r>
      <w:r w:rsidRPr="00614D57">
        <w:rPr>
          <w:rStyle w:val="FontStyle85"/>
          <w:rFonts w:ascii="Times New Roman" w:hAnsi="Times New Roman" w:cs="Times New Roman"/>
          <w:sz w:val="24"/>
          <w:szCs w:val="24"/>
          <w:vertAlign w:val="subscript"/>
          <w:lang w:eastAsia="en-US"/>
        </w:rPr>
        <w:t>12</w:t>
      </w:r>
      <w:r w:rsidRPr="00614D57">
        <w:rPr>
          <w:rStyle w:val="FontStyle85"/>
          <w:rFonts w:ascii="Times New Roman" w:hAnsi="Times New Roman" w:cs="Times New Roman"/>
          <w:sz w:val="24"/>
          <w:szCs w:val="24"/>
          <w:lang w:eastAsia="en-US"/>
        </w:rPr>
        <w:t xml:space="preserve">-меченных </w:t>
      </w:r>
      <w:proofErr w:type="spellStart"/>
      <w:r w:rsidRPr="00614D57">
        <w:rPr>
          <w:rStyle w:val="FontStyle85"/>
          <w:rFonts w:ascii="Times New Roman" w:hAnsi="Times New Roman" w:cs="Times New Roman"/>
          <w:sz w:val="24"/>
          <w:szCs w:val="24"/>
          <w:lang w:eastAsia="en-US"/>
        </w:rPr>
        <w:t>конгенеров</w:t>
      </w:r>
      <w:proofErr w:type="spellEnd"/>
      <w:r w:rsidRPr="00614D57">
        <w:rPr>
          <w:rStyle w:val="FontStyle85"/>
          <w:rFonts w:ascii="Times New Roman" w:hAnsi="Times New Roman" w:cs="Times New Roman"/>
          <w:sz w:val="24"/>
          <w:szCs w:val="24"/>
          <w:lang w:eastAsia="en-US"/>
        </w:rPr>
        <w:t xml:space="preserve">, </w:t>
      </w:r>
      <w:proofErr w:type="gramStart"/>
      <w:r w:rsidRPr="00614D57">
        <w:rPr>
          <w:rStyle w:val="FontStyle85"/>
          <w:rFonts w:ascii="Times New Roman" w:hAnsi="Times New Roman" w:cs="Times New Roman"/>
          <w:sz w:val="24"/>
          <w:szCs w:val="24"/>
          <w:lang w:eastAsia="en-US"/>
        </w:rPr>
        <w:t>перечисленных</w:t>
      </w:r>
      <w:proofErr w:type="gramEnd"/>
      <w:r w:rsidRPr="00614D57">
        <w:rPr>
          <w:rStyle w:val="FontStyle85"/>
          <w:rFonts w:ascii="Times New Roman" w:hAnsi="Times New Roman" w:cs="Times New Roman"/>
          <w:sz w:val="24"/>
          <w:szCs w:val="24"/>
          <w:lang w:eastAsia="en-US"/>
        </w:rPr>
        <w:t xml:space="preserve"> в </w:t>
      </w:r>
      <w:r w:rsidR="00B93F4C">
        <w:rPr>
          <w:rStyle w:val="FontStyle85"/>
          <w:rFonts w:ascii="Times New Roman" w:hAnsi="Times New Roman" w:cs="Times New Roman"/>
          <w:sz w:val="24"/>
          <w:szCs w:val="24"/>
          <w:lang w:eastAsia="en-US"/>
        </w:rPr>
        <w:t>т</w:t>
      </w:r>
      <w:r w:rsidRPr="00614D57">
        <w:rPr>
          <w:rStyle w:val="FontStyle85"/>
          <w:rFonts w:ascii="Times New Roman" w:hAnsi="Times New Roman" w:cs="Times New Roman"/>
          <w:sz w:val="24"/>
          <w:szCs w:val="24"/>
          <w:lang w:eastAsia="en-US"/>
        </w:rPr>
        <w:t>аблице 2, должен быть добавлен сразу же в образец перед извлечением.</w:t>
      </w:r>
    </w:p>
    <w:p w:rsidR="00A31CF9" w:rsidRPr="00614D57" w:rsidRDefault="00A31CF9" w:rsidP="00A31CF9">
      <w:pPr>
        <w:pStyle w:val="Style23"/>
        <w:widowControl/>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xml:space="preserve">Процедура извлечения проводится при помощи экстракции в аппарате </w:t>
      </w:r>
      <w:proofErr w:type="spellStart"/>
      <w:r w:rsidRPr="00614D57">
        <w:rPr>
          <w:rStyle w:val="FontStyle85"/>
          <w:rFonts w:ascii="Times New Roman" w:hAnsi="Times New Roman" w:cs="Times New Roman"/>
          <w:sz w:val="24"/>
          <w:szCs w:val="24"/>
          <w:lang w:eastAsia="en-US"/>
        </w:rPr>
        <w:t>Сокслета</w:t>
      </w:r>
      <w:proofErr w:type="spellEnd"/>
      <w:r w:rsidRPr="00614D57">
        <w:rPr>
          <w:rStyle w:val="FontStyle85"/>
          <w:rFonts w:ascii="Times New Roman" w:hAnsi="Times New Roman" w:cs="Times New Roman"/>
          <w:sz w:val="24"/>
          <w:szCs w:val="24"/>
          <w:lang w:eastAsia="en-US"/>
        </w:rPr>
        <w:t xml:space="preserve"> с толуолом. Продолжительность экстракции следует регулировать в зависимости от типа и количества используемой пробы. Минимальное требование составляет 50 циклов экстракции или около 12 часов.</w:t>
      </w:r>
    </w:p>
    <w:p w:rsidR="00A31CF9" w:rsidRPr="00614D57" w:rsidRDefault="00A31CF9" w:rsidP="00A31CF9">
      <w:pPr>
        <w:pStyle w:val="Style23"/>
        <w:widowControl/>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xml:space="preserve">Другие растворители или другие методы, такие как экстракция </w:t>
      </w:r>
      <w:proofErr w:type="gramStart"/>
      <w:r w:rsidRPr="00614D57">
        <w:rPr>
          <w:rStyle w:val="FontStyle85"/>
          <w:rFonts w:ascii="Times New Roman" w:hAnsi="Times New Roman" w:cs="Times New Roman"/>
          <w:sz w:val="24"/>
          <w:szCs w:val="24"/>
          <w:lang w:eastAsia="en-US"/>
        </w:rPr>
        <w:t>жидкости</w:t>
      </w:r>
      <w:proofErr w:type="gramEnd"/>
      <w:r w:rsidRPr="00614D57">
        <w:rPr>
          <w:rStyle w:val="FontStyle85"/>
          <w:rFonts w:ascii="Times New Roman" w:hAnsi="Times New Roman" w:cs="Times New Roman"/>
          <w:sz w:val="24"/>
          <w:szCs w:val="24"/>
          <w:lang w:eastAsia="en-US"/>
        </w:rPr>
        <w:t xml:space="preserve"> под давлением, также могут использоваться, но должны иметь доказанную равную эффективность.</w:t>
      </w:r>
    </w:p>
    <w:p w:rsidR="00A31CF9" w:rsidRPr="00614D57" w:rsidRDefault="00BE797E" w:rsidP="00A75F1B">
      <w:pPr>
        <w:pStyle w:val="Style23"/>
        <w:widowControl/>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xml:space="preserve"> </w:t>
      </w:r>
    </w:p>
    <w:p w:rsidR="00BE797E" w:rsidRPr="00614D57" w:rsidRDefault="00BE797E" w:rsidP="00BE797E">
      <w:pPr>
        <w:pStyle w:val="Style16"/>
        <w:widowControl/>
        <w:jc w:val="center"/>
        <w:rPr>
          <w:rStyle w:val="FontStyle86"/>
          <w:rFonts w:ascii="Times New Roman" w:hAnsi="Times New Roman" w:cs="Times New Roman"/>
          <w:b w:val="0"/>
          <w:bCs w:val="0"/>
          <w:sz w:val="24"/>
          <w:szCs w:val="24"/>
          <w:lang w:eastAsia="en-US"/>
        </w:rPr>
      </w:pPr>
      <w:r w:rsidRPr="00614D57">
        <w:rPr>
          <w:rStyle w:val="FontStyle86"/>
          <w:rFonts w:ascii="Times New Roman" w:hAnsi="Times New Roman" w:cs="Times New Roman"/>
          <w:b w:val="0"/>
          <w:bCs w:val="0"/>
          <w:sz w:val="24"/>
          <w:szCs w:val="24"/>
          <w:lang w:eastAsia="en-US"/>
        </w:rPr>
        <w:t>Таблица 2</w:t>
      </w:r>
      <w:r w:rsidR="00745170">
        <w:rPr>
          <w:rStyle w:val="FontStyle86"/>
          <w:rFonts w:ascii="Times New Roman" w:hAnsi="Times New Roman" w:cs="Times New Roman"/>
          <w:b w:val="0"/>
          <w:bCs w:val="0"/>
          <w:sz w:val="24"/>
          <w:szCs w:val="24"/>
          <w:lang w:eastAsia="en-US"/>
        </w:rPr>
        <w:t xml:space="preserve"> - </w:t>
      </w:r>
      <w:r w:rsidRPr="00614D57">
        <w:rPr>
          <w:rStyle w:val="FontStyle86"/>
          <w:rFonts w:ascii="Times New Roman" w:hAnsi="Times New Roman" w:cs="Times New Roman"/>
          <w:b w:val="0"/>
          <w:bCs w:val="0"/>
          <w:sz w:val="24"/>
          <w:szCs w:val="24"/>
          <w:vertAlign w:val="superscript"/>
          <w:lang w:eastAsia="en-US"/>
        </w:rPr>
        <w:t>13</w:t>
      </w:r>
      <w:r w:rsidRPr="00614D57">
        <w:rPr>
          <w:rStyle w:val="FontStyle86"/>
          <w:rFonts w:ascii="Times New Roman" w:hAnsi="Times New Roman" w:cs="Times New Roman"/>
          <w:b w:val="0"/>
          <w:bCs w:val="0"/>
          <w:sz w:val="24"/>
          <w:szCs w:val="24"/>
          <w:lang w:eastAsia="en-US"/>
        </w:rPr>
        <w:t xml:space="preserve">C </w:t>
      </w:r>
      <w:proofErr w:type="gramStart"/>
      <w:r w:rsidRPr="00614D57">
        <w:rPr>
          <w:rStyle w:val="FontStyle86"/>
          <w:rFonts w:ascii="Times New Roman" w:hAnsi="Times New Roman" w:cs="Times New Roman"/>
          <w:b w:val="0"/>
          <w:bCs w:val="0"/>
          <w:sz w:val="24"/>
          <w:szCs w:val="24"/>
          <w:lang w:eastAsia="en-US"/>
        </w:rPr>
        <w:t>меченые</w:t>
      </w:r>
      <w:proofErr w:type="gramEnd"/>
      <w:r w:rsidRPr="00614D57">
        <w:rPr>
          <w:rStyle w:val="FontStyle86"/>
          <w:rFonts w:ascii="Times New Roman" w:hAnsi="Times New Roman" w:cs="Times New Roman"/>
          <w:b w:val="0"/>
          <w:bCs w:val="0"/>
          <w:sz w:val="24"/>
          <w:szCs w:val="24"/>
          <w:lang w:eastAsia="en-US"/>
        </w:rPr>
        <w:t xml:space="preserve"> </w:t>
      </w:r>
      <w:proofErr w:type="spellStart"/>
      <w:r w:rsidRPr="00614D57">
        <w:rPr>
          <w:rStyle w:val="FontStyle86"/>
          <w:rFonts w:ascii="Times New Roman" w:hAnsi="Times New Roman" w:cs="Times New Roman"/>
          <w:b w:val="0"/>
          <w:bCs w:val="0"/>
          <w:sz w:val="24"/>
          <w:szCs w:val="24"/>
          <w:lang w:eastAsia="en-US"/>
        </w:rPr>
        <w:t>конгенеры</w:t>
      </w:r>
      <w:proofErr w:type="spellEnd"/>
      <w:r w:rsidRPr="00614D57">
        <w:rPr>
          <w:rStyle w:val="FontStyle86"/>
          <w:rFonts w:ascii="Times New Roman" w:hAnsi="Times New Roman" w:cs="Times New Roman"/>
          <w:b w:val="0"/>
          <w:bCs w:val="0"/>
          <w:sz w:val="24"/>
          <w:szCs w:val="24"/>
          <w:lang w:eastAsia="en-US"/>
        </w:rPr>
        <w:t xml:space="preserve">, включенные во внутренний стандарт  </w:t>
      </w:r>
    </w:p>
    <w:p w:rsidR="00BE797E" w:rsidRPr="00614D57" w:rsidRDefault="00BE797E" w:rsidP="00BE797E">
      <w:pPr>
        <w:pStyle w:val="Style16"/>
        <w:widowControl/>
        <w:jc w:val="center"/>
        <w:rPr>
          <w:rStyle w:val="FontStyle86"/>
          <w:rFonts w:ascii="Times New Roman" w:hAnsi="Times New Roman" w:cs="Times New Roman"/>
          <w:sz w:val="28"/>
          <w:szCs w:val="28"/>
          <w:lang w:eastAsia="en-US"/>
        </w:rPr>
      </w:pPr>
    </w:p>
    <w:tbl>
      <w:tblPr>
        <w:tblW w:w="0" w:type="auto"/>
        <w:jc w:val="center"/>
        <w:tblLayout w:type="fixed"/>
        <w:tblCellMar>
          <w:left w:w="40" w:type="dxa"/>
          <w:right w:w="40" w:type="dxa"/>
        </w:tblCellMar>
        <w:tblLook w:val="0000" w:firstRow="0" w:lastRow="0" w:firstColumn="0" w:lastColumn="0" w:noHBand="0" w:noVBand="0"/>
      </w:tblPr>
      <w:tblGrid>
        <w:gridCol w:w="4277"/>
        <w:gridCol w:w="4330"/>
      </w:tblGrid>
      <w:tr w:rsidR="00BE797E" w:rsidRPr="00614D57" w:rsidTr="00BE797E">
        <w:trPr>
          <w:trHeight w:val="466"/>
          <w:jc w:val="center"/>
        </w:trPr>
        <w:tc>
          <w:tcPr>
            <w:tcW w:w="8607" w:type="dxa"/>
            <w:gridSpan w:val="2"/>
            <w:tcBorders>
              <w:top w:val="single" w:sz="6" w:space="0" w:color="auto"/>
              <w:left w:val="single" w:sz="6" w:space="0" w:color="auto"/>
              <w:bottom w:val="single" w:sz="6" w:space="0" w:color="auto"/>
              <w:right w:val="single" w:sz="6" w:space="0" w:color="auto"/>
            </w:tcBorders>
          </w:tcPr>
          <w:p w:rsidR="00BE797E" w:rsidRPr="00F80F1C" w:rsidRDefault="00BE797E" w:rsidP="0008039F">
            <w:pPr>
              <w:pStyle w:val="Style35"/>
              <w:widowControl/>
              <w:jc w:val="center"/>
              <w:rPr>
                <w:rStyle w:val="FontStyle86"/>
                <w:rFonts w:ascii="Times New Roman" w:hAnsi="Times New Roman" w:cs="Times New Roman"/>
                <w:bCs w:val="0"/>
                <w:sz w:val="24"/>
                <w:szCs w:val="24"/>
                <w:lang w:eastAsia="en-US"/>
              </w:rPr>
            </w:pPr>
            <w:r w:rsidRPr="00F80F1C">
              <w:rPr>
                <w:rStyle w:val="FontStyle86"/>
                <w:rFonts w:ascii="Times New Roman" w:hAnsi="Times New Roman" w:cs="Times New Roman"/>
                <w:bCs w:val="0"/>
                <w:sz w:val="24"/>
                <w:szCs w:val="24"/>
                <w:vertAlign w:val="superscript"/>
                <w:lang w:eastAsia="en-US"/>
              </w:rPr>
              <w:t>13</w:t>
            </w:r>
            <w:r w:rsidRPr="00F80F1C">
              <w:rPr>
                <w:rStyle w:val="FontStyle86"/>
                <w:rFonts w:ascii="Times New Roman" w:hAnsi="Times New Roman" w:cs="Times New Roman"/>
                <w:bCs w:val="0"/>
                <w:sz w:val="24"/>
                <w:szCs w:val="24"/>
                <w:lang w:eastAsia="en-US"/>
              </w:rPr>
              <w:t>C-раствор с известным количеством вещества. Внутренний стандарт</w:t>
            </w:r>
          </w:p>
        </w:tc>
      </w:tr>
      <w:tr w:rsidR="00BE797E" w:rsidRPr="00614D57" w:rsidTr="00BE797E">
        <w:trPr>
          <w:trHeight w:val="398"/>
          <w:jc w:val="center"/>
        </w:trPr>
        <w:tc>
          <w:tcPr>
            <w:tcW w:w="4277" w:type="dxa"/>
            <w:tcBorders>
              <w:top w:val="single" w:sz="6" w:space="0" w:color="auto"/>
              <w:left w:val="single" w:sz="6" w:space="0" w:color="auto"/>
              <w:bottom w:val="double" w:sz="4" w:space="0" w:color="auto"/>
              <w:right w:val="single" w:sz="6" w:space="0" w:color="auto"/>
            </w:tcBorders>
          </w:tcPr>
          <w:p w:rsidR="00BE797E" w:rsidRPr="00F80F1C" w:rsidRDefault="007D76ED" w:rsidP="0008039F">
            <w:pPr>
              <w:pStyle w:val="Style35"/>
              <w:widowControl/>
              <w:jc w:val="center"/>
              <w:rPr>
                <w:rStyle w:val="FontStyle86"/>
                <w:rFonts w:ascii="Times New Roman" w:hAnsi="Times New Roman" w:cs="Times New Roman"/>
                <w:bCs w:val="0"/>
                <w:sz w:val="24"/>
                <w:szCs w:val="24"/>
                <w:lang w:eastAsia="en-US"/>
              </w:rPr>
            </w:pPr>
            <w:r w:rsidRPr="00F80F1C">
              <w:rPr>
                <w:rStyle w:val="FontStyle86"/>
                <w:rFonts w:ascii="Times New Roman" w:hAnsi="Times New Roman" w:cs="Times New Roman"/>
                <w:bCs w:val="0"/>
                <w:sz w:val="24"/>
                <w:szCs w:val="24"/>
                <w:lang w:val="kk-KZ" w:eastAsia="en-US"/>
              </w:rPr>
              <w:t>к</w:t>
            </w:r>
            <w:proofErr w:type="spellStart"/>
            <w:r w:rsidR="00BE797E" w:rsidRPr="00F80F1C">
              <w:rPr>
                <w:rStyle w:val="FontStyle86"/>
                <w:rFonts w:ascii="Times New Roman" w:hAnsi="Times New Roman" w:cs="Times New Roman"/>
                <w:bCs w:val="0"/>
                <w:sz w:val="24"/>
                <w:szCs w:val="24"/>
                <w:lang w:eastAsia="en-US"/>
              </w:rPr>
              <w:t>онгенеры</w:t>
            </w:r>
            <w:proofErr w:type="spellEnd"/>
            <w:r w:rsidR="00BE797E" w:rsidRPr="00F80F1C">
              <w:rPr>
                <w:rStyle w:val="FontStyle86"/>
                <w:rFonts w:ascii="Times New Roman" w:hAnsi="Times New Roman" w:cs="Times New Roman"/>
                <w:bCs w:val="0"/>
                <w:sz w:val="24"/>
                <w:szCs w:val="24"/>
                <w:lang w:eastAsia="en-US"/>
              </w:rPr>
              <w:t xml:space="preserve"> ПХДП/ПХДФ</w:t>
            </w:r>
          </w:p>
        </w:tc>
        <w:tc>
          <w:tcPr>
            <w:tcW w:w="4330" w:type="dxa"/>
            <w:tcBorders>
              <w:top w:val="single" w:sz="6" w:space="0" w:color="auto"/>
              <w:left w:val="single" w:sz="6" w:space="0" w:color="auto"/>
              <w:bottom w:val="double" w:sz="4" w:space="0" w:color="auto"/>
              <w:right w:val="single" w:sz="6" w:space="0" w:color="auto"/>
            </w:tcBorders>
          </w:tcPr>
          <w:p w:rsidR="00BE797E" w:rsidRPr="00F80F1C" w:rsidRDefault="007D76ED" w:rsidP="0008039F">
            <w:pPr>
              <w:pStyle w:val="Style35"/>
              <w:widowControl/>
              <w:jc w:val="center"/>
              <w:rPr>
                <w:rStyle w:val="FontStyle86"/>
                <w:rFonts w:ascii="Times New Roman" w:hAnsi="Times New Roman" w:cs="Times New Roman"/>
                <w:bCs w:val="0"/>
                <w:sz w:val="24"/>
                <w:szCs w:val="24"/>
                <w:lang w:eastAsia="en-US"/>
              </w:rPr>
            </w:pPr>
            <w:proofErr w:type="spellStart"/>
            <w:r w:rsidRPr="00F80F1C">
              <w:rPr>
                <w:rStyle w:val="FontStyle86"/>
                <w:rFonts w:ascii="Times New Roman" w:hAnsi="Times New Roman" w:cs="Times New Roman"/>
                <w:bCs w:val="0"/>
                <w:sz w:val="24"/>
                <w:szCs w:val="24"/>
                <w:lang w:eastAsia="en-US"/>
              </w:rPr>
              <w:t>к</w:t>
            </w:r>
            <w:r w:rsidR="00BE797E" w:rsidRPr="00F80F1C">
              <w:rPr>
                <w:rStyle w:val="FontStyle86"/>
                <w:rFonts w:ascii="Times New Roman" w:hAnsi="Times New Roman" w:cs="Times New Roman"/>
                <w:bCs w:val="0"/>
                <w:sz w:val="24"/>
                <w:szCs w:val="24"/>
                <w:lang w:eastAsia="en-US"/>
              </w:rPr>
              <w:t>онгенеры</w:t>
            </w:r>
            <w:proofErr w:type="spellEnd"/>
            <w:r w:rsidR="00BE797E" w:rsidRPr="00F80F1C">
              <w:rPr>
                <w:rStyle w:val="FontStyle86"/>
                <w:rFonts w:ascii="Times New Roman" w:hAnsi="Times New Roman" w:cs="Times New Roman"/>
                <w:bCs w:val="0"/>
                <w:sz w:val="24"/>
                <w:szCs w:val="24"/>
                <w:lang w:eastAsia="en-US"/>
              </w:rPr>
              <w:t xml:space="preserve"> ПХБ</w:t>
            </w:r>
          </w:p>
        </w:tc>
      </w:tr>
      <w:tr w:rsidR="00BE797E" w:rsidRPr="00614D57" w:rsidTr="00BE797E">
        <w:trPr>
          <w:trHeight w:val="518"/>
          <w:jc w:val="center"/>
        </w:trPr>
        <w:tc>
          <w:tcPr>
            <w:tcW w:w="4277" w:type="dxa"/>
            <w:tcBorders>
              <w:top w:val="double" w:sz="4" w:space="0" w:color="auto"/>
              <w:left w:val="single" w:sz="6" w:space="0" w:color="auto"/>
              <w:bottom w:val="single" w:sz="6" w:space="0" w:color="auto"/>
              <w:right w:val="single" w:sz="6" w:space="0" w:color="auto"/>
            </w:tcBorders>
          </w:tcPr>
          <w:p w:rsidR="00BE797E" w:rsidRPr="00614D57" w:rsidRDefault="00BE797E" w:rsidP="0008039F">
            <w:pPr>
              <w:pStyle w:val="Style34"/>
              <w:widowControl/>
              <w:rPr>
                <w:rStyle w:val="FontStyle85"/>
                <w:rFonts w:ascii="Times New Roman" w:hAnsi="Times New Roman" w:cs="Times New Roman"/>
                <w:sz w:val="24"/>
                <w:szCs w:val="28"/>
                <w:lang w:eastAsia="en-US"/>
              </w:rPr>
            </w:pPr>
            <w:r w:rsidRPr="00614D57">
              <w:rPr>
                <w:rStyle w:val="FontStyle85"/>
                <w:rFonts w:ascii="Times New Roman" w:hAnsi="Times New Roman" w:cs="Times New Roman"/>
                <w:sz w:val="24"/>
                <w:szCs w:val="28"/>
                <w:lang w:eastAsia="en-US"/>
              </w:rPr>
              <w:t>2,3,7,8-</w:t>
            </w:r>
            <w:r w:rsidRPr="00614D57">
              <w:rPr>
                <w:rStyle w:val="FontStyle85"/>
                <w:rFonts w:ascii="Times New Roman" w:hAnsi="Times New Roman" w:cs="Times New Roman"/>
                <w:sz w:val="24"/>
                <w:szCs w:val="28"/>
                <w:vertAlign w:val="superscript"/>
                <w:lang w:eastAsia="en-US"/>
              </w:rPr>
              <w:t>13</w:t>
            </w:r>
            <w:r w:rsidRPr="00614D57">
              <w:rPr>
                <w:rStyle w:val="FontStyle85"/>
                <w:rFonts w:ascii="Times New Roman" w:hAnsi="Times New Roman" w:cs="Times New Roman"/>
                <w:sz w:val="24"/>
                <w:szCs w:val="28"/>
                <w:lang w:eastAsia="en-US"/>
              </w:rPr>
              <w:t>C</w:t>
            </w:r>
            <w:r w:rsidRPr="00614D57">
              <w:rPr>
                <w:rStyle w:val="FontStyle85"/>
                <w:rFonts w:ascii="Times New Roman" w:hAnsi="Times New Roman" w:cs="Times New Roman"/>
                <w:sz w:val="24"/>
                <w:szCs w:val="28"/>
                <w:vertAlign w:val="subscript"/>
                <w:lang w:eastAsia="en-US"/>
              </w:rPr>
              <w:t>12</w:t>
            </w:r>
            <w:r w:rsidRPr="00614D57">
              <w:rPr>
                <w:rStyle w:val="FontStyle85"/>
                <w:rFonts w:ascii="Times New Roman" w:hAnsi="Times New Roman" w:cs="Times New Roman"/>
                <w:sz w:val="24"/>
                <w:szCs w:val="28"/>
                <w:lang w:eastAsia="en-US"/>
              </w:rPr>
              <w:t>-TCDD</w:t>
            </w:r>
          </w:p>
        </w:tc>
        <w:tc>
          <w:tcPr>
            <w:tcW w:w="4330" w:type="dxa"/>
            <w:tcBorders>
              <w:top w:val="double" w:sz="4" w:space="0" w:color="auto"/>
              <w:left w:val="single" w:sz="6" w:space="0" w:color="auto"/>
              <w:bottom w:val="single" w:sz="6" w:space="0" w:color="auto"/>
              <w:right w:val="single" w:sz="6" w:space="0" w:color="auto"/>
            </w:tcBorders>
          </w:tcPr>
          <w:p w:rsidR="00BE797E" w:rsidRPr="00614D57" w:rsidRDefault="00BE797E" w:rsidP="0008039F">
            <w:pPr>
              <w:pStyle w:val="Style34"/>
              <w:widowControl/>
              <w:rPr>
                <w:rStyle w:val="FontStyle85"/>
                <w:rFonts w:ascii="Times New Roman" w:hAnsi="Times New Roman" w:cs="Times New Roman"/>
                <w:sz w:val="24"/>
                <w:szCs w:val="28"/>
                <w:lang w:eastAsia="en-US"/>
              </w:rPr>
            </w:pPr>
            <w:r w:rsidRPr="00614D57">
              <w:rPr>
                <w:rStyle w:val="FontStyle85"/>
                <w:rFonts w:ascii="Times New Roman" w:hAnsi="Times New Roman" w:cs="Times New Roman"/>
                <w:sz w:val="24"/>
                <w:szCs w:val="28"/>
                <w:vertAlign w:val="superscript"/>
                <w:lang w:eastAsia="en-US"/>
              </w:rPr>
              <w:t>13</w:t>
            </w:r>
            <w:r w:rsidRPr="00614D57">
              <w:rPr>
                <w:rStyle w:val="FontStyle85"/>
                <w:rFonts w:ascii="Times New Roman" w:hAnsi="Times New Roman" w:cs="Times New Roman"/>
                <w:sz w:val="24"/>
                <w:szCs w:val="28"/>
                <w:lang w:eastAsia="en-US"/>
              </w:rPr>
              <w:t>C</w:t>
            </w:r>
            <w:r w:rsidRPr="00614D57">
              <w:rPr>
                <w:rStyle w:val="FontStyle85"/>
                <w:rFonts w:ascii="Times New Roman" w:hAnsi="Times New Roman" w:cs="Times New Roman"/>
                <w:sz w:val="24"/>
                <w:szCs w:val="28"/>
                <w:vertAlign w:val="subscript"/>
                <w:lang w:eastAsia="en-US"/>
              </w:rPr>
              <w:t>12</w:t>
            </w:r>
            <w:r w:rsidRPr="00614D57">
              <w:rPr>
                <w:rStyle w:val="FontStyle85"/>
                <w:rFonts w:ascii="Times New Roman" w:hAnsi="Times New Roman" w:cs="Times New Roman"/>
                <w:sz w:val="24"/>
                <w:szCs w:val="28"/>
                <w:lang w:eastAsia="en-US"/>
              </w:rPr>
              <w:t>-PCB 77</w:t>
            </w:r>
          </w:p>
        </w:tc>
      </w:tr>
      <w:tr w:rsidR="00BE797E" w:rsidRPr="00614D57" w:rsidTr="0008039F">
        <w:trPr>
          <w:trHeight w:val="509"/>
          <w:jc w:val="center"/>
        </w:trPr>
        <w:tc>
          <w:tcPr>
            <w:tcW w:w="4277" w:type="dxa"/>
            <w:tcBorders>
              <w:top w:val="single" w:sz="6" w:space="0" w:color="auto"/>
              <w:left w:val="single" w:sz="6" w:space="0" w:color="auto"/>
              <w:bottom w:val="single" w:sz="6" w:space="0" w:color="auto"/>
              <w:right w:val="single" w:sz="6" w:space="0" w:color="auto"/>
            </w:tcBorders>
          </w:tcPr>
          <w:p w:rsidR="00BE797E" w:rsidRPr="00614D57" w:rsidRDefault="00BE797E" w:rsidP="0008039F">
            <w:pPr>
              <w:pStyle w:val="Style34"/>
              <w:widowControl/>
              <w:rPr>
                <w:rStyle w:val="FontStyle85"/>
                <w:rFonts w:ascii="Times New Roman" w:hAnsi="Times New Roman" w:cs="Times New Roman"/>
                <w:sz w:val="24"/>
                <w:szCs w:val="28"/>
                <w:lang w:eastAsia="en-US"/>
              </w:rPr>
            </w:pPr>
            <w:r w:rsidRPr="00614D57">
              <w:rPr>
                <w:rStyle w:val="FontStyle85"/>
                <w:rFonts w:ascii="Times New Roman" w:hAnsi="Times New Roman" w:cs="Times New Roman"/>
                <w:sz w:val="24"/>
                <w:szCs w:val="28"/>
                <w:lang w:eastAsia="en-US"/>
              </w:rPr>
              <w:t>1,2,3,7,8-</w:t>
            </w:r>
            <w:r w:rsidRPr="00614D57">
              <w:rPr>
                <w:rStyle w:val="FontStyle85"/>
                <w:rFonts w:ascii="Times New Roman" w:hAnsi="Times New Roman" w:cs="Times New Roman"/>
                <w:sz w:val="24"/>
                <w:szCs w:val="28"/>
                <w:vertAlign w:val="superscript"/>
                <w:lang w:eastAsia="en-US"/>
              </w:rPr>
              <w:t>13</w:t>
            </w:r>
            <w:r w:rsidRPr="00614D57">
              <w:rPr>
                <w:rStyle w:val="FontStyle85"/>
                <w:rFonts w:ascii="Times New Roman" w:hAnsi="Times New Roman" w:cs="Times New Roman"/>
                <w:sz w:val="24"/>
                <w:szCs w:val="28"/>
                <w:lang w:eastAsia="en-US"/>
              </w:rPr>
              <w:t>C</w:t>
            </w:r>
            <w:r w:rsidRPr="00614D57">
              <w:rPr>
                <w:rStyle w:val="FontStyle85"/>
                <w:rFonts w:ascii="Times New Roman" w:hAnsi="Times New Roman" w:cs="Times New Roman"/>
                <w:sz w:val="24"/>
                <w:szCs w:val="28"/>
                <w:vertAlign w:val="subscript"/>
                <w:lang w:eastAsia="en-US"/>
              </w:rPr>
              <w:t>12</w:t>
            </w:r>
            <w:r w:rsidRPr="00614D57">
              <w:rPr>
                <w:rStyle w:val="FontStyle85"/>
                <w:rFonts w:ascii="Times New Roman" w:hAnsi="Times New Roman" w:cs="Times New Roman"/>
                <w:sz w:val="24"/>
                <w:szCs w:val="28"/>
                <w:lang w:eastAsia="en-US"/>
              </w:rPr>
              <w:t>-PeCDD</w:t>
            </w:r>
          </w:p>
        </w:tc>
        <w:tc>
          <w:tcPr>
            <w:tcW w:w="4330" w:type="dxa"/>
            <w:tcBorders>
              <w:top w:val="single" w:sz="6" w:space="0" w:color="auto"/>
              <w:left w:val="single" w:sz="6" w:space="0" w:color="auto"/>
              <w:bottom w:val="single" w:sz="6" w:space="0" w:color="auto"/>
              <w:right w:val="single" w:sz="6" w:space="0" w:color="auto"/>
            </w:tcBorders>
          </w:tcPr>
          <w:p w:rsidR="00BE797E" w:rsidRPr="00614D57" w:rsidRDefault="00BE797E" w:rsidP="0008039F">
            <w:pPr>
              <w:pStyle w:val="Style34"/>
              <w:widowControl/>
              <w:rPr>
                <w:rStyle w:val="FontStyle85"/>
                <w:rFonts w:ascii="Times New Roman" w:hAnsi="Times New Roman" w:cs="Times New Roman"/>
                <w:sz w:val="24"/>
                <w:szCs w:val="28"/>
                <w:lang w:eastAsia="en-US"/>
              </w:rPr>
            </w:pPr>
            <w:r w:rsidRPr="00614D57">
              <w:rPr>
                <w:rStyle w:val="FontStyle85"/>
                <w:rFonts w:ascii="Times New Roman" w:hAnsi="Times New Roman" w:cs="Times New Roman"/>
                <w:sz w:val="24"/>
                <w:szCs w:val="28"/>
                <w:vertAlign w:val="superscript"/>
                <w:lang w:eastAsia="en-US"/>
              </w:rPr>
              <w:t>13</w:t>
            </w:r>
            <w:r w:rsidRPr="00614D57">
              <w:rPr>
                <w:rStyle w:val="FontStyle85"/>
                <w:rFonts w:ascii="Times New Roman" w:hAnsi="Times New Roman" w:cs="Times New Roman"/>
                <w:sz w:val="24"/>
                <w:szCs w:val="28"/>
                <w:lang w:eastAsia="en-US"/>
              </w:rPr>
              <w:t>C</w:t>
            </w:r>
            <w:r w:rsidRPr="00614D57">
              <w:rPr>
                <w:rStyle w:val="FontStyle85"/>
                <w:rFonts w:ascii="Times New Roman" w:hAnsi="Times New Roman" w:cs="Times New Roman"/>
                <w:sz w:val="24"/>
                <w:szCs w:val="28"/>
                <w:vertAlign w:val="subscript"/>
                <w:lang w:eastAsia="en-US"/>
              </w:rPr>
              <w:t>12</w:t>
            </w:r>
            <w:r w:rsidRPr="00614D57">
              <w:rPr>
                <w:rStyle w:val="FontStyle85"/>
                <w:rFonts w:ascii="Times New Roman" w:hAnsi="Times New Roman" w:cs="Times New Roman"/>
                <w:sz w:val="24"/>
                <w:szCs w:val="28"/>
                <w:lang w:eastAsia="en-US"/>
              </w:rPr>
              <w:t>-PCB 81</w:t>
            </w:r>
          </w:p>
        </w:tc>
      </w:tr>
      <w:tr w:rsidR="00BE797E" w:rsidRPr="00614D57" w:rsidTr="0008039F">
        <w:trPr>
          <w:trHeight w:val="509"/>
          <w:jc w:val="center"/>
        </w:trPr>
        <w:tc>
          <w:tcPr>
            <w:tcW w:w="4277" w:type="dxa"/>
            <w:tcBorders>
              <w:top w:val="single" w:sz="6" w:space="0" w:color="auto"/>
              <w:left w:val="single" w:sz="6" w:space="0" w:color="auto"/>
              <w:bottom w:val="single" w:sz="6" w:space="0" w:color="auto"/>
              <w:right w:val="single" w:sz="6" w:space="0" w:color="auto"/>
            </w:tcBorders>
          </w:tcPr>
          <w:p w:rsidR="00BE797E" w:rsidRPr="00614D57" w:rsidRDefault="00BE797E" w:rsidP="0008039F">
            <w:pPr>
              <w:pStyle w:val="Style34"/>
              <w:widowControl/>
              <w:rPr>
                <w:rStyle w:val="FontStyle85"/>
                <w:rFonts w:ascii="Times New Roman" w:hAnsi="Times New Roman" w:cs="Times New Roman"/>
                <w:sz w:val="24"/>
                <w:szCs w:val="28"/>
                <w:lang w:eastAsia="en-US"/>
              </w:rPr>
            </w:pPr>
            <w:r w:rsidRPr="00614D57">
              <w:rPr>
                <w:rStyle w:val="FontStyle85"/>
                <w:rFonts w:ascii="Times New Roman" w:hAnsi="Times New Roman" w:cs="Times New Roman"/>
                <w:sz w:val="24"/>
                <w:szCs w:val="28"/>
                <w:lang w:eastAsia="en-US"/>
              </w:rPr>
              <w:t>1,2,3,4,7,8-</w:t>
            </w:r>
            <w:r w:rsidRPr="00614D57">
              <w:rPr>
                <w:rStyle w:val="FontStyle85"/>
                <w:rFonts w:ascii="Times New Roman" w:hAnsi="Times New Roman" w:cs="Times New Roman"/>
                <w:sz w:val="24"/>
                <w:szCs w:val="28"/>
                <w:vertAlign w:val="superscript"/>
                <w:lang w:eastAsia="en-US"/>
              </w:rPr>
              <w:t>13</w:t>
            </w:r>
            <w:r w:rsidRPr="00614D57">
              <w:rPr>
                <w:rStyle w:val="FontStyle85"/>
                <w:rFonts w:ascii="Times New Roman" w:hAnsi="Times New Roman" w:cs="Times New Roman"/>
                <w:sz w:val="24"/>
                <w:szCs w:val="28"/>
                <w:lang w:eastAsia="en-US"/>
              </w:rPr>
              <w:t>C</w:t>
            </w:r>
            <w:r w:rsidRPr="00614D57">
              <w:rPr>
                <w:rStyle w:val="FontStyle85"/>
                <w:rFonts w:ascii="Times New Roman" w:hAnsi="Times New Roman" w:cs="Times New Roman"/>
                <w:sz w:val="24"/>
                <w:szCs w:val="28"/>
                <w:vertAlign w:val="subscript"/>
                <w:lang w:eastAsia="en-US"/>
              </w:rPr>
              <w:t>12</w:t>
            </w:r>
            <w:r w:rsidRPr="00614D57">
              <w:rPr>
                <w:rStyle w:val="FontStyle85"/>
                <w:rFonts w:ascii="Times New Roman" w:hAnsi="Times New Roman" w:cs="Times New Roman"/>
                <w:sz w:val="24"/>
                <w:szCs w:val="28"/>
                <w:lang w:eastAsia="en-US"/>
              </w:rPr>
              <w:t>-HxCDD</w:t>
            </w:r>
          </w:p>
        </w:tc>
        <w:tc>
          <w:tcPr>
            <w:tcW w:w="4330" w:type="dxa"/>
            <w:tcBorders>
              <w:top w:val="single" w:sz="6" w:space="0" w:color="auto"/>
              <w:left w:val="single" w:sz="6" w:space="0" w:color="auto"/>
              <w:bottom w:val="single" w:sz="6" w:space="0" w:color="auto"/>
              <w:right w:val="single" w:sz="6" w:space="0" w:color="auto"/>
            </w:tcBorders>
          </w:tcPr>
          <w:p w:rsidR="00BE797E" w:rsidRPr="00614D57" w:rsidRDefault="00BE797E" w:rsidP="0008039F">
            <w:pPr>
              <w:pStyle w:val="Style34"/>
              <w:widowControl/>
              <w:rPr>
                <w:rStyle w:val="FontStyle85"/>
                <w:rFonts w:ascii="Times New Roman" w:hAnsi="Times New Roman" w:cs="Times New Roman"/>
                <w:sz w:val="24"/>
                <w:szCs w:val="28"/>
                <w:lang w:eastAsia="en-US"/>
              </w:rPr>
            </w:pPr>
            <w:r w:rsidRPr="00614D57">
              <w:rPr>
                <w:rStyle w:val="FontStyle85"/>
                <w:rFonts w:ascii="Times New Roman" w:hAnsi="Times New Roman" w:cs="Times New Roman"/>
                <w:sz w:val="24"/>
                <w:szCs w:val="28"/>
                <w:vertAlign w:val="superscript"/>
                <w:lang w:eastAsia="en-US"/>
              </w:rPr>
              <w:t>13</w:t>
            </w:r>
            <w:r w:rsidRPr="00614D57">
              <w:rPr>
                <w:rStyle w:val="FontStyle85"/>
                <w:rFonts w:ascii="Times New Roman" w:hAnsi="Times New Roman" w:cs="Times New Roman"/>
                <w:sz w:val="24"/>
                <w:szCs w:val="28"/>
                <w:lang w:eastAsia="en-US"/>
              </w:rPr>
              <w:t>C</w:t>
            </w:r>
            <w:r w:rsidRPr="00614D57">
              <w:rPr>
                <w:rStyle w:val="FontStyle85"/>
                <w:rFonts w:ascii="Times New Roman" w:hAnsi="Times New Roman" w:cs="Times New Roman"/>
                <w:sz w:val="24"/>
                <w:szCs w:val="28"/>
                <w:vertAlign w:val="subscript"/>
                <w:lang w:eastAsia="en-US"/>
              </w:rPr>
              <w:t>12</w:t>
            </w:r>
            <w:r w:rsidRPr="00614D57">
              <w:rPr>
                <w:rStyle w:val="FontStyle85"/>
                <w:rFonts w:ascii="Times New Roman" w:hAnsi="Times New Roman" w:cs="Times New Roman"/>
                <w:sz w:val="24"/>
                <w:szCs w:val="28"/>
                <w:lang w:eastAsia="en-US"/>
              </w:rPr>
              <w:t>-PCB 126</w:t>
            </w:r>
          </w:p>
        </w:tc>
      </w:tr>
      <w:tr w:rsidR="00BE797E" w:rsidRPr="00614D57" w:rsidTr="0008039F">
        <w:trPr>
          <w:trHeight w:val="509"/>
          <w:jc w:val="center"/>
        </w:trPr>
        <w:tc>
          <w:tcPr>
            <w:tcW w:w="4277" w:type="dxa"/>
            <w:tcBorders>
              <w:top w:val="single" w:sz="6" w:space="0" w:color="auto"/>
              <w:left w:val="single" w:sz="6" w:space="0" w:color="auto"/>
              <w:bottom w:val="single" w:sz="6" w:space="0" w:color="auto"/>
              <w:right w:val="single" w:sz="6" w:space="0" w:color="auto"/>
            </w:tcBorders>
          </w:tcPr>
          <w:p w:rsidR="00BE797E" w:rsidRPr="00614D57" w:rsidRDefault="00BE797E" w:rsidP="0008039F">
            <w:pPr>
              <w:pStyle w:val="Style34"/>
              <w:widowControl/>
              <w:rPr>
                <w:rStyle w:val="FontStyle85"/>
                <w:rFonts w:ascii="Times New Roman" w:hAnsi="Times New Roman" w:cs="Times New Roman"/>
                <w:sz w:val="24"/>
                <w:szCs w:val="28"/>
                <w:lang w:eastAsia="en-US"/>
              </w:rPr>
            </w:pPr>
            <w:r w:rsidRPr="00614D57">
              <w:rPr>
                <w:rStyle w:val="FontStyle85"/>
                <w:rFonts w:ascii="Times New Roman" w:hAnsi="Times New Roman" w:cs="Times New Roman"/>
                <w:sz w:val="24"/>
                <w:szCs w:val="28"/>
                <w:lang w:eastAsia="en-US"/>
              </w:rPr>
              <w:t>1,2,3,6,7,8-</w:t>
            </w:r>
            <w:r w:rsidRPr="00614D57">
              <w:rPr>
                <w:rStyle w:val="FontStyle85"/>
                <w:rFonts w:ascii="Times New Roman" w:hAnsi="Times New Roman" w:cs="Times New Roman"/>
                <w:sz w:val="24"/>
                <w:szCs w:val="28"/>
                <w:vertAlign w:val="superscript"/>
                <w:lang w:eastAsia="en-US"/>
              </w:rPr>
              <w:t>13</w:t>
            </w:r>
            <w:r w:rsidRPr="00614D57">
              <w:rPr>
                <w:rStyle w:val="FontStyle85"/>
                <w:rFonts w:ascii="Times New Roman" w:hAnsi="Times New Roman" w:cs="Times New Roman"/>
                <w:sz w:val="24"/>
                <w:szCs w:val="28"/>
                <w:lang w:eastAsia="en-US"/>
              </w:rPr>
              <w:t>C</w:t>
            </w:r>
            <w:r w:rsidRPr="00614D57">
              <w:rPr>
                <w:rStyle w:val="FontStyle85"/>
                <w:rFonts w:ascii="Times New Roman" w:hAnsi="Times New Roman" w:cs="Times New Roman"/>
                <w:sz w:val="24"/>
                <w:szCs w:val="28"/>
                <w:vertAlign w:val="subscript"/>
                <w:lang w:eastAsia="en-US"/>
              </w:rPr>
              <w:t>12</w:t>
            </w:r>
            <w:r w:rsidRPr="00614D57">
              <w:rPr>
                <w:rStyle w:val="FontStyle85"/>
                <w:rFonts w:ascii="Times New Roman" w:hAnsi="Times New Roman" w:cs="Times New Roman"/>
                <w:sz w:val="24"/>
                <w:szCs w:val="28"/>
                <w:lang w:eastAsia="en-US"/>
              </w:rPr>
              <w:t>-HxCDD</w:t>
            </w:r>
          </w:p>
        </w:tc>
        <w:tc>
          <w:tcPr>
            <w:tcW w:w="4330" w:type="dxa"/>
            <w:tcBorders>
              <w:top w:val="single" w:sz="6" w:space="0" w:color="auto"/>
              <w:left w:val="single" w:sz="6" w:space="0" w:color="auto"/>
              <w:bottom w:val="single" w:sz="6" w:space="0" w:color="auto"/>
              <w:right w:val="single" w:sz="6" w:space="0" w:color="auto"/>
            </w:tcBorders>
          </w:tcPr>
          <w:p w:rsidR="00BE797E" w:rsidRPr="00614D57" w:rsidRDefault="00BE797E" w:rsidP="0008039F">
            <w:pPr>
              <w:pStyle w:val="Style34"/>
              <w:widowControl/>
              <w:rPr>
                <w:rStyle w:val="FontStyle85"/>
                <w:rFonts w:ascii="Times New Roman" w:hAnsi="Times New Roman" w:cs="Times New Roman"/>
                <w:sz w:val="24"/>
                <w:szCs w:val="28"/>
                <w:lang w:eastAsia="en-US"/>
              </w:rPr>
            </w:pPr>
            <w:r w:rsidRPr="00614D57">
              <w:rPr>
                <w:rStyle w:val="FontStyle85"/>
                <w:rFonts w:ascii="Times New Roman" w:hAnsi="Times New Roman" w:cs="Times New Roman"/>
                <w:sz w:val="24"/>
                <w:szCs w:val="28"/>
                <w:vertAlign w:val="superscript"/>
                <w:lang w:eastAsia="en-US"/>
              </w:rPr>
              <w:t>13</w:t>
            </w:r>
            <w:r w:rsidRPr="00614D57">
              <w:rPr>
                <w:rStyle w:val="FontStyle85"/>
                <w:rFonts w:ascii="Times New Roman" w:hAnsi="Times New Roman" w:cs="Times New Roman"/>
                <w:sz w:val="24"/>
                <w:szCs w:val="28"/>
                <w:lang w:eastAsia="en-US"/>
              </w:rPr>
              <w:t>C</w:t>
            </w:r>
            <w:r w:rsidRPr="00614D57">
              <w:rPr>
                <w:rStyle w:val="FontStyle85"/>
                <w:rFonts w:ascii="Times New Roman" w:hAnsi="Times New Roman" w:cs="Times New Roman"/>
                <w:sz w:val="24"/>
                <w:szCs w:val="28"/>
                <w:vertAlign w:val="subscript"/>
                <w:lang w:eastAsia="en-US"/>
              </w:rPr>
              <w:t>12</w:t>
            </w:r>
            <w:r w:rsidRPr="00614D57">
              <w:rPr>
                <w:rStyle w:val="FontStyle85"/>
                <w:rFonts w:ascii="Times New Roman" w:hAnsi="Times New Roman" w:cs="Times New Roman"/>
                <w:sz w:val="24"/>
                <w:szCs w:val="28"/>
                <w:lang w:eastAsia="en-US"/>
              </w:rPr>
              <w:t>-PCB 169</w:t>
            </w:r>
          </w:p>
        </w:tc>
      </w:tr>
      <w:tr w:rsidR="00BE797E" w:rsidRPr="00614D57" w:rsidTr="0008039F">
        <w:trPr>
          <w:trHeight w:val="509"/>
          <w:jc w:val="center"/>
        </w:trPr>
        <w:tc>
          <w:tcPr>
            <w:tcW w:w="4277" w:type="dxa"/>
            <w:tcBorders>
              <w:top w:val="single" w:sz="6" w:space="0" w:color="auto"/>
              <w:left w:val="single" w:sz="6" w:space="0" w:color="auto"/>
              <w:bottom w:val="single" w:sz="6" w:space="0" w:color="auto"/>
              <w:right w:val="single" w:sz="6" w:space="0" w:color="auto"/>
            </w:tcBorders>
          </w:tcPr>
          <w:p w:rsidR="00BE797E" w:rsidRPr="00614D57" w:rsidRDefault="00BE797E" w:rsidP="0008039F">
            <w:pPr>
              <w:pStyle w:val="Style34"/>
              <w:widowControl/>
              <w:rPr>
                <w:rStyle w:val="FontStyle85"/>
                <w:rFonts w:ascii="Times New Roman" w:hAnsi="Times New Roman" w:cs="Times New Roman"/>
                <w:sz w:val="24"/>
                <w:szCs w:val="28"/>
                <w:lang w:eastAsia="en-US"/>
              </w:rPr>
            </w:pPr>
            <w:r w:rsidRPr="00614D57">
              <w:rPr>
                <w:rStyle w:val="FontStyle85"/>
                <w:rFonts w:ascii="Times New Roman" w:hAnsi="Times New Roman" w:cs="Times New Roman"/>
                <w:sz w:val="24"/>
                <w:szCs w:val="28"/>
                <w:lang w:eastAsia="en-US"/>
              </w:rPr>
              <w:t>1,2,3,7,8,9-</w:t>
            </w:r>
            <w:r w:rsidRPr="00614D57">
              <w:rPr>
                <w:rStyle w:val="FontStyle85"/>
                <w:rFonts w:ascii="Times New Roman" w:hAnsi="Times New Roman" w:cs="Times New Roman"/>
                <w:sz w:val="24"/>
                <w:szCs w:val="28"/>
                <w:vertAlign w:val="superscript"/>
                <w:lang w:eastAsia="en-US"/>
              </w:rPr>
              <w:t>13</w:t>
            </w:r>
            <w:r w:rsidRPr="00614D57">
              <w:rPr>
                <w:rStyle w:val="FontStyle85"/>
                <w:rFonts w:ascii="Times New Roman" w:hAnsi="Times New Roman" w:cs="Times New Roman"/>
                <w:sz w:val="24"/>
                <w:szCs w:val="28"/>
                <w:lang w:eastAsia="en-US"/>
              </w:rPr>
              <w:t>C</w:t>
            </w:r>
            <w:r w:rsidRPr="00614D57">
              <w:rPr>
                <w:rStyle w:val="FontStyle85"/>
                <w:rFonts w:ascii="Times New Roman" w:hAnsi="Times New Roman" w:cs="Times New Roman"/>
                <w:sz w:val="24"/>
                <w:szCs w:val="28"/>
                <w:vertAlign w:val="subscript"/>
                <w:lang w:eastAsia="en-US"/>
              </w:rPr>
              <w:t>12</w:t>
            </w:r>
            <w:r w:rsidRPr="00614D57">
              <w:rPr>
                <w:rStyle w:val="FontStyle85"/>
                <w:rFonts w:ascii="Times New Roman" w:hAnsi="Times New Roman" w:cs="Times New Roman"/>
                <w:sz w:val="24"/>
                <w:szCs w:val="28"/>
                <w:lang w:eastAsia="en-US"/>
              </w:rPr>
              <w:t>-HxCDD</w:t>
            </w:r>
          </w:p>
        </w:tc>
        <w:tc>
          <w:tcPr>
            <w:tcW w:w="4330" w:type="dxa"/>
            <w:tcBorders>
              <w:top w:val="single" w:sz="6" w:space="0" w:color="auto"/>
              <w:left w:val="single" w:sz="6" w:space="0" w:color="auto"/>
              <w:bottom w:val="single" w:sz="6" w:space="0" w:color="auto"/>
              <w:right w:val="single" w:sz="6" w:space="0" w:color="auto"/>
            </w:tcBorders>
          </w:tcPr>
          <w:p w:rsidR="00BE797E" w:rsidRPr="00614D57" w:rsidRDefault="00BE797E" w:rsidP="0008039F">
            <w:pPr>
              <w:pStyle w:val="Style30"/>
              <w:widowControl/>
              <w:rPr>
                <w:rFonts w:ascii="Times New Roman" w:hAnsi="Times New Roman" w:cs="Times New Roman"/>
                <w:szCs w:val="28"/>
              </w:rPr>
            </w:pPr>
          </w:p>
        </w:tc>
      </w:tr>
      <w:tr w:rsidR="00BE797E" w:rsidRPr="00614D57" w:rsidTr="00DB30E5">
        <w:trPr>
          <w:trHeight w:val="504"/>
          <w:jc w:val="center"/>
        </w:trPr>
        <w:tc>
          <w:tcPr>
            <w:tcW w:w="4277" w:type="dxa"/>
            <w:tcBorders>
              <w:top w:val="single" w:sz="6" w:space="0" w:color="auto"/>
              <w:left w:val="single" w:sz="6" w:space="0" w:color="auto"/>
              <w:bottom w:val="single" w:sz="6" w:space="0" w:color="auto"/>
              <w:right w:val="single" w:sz="6" w:space="0" w:color="auto"/>
            </w:tcBorders>
          </w:tcPr>
          <w:p w:rsidR="00BE797E" w:rsidRPr="00614D57" w:rsidRDefault="00BE797E" w:rsidP="0008039F">
            <w:pPr>
              <w:pStyle w:val="Style34"/>
              <w:widowControl/>
              <w:rPr>
                <w:rStyle w:val="FontStyle85"/>
                <w:rFonts w:ascii="Times New Roman" w:hAnsi="Times New Roman" w:cs="Times New Roman"/>
                <w:sz w:val="24"/>
                <w:szCs w:val="28"/>
                <w:lang w:eastAsia="en-US"/>
              </w:rPr>
            </w:pPr>
            <w:r w:rsidRPr="00614D57">
              <w:rPr>
                <w:rStyle w:val="FontStyle85"/>
                <w:rFonts w:ascii="Times New Roman" w:hAnsi="Times New Roman" w:cs="Times New Roman"/>
                <w:sz w:val="24"/>
                <w:szCs w:val="28"/>
                <w:lang w:eastAsia="en-US"/>
              </w:rPr>
              <w:t>1,2,3,4,6,7,8-</w:t>
            </w:r>
            <w:r w:rsidRPr="00614D57">
              <w:rPr>
                <w:rStyle w:val="FontStyle85"/>
                <w:rFonts w:ascii="Times New Roman" w:hAnsi="Times New Roman" w:cs="Times New Roman"/>
                <w:sz w:val="24"/>
                <w:szCs w:val="28"/>
                <w:vertAlign w:val="superscript"/>
                <w:lang w:eastAsia="en-US"/>
              </w:rPr>
              <w:t>13</w:t>
            </w:r>
            <w:r w:rsidRPr="00614D57">
              <w:rPr>
                <w:rStyle w:val="FontStyle85"/>
                <w:rFonts w:ascii="Times New Roman" w:hAnsi="Times New Roman" w:cs="Times New Roman"/>
                <w:sz w:val="24"/>
                <w:szCs w:val="28"/>
                <w:lang w:eastAsia="en-US"/>
              </w:rPr>
              <w:t>C</w:t>
            </w:r>
            <w:r w:rsidRPr="00614D57">
              <w:rPr>
                <w:rStyle w:val="FontStyle85"/>
                <w:rFonts w:ascii="Times New Roman" w:hAnsi="Times New Roman" w:cs="Times New Roman"/>
                <w:sz w:val="24"/>
                <w:szCs w:val="28"/>
                <w:vertAlign w:val="subscript"/>
                <w:lang w:eastAsia="en-US"/>
              </w:rPr>
              <w:t>12</w:t>
            </w:r>
            <w:r w:rsidRPr="00614D57">
              <w:rPr>
                <w:rStyle w:val="FontStyle85"/>
                <w:rFonts w:ascii="Times New Roman" w:hAnsi="Times New Roman" w:cs="Times New Roman"/>
                <w:sz w:val="24"/>
                <w:szCs w:val="28"/>
                <w:lang w:eastAsia="en-US"/>
              </w:rPr>
              <w:t>-HpCDD</w:t>
            </w:r>
          </w:p>
        </w:tc>
        <w:tc>
          <w:tcPr>
            <w:tcW w:w="4330" w:type="dxa"/>
            <w:tcBorders>
              <w:top w:val="single" w:sz="6" w:space="0" w:color="auto"/>
              <w:left w:val="single" w:sz="6" w:space="0" w:color="auto"/>
              <w:bottom w:val="single" w:sz="6" w:space="0" w:color="auto"/>
              <w:right w:val="single" w:sz="6" w:space="0" w:color="auto"/>
            </w:tcBorders>
          </w:tcPr>
          <w:p w:rsidR="00BE797E" w:rsidRPr="00614D57" w:rsidRDefault="00BE797E" w:rsidP="0008039F">
            <w:pPr>
              <w:pStyle w:val="Style34"/>
              <w:widowControl/>
              <w:rPr>
                <w:rStyle w:val="FontStyle85"/>
                <w:rFonts w:ascii="Times New Roman" w:hAnsi="Times New Roman" w:cs="Times New Roman"/>
                <w:sz w:val="24"/>
                <w:szCs w:val="28"/>
                <w:lang w:eastAsia="en-US"/>
              </w:rPr>
            </w:pPr>
            <w:r w:rsidRPr="00614D57">
              <w:rPr>
                <w:rStyle w:val="FontStyle85"/>
                <w:rFonts w:ascii="Times New Roman" w:hAnsi="Times New Roman" w:cs="Times New Roman"/>
                <w:sz w:val="24"/>
                <w:szCs w:val="28"/>
                <w:vertAlign w:val="superscript"/>
                <w:lang w:eastAsia="en-US"/>
              </w:rPr>
              <w:t>13</w:t>
            </w:r>
            <w:r w:rsidRPr="00614D57">
              <w:rPr>
                <w:rStyle w:val="FontStyle85"/>
                <w:rFonts w:ascii="Times New Roman" w:hAnsi="Times New Roman" w:cs="Times New Roman"/>
                <w:sz w:val="24"/>
                <w:szCs w:val="28"/>
                <w:lang w:eastAsia="en-US"/>
              </w:rPr>
              <w:t>C</w:t>
            </w:r>
            <w:r w:rsidRPr="00614D57">
              <w:rPr>
                <w:rStyle w:val="FontStyle85"/>
                <w:rFonts w:ascii="Times New Roman" w:hAnsi="Times New Roman" w:cs="Times New Roman"/>
                <w:sz w:val="24"/>
                <w:szCs w:val="28"/>
                <w:vertAlign w:val="subscript"/>
                <w:lang w:eastAsia="en-US"/>
              </w:rPr>
              <w:t>12</w:t>
            </w:r>
            <w:r w:rsidRPr="00614D57">
              <w:rPr>
                <w:rStyle w:val="FontStyle85"/>
                <w:rFonts w:ascii="Times New Roman" w:hAnsi="Times New Roman" w:cs="Times New Roman"/>
                <w:sz w:val="24"/>
                <w:szCs w:val="28"/>
                <w:lang w:eastAsia="en-US"/>
              </w:rPr>
              <w:t>-PCB 105</w:t>
            </w:r>
          </w:p>
        </w:tc>
      </w:tr>
      <w:tr w:rsidR="00BE797E" w:rsidRPr="00614D57" w:rsidTr="00DB30E5">
        <w:trPr>
          <w:trHeight w:val="509"/>
          <w:jc w:val="center"/>
        </w:trPr>
        <w:tc>
          <w:tcPr>
            <w:tcW w:w="4277" w:type="dxa"/>
            <w:tcBorders>
              <w:top w:val="single" w:sz="6" w:space="0" w:color="auto"/>
              <w:left w:val="single" w:sz="6" w:space="0" w:color="auto"/>
              <w:right w:val="single" w:sz="6" w:space="0" w:color="auto"/>
            </w:tcBorders>
          </w:tcPr>
          <w:p w:rsidR="00BE797E" w:rsidRPr="00614D57" w:rsidRDefault="00BE797E" w:rsidP="0008039F">
            <w:pPr>
              <w:pStyle w:val="Style34"/>
              <w:widowControl/>
              <w:rPr>
                <w:rStyle w:val="FontStyle85"/>
                <w:rFonts w:ascii="Times New Roman" w:hAnsi="Times New Roman" w:cs="Times New Roman"/>
                <w:sz w:val="24"/>
                <w:szCs w:val="28"/>
                <w:lang w:eastAsia="en-US"/>
              </w:rPr>
            </w:pPr>
            <w:r w:rsidRPr="00614D57">
              <w:rPr>
                <w:rStyle w:val="FontStyle85"/>
                <w:rFonts w:ascii="Times New Roman" w:hAnsi="Times New Roman" w:cs="Times New Roman"/>
                <w:sz w:val="24"/>
                <w:szCs w:val="28"/>
                <w:vertAlign w:val="superscript"/>
                <w:lang w:eastAsia="en-US"/>
              </w:rPr>
              <w:t>13</w:t>
            </w:r>
            <w:r w:rsidRPr="00614D57">
              <w:rPr>
                <w:rStyle w:val="FontStyle85"/>
                <w:rFonts w:ascii="Times New Roman" w:hAnsi="Times New Roman" w:cs="Times New Roman"/>
                <w:sz w:val="24"/>
                <w:szCs w:val="28"/>
                <w:lang w:eastAsia="en-US"/>
              </w:rPr>
              <w:t>C</w:t>
            </w:r>
            <w:r w:rsidRPr="00614D57">
              <w:rPr>
                <w:rStyle w:val="FontStyle85"/>
                <w:rFonts w:ascii="Times New Roman" w:hAnsi="Times New Roman" w:cs="Times New Roman"/>
                <w:sz w:val="24"/>
                <w:szCs w:val="28"/>
                <w:vertAlign w:val="subscript"/>
                <w:lang w:eastAsia="en-US"/>
              </w:rPr>
              <w:t>12</w:t>
            </w:r>
            <w:r w:rsidRPr="00614D57">
              <w:rPr>
                <w:rStyle w:val="FontStyle85"/>
                <w:rFonts w:ascii="Times New Roman" w:hAnsi="Times New Roman" w:cs="Times New Roman"/>
                <w:sz w:val="24"/>
                <w:szCs w:val="28"/>
                <w:lang w:eastAsia="en-US"/>
              </w:rPr>
              <w:t>-OCDD</w:t>
            </w:r>
          </w:p>
        </w:tc>
        <w:tc>
          <w:tcPr>
            <w:tcW w:w="4330" w:type="dxa"/>
            <w:tcBorders>
              <w:top w:val="single" w:sz="6" w:space="0" w:color="auto"/>
              <w:left w:val="single" w:sz="6" w:space="0" w:color="auto"/>
              <w:right w:val="single" w:sz="6" w:space="0" w:color="auto"/>
            </w:tcBorders>
          </w:tcPr>
          <w:p w:rsidR="00BE797E" w:rsidRPr="00614D57" w:rsidRDefault="00BE797E" w:rsidP="0008039F">
            <w:pPr>
              <w:pStyle w:val="Style34"/>
              <w:widowControl/>
              <w:rPr>
                <w:rStyle w:val="FontStyle85"/>
                <w:rFonts w:ascii="Times New Roman" w:hAnsi="Times New Roman" w:cs="Times New Roman"/>
                <w:sz w:val="24"/>
                <w:szCs w:val="28"/>
                <w:lang w:eastAsia="en-US"/>
              </w:rPr>
            </w:pPr>
            <w:r w:rsidRPr="00614D57">
              <w:rPr>
                <w:rStyle w:val="FontStyle85"/>
                <w:rFonts w:ascii="Times New Roman" w:hAnsi="Times New Roman" w:cs="Times New Roman"/>
                <w:sz w:val="24"/>
                <w:szCs w:val="28"/>
                <w:vertAlign w:val="superscript"/>
                <w:lang w:eastAsia="en-US"/>
              </w:rPr>
              <w:t>13</w:t>
            </w:r>
            <w:r w:rsidRPr="00614D57">
              <w:rPr>
                <w:rStyle w:val="FontStyle85"/>
                <w:rFonts w:ascii="Times New Roman" w:hAnsi="Times New Roman" w:cs="Times New Roman"/>
                <w:sz w:val="24"/>
                <w:szCs w:val="28"/>
                <w:lang w:eastAsia="en-US"/>
              </w:rPr>
              <w:t>C</w:t>
            </w:r>
            <w:r w:rsidRPr="00614D57">
              <w:rPr>
                <w:rStyle w:val="FontStyle85"/>
                <w:rFonts w:ascii="Times New Roman" w:hAnsi="Times New Roman" w:cs="Times New Roman"/>
                <w:sz w:val="24"/>
                <w:szCs w:val="28"/>
                <w:vertAlign w:val="subscript"/>
                <w:lang w:eastAsia="en-US"/>
              </w:rPr>
              <w:t>12</w:t>
            </w:r>
            <w:r w:rsidRPr="00614D57">
              <w:rPr>
                <w:rStyle w:val="FontStyle85"/>
                <w:rFonts w:ascii="Times New Roman" w:hAnsi="Times New Roman" w:cs="Times New Roman"/>
                <w:sz w:val="24"/>
                <w:szCs w:val="28"/>
                <w:lang w:eastAsia="en-US"/>
              </w:rPr>
              <w:t>-PCB 114</w:t>
            </w:r>
          </w:p>
        </w:tc>
      </w:tr>
    </w:tbl>
    <w:p w:rsidR="00F71269" w:rsidRPr="00614D57" w:rsidRDefault="00DB30E5" w:rsidP="007A3047">
      <w:pPr>
        <w:pStyle w:val="Terms"/>
        <w:tabs>
          <w:tab w:val="left" w:pos="567"/>
        </w:tabs>
        <w:autoSpaceDE w:val="0"/>
        <w:autoSpaceDN w:val="0"/>
        <w:adjustRightInd w:val="0"/>
        <w:jc w:val="center"/>
        <w:rPr>
          <w:rFonts w:ascii="Times New Roman" w:hAnsi="Times New Roman"/>
          <w:b w:val="0"/>
          <w:bCs/>
          <w:i/>
          <w:iCs/>
          <w:sz w:val="24"/>
          <w:szCs w:val="24"/>
          <w:lang w:val="ru-RU"/>
        </w:rPr>
      </w:pPr>
      <w:r>
        <w:rPr>
          <w:rFonts w:ascii="Times New Roman" w:hAnsi="Times New Roman"/>
          <w:b w:val="0"/>
          <w:bCs/>
          <w:i/>
          <w:iCs/>
          <w:sz w:val="24"/>
          <w:szCs w:val="24"/>
          <w:lang w:val="ru-RU"/>
        </w:rPr>
        <w:lastRenderedPageBreak/>
        <w:t>О</w:t>
      </w:r>
      <w:r w:rsidR="00F71269" w:rsidRPr="00614D57">
        <w:rPr>
          <w:rFonts w:ascii="Times New Roman" w:hAnsi="Times New Roman"/>
          <w:b w:val="0"/>
          <w:bCs/>
          <w:i/>
          <w:iCs/>
          <w:sz w:val="24"/>
          <w:szCs w:val="24"/>
          <w:lang w:val="ru-RU"/>
        </w:rPr>
        <w:t>кончание таблицы 2</w:t>
      </w:r>
    </w:p>
    <w:p w:rsidR="00F71269" w:rsidRPr="00614D57" w:rsidRDefault="00F71269" w:rsidP="00654EA0">
      <w:pPr>
        <w:pStyle w:val="Terms"/>
        <w:tabs>
          <w:tab w:val="left" w:pos="567"/>
        </w:tabs>
        <w:autoSpaceDE w:val="0"/>
        <w:autoSpaceDN w:val="0"/>
        <w:adjustRightInd w:val="0"/>
        <w:jc w:val="both"/>
        <w:rPr>
          <w:rFonts w:ascii="Times New Roman" w:hAnsi="Times New Roman"/>
          <w:b w:val="0"/>
          <w:bCs/>
          <w:i/>
          <w:iCs/>
          <w:sz w:val="24"/>
          <w:szCs w:val="24"/>
          <w:lang w:val="ru-RU"/>
        </w:rPr>
      </w:pPr>
    </w:p>
    <w:tbl>
      <w:tblPr>
        <w:tblW w:w="0" w:type="auto"/>
        <w:jc w:val="center"/>
        <w:tblLayout w:type="fixed"/>
        <w:tblCellMar>
          <w:left w:w="40" w:type="dxa"/>
          <w:right w:w="40" w:type="dxa"/>
        </w:tblCellMar>
        <w:tblLook w:val="0000" w:firstRow="0" w:lastRow="0" w:firstColumn="0" w:lastColumn="0" w:noHBand="0" w:noVBand="0"/>
      </w:tblPr>
      <w:tblGrid>
        <w:gridCol w:w="4277"/>
        <w:gridCol w:w="4330"/>
      </w:tblGrid>
      <w:tr w:rsidR="00F71269" w:rsidRPr="00614D57" w:rsidTr="0008039F">
        <w:trPr>
          <w:trHeight w:val="466"/>
          <w:jc w:val="center"/>
        </w:trPr>
        <w:tc>
          <w:tcPr>
            <w:tcW w:w="8607" w:type="dxa"/>
            <w:gridSpan w:val="2"/>
            <w:tcBorders>
              <w:top w:val="single" w:sz="6" w:space="0" w:color="auto"/>
              <w:left w:val="single" w:sz="6" w:space="0" w:color="auto"/>
              <w:bottom w:val="single" w:sz="6" w:space="0" w:color="auto"/>
              <w:right w:val="single" w:sz="6" w:space="0" w:color="auto"/>
            </w:tcBorders>
          </w:tcPr>
          <w:p w:rsidR="00F71269" w:rsidRPr="00F80F1C" w:rsidRDefault="00F71269" w:rsidP="0008039F">
            <w:pPr>
              <w:pStyle w:val="Style35"/>
              <w:widowControl/>
              <w:jc w:val="center"/>
              <w:rPr>
                <w:rStyle w:val="FontStyle86"/>
                <w:rFonts w:ascii="Times New Roman" w:hAnsi="Times New Roman" w:cs="Times New Roman"/>
                <w:bCs w:val="0"/>
                <w:sz w:val="24"/>
                <w:szCs w:val="24"/>
                <w:lang w:eastAsia="en-US"/>
              </w:rPr>
            </w:pPr>
            <w:r w:rsidRPr="00F80F1C">
              <w:rPr>
                <w:rStyle w:val="FontStyle86"/>
                <w:rFonts w:ascii="Times New Roman" w:hAnsi="Times New Roman" w:cs="Times New Roman"/>
                <w:bCs w:val="0"/>
                <w:sz w:val="24"/>
                <w:szCs w:val="24"/>
                <w:vertAlign w:val="superscript"/>
                <w:lang w:eastAsia="en-US"/>
              </w:rPr>
              <w:t>13</w:t>
            </w:r>
            <w:r w:rsidRPr="00F80F1C">
              <w:rPr>
                <w:rStyle w:val="FontStyle86"/>
                <w:rFonts w:ascii="Times New Roman" w:hAnsi="Times New Roman" w:cs="Times New Roman"/>
                <w:bCs w:val="0"/>
                <w:sz w:val="24"/>
                <w:szCs w:val="24"/>
                <w:lang w:eastAsia="en-US"/>
              </w:rPr>
              <w:t>C-раствор с известным количеством вещества. Внутренний стандарт</w:t>
            </w:r>
          </w:p>
        </w:tc>
      </w:tr>
      <w:tr w:rsidR="00F71269" w:rsidRPr="00614D57" w:rsidTr="0008039F">
        <w:trPr>
          <w:trHeight w:val="398"/>
          <w:jc w:val="center"/>
        </w:trPr>
        <w:tc>
          <w:tcPr>
            <w:tcW w:w="4277" w:type="dxa"/>
            <w:tcBorders>
              <w:top w:val="single" w:sz="6" w:space="0" w:color="auto"/>
              <w:left w:val="single" w:sz="6" w:space="0" w:color="auto"/>
              <w:bottom w:val="double" w:sz="4" w:space="0" w:color="auto"/>
              <w:right w:val="single" w:sz="6" w:space="0" w:color="auto"/>
            </w:tcBorders>
          </w:tcPr>
          <w:p w:rsidR="00F71269" w:rsidRPr="00F80F1C" w:rsidRDefault="00F71269" w:rsidP="0008039F">
            <w:pPr>
              <w:pStyle w:val="Style35"/>
              <w:widowControl/>
              <w:jc w:val="center"/>
              <w:rPr>
                <w:rStyle w:val="FontStyle86"/>
                <w:rFonts w:ascii="Times New Roman" w:hAnsi="Times New Roman" w:cs="Times New Roman"/>
                <w:bCs w:val="0"/>
                <w:sz w:val="24"/>
                <w:szCs w:val="24"/>
                <w:lang w:eastAsia="en-US"/>
              </w:rPr>
            </w:pPr>
            <w:proofErr w:type="spellStart"/>
            <w:r w:rsidRPr="00F80F1C">
              <w:rPr>
                <w:rStyle w:val="FontStyle86"/>
                <w:rFonts w:ascii="Times New Roman" w:hAnsi="Times New Roman" w:cs="Times New Roman"/>
                <w:bCs w:val="0"/>
                <w:sz w:val="24"/>
                <w:szCs w:val="24"/>
                <w:lang w:eastAsia="en-US"/>
              </w:rPr>
              <w:t>Конгенеры</w:t>
            </w:r>
            <w:proofErr w:type="spellEnd"/>
            <w:r w:rsidRPr="00F80F1C">
              <w:rPr>
                <w:rStyle w:val="FontStyle86"/>
                <w:rFonts w:ascii="Times New Roman" w:hAnsi="Times New Roman" w:cs="Times New Roman"/>
                <w:bCs w:val="0"/>
                <w:sz w:val="24"/>
                <w:szCs w:val="24"/>
                <w:lang w:eastAsia="en-US"/>
              </w:rPr>
              <w:t xml:space="preserve"> ПХДП/ПХДФ</w:t>
            </w:r>
          </w:p>
        </w:tc>
        <w:tc>
          <w:tcPr>
            <w:tcW w:w="4330" w:type="dxa"/>
            <w:tcBorders>
              <w:top w:val="single" w:sz="6" w:space="0" w:color="auto"/>
              <w:left w:val="single" w:sz="6" w:space="0" w:color="auto"/>
              <w:bottom w:val="double" w:sz="4" w:space="0" w:color="auto"/>
              <w:right w:val="single" w:sz="6" w:space="0" w:color="auto"/>
            </w:tcBorders>
          </w:tcPr>
          <w:p w:rsidR="00F71269" w:rsidRPr="00F80F1C" w:rsidRDefault="00F71269" w:rsidP="0008039F">
            <w:pPr>
              <w:pStyle w:val="Style35"/>
              <w:widowControl/>
              <w:jc w:val="center"/>
              <w:rPr>
                <w:rStyle w:val="FontStyle86"/>
                <w:rFonts w:ascii="Times New Roman" w:hAnsi="Times New Roman" w:cs="Times New Roman"/>
                <w:bCs w:val="0"/>
                <w:sz w:val="24"/>
                <w:szCs w:val="24"/>
                <w:lang w:eastAsia="en-US"/>
              </w:rPr>
            </w:pPr>
            <w:proofErr w:type="spellStart"/>
            <w:r w:rsidRPr="00F80F1C">
              <w:rPr>
                <w:rStyle w:val="FontStyle86"/>
                <w:rFonts w:ascii="Times New Roman" w:hAnsi="Times New Roman" w:cs="Times New Roman"/>
                <w:bCs w:val="0"/>
                <w:sz w:val="24"/>
                <w:szCs w:val="24"/>
                <w:lang w:eastAsia="en-US"/>
              </w:rPr>
              <w:t>Конгенеры</w:t>
            </w:r>
            <w:proofErr w:type="spellEnd"/>
            <w:r w:rsidRPr="00F80F1C">
              <w:rPr>
                <w:rStyle w:val="FontStyle86"/>
                <w:rFonts w:ascii="Times New Roman" w:hAnsi="Times New Roman" w:cs="Times New Roman"/>
                <w:bCs w:val="0"/>
                <w:sz w:val="24"/>
                <w:szCs w:val="24"/>
                <w:lang w:eastAsia="en-US"/>
              </w:rPr>
              <w:t xml:space="preserve"> ПХБ</w:t>
            </w:r>
          </w:p>
        </w:tc>
      </w:tr>
      <w:tr w:rsidR="00DB30E5" w:rsidRPr="00614D57" w:rsidTr="0008039F">
        <w:trPr>
          <w:trHeight w:val="509"/>
          <w:jc w:val="center"/>
        </w:trPr>
        <w:tc>
          <w:tcPr>
            <w:tcW w:w="4277" w:type="dxa"/>
            <w:tcBorders>
              <w:top w:val="single" w:sz="6" w:space="0" w:color="auto"/>
              <w:left w:val="single" w:sz="6" w:space="0" w:color="auto"/>
              <w:bottom w:val="single" w:sz="6" w:space="0" w:color="auto"/>
              <w:right w:val="single" w:sz="6" w:space="0" w:color="auto"/>
            </w:tcBorders>
          </w:tcPr>
          <w:p w:rsidR="00DB30E5" w:rsidRPr="00614D57" w:rsidRDefault="00DB30E5" w:rsidP="00DC01D3">
            <w:pPr>
              <w:pStyle w:val="Style30"/>
              <w:widowControl/>
              <w:rPr>
                <w:rFonts w:ascii="Times New Roman" w:hAnsi="Times New Roman" w:cs="Times New Roman"/>
                <w:szCs w:val="28"/>
              </w:rPr>
            </w:pPr>
          </w:p>
        </w:tc>
        <w:tc>
          <w:tcPr>
            <w:tcW w:w="4330" w:type="dxa"/>
            <w:tcBorders>
              <w:top w:val="single" w:sz="6" w:space="0" w:color="auto"/>
              <w:left w:val="single" w:sz="6" w:space="0" w:color="auto"/>
              <w:bottom w:val="single" w:sz="6" w:space="0" w:color="auto"/>
              <w:right w:val="single" w:sz="6" w:space="0" w:color="auto"/>
            </w:tcBorders>
          </w:tcPr>
          <w:p w:rsidR="00DB30E5" w:rsidRPr="00614D57" w:rsidRDefault="00DB30E5" w:rsidP="00DC01D3">
            <w:pPr>
              <w:pStyle w:val="Style34"/>
              <w:widowControl/>
              <w:rPr>
                <w:rStyle w:val="FontStyle85"/>
                <w:rFonts w:ascii="Times New Roman" w:hAnsi="Times New Roman" w:cs="Times New Roman"/>
                <w:sz w:val="24"/>
                <w:szCs w:val="28"/>
                <w:lang w:eastAsia="en-US"/>
              </w:rPr>
            </w:pPr>
            <w:r w:rsidRPr="00614D57">
              <w:rPr>
                <w:rStyle w:val="FontStyle85"/>
                <w:rFonts w:ascii="Times New Roman" w:hAnsi="Times New Roman" w:cs="Times New Roman"/>
                <w:sz w:val="24"/>
                <w:szCs w:val="28"/>
                <w:vertAlign w:val="superscript"/>
                <w:lang w:eastAsia="en-US"/>
              </w:rPr>
              <w:t>13</w:t>
            </w:r>
            <w:r w:rsidRPr="00614D57">
              <w:rPr>
                <w:rStyle w:val="FontStyle85"/>
                <w:rFonts w:ascii="Times New Roman" w:hAnsi="Times New Roman" w:cs="Times New Roman"/>
                <w:sz w:val="24"/>
                <w:szCs w:val="28"/>
                <w:lang w:eastAsia="en-US"/>
              </w:rPr>
              <w:t>C</w:t>
            </w:r>
            <w:r w:rsidRPr="00614D57">
              <w:rPr>
                <w:rStyle w:val="FontStyle85"/>
                <w:rFonts w:ascii="Times New Roman" w:hAnsi="Times New Roman" w:cs="Times New Roman"/>
                <w:sz w:val="24"/>
                <w:szCs w:val="28"/>
                <w:vertAlign w:val="subscript"/>
                <w:lang w:eastAsia="en-US"/>
              </w:rPr>
              <w:t>12</w:t>
            </w:r>
            <w:r w:rsidRPr="00614D57">
              <w:rPr>
                <w:rStyle w:val="FontStyle85"/>
                <w:rFonts w:ascii="Times New Roman" w:hAnsi="Times New Roman" w:cs="Times New Roman"/>
                <w:sz w:val="24"/>
                <w:szCs w:val="28"/>
                <w:lang w:eastAsia="en-US"/>
              </w:rPr>
              <w:t>-PCB 118</w:t>
            </w:r>
          </w:p>
        </w:tc>
      </w:tr>
      <w:tr w:rsidR="00DB30E5" w:rsidRPr="00614D57" w:rsidTr="0008039F">
        <w:trPr>
          <w:trHeight w:val="509"/>
          <w:jc w:val="center"/>
        </w:trPr>
        <w:tc>
          <w:tcPr>
            <w:tcW w:w="4277" w:type="dxa"/>
            <w:tcBorders>
              <w:top w:val="single" w:sz="6" w:space="0" w:color="auto"/>
              <w:left w:val="single" w:sz="6" w:space="0" w:color="auto"/>
              <w:bottom w:val="single" w:sz="6" w:space="0" w:color="auto"/>
              <w:right w:val="single" w:sz="6" w:space="0" w:color="auto"/>
            </w:tcBorders>
          </w:tcPr>
          <w:p w:rsidR="00DB30E5" w:rsidRPr="00614D57" w:rsidRDefault="00DB30E5" w:rsidP="00DC01D3">
            <w:pPr>
              <w:pStyle w:val="Style34"/>
              <w:widowControl/>
              <w:rPr>
                <w:rStyle w:val="FontStyle85"/>
                <w:rFonts w:ascii="Times New Roman" w:hAnsi="Times New Roman" w:cs="Times New Roman"/>
                <w:sz w:val="24"/>
                <w:szCs w:val="28"/>
                <w:lang w:eastAsia="en-US"/>
              </w:rPr>
            </w:pPr>
            <w:r w:rsidRPr="00614D57">
              <w:rPr>
                <w:rStyle w:val="FontStyle85"/>
                <w:rFonts w:ascii="Times New Roman" w:hAnsi="Times New Roman" w:cs="Times New Roman"/>
                <w:sz w:val="24"/>
                <w:szCs w:val="28"/>
                <w:lang w:eastAsia="en-US"/>
              </w:rPr>
              <w:t>2,3,7,8-</w:t>
            </w:r>
            <w:r w:rsidRPr="00614D57">
              <w:rPr>
                <w:rStyle w:val="FontStyle85"/>
                <w:rFonts w:ascii="Times New Roman" w:hAnsi="Times New Roman" w:cs="Times New Roman"/>
                <w:sz w:val="24"/>
                <w:szCs w:val="28"/>
                <w:vertAlign w:val="superscript"/>
                <w:lang w:eastAsia="en-US"/>
              </w:rPr>
              <w:t>13</w:t>
            </w:r>
            <w:r w:rsidRPr="00614D57">
              <w:rPr>
                <w:rStyle w:val="FontStyle85"/>
                <w:rFonts w:ascii="Times New Roman" w:hAnsi="Times New Roman" w:cs="Times New Roman"/>
                <w:sz w:val="24"/>
                <w:szCs w:val="28"/>
                <w:lang w:eastAsia="en-US"/>
              </w:rPr>
              <w:t>C</w:t>
            </w:r>
            <w:r w:rsidRPr="00614D57">
              <w:rPr>
                <w:rStyle w:val="FontStyle85"/>
                <w:rFonts w:ascii="Times New Roman" w:hAnsi="Times New Roman" w:cs="Times New Roman"/>
                <w:sz w:val="24"/>
                <w:szCs w:val="28"/>
                <w:vertAlign w:val="subscript"/>
                <w:lang w:eastAsia="en-US"/>
              </w:rPr>
              <w:t>12</w:t>
            </w:r>
            <w:r w:rsidRPr="00614D57">
              <w:rPr>
                <w:rStyle w:val="FontStyle85"/>
                <w:rFonts w:ascii="Times New Roman" w:hAnsi="Times New Roman" w:cs="Times New Roman"/>
                <w:sz w:val="24"/>
                <w:szCs w:val="28"/>
                <w:lang w:eastAsia="en-US"/>
              </w:rPr>
              <w:t>-TCDF</w:t>
            </w:r>
          </w:p>
        </w:tc>
        <w:tc>
          <w:tcPr>
            <w:tcW w:w="4330" w:type="dxa"/>
            <w:tcBorders>
              <w:top w:val="single" w:sz="6" w:space="0" w:color="auto"/>
              <w:left w:val="single" w:sz="6" w:space="0" w:color="auto"/>
              <w:bottom w:val="single" w:sz="6" w:space="0" w:color="auto"/>
              <w:right w:val="single" w:sz="6" w:space="0" w:color="auto"/>
            </w:tcBorders>
          </w:tcPr>
          <w:p w:rsidR="00DB30E5" w:rsidRPr="00614D57" w:rsidRDefault="00DB30E5" w:rsidP="00DC01D3">
            <w:pPr>
              <w:pStyle w:val="Style34"/>
              <w:widowControl/>
              <w:rPr>
                <w:rStyle w:val="FontStyle85"/>
                <w:rFonts w:ascii="Times New Roman" w:hAnsi="Times New Roman" w:cs="Times New Roman"/>
                <w:sz w:val="24"/>
                <w:szCs w:val="28"/>
                <w:lang w:eastAsia="en-US"/>
              </w:rPr>
            </w:pPr>
            <w:r w:rsidRPr="00614D57">
              <w:rPr>
                <w:rStyle w:val="FontStyle85"/>
                <w:rFonts w:ascii="Times New Roman" w:hAnsi="Times New Roman" w:cs="Times New Roman"/>
                <w:sz w:val="24"/>
                <w:szCs w:val="28"/>
                <w:vertAlign w:val="superscript"/>
                <w:lang w:eastAsia="en-US"/>
              </w:rPr>
              <w:t>13</w:t>
            </w:r>
            <w:r w:rsidRPr="00614D57">
              <w:rPr>
                <w:rStyle w:val="FontStyle85"/>
                <w:rFonts w:ascii="Times New Roman" w:hAnsi="Times New Roman" w:cs="Times New Roman"/>
                <w:sz w:val="24"/>
                <w:szCs w:val="28"/>
                <w:lang w:eastAsia="en-US"/>
              </w:rPr>
              <w:t>C</w:t>
            </w:r>
            <w:r w:rsidRPr="00614D57">
              <w:rPr>
                <w:rStyle w:val="FontStyle85"/>
                <w:rFonts w:ascii="Times New Roman" w:hAnsi="Times New Roman" w:cs="Times New Roman"/>
                <w:sz w:val="24"/>
                <w:szCs w:val="28"/>
                <w:vertAlign w:val="subscript"/>
                <w:lang w:eastAsia="en-US"/>
              </w:rPr>
              <w:t>12</w:t>
            </w:r>
            <w:r w:rsidRPr="00614D57">
              <w:rPr>
                <w:rStyle w:val="FontStyle85"/>
                <w:rFonts w:ascii="Times New Roman" w:hAnsi="Times New Roman" w:cs="Times New Roman"/>
                <w:sz w:val="24"/>
                <w:szCs w:val="28"/>
                <w:lang w:eastAsia="en-US"/>
              </w:rPr>
              <w:t>-PCB 123</w:t>
            </w:r>
          </w:p>
        </w:tc>
      </w:tr>
      <w:tr w:rsidR="00DB30E5" w:rsidRPr="00614D57" w:rsidTr="0008039F">
        <w:trPr>
          <w:trHeight w:val="509"/>
          <w:jc w:val="center"/>
        </w:trPr>
        <w:tc>
          <w:tcPr>
            <w:tcW w:w="4277" w:type="dxa"/>
            <w:tcBorders>
              <w:top w:val="single" w:sz="6" w:space="0" w:color="auto"/>
              <w:left w:val="single" w:sz="6" w:space="0" w:color="auto"/>
              <w:bottom w:val="single" w:sz="6" w:space="0" w:color="auto"/>
              <w:right w:val="single" w:sz="6" w:space="0" w:color="auto"/>
            </w:tcBorders>
          </w:tcPr>
          <w:p w:rsidR="00DB30E5" w:rsidRPr="00614D57" w:rsidRDefault="00DB30E5" w:rsidP="00DC01D3">
            <w:pPr>
              <w:pStyle w:val="Style34"/>
              <w:widowControl/>
              <w:rPr>
                <w:rStyle w:val="FontStyle85"/>
                <w:rFonts w:ascii="Times New Roman" w:hAnsi="Times New Roman" w:cs="Times New Roman"/>
                <w:sz w:val="24"/>
                <w:szCs w:val="28"/>
                <w:lang w:eastAsia="en-US"/>
              </w:rPr>
            </w:pPr>
            <w:r w:rsidRPr="00614D57">
              <w:rPr>
                <w:rStyle w:val="FontStyle85"/>
                <w:rFonts w:ascii="Times New Roman" w:hAnsi="Times New Roman" w:cs="Times New Roman"/>
                <w:sz w:val="24"/>
                <w:szCs w:val="28"/>
                <w:lang w:eastAsia="en-US"/>
              </w:rPr>
              <w:t>1,2,3,7,8-</w:t>
            </w:r>
            <w:r w:rsidRPr="00614D57">
              <w:rPr>
                <w:rStyle w:val="FontStyle85"/>
                <w:rFonts w:ascii="Times New Roman" w:hAnsi="Times New Roman" w:cs="Times New Roman"/>
                <w:sz w:val="24"/>
                <w:szCs w:val="28"/>
                <w:vertAlign w:val="superscript"/>
                <w:lang w:eastAsia="en-US"/>
              </w:rPr>
              <w:t>13</w:t>
            </w:r>
            <w:r w:rsidRPr="00614D57">
              <w:rPr>
                <w:rStyle w:val="FontStyle85"/>
                <w:rFonts w:ascii="Times New Roman" w:hAnsi="Times New Roman" w:cs="Times New Roman"/>
                <w:sz w:val="24"/>
                <w:szCs w:val="28"/>
                <w:lang w:eastAsia="en-US"/>
              </w:rPr>
              <w:t>C</w:t>
            </w:r>
            <w:r w:rsidRPr="00614D57">
              <w:rPr>
                <w:rStyle w:val="FontStyle85"/>
                <w:rFonts w:ascii="Times New Roman" w:hAnsi="Times New Roman" w:cs="Times New Roman"/>
                <w:sz w:val="24"/>
                <w:szCs w:val="28"/>
                <w:vertAlign w:val="subscript"/>
                <w:lang w:eastAsia="en-US"/>
              </w:rPr>
              <w:t>12</w:t>
            </w:r>
            <w:r w:rsidRPr="00614D57">
              <w:rPr>
                <w:rStyle w:val="FontStyle85"/>
                <w:rFonts w:ascii="Times New Roman" w:hAnsi="Times New Roman" w:cs="Times New Roman"/>
                <w:sz w:val="24"/>
                <w:szCs w:val="28"/>
                <w:lang w:eastAsia="en-US"/>
              </w:rPr>
              <w:t>-PeCDF</w:t>
            </w:r>
          </w:p>
        </w:tc>
        <w:tc>
          <w:tcPr>
            <w:tcW w:w="4330" w:type="dxa"/>
            <w:tcBorders>
              <w:top w:val="single" w:sz="6" w:space="0" w:color="auto"/>
              <w:left w:val="single" w:sz="6" w:space="0" w:color="auto"/>
              <w:bottom w:val="single" w:sz="6" w:space="0" w:color="auto"/>
              <w:right w:val="single" w:sz="6" w:space="0" w:color="auto"/>
            </w:tcBorders>
          </w:tcPr>
          <w:p w:rsidR="00DB30E5" w:rsidRPr="00614D57" w:rsidRDefault="00DB30E5" w:rsidP="00DC01D3">
            <w:pPr>
              <w:pStyle w:val="Style34"/>
              <w:widowControl/>
              <w:rPr>
                <w:rStyle w:val="FontStyle85"/>
                <w:rFonts w:ascii="Times New Roman" w:hAnsi="Times New Roman" w:cs="Times New Roman"/>
                <w:sz w:val="24"/>
                <w:szCs w:val="28"/>
                <w:lang w:eastAsia="en-US"/>
              </w:rPr>
            </w:pPr>
            <w:r w:rsidRPr="00614D57">
              <w:rPr>
                <w:rStyle w:val="FontStyle85"/>
                <w:rFonts w:ascii="Times New Roman" w:hAnsi="Times New Roman" w:cs="Times New Roman"/>
                <w:sz w:val="24"/>
                <w:szCs w:val="28"/>
                <w:vertAlign w:val="superscript"/>
                <w:lang w:eastAsia="en-US"/>
              </w:rPr>
              <w:t>13</w:t>
            </w:r>
            <w:r w:rsidRPr="00614D57">
              <w:rPr>
                <w:rStyle w:val="FontStyle85"/>
                <w:rFonts w:ascii="Times New Roman" w:hAnsi="Times New Roman" w:cs="Times New Roman"/>
                <w:sz w:val="24"/>
                <w:szCs w:val="28"/>
                <w:lang w:eastAsia="en-US"/>
              </w:rPr>
              <w:t>C</w:t>
            </w:r>
            <w:r w:rsidRPr="00614D57">
              <w:rPr>
                <w:rStyle w:val="FontStyle85"/>
                <w:rFonts w:ascii="Times New Roman" w:hAnsi="Times New Roman" w:cs="Times New Roman"/>
                <w:sz w:val="24"/>
                <w:szCs w:val="28"/>
                <w:vertAlign w:val="subscript"/>
                <w:lang w:eastAsia="en-US"/>
              </w:rPr>
              <w:t>12</w:t>
            </w:r>
            <w:r w:rsidRPr="00614D57">
              <w:rPr>
                <w:rStyle w:val="FontStyle85"/>
                <w:rFonts w:ascii="Times New Roman" w:hAnsi="Times New Roman" w:cs="Times New Roman"/>
                <w:sz w:val="24"/>
                <w:szCs w:val="28"/>
                <w:lang w:eastAsia="en-US"/>
              </w:rPr>
              <w:t>-PCB 156</w:t>
            </w:r>
          </w:p>
        </w:tc>
      </w:tr>
      <w:tr w:rsidR="00DB30E5" w:rsidRPr="00614D57" w:rsidTr="0008039F">
        <w:trPr>
          <w:trHeight w:val="509"/>
          <w:jc w:val="center"/>
        </w:trPr>
        <w:tc>
          <w:tcPr>
            <w:tcW w:w="4277" w:type="dxa"/>
            <w:tcBorders>
              <w:top w:val="single" w:sz="6" w:space="0" w:color="auto"/>
              <w:left w:val="single" w:sz="6" w:space="0" w:color="auto"/>
              <w:bottom w:val="single" w:sz="6" w:space="0" w:color="auto"/>
              <w:right w:val="single" w:sz="6" w:space="0" w:color="auto"/>
            </w:tcBorders>
          </w:tcPr>
          <w:p w:rsidR="00DB30E5" w:rsidRPr="00614D57" w:rsidRDefault="00DB30E5" w:rsidP="00DC01D3">
            <w:pPr>
              <w:pStyle w:val="Style34"/>
              <w:widowControl/>
              <w:rPr>
                <w:rStyle w:val="FontStyle85"/>
                <w:rFonts w:ascii="Times New Roman" w:hAnsi="Times New Roman" w:cs="Times New Roman"/>
                <w:sz w:val="24"/>
                <w:szCs w:val="28"/>
                <w:lang w:eastAsia="en-US"/>
              </w:rPr>
            </w:pPr>
            <w:r w:rsidRPr="00614D57">
              <w:rPr>
                <w:rStyle w:val="FontStyle85"/>
                <w:rFonts w:ascii="Times New Roman" w:hAnsi="Times New Roman" w:cs="Times New Roman"/>
                <w:sz w:val="24"/>
                <w:szCs w:val="28"/>
                <w:lang w:eastAsia="en-US"/>
              </w:rPr>
              <w:t>2,3,4,7,8-</w:t>
            </w:r>
            <w:r w:rsidRPr="00614D57">
              <w:rPr>
                <w:rStyle w:val="FontStyle85"/>
                <w:rFonts w:ascii="Times New Roman" w:hAnsi="Times New Roman" w:cs="Times New Roman"/>
                <w:sz w:val="24"/>
                <w:szCs w:val="28"/>
                <w:vertAlign w:val="superscript"/>
                <w:lang w:eastAsia="en-US"/>
              </w:rPr>
              <w:t>13</w:t>
            </w:r>
            <w:r w:rsidRPr="00614D57">
              <w:rPr>
                <w:rStyle w:val="FontStyle85"/>
                <w:rFonts w:ascii="Times New Roman" w:hAnsi="Times New Roman" w:cs="Times New Roman"/>
                <w:sz w:val="24"/>
                <w:szCs w:val="28"/>
                <w:lang w:eastAsia="en-US"/>
              </w:rPr>
              <w:t>C</w:t>
            </w:r>
            <w:r w:rsidRPr="00614D57">
              <w:rPr>
                <w:rStyle w:val="FontStyle85"/>
                <w:rFonts w:ascii="Times New Roman" w:hAnsi="Times New Roman" w:cs="Times New Roman"/>
                <w:sz w:val="24"/>
                <w:szCs w:val="28"/>
                <w:vertAlign w:val="subscript"/>
                <w:lang w:eastAsia="en-US"/>
              </w:rPr>
              <w:t>12</w:t>
            </w:r>
            <w:r w:rsidRPr="00614D57">
              <w:rPr>
                <w:rStyle w:val="FontStyle85"/>
                <w:rFonts w:ascii="Times New Roman" w:hAnsi="Times New Roman" w:cs="Times New Roman"/>
                <w:sz w:val="24"/>
                <w:szCs w:val="28"/>
                <w:lang w:eastAsia="en-US"/>
              </w:rPr>
              <w:t>-PeCDF</w:t>
            </w:r>
          </w:p>
        </w:tc>
        <w:tc>
          <w:tcPr>
            <w:tcW w:w="4330" w:type="dxa"/>
            <w:tcBorders>
              <w:top w:val="single" w:sz="6" w:space="0" w:color="auto"/>
              <w:left w:val="single" w:sz="6" w:space="0" w:color="auto"/>
              <w:bottom w:val="single" w:sz="6" w:space="0" w:color="auto"/>
              <w:right w:val="single" w:sz="6" w:space="0" w:color="auto"/>
            </w:tcBorders>
          </w:tcPr>
          <w:p w:rsidR="00DB30E5" w:rsidRPr="00614D57" w:rsidRDefault="00DB30E5" w:rsidP="00DC01D3">
            <w:pPr>
              <w:pStyle w:val="Style34"/>
              <w:widowControl/>
              <w:rPr>
                <w:rStyle w:val="FontStyle85"/>
                <w:rFonts w:ascii="Times New Roman" w:hAnsi="Times New Roman" w:cs="Times New Roman"/>
                <w:sz w:val="24"/>
                <w:szCs w:val="28"/>
                <w:lang w:eastAsia="en-US"/>
              </w:rPr>
            </w:pPr>
            <w:r w:rsidRPr="00614D57">
              <w:rPr>
                <w:rStyle w:val="FontStyle85"/>
                <w:rFonts w:ascii="Times New Roman" w:hAnsi="Times New Roman" w:cs="Times New Roman"/>
                <w:sz w:val="24"/>
                <w:szCs w:val="28"/>
                <w:vertAlign w:val="superscript"/>
                <w:lang w:eastAsia="en-US"/>
              </w:rPr>
              <w:t>13</w:t>
            </w:r>
            <w:r w:rsidRPr="00614D57">
              <w:rPr>
                <w:rStyle w:val="FontStyle85"/>
                <w:rFonts w:ascii="Times New Roman" w:hAnsi="Times New Roman" w:cs="Times New Roman"/>
                <w:sz w:val="24"/>
                <w:szCs w:val="28"/>
                <w:lang w:eastAsia="en-US"/>
              </w:rPr>
              <w:t>C</w:t>
            </w:r>
            <w:r w:rsidRPr="00614D57">
              <w:rPr>
                <w:rStyle w:val="FontStyle85"/>
                <w:rFonts w:ascii="Times New Roman" w:hAnsi="Times New Roman" w:cs="Times New Roman"/>
                <w:sz w:val="24"/>
                <w:szCs w:val="28"/>
                <w:vertAlign w:val="subscript"/>
                <w:lang w:eastAsia="en-US"/>
              </w:rPr>
              <w:t>12</w:t>
            </w:r>
            <w:r w:rsidRPr="00614D57">
              <w:rPr>
                <w:rStyle w:val="FontStyle85"/>
                <w:rFonts w:ascii="Times New Roman" w:hAnsi="Times New Roman" w:cs="Times New Roman"/>
                <w:sz w:val="24"/>
                <w:szCs w:val="28"/>
                <w:lang w:eastAsia="en-US"/>
              </w:rPr>
              <w:t>-PCB 157</w:t>
            </w:r>
          </w:p>
        </w:tc>
      </w:tr>
      <w:tr w:rsidR="00DB30E5" w:rsidRPr="00614D57" w:rsidTr="0008039F">
        <w:trPr>
          <w:trHeight w:val="509"/>
          <w:jc w:val="center"/>
        </w:trPr>
        <w:tc>
          <w:tcPr>
            <w:tcW w:w="4277" w:type="dxa"/>
            <w:tcBorders>
              <w:top w:val="single" w:sz="6" w:space="0" w:color="auto"/>
              <w:left w:val="single" w:sz="6" w:space="0" w:color="auto"/>
              <w:bottom w:val="single" w:sz="6" w:space="0" w:color="auto"/>
              <w:right w:val="single" w:sz="6" w:space="0" w:color="auto"/>
            </w:tcBorders>
          </w:tcPr>
          <w:p w:rsidR="00DB30E5" w:rsidRPr="00614D57" w:rsidRDefault="00DB30E5" w:rsidP="003C6BAB">
            <w:pPr>
              <w:pStyle w:val="Style34"/>
              <w:widowControl/>
              <w:rPr>
                <w:rStyle w:val="FontStyle85"/>
                <w:rFonts w:ascii="Times New Roman" w:hAnsi="Times New Roman" w:cs="Times New Roman"/>
                <w:sz w:val="24"/>
                <w:szCs w:val="28"/>
                <w:lang w:eastAsia="en-US"/>
              </w:rPr>
            </w:pPr>
            <w:r w:rsidRPr="00614D57">
              <w:rPr>
                <w:rStyle w:val="FontStyle85"/>
                <w:rFonts w:ascii="Times New Roman" w:hAnsi="Times New Roman" w:cs="Times New Roman"/>
                <w:sz w:val="24"/>
                <w:szCs w:val="28"/>
                <w:lang w:eastAsia="en-US"/>
              </w:rPr>
              <w:t>1,2,3,4,7,8-</w:t>
            </w:r>
            <w:r w:rsidRPr="00614D57">
              <w:rPr>
                <w:rStyle w:val="FontStyle85"/>
                <w:rFonts w:ascii="Times New Roman" w:hAnsi="Times New Roman" w:cs="Times New Roman"/>
                <w:sz w:val="24"/>
                <w:szCs w:val="28"/>
                <w:vertAlign w:val="superscript"/>
                <w:lang w:eastAsia="en-US"/>
              </w:rPr>
              <w:t>13</w:t>
            </w:r>
            <w:r w:rsidRPr="00614D57">
              <w:rPr>
                <w:rStyle w:val="FontStyle85"/>
                <w:rFonts w:ascii="Times New Roman" w:hAnsi="Times New Roman" w:cs="Times New Roman"/>
                <w:sz w:val="24"/>
                <w:szCs w:val="28"/>
                <w:lang w:eastAsia="en-US"/>
              </w:rPr>
              <w:t>C</w:t>
            </w:r>
            <w:r w:rsidRPr="00614D57">
              <w:rPr>
                <w:rStyle w:val="FontStyle85"/>
                <w:rFonts w:ascii="Times New Roman" w:hAnsi="Times New Roman" w:cs="Times New Roman"/>
                <w:sz w:val="24"/>
                <w:szCs w:val="28"/>
                <w:vertAlign w:val="subscript"/>
                <w:lang w:eastAsia="en-US"/>
              </w:rPr>
              <w:t>12</w:t>
            </w:r>
            <w:r w:rsidRPr="00614D57">
              <w:rPr>
                <w:rStyle w:val="FontStyle85"/>
                <w:rFonts w:ascii="Times New Roman" w:hAnsi="Times New Roman" w:cs="Times New Roman"/>
                <w:sz w:val="24"/>
                <w:szCs w:val="28"/>
                <w:lang w:eastAsia="en-US"/>
              </w:rPr>
              <w:t>-HxCDF</w:t>
            </w:r>
          </w:p>
        </w:tc>
        <w:tc>
          <w:tcPr>
            <w:tcW w:w="4330" w:type="dxa"/>
            <w:tcBorders>
              <w:top w:val="single" w:sz="6" w:space="0" w:color="auto"/>
              <w:left w:val="single" w:sz="6" w:space="0" w:color="auto"/>
              <w:bottom w:val="single" w:sz="6" w:space="0" w:color="auto"/>
              <w:right w:val="single" w:sz="6" w:space="0" w:color="auto"/>
            </w:tcBorders>
          </w:tcPr>
          <w:p w:rsidR="00DB30E5" w:rsidRPr="00614D57" w:rsidRDefault="00DB30E5" w:rsidP="003C6BAB">
            <w:pPr>
              <w:pStyle w:val="Style34"/>
              <w:widowControl/>
              <w:rPr>
                <w:rStyle w:val="FontStyle85"/>
                <w:rFonts w:ascii="Times New Roman" w:hAnsi="Times New Roman" w:cs="Times New Roman"/>
                <w:sz w:val="24"/>
                <w:szCs w:val="28"/>
                <w:lang w:eastAsia="en-US"/>
              </w:rPr>
            </w:pPr>
            <w:r w:rsidRPr="00614D57">
              <w:rPr>
                <w:rStyle w:val="FontStyle85"/>
                <w:rFonts w:ascii="Times New Roman" w:hAnsi="Times New Roman" w:cs="Times New Roman"/>
                <w:sz w:val="24"/>
                <w:szCs w:val="28"/>
                <w:vertAlign w:val="superscript"/>
                <w:lang w:eastAsia="en-US"/>
              </w:rPr>
              <w:t>13</w:t>
            </w:r>
            <w:r w:rsidRPr="00614D57">
              <w:rPr>
                <w:rStyle w:val="FontStyle85"/>
                <w:rFonts w:ascii="Times New Roman" w:hAnsi="Times New Roman" w:cs="Times New Roman"/>
                <w:sz w:val="24"/>
                <w:szCs w:val="28"/>
                <w:lang w:eastAsia="en-US"/>
              </w:rPr>
              <w:t>C</w:t>
            </w:r>
            <w:r w:rsidRPr="00614D57">
              <w:rPr>
                <w:rStyle w:val="FontStyle85"/>
                <w:rFonts w:ascii="Times New Roman" w:hAnsi="Times New Roman" w:cs="Times New Roman"/>
                <w:sz w:val="24"/>
                <w:szCs w:val="28"/>
                <w:vertAlign w:val="subscript"/>
                <w:lang w:eastAsia="en-US"/>
              </w:rPr>
              <w:t>12</w:t>
            </w:r>
            <w:r w:rsidRPr="00614D57">
              <w:rPr>
                <w:rStyle w:val="FontStyle85"/>
                <w:rFonts w:ascii="Times New Roman" w:hAnsi="Times New Roman" w:cs="Times New Roman"/>
                <w:sz w:val="24"/>
                <w:szCs w:val="28"/>
                <w:lang w:eastAsia="en-US"/>
              </w:rPr>
              <w:t>-PCB 167</w:t>
            </w:r>
          </w:p>
        </w:tc>
      </w:tr>
      <w:tr w:rsidR="00DB30E5" w:rsidRPr="00614D57" w:rsidTr="0008039F">
        <w:trPr>
          <w:trHeight w:val="509"/>
          <w:jc w:val="center"/>
        </w:trPr>
        <w:tc>
          <w:tcPr>
            <w:tcW w:w="4277" w:type="dxa"/>
            <w:tcBorders>
              <w:top w:val="single" w:sz="6" w:space="0" w:color="auto"/>
              <w:left w:val="single" w:sz="6" w:space="0" w:color="auto"/>
              <w:bottom w:val="single" w:sz="6" w:space="0" w:color="auto"/>
              <w:right w:val="single" w:sz="6" w:space="0" w:color="auto"/>
            </w:tcBorders>
          </w:tcPr>
          <w:p w:rsidR="00DB30E5" w:rsidRPr="00614D57" w:rsidRDefault="00DB30E5" w:rsidP="0008039F">
            <w:pPr>
              <w:pStyle w:val="Style34"/>
              <w:widowControl/>
              <w:rPr>
                <w:rStyle w:val="FontStyle85"/>
                <w:rFonts w:ascii="Times New Roman" w:hAnsi="Times New Roman" w:cs="Times New Roman"/>
                <w:sz w:val="24"/>
                <w:szCs w:val="28"/>
                <w:lang w:eastAsia="en-US"/>
              </w:rPr>
            </w:pPr>
            <w:r w:rsidRPr="00614D57">
              <w:rPr>
                <w:rStyle w:val="FontStyle85"/>
                <w:rFonts w:ascii="Times New Roman" w:hAnsi="Times New Roman" w:cs="Times New Roman"/>
                <w:sz w:val="24"/>
                <w:szCs w:val="28"/>
                <w:lang w:eastAsia="en-US"/>
              </w:rPr>
              <w:t>1,2,3,6,7,8-</w:t>
            </w:r>
            <w:r w:rsidRPr="00614D57">
              <w:rPr>
                <w:rStyle w:val="FontStyle85"/>
                <w:rFonts w:ascii="Times New Roman" w:hAnsi="Times New Roman" w:cs="Times New Roman"/>
                <w:sz w:val="24"/>
                <w:szCs w:val="28"/>
                <w:vertAlign w:val="superscript"/>
                <w:lang w:eastAsia="en-US"/>
              </w:rPr>
              <w:t>13</w:t>
            </w:r>
            <w:r w:rsidRPr="00614D57">
              <w:rPr>
                <w:rStyle w:val="FontStyle85"/>
                <w:rFonts w:ascii="Times New Roman" w:hAnsi="Times New Roman" w:cs="Times New Roman"/>
                <w:sz w:val="24"/>
                <w:szCs w:val="28"/>
                <w:lang w:eastAsia="en-US"/>
              </w:rPr>
              <w:t>C</w:t>
            </w:r>
            <w:r w:rsidRPr="00614D57">
              <w:rPr>
                <w:rStyle w:val="FontStyle85"/>
                <w:rFonts w:ascii="Times New Roman" w:hAnsi="Times New Roman" w:cs="Times New Roman"/>
                <w:sz w:val="24"/>
                <w:szCs w:val="28"/>
                <w:vertAlign w:val="subscript"/>
                <w:lang w:eastAsia="en-US"/>
              </w:rPr>
              <w:t>12</w:t>
            </w:r>
            <w:r w:rsidRPr="00614D57">
              <w:rPr>
                <w:rStyle w:val="FontStyle85"/>
                <w:rFonts w:ascii="Times New Roman" w:hAnsi="Times New Roman" w:cs="Times New Roman"/>
                <w:sz w:val="24"/>
                <w:szCs w:val="28"/>
                <w:lang w:eastAsia="en-US"/>
              </w:rPr>
              <w:t>-HxCDF</w:t>
            </w:r>
          </w:p>
        </w:tc>
        <w:tc>
          <w:tcPr>
            <w:tcW w:w="4330" w:type="dxa"/>
            <w:tcBorders>
              <w:top w:val="single" w:sz="6" w:space="0" w:color="auto"/>
              <w:left w:val="single" w:sz="6" w:space="0" w:color="auto"/>
              <w:bottom w:val="single" w:sz="6" w:space="0" w:color="auto"/>
              <w:right w:val="single" w:sz="6" w:space="0" w:color="auto"/>
            </w:tcBorders>
          </w:tcPr>
          <w:p w:rsidR="00DB30E5" w:rsidRPr="00614D57" w:rsidRDefault="00DB30E5" w:rsidP="0008039F">
            <w:pPr>
              <w:pStyle w:val="Style34"/>
              <w:widowControl/>
              <w:rPr>
                <w:rStyle w:val="FontStyle85"/>
                <w:rFonts w:ascii="Times New Roman" w:hAnsi="Times New Roman" w:cs="Times New Roman"/>
                <w:sz w:val="24"/>
                <w:szCs w:val="28"/>
                <w:lang w:eastAsia="en-US"/>
              </w:rPr>
            </w:pPr>
            <w:r w:rsidRPr="00614D57">
              <w:rPr>
                <w:rStyle w:val="FontStyle85"/>
                <w:rFonts w:ascii="Times New Roman" w:hAnsi="Times New Roman" w:cs="Times New Roman"/>
                <w:sz w:val="24"/>
                <w:szCs w:val="28"/>
                <w:vertAlign w:val="superscript"/>
                <w:lang w:eastAsia="en-US"/>
              </w:rPr>
              <w:t>13</w:t>
            </w:r>
            <w:r w:rsidRPr="00614D57">
              <w:rPr>
                <w:rStyle w:val="FontStyle85"/>
                <w:rFonts w:ascii="Times New Roman" w:hAnsi="Times New Roman" w:cs="Times New Roman"/>
                <w:sz w:val="24"/>
                <w:szCs w:val="28"/>
                <w:lang w:eastAsia="en-US"/>
              </w:rPr>
              <w:t>C</w:t>
            </w:r>
            <w:r w:rsidRPr="00614D57">
              <w:rPr>
                <w:rStyle w:val="FontStyle85"/>
                <w:rFonts w:ascii="Times New Roman" w:hAnsi="Times New Roman" w:cs="Times New Roman"/>
                <w:sz w:val="24"/>
                <w:szCs w:val="28"/>
                <w:vertAlign w:val="subscript"/>
                <w:lang w:eastAsia="en-US"/>
              </w:rPr>
              <w:t>12</w:t>
            </w:r>
            <w:r w:rsidRPr="00614D57">
              <w:rPr>
                <w:rStyle w:val="FontStyle85"/>
                <w:rFonts w:ascii="Times New Roman" w:hAnsi="Times New Roman" w:cs="Times New Roman"/>
                <w:sz w:val="24"/>
                <w:szCs w:val="28"/>
                <w:lang w:eastAsia="en-US"/>
              </w:rPr>
              <w:t>-PCB 189</w:t>
            </w:r>
          </w:p>
        </w:tc>
      </w:tr>
      <w:tr w:rsidR="00DB30E5" w:rsidRPr="00614D57" w:rsidTr="0008039F">
        <w:trPr>
          <w:trHeight w:val="509"/>
          <w:jc w:val="center"/>
        </w:trPr>
        <w:tc>
          <w:tcPr>
            <w:tcW w:w="4277" w:type="dxa"/>
            <w:tcBorders>
              <w:top w:val="single" w:sz="6" w:space="0" w:color="auto"/>
              <w:left w:val="single" w:sz="6" w:space="0" w:color="auto"/>
              <w:bottom w:val="single" w:sz="6" w:space="0" w:color="auto"/>
              <w:right w:val="single" w:sz="6" w:space="0" w:color="auto"/>
            </w:tcBorders>
          </w:tcPr>
          <w:p w:rsidR="00DB30E5" w:rsidRPr="00614D57" w:rsidRDefault="00DB30E5" w:rsidP="0008039F">
            <w:pPr>
              <w:pStyle w:val="Style34"/>
              <w:widowControl/>
              <w:rPr>
                <w:rStyle w:val="FontStyle85"/>
                <w:rFonts w:ascii="Times New Roman" w:hAnsi="Times New Roman" w:cs="Times New Roman"/>
                <w:sz w:val="24"/>
                <w:szCs w:val="28"/>
                <w:lang w:eastAsia="en-US"/>
              </w:rPr>
            </w:pPr>
            <w:r w:rsidRPr="00614D57">
              <w:rPr>
                <w:rStyle w:val="FontStyle85"/>
                <w:rFonts w:ascii="Times New Roman" w:hAnsi="Times New Roman" w:cs="Times New Roman"/>
                <w:sz w:val="24"/>
                <w:szCs w:val="28"/>
                <w:lang w:eastAsia="en-US"/>
              </w:rPr>
              <w:t>2,3,4,6,7,8-</w:t>
            </w:r>
            <w:r w:rsidRPr="00614D57">
              <w:rPr>
                <w:rStyle w:val="FontStyle85"/>
                <w:rFonts w:ascii="Times New Roman" w:hAnsi="Times New Roman" w:cs="Times New Roman"/>
                <w:sz w:val="24"/>
                <w:szCs w:val="28"/>
                <w:vertAlign w:val="superscript"/>
                <w:lang w:eastAsia="en-US"/>
              </w:rPr>
              <w:t>13</w:t>
            </w:r>
            <w:r w:rsidRPr="00614D57">
              <w:rPr>
                <w:rStyle w:val="FontStyle85"/>
                <w:rFonts w:ascii="Times New Roman" w:hAnsi="Times New Roman" w:cs="Times New Roman"/>
                <w:sz w:val="24"/>
                <w:szCs w:val="28"/>
                <w:lang w:eastAsia="en-US"/>
              </w:rPr>
              <w:t>C</w:t>
            </w:r>
            <w:r w:rsidRPr="00614D57">
              <w:rPr>
                <w:rStyle w:val="FontStyle85"/>
                <w:rFonts w:ascii="Times New Roman" w:hAnsi="Times New Roman" w:cs="Times New Roman"/>
                <w:sz w:val="24"/>
                <w:szCs w:val="28"/>
                <w:vertAlign w:val="subscript"/>
                <w:lang w:eastAsia="en-US"/>
              </w:rPr>
              <w:t>12</w:t>
            </w:r>
            <w:r w:rsidRPr="00614D57">
              <w:rPr>
                <w:rStyle w:val="FontStyle85"/>
                <w:rFonts w:ascii="Times New Roman" w:hAnsi="Times New Roman" w:cs="Times New Roman"/>
                <w:sz w:val="24"/>
                <w:szCs w:val="28"/>
                <w:lang w:eastAsia="en-US"/>
              </w:rPr>
              <w:t>-HxCDF</w:t>
            </w:r>
          </w:p>
        </w:tc>
        <w:tc>
          <w:tcPr>
            <w:tcW w:w="4330" w:type="dxa"/>
            <w:tcBorders>
              <w:top w:val="single" w:sz="6" w:space="0" w:color="auto"/>
              <w:left w:val="single" w:sz="6" w:space="0" w:color="auto"/>
              <w:bottom w:val="single" w:sz="6" w:space="0" w:color="auto"/>
              <w:right w:val="single" w:sz="6" w:space="0" w:color="auto"/>
            </w:tcBorders>
          </w:tcPr>
          <w:p w:rsidR="00DB30E5" w:rsidRPr="00614D57" w:rsidRDefault="00DB30E5" w:rsidP="0008039F">
            <w:pPr>
              <w:pStyle w:val="Style30"/>
              <w:widowControl/>
              <w:rPr>
                <w:rFonts w:ascii="Times New Roman" w:hAnsi="Times New Roman" w:cs="Times New Roman"/>
                <w:szCs w:val="28"/>
              </w:rPr>
            </w:pPr>
          </w:p>
        </w:tc>
      </w:tr>
      <w:tr w:rsidR="00DB30E5" w:rsidRPr="00614D57" w:rsidTr="0008039F">
        <w:trPr>
          <w:trHeight w:val="509"/>
          <w:jc w:val="center"/>
        </w:trPr>
        <w:tc>
          <w:tcPr>
            <w:tcW w:w="4277" w:type="dxa"/>
            <w:tcBorders>
              <w:top w:val="single" w:sz="6" w:space="0" w:color="auto"/>
              <w:left w:val="single" w:sz="6" w:space="0" w:color="auto"/>
              <w:bottom w:val="single" w:sz="6" w:space="0" w:color="auto"/>
              <w:right w:val="single" w:sz="6" w:space="0" w:color="auto"/>
            </w:tcBorders>
          </w:tcPr>
          <w:p w:rsidR="00DB30E5" w:rsidRPr="00614D57" w:rsidRDefault="00DB30E5" w:rsidP="0008039F">
            <w:pPr>
              <w:pStyle w:val="Style34"/>
              <w:widowControl/>
              <w:rPr>
                <w:rStyle w:val="FontStyle85"/>
                <w:rFonts w:ascii="Times New Roman" w:hAnsi="Times New Roman" w:cs="Times New Roman"/>
                <w:sz w:val="24"/>
                <w:szCs w:val="28"/>
                <w:lang w:eastAsia="en-US"/>
              </w:rPr>
            </w:pPr>
            <w:r w:rsidRPr="00614D57">
              <w:rPr>
                <w:rStyle w:val="FontStyle85"/>
                <w:rFonts w:ascii="Times New Roman" w:hAnsi="Times New Roman" w:cs="Times New Roman"/>
                <w:sz w:val="24"/>
                <w:szCs w:val="28"/>
                <w:lang w:eastAsia="en-US"/>
              </w:rPr>
              <w:t>1,2,3,7,8,9-</w:t>
            </w:r>
            <w:r w:rsidRPr="00614D57">
              <w:rPr>
                <w:rStyle w:val="FontStyle85"/>
                <w:rFonts w:ascii="Times New Roman" w:hAnsi="Times New Roman" w:cs="Times New Roman"/>
                <w:sz w:val="24"/>
                <w:szCs w:val="28"/>
                <w:vertAlign w:val="superscript"/>
                <w:lang w:eastAsia="en-US"/>
              </w:rPr>
              <w:t>13</w:t>
            </w:r>
            <w:r w:rsidRPr="00614D57">
              <w:rPr>
                <w:rStyle w:val="FontStyle85"/>
                <w:rFonts w:ascii="Times New Roman" w:hAnsi="Times New Roman" w:cs="Times New Roman"/>
                <w:sz w:val="24"/>
                <w:szCs w:val="28"/>
                <w:lang w:eastAsia="en-US"/>
              </w:rPr>
              <w:t>C</w:t>
            </w:r>
            <w:r w:rsidRPr="00614D57">
              <w:rPr>
                <w:rStyle w:val="FontStyle85"/>
                <w:rFonts w:ascii="Times New Roman" w:hAnsi="Times New Roman" w:cs="Times New Roman"/>
                <w:sz w:val="24"/>
                <w:szCs w:val="28"/>
                <w:vertAlign w:val="subscript"/>
                <w:lang w:eastAsia="en-US"/>
              </w:rPr>
              <w:t>12</w:t>
            </w:r>
            <w:r w:rsidRPr="00614D57">
              <w:rPr>
                <w:rStyle w:val="FontStyle85"/>
                <w:rFonts w:ascii="Times New Roman" w:hAnsi="Times New Roman" w:cs="Times New Roman"/>
                <w:sz w:val="24"/>
                <w:szCs w:val="28"/>
                <w:lang w:eastAsia="en-US"/>
              </w:rPr>
              <w:t>-HxCDF</w:t>
            </w:r>
          </w:p>
        </w:tc>
        <w:tc>
          <w:tcPr>
            <w:tcW w:w="4330" w:type="dxa"/>
            <w:tcBorders>
              <w:top w:val="single" w:sz="6" w:space="0" w:color="auto"/>
              <w:left w:val="single" w:sz="6" w:space="0" w:color="auto"/>
              <w:bottom w:val="single" w:sz="6" w:space="0" w:color="auto"/>
              <w:right w:val="single" w:sz="6" w:space="0" w:color="auto"/>
            </w:tcBorders>
          </w:tcPr>
          <w:p w:rsidR="00DB30E5" w:rsidRPr="00614D57" w:rsidRDefault="00DB30E5" w:rsidP="0008039F">
            <w:pPr>
              <w:pStyle w:val="Style30"/>
              <w:widowControl/>
              <w:rPr>
                <w:rFonts w:ascii="Times New Roman" w:hAnsi="Times New Roman" w:cs="Times New Roman"/>
                <w:szCs w:val="28"/>
              </w:rPr>
            </w:pPr>
          </w:p>
        </w:tc>
      </w:tr>
      <w:tr w:rsidR="00DB30E5" w:rsidRPr="00614D57" w:rsidTr="0008039F">
        <w:trPr>
          <w:trHeight w:val="509"/>
          <w:jc w:val="center"/>
        </w:trPr>
        <w:tc>
          <w:tcPr>
            <w:tcW w:w="4277" w:type="dxa"/>
            <w:tcBorders>
              <w:top w:val="single" w:sz="6" w:space="0" w:color="auto"/>
              <w:left w:val="single" w:sz="6" w:space="0" w:color="auto"/>
              <w:bottom w:val="single" w:sz="6" w:space="0" w:color="auto"/>
              <w:right w:val="single" w:sz="6" w:space="0" w:color="auto"/>
            </w:tcBorders>
          </w:tcPr>
          <w:p w:rsidR="00DB30E5" w:rsidRPr="00614D57" w:rsidRDefault="00DB30E5" w:rsidP="0008039F">
            <w:pPr>
              <w:pStyle w:val="Style34"/>
              <w:widowControl/>
              <w:rPr>
                <w:rStyle w:val="FontStyle85"/>
                <w:rFonts w:ascii="Times New Roman" w:hAnsi="Times New Roman" w:cs="Times New Roman"/>
                <w:sz w:val="24"/>
                <w:szCs w:val="28"/>
                <w:lang w:eastAsia="en-US"/>
              </w:rPr>
            </w:pPr>
            <w:r w:rsidRPr="00614D57">
              <w:rPr>
                <w:rStyle w:val="FontStyle85"/>
                <w:rFonts w:ascii="Times New Roman" w:hAnsi="Times New Roman" w:cs="Times New Roman"/>
                <w:sz w:val="24"/>
                <w:szCs w:val="28"/>
                <w:lang w:eastAsia="en-US"/>
              </w:rPr>
              <w:t>1,2,3,4,6,7,8-</w:t>
            </w:r>
            <w:r w:rsidRPr="00614D57">
              <w:rPr>
                <w:rStyle w:val="FontStyle85"/>
                <w:rFonts w:ascii="Times New Roman" w:hAnsi="Times New Roman" w:cs="Times New Roman"/>
                <w:sz w:val="24"/>
                <w:szCs w:val="28"/>
                <w:vertAlign w:val="superscript"/>
                <w:lang w:eastAsia="en-US"/>
              </w:rPr>
              <w:t>13</w:t>
            </w:r>
            <w:r w:rsidRPr="00614D57">
              <w:rPr>
                <w:rStyle w:val="FontStyle85"/>
                <w:rFonts w:ascii="Times New Roman" w:hAnsi="Times New Roman" w:cs="Times New Roman"/>
                <w:sz w:val="24"/>
                <w:szCs w:val="28"/>
                <w:lang w:eastAsia="en-US"/>
              </w:rPr>
              <w:t>C</w:t>
            </w:r>
            <w:r w:rsidRPr="00614D57">
              <w:rPr>
                <w:rStyle w:val="FontStyle85"/>
                <w:rFonts w:ascii="Times New Roman" w:hAnsi="Times New Roman" w:cs="Times New Roman"/>
                <w:sz w:val="24"/>
                <w:szCs w:val="28"/>
                <w:vertAlign w:val="subscript"/>
                <w:lang w:eastAsia="en-US"/>
              </w:rPr>
              <w:t>12</w:t>
            </w:r>
            <w:r w:rsidRPr="00614D57">
              <w:rPr>
                <w:rStyle w:val="FontStyle85"/>
                <w:rFonts w:ascii="Times New Roman" w:hAnsi="Times New Roman" w:cs="Times New Roman"/>
                <w:sz w:val="24"/>
                <w:szCs w:val="28"/>
                <w:lang w:eastAsia="en-US"/>
              </w:rPr>
              <w:t>-HpCDF</w:t>
            </w:r>
          </w:p>
        </w:tc>
        <w:tc>
          <w:tcPr>
            <w:tcW w:w="4330" w:type="dxa"/>
            <w:tcBorders>
              <w:top w:val="single" w:sz="6" w:space="0" w:color="auto"/>
              <w:left w:val="single" w:sz="6" w:space="0" w:color="auto"/>
              <w:bottom w:val="single" w:sz="6" w:space="0" w:color="auto"/>
              <w:right w:val="single" w:sz="6" w:space="0" w:color="auto"/>
            </w:tcBorders>
          </w:tcPr>
          <w:p w:rsidR="00DB30E5" w:rsidRPr="00614D57" w:rsidRDefault="00DB30E5" w:rsidP="0008039F">
            <w:pPr>
              <w:pStyle w:val="Style30"/>
              <w:widowControl/>
              <w:rPr>
                <w:rFonts w:ascii="Times New Roman" w:hAnsi="Times New Roman" w:cs="Times New Roman"/>
                <w:szCs w:val="28"/>
              </w:rPr>
            </w:pPr>
          </w:p>
        </w:tc>
      </w:tr>
      <w:tr w:rsidR="00DB30E5" w:rsidRPr="00614D57" w:rsidTr="0008039F">
        <w:trPr>
          <w:trHeight w:val="504"/>
          <w:jc w:val="center"/>
        </w:trPr>
        <w:tc>
          <w:tcPr>
            <w:tcW w:w="4277" w:type="dxa"/>
            <w:tcBorders>
              <w:top w:val="single" w:sz="6" w:space="0" w:color="auto"/>
              <w:left w:val="single" w:sz="6" w:space="0" w:color="auto"/>
              <w:bottom w:val="single" w:sz="6" w:space="0" w:color="auto"/>
              <w:right w:val="single" w:sz="6" w:space="0" w:color="auto"/>
            </w:tcBorders>
          </w:tcPr>
          <w:p w:rsidR="00DB30E5" w:rsidRPr="00614D57" w:rsidRDefault="00DB30E5" w:rsidP="0008039F">
            <w:pPr>
              <w:pStyle w:val="Style34"/>
              <w:widowControl/>
              <w:rPr>
                <w:rStyle w:val="FontStyle85"/>
                <w:rFonts w:ascii="Times New Roman" w:hAnsi="Times New Roman" w:cs="Times New Roman"/>
                <w:sz w:val="24"/>
                <w:szCs w:val="28"/>
                <w:lang w:eastAsia="en-US"/>
              </w:rPr>
            </w:pPr>
            <w:r w:rsidRPr="00614D57">
              <w:rPr>
                <w:rStyle w:val="FontStyle85"/>
                <w:rFonts w:ascii="Times New Roman" w:hAnsi="Times New Roman" w:cs="Times New Roman"/>
                <w:sz w:val="24"/>
                <w:szCs w:val="28"/>
                <w:lang w:eastAsia="en-US"/>
              </w:rPr>
              <w:t>1,2,3,4,7,8,9-</w:t>
            </w:r>
            <w:r w:rsidRPr="00614D57">
              <w:rPr>
                <w:rStyle w:val="FontStyle85"/>
                <w:rFonts w:ascii="Times New Roman" w:hAnsi="Times New Roman" w:cs="Times New Roman"/>
                <w:sz w:val="24"/>
                <w:szCs w:val="28"/>
                <w:vertAlign w:val="superscript"/>
                <w:lang w:eastAsia="en-US"/>
              </w:rPr>
              <w:t>13</w:t>
            </w:r>
            <w:r w:rsidRPr="00614D57">
              <w:rPr>
                <w:rStyle w:val="FontStyle85"/>
                <w:rFonts w:ascii="Times New Roman" w:hAnsi="Times New Roman" w:cs="Times New Roman"/>
                <w:sz w:val="24"/>
                <w:szCs w:val="28"/>
                <w:lang w:eastAsia="en-US"/>
              </w:rPr>
              <w:t>C</w:t>
            </w:r>
            <w:r w:rsidRPr="00614D57">
              <w:rPr>
                <w:rStyle w:val="FontStyle85"/>
                <w:rFonts w:ascii="Times New Roman" w:hAnsi="Times New Roman" w:cs="Times New Roman"/>
                <w:sz w:val="24"/>
                <w:szCs w:val="28"/>
                <w:vertAlign w:val="subscript"/>
                <w:lang w:eastAsia="en-US"/>
              </w:rPr>
              <w:t>12</w:t>
            </w:r>
            <w:r w:rsidRPr="00614D57">
              <w:rPr>
                <w:rStyle w:val="FontStyle85"/>
                <w:rFonts w:ascii="Times New Roman" w:hAnsi="Times New Roman" w:cs="Times New Roman"/>
                <w:sz w:val="24"/>
                <w:szCs w:val="28"/>
                <w:lang w:eastAsia="en-US"/>
              </w:rPr>
              <w:t>-HpCDF</w:t>
            </w:r>
          </w:p>
        </w:tc>
        <w:tc>
          <w:tcPr>
            <w:tcW w:w="4330" w:type="dxa"/>
            <w:tcBorders>
              <w:top w:val="single" w:sz="6" w:space="0" w:color="auto"/>
              <w:left w:val="single" w:sz="6" w:space="0" w:color="auto"/>
              <w:bottom w:val="single" w:sz="6" w:space="0" w:color="auto"/>
              <w:right w:val="single" w:sz="6" w:space="0" w:color="auto"/>
            </w:tcBorders>
          </w:tcPr>
          <w:p w:rsidR="00DB30E5" w:rsidRPr="00614D57" w:rsidRDefault="00DB30E5" w:rsidP="0008039F">
            <w:pPr>
              <w:pStyle w:val="Style30"/>
              <w:widowControl/>
              <w:rPr>
                <w:rFonts w:ascii="Times New Roman" w:hAnsi="Times New Roman" w:cs="Times New Roman"/>
                <w:szCs w:val="28"/>
              </w:rPr>
            </w:pPr>
          </w:p>
        </w:tc>
      </w:tr>
      <w:tr w:rsidR="00DB30E5" w:rsidRPr="00614D57" w:rsidTr="0008039F">
        <w:trPr>
          <w:trHeight w:val="538"/>
          <w:jc w:val="center"/>
        </w:trPr>
        <w:tc>
          <w:tcPr>
            <w:tcW w:w="4277" w:type="dxa"/>
            <w:tcBorders>
              <w:top w:val="single" w:sz="6" w:space="0" w:color="auto"/>
              <w:left w:val="single" w:sz="6" w:space="0" w:color="auto"/>
              <w:bottom w:val="single" w:sz="6" w:space="0" w:color="auto"/>
              <w:right w:val="single" w:sz="6" w:space="0" w:color="auto"/>
            </w:tcBorders>
          </w:tcPr>
          <w:p w:rsidR="00DB30E5" w:rsidRPr="00614D57" w:rsidRDefault="00DB30E5" w:rsidP="0008039F">
            <w:pPr>
              <w:pStyle w:val="Style34"/>
              <w:widowControl/>
              <w:ind w:firstLine="720"/>
              <w:rPr>
                <w:rStyle w:val="FontStyle85"/>
                <w:rFonts w:ascii="Times New Roman" w:hAnsi="Times New Roman" w:cs="Times New Roman"/>
                <w:sz w:val="24"/>
                <w:szCs w:val="28"/>
                <w:lang w:eastAsia="en-US"/>
              </w:rPr>
            </w:pPr>
            <w:r w:rsidRPr="00614D57">
              <w:rPr>
                <w:rStyle w:val="FontStyle85"/>
                <w:rFonts w:ascii="Times New Roman" w:hAnsi="Times New Roman" w:cs="Times New Roman"/>
                <w:sz w:val="24"/>
                <w:szCs w:val="28"/>
                <w:vertAlign w:val="superscript"/>
                <w:lang w:eastAsia="en-US"/>
              </w:rPr>
              <w:t>13</w:t>
            </w:r>
            <w:r w:rsidRPr="00614D57">
              <w:rPr>
                <w:rStyle w:val="FontStyle85"/>
                <w:rFonts w:ascii="Times New Roman" w:hAnsi="Times New Roman" w:cs="Times New Roman"/>
                <w:sz w:val="24"/>
                <w:szCs w:val="28"/>
                <w:lang w:eastAsia="en-US"/>
              </w:rPr>
              <w:t>C</w:t>
            </w:r>
            <w:r w:rsidRPr="00614D57">
              <w:rPr>
                <w:rStyle w:val="FontStyle85"/>
                <w:rFonts w:ascii="Times New Roman" w:hAnsi="Times New Roman" w:cs="Times New Roman"/>
                <w:sz w:val="24"/>
                <w:szCs w:val="28"/>
                <w:vertAlign w:val="subscript"/>
                <w:lang w:eastAsia="en-US"/>
              </w:rPr>
              <w:t>12</w:t>
            </w:r>
            <w:r w:rsidRPr="00614D57">
              <w:rPr>
                <w:rStyle w:val="FontStyle85"/>
                <w:rFonts w:ascii="Times New Roman" w:hAnsi="Times New Roman" w:cs="Times New Roman"/>
                <w:sz w:val="24"/>
                <w:szCs w:val="28"/>
                <w:lang w:eastAsia="en-US"/>
              </w:rPr>
              <w:t>-OCDF</w:t>
            </w:r>
          </w:p>
        </w:tc>
        <w:tc>
          <w:tcPr>
            <w:tcW w:w="4330" w:type="dxa"/>
            <w:tcBorders>
              <w:top w:val="single" w:sz="6" w:space="0" w:color="auto"/>
              <w:left w:val="single" w:sz="6" w:space="0" w:color="auto"/>
              <w:bottom w:val="single" w:sz="6" w:space="0" w:color="auto"/>
              <w:right w:val="single" w:sz="6" w:space="0" w:color="auto"/>
            </w:tcBorders>
          </w:tcPr>
          <w:p w:rsidR="00DB30E5" w:rsidRPr="00614D57" w:rsidRDefault="00DB30E5" w:rsidP="0008039F">
            <w:pPr>
              <w:pStyle w:val="Style30"/>
              <w:widowControl/>
              <w:ind w:firstLine="720"/>
              <w:rPr>
                <w:rFonts w:ascii="Times New Roman" w:hAnsi="Times New Roman" w:cs="Times New Roman"/>
                <w:szCs w:val="28"/>
              </w:rPr>
            </w:pPr>
          </w:p>
        </w:tc>
      </w:tr>
    </w:tbl>
    <w:p w:rsidR="00F71269" w:rsidRPr="00614D57" w:rsidRDefault="00F71269" w:rsidP="00654EA0">
      <w:pPr>
        <w:pStyle w:val="Terms"/>
        <w:tabs>
          <w:tab w:val="left" w:pos="567"/>
        </w:tabs>
        <w:autoSpaceDE w:val="0"/>
        <w:autoSpaceDN w:val="0"/>
        <w:adjustRightInd w:val="0"/>
        <w:jc w:val="both"/>
        <w:rPr>
          <w:rFonts w:ascii="Times New Roman" w:hAnsi="Times New Roman"/>
          <w:b w:val="0"/>
          <w:bCs/>
          <w:i/>
          <w:iCs/>
          <w:sz w:val="24"/>
          <w:szCs w:val="24"/>
          <w:lang w:val="ru-RU"/>
        </w:rPr>
      </w:pPr>
    </w:p>
    <w:p w:rsidR="00C5765B" w:rsidRPr="00614D57" w:rsidRDefault="00C5765B" w:rsidP="00807437">
      <w:pPr>
        <w:pStyle w:val="Style41"/>
        <w:widowControl/>
        <w:ind w:firstLine="567"/>
        <w:jc w:val="both"/>
        <w:rPr>
          <w:rStyle w:val="FontStyle84"/>
          <w:rFonts w:ascii="Times New Roman" w:hAnsi="Times New Roman" w:cs="Times New Roman"/>
          <w:lang w:eastAsia="en-US"/>
        </w:rPr>
      </w:pPr>
      <w:r w:rsidRPr="00614D57">
        <w:rPr>
          <w:rStyle w:val="FontStyle84"/>
          <w:rFonts w:ascii="Times New Roman" w:hAnsi="Times New Roman" w:cs="Times New Roman"/>
          <w:lang w:eastAsia="en-US"/>
        </w:rPr>
        <w:t xml:space="preserve">9.3 Очистка </w:t>
      </w:r>
    </w:p>
    <w:p w:rsidR="001D4474" w:rsidRPr="00614D57" w:rsidRDefault="001D4474" w:rsidP="00C5765B">
      <w:pPr>
        <w:pStyle w:val="Style41"/>
        <w:widowControl/>
        <w:ind w:firstLine="720"/>
        <w:jc w:val="both"/>
        <w:rPr>
          <w:rStyle w:val="FontStyle84"/>
          <w:rFonts w:ascii="Times New Roman" w:hAnsi="Times New Roman" w:cs="Times New Roman"/>
          <w:lang w:eastAsia="en-US"/>
        </w:rPr>
      </w:pPr>
    </w:p>
    <w:p w:rsidR="00C5765B" w:rsidRPr="00614D57" w:rsidRDefault="00C5765B" w:rsidP="00807437">
      <w:pPr>
        <w:pStyle w:val="Style15"/>
        <w:widowControl/>
        <w:ind w:firstLine="567"/>
        <w:jc w:val="both"/>
        <w:rPr>
          <w:rStyle w:val="FontStyle86"/>
          <w:rFonts w:ascii="Times New Roman" w:hAnsi="Times New Roman" w:cs="Times New Roman"/>
          <w:sz w:val="24"/>
          <w:szCs w:val="24"/>
          <w:lang w:eastAsia="en-US"/>
        </w:rPr>
      </w:pPr>
      <w:r w:rsidRPr="00614D57">
        <w:rPr>
          <w:rStyle w:val="FontStyle86"/>
          <w:rFonts w:ascii="Times New Roman" w:hAnsi="Times New Roman" w:cs="Times New Roman"/>
          <w:sz w:val="24"/>
          <w:szCs w:val="24"/>
          <w:lang w:eastAsia="en-US"/>
        </w:rPr>
        <w:t xml:space="preserve">9.3.1 Общие положения </w:t>
      </w:r>
    </w:p>
    <w:p w:rsidR="00C5765B" w:rsidRPr="00614D57" w:rsidRDefault="00807437" w:rsidP="00807437">
      <w:pPr>
        <w:pStyle w:val="Style23"/>
        <w:widowControl/>
        <w:tabs>
          <w:tab w:val="left" w:pos="567"/>
        </w:tabs>
        <w:jc w:val="both"/>
        <w:rPr>
          <w:rStyle w:val="FontStyle85"/>
          <w:rFonts w:ascii="Times New Roman" w:hAnsi="Times New Roman" w:cs="Times New Roman"/>
          <w:sz w:val="24"/>
          <w:szCs w:val="24"/>
          <w:lang w:eastAsia="en-US"/>
        </w:rPr>
      </w:pPr>
      <w:r>
        <w:rPr>
          <w:rStyle w:val="FontStyle85"/>
          <w:rFonts w:ascii="Times New Roman" w:hAnsi="Times New Roman" w:cs="Times New Roman"/>
          <w:sz w:val="24"/>
          <w:szCs w:val="24"/>
          <w:lang w:eastAsia="en-US"/>
        </w:rPr>
        <w:tab/>
      </w:r>
      <w:r w:rsidR="00C5765B" w:rsidRPr="00614D57">
        <w:rPr>
          <w:rStyle w:val="FontStyle85"/>
          <w:rFonts w:ascii="Times New Roman" w:hAnsi="Times New Roman" w:cs="Times New Roman"/>
          <w:sz w:val="24"/>
          <w:szCs w:val="24"/>
          <w:lang w:eastAsia="en-US"/>
        </w:rPr>
        <w:t xml:space="preserve">Методы очистки должны соответствующим образом подготовить экстракт пробы для последующего количественного определения. Процедуры очистки должны концентрировать ПХДП/ПХДФ и </w:t>
      </w:r>
      <w:proofErr w:type="spellStart"/>
      <w:r w:rsidR="00C5765B" w:rsidRPr="00614D57">
        <w:rPr>
          <w:rStyle w:val="FontStyle85"/>
          <w:rFonts w:ascii="Times New Roman" w:hAnsi="Times New Roman" w:cs="Times New Roman"/>
          <w:sz w:val="24"/>
          <w:szCs w:val="24"/>
          <w:lang w:eastAsia="en-US"/>
        </w:rPr>
        <w:t>диоксиноподобные</w:t>
      </w:r>
      <w:proofErr w:type="spellEnd"/>
      <w:r w:rsidR="00C5765B" w:rsidRPr="00614D57">
        <w:rPr>
          <w:rStyle w:val="FontStyle85"/>
          <w:rFonts w:ascii="Times New Roman" w:hAnsi="Times New Roman" w:cs="Times New Roman"/>
          <w:sz w:val="24"/>
          <w:szCs w:val="24"/>
          <w:lang w:eastAsia="en-US"/>
        </w:rPr>
        <w:t xml:space="preserve"> ПХБ в экстрактах и удалять мешающие матричные компоненты, присутствующие в исходном экстракте.</w:t>
      </w:r>
    </w:p>
    <w:p w:rsidR="00C5765B" w:rsidRPr="00614D57" w:rsidRDefault="00C5765B" w:rsidP="00807437">
      <w:pPr>
        <w:pStyle w:val="Style23"/>
        <w:widowControl/>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Должны использоваться проверенные процедуры очистки, включающие два или более из следующих методов, которые можно комбинировать в разном порядке. Подробное описание некоторых процедур см. в Приложении D.</w:t>
      </w:r>
    </w:p>
    <w:p w:rsidR="00C5765B" w:rsidRPr="00614D57" w:rsidRDefault="00C5765B" w:rsidP="00807437">
      <w:pPr>
        <w:pStyle w:val="Style23"/>
        <w:widowControl/>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Другие методы также можно использовать, но они должны иметь такую же эффективность, как и нижеописанные методы.</w:t>
      </w:r>
    </w:p>
    <w:p w:rsidR="00C5765B" w:rsidRPr="00614D57" w:rsidRDefault="00C5765B" w:rsidP="00807437">
      <w:pPr>
        <w:pStyle w:val="Style15"/>
        <w:widowControl/>
        <w:ind w:firstLine="567"/>
        <w:jc w:val="both"/>
        <w:rPr>
          <w:rStyle w:val="FontStyle86"/>
          <w:rFonts w:ascii="Times New Roman" w:hAnsi="Times New Roman" w:cs="Times New Roman"/>
          <w:sz w:val="24"/>
          <w:szCs w:val="24"/>
          <w:lang w:eastAsia="en-US"/>
        </w:rPr>
      </w:pPr>
      <w:r w:rsidRPr="00614D57">
        <w:rPr>
          <w:rStyle w:val="FontStyle86"/>
          <w:rFonts w:ascii="Times New Roman" w:hAnsi="Times New Roman" w:cs="Times New Roman"/>
          <w:sz w:val="24"/>
          <w:szCs w:val="24"/>
          <w:lang w:eastAsia="en-US"/>
        </w:rPr>
        <w:t>9.3.2 Гельпроникающая хроматография</w:t>
      </w:r>
    </w:p>
    <w:p w:rsidR="00C5765B" w:rsidRPr="00614D57" w:rsidRDefault="00C5765B" w:rsidP="00807437">
      <w:pPr>
        <w:pStyle w:val="Style23"/>
        <w:widowControl/>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xml:space="preserve">Интересный диапазон молекулярной массы для ПХДП/ПХДФ и </w:t>
      </w:r>
      <w:proofErr w:type="spellStart"/>
      <w:r w:rsidRPr="00614D57">
        <w:rPr>
          <w:rStyle w:val="FontStyle85"/>
          <w:rFonts w:ascii="Times New Roman" w:hAnsi="Times New Roman" w:cs="Times New Roman"/>
          <w:sz w:val="24"/>
          <w:szCs w:val="24"/>
          <w:lang w:eastAsia="en-US"/>
        </w:rPr>
        <w:t>диоксиноподобных</w:t>
      </w:r>
      <w:proofErr w:type="spellEnd"/>
      <w:r w:rsidRPr="00614D57">
        <w:rPr>
          <w:rStyle w:val="FontStyle85"/>
          <w:rFonts w:ascii="Times New Roman" w:hAnsi="Times New Roman" w:cs="Times New Roman"/>
          <w:sz w:val="24"/>
          <w:szCs w:val="24"/>
          <w:lang w:eastAsia="en-US"/>
        </w:rPr>
        <w:t xml:space="preserve"> ПХБ от 200 г/моль до 500 г/моль может быть выделен из более крупных молекул и полимеров, которые могут перегружать другие методы очистки. Этот метод также может использоваться для сероочистки.</w:t>
      </w:r>
    </w:p>
    <w:p w:rsidR="00C5765B" w:rsidRPr="00614D57" w:rsidRDefault="00C5765B" w:rsidP="00807437">
      <w:pPr>
        <w:pStyle w:val="Style15"/>
        <w:widowControl/>
        <w:ind w:firstLine="567"/>
        <w:jc w:val="both"/>
        <w:rPr>
          <w:rStyle w:val="FontStyle86"/>
          <w:rFonts w:ascii="Times New Roman" w:hAnsi="Times New Roman" w:cs="Times New Roman"/>
          <w:sz w:val="24"/>
          <w:szCs w:val="24"/>
          <w:lang w:eastAsia="en-US"/>
        </w:rPr>
      </w:pPr>
      <w:r w:rsidRPr="00614D57">
        <w:rPr>
          <w:rStyle w:val="FontStyle86"/>
          <w:rFonts w:ascii="Times New Roman" w:hAnsi="Times New Roman" w:cs="Times New Roman"/>
          <w:sz w:val="24"/>
          <w:szCs w:val="24"/>
          <w:lang w:eastAsia="en-US"/>
        </w:rPr>
        <w:t xml:space="preserve">9.3.3 Многослойная колонка </w:t>
      </w:r>
    </w:p>
    <w:p w:rsidR="00C5765B" w:rsidRPr="00614D57" w:rsidRDefault="00C5765B" w:rsidP="00807437">
      <w:pPr>
        <w:pStyle w:val="Style23"/>
        <w:widowControl/>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xml:space="preserve">Используется многослойная колоночная жидкостная хроматография с использованием кремнезема разной степени активности и модификации поверхности. Соединения с химическими свойствами, отличными от ПХДП/ПХДФ и </w:t>
      </w:r>
      <w:proofErr w:type="spellStart"/>
      <w:r w:rsidRPr="00614D57">
        <w:rPr>
          <w:rStyle w:val="FontStyle85"/>
          <w:rFonts w:ascii="Times New Roman" w:hAnsi="Times New Roman" w:cs="Times New Roman"/>
          <w:sz w:val="24"/>
          <w:szCs w:val="24"/>
          <w:lang w:eastAsia="en-US"/>
        </w:rPr>
        <w:t>диоксиноподобных</w:t>
      </w:r>
      <w:proofErr w:type="spellEnd"/>
      <w:r w:rsidRPr="00614D57">
        <w:rPr>
          <w:rStyle w:val="FontStyle85"/>
          <w:rFonts w:ascii="Times New Roman" w:hAnsi="Times New Roman" w:cs="Times New Roman"/>
          <w:sz w:val="24"/>
          <w:szCs w:val="24"/>
          <w:lang w:eastAsia="en-US"/>
        </w:rPr>
        <w:t xml:space="preserve"> ПХБ, можно удалить.</w:t>
      </w:r>
    </w:p>
    <w:p w:rsidR="00C5765B" w:rsidRPr="00614D57" w:rsidRDefault="00C5765B" w:rsidP="00807437">
      <w:pPr>
        <w:pStyle w:val="Style15"/>
        <w:widowControl/>
        <w:ind w:firstLine="567"/>
        <w:jc w:val="both"/>
        <w:rPr>
          <w:rStyle w:val="FontStyle86"/>
          <w:rFonts w:ascii="Times New Roman" w:hAnsi="Times New Roman" w:cs="Times New Roman"/>
          <w:sz w:val="24"/>
          <w:szCs w:val="24"/>
          <w:lang w:eastAsia="en-US"/>
        </w:rPr>
      </w:pPr>
      <w:r w:rsidRPr="00614D57">
        <w:rPr>
          <w:rStyle w:val="FontStyle86"/>
          <w:rFonts w:ascii="Times New Roman" w:hAnsi="Times New Roman" w:cs="Times New Roman"/>
          <w:sz w:val="24"/>
          <w:szCs w:val="24"/>
          <w:lang w:eastAsia="en-US"/>
        </w:rPr>
        <w:lastRenderedPageBreak/>
        <w:t>9.3.4 Обработка серной кислотой</w:t>
      </w:r>
    </w:p>
    <w:p w:rsidR="00C5765B" w:rsidRPr="00614D57" w:rsidRDefault="00C5765B" w:rsidP="00807437">
      <w:pPr>
        <w:pStyle w:val="Style23"/>
        <w:widowControl/>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xml:space="preserve">Прямая обработка экстракта проб серной кислотой возможна, но не рекомендуется </w:t>
      </w:r>
      <w:r w:rsidR="007A3047">
        <w:rPr>
          <w:rStyle w:val="FontStyle85"/>
          <w:rFonts w:ascii="Times New Roman" w:hAnsi="Times New Roman" w:cs="Times New Roman"/>
          <w:sz w:val="24"/>
          <w:szCs w:val="24"/>
          <w:lang w:val="kk-KZ" w:eastAsia="en-US"/>
        </w:rPr>
        <w:br/>
      </w:r>
      <w:r w:rsidRPr="00614D57">
        <w:rPr>
          <w:rStyle w:val="FontStyle85"/>
          <w:rFonts w:ascii="Times New Roman" w:hAnsi="Times New Roman" w:cs="Times New Roman"/>
          <w:sz w:val="24"/>
          <w:szCs w:val="24"/>
          <w:lang w:eastAsia="en-US"/>
        </w:rPr>
        <w:t xml:space="preserve">из-за риска несчастного случая. Кроме того, это следует проводить очень осторожно, чтобы избежать потерь ПХДП/ПХДФ и </w:t>
      </w:r>
      <w:proofErr w:type="spellStart"/>
      <w:r w:rsidRPr="00614D57">
        <w:rPr>
          <w:rStyle w:val="FontStyle85"/>
          <w:rFonts w:ascii="Times New Roman" w:hAnsi="Times New Roman" w:cs="Times New Roman"/>
          <w:sz w:val="24"/>
          <w:szCs w:val="24"/>
          <w:lang w:eastAsia="en-US"/>
        </w:rPr>
        <w:t>диоксиноподобных</w:t>
      </w:r>
      <w:proofErr w:type="spellEnd"/>
      <w:r w:rsidRPr="00614D57">
        <w:rPr>
          <w:rStyle w:val="FontStyle85"/>
          <w:rFonts w:ascii="Times New Roman" w:hAnsi="Times New Roman" w:cs="Times New Roman"/>
          <w:sz w:val="24"/>
          <w:szCs w:val="24"/>
          <w:lang w:eastAsia="en-US"/>
        </w:rPr>
        <w:t xml:space="preserve"> ПХБ на образующихся углеродных поверхностях.</w:t>
      </w:r>
    </w:p>
    <w:p w:rsidR="00C5765B" w:rsidRPr="00614D57" w:rsidRDefault="00C5765B" w:rsidP="00807437">
      <w:pPr>
        <w:pStyle w:val="Style15"/>
        <w:widowControl/>
        <w:ind w:firstLine="567"/>
        <w:jc w:val="both"/>
        <w:rPr>
          <w:rStyle w:val="FontStyle86"/>
          <w:rFonts w:ascii="Times New Roman" w:hAnsi="Times New Roman" w:cs="Times New Roman"/>
          <w:sz w:val="24"/>
          <w:szCs w:val="24"/>
          <w:lang w:eastAsia="en-US"/>
        </w:rPr>
      </w:pPr>
      <w:r w:rsidRPr="00614D57">
        <w:rPr>
          <w:rStyle w:val="FontStyle86"/>
          <w:rFonts w:ascii="Times New Roman" w:hAnsi="Times New Roman" w:cs="Times New Roman"/>
          <w:sz w:val="24"/>
          <w:szCs w:val="24"/>
          <w:lang w:eastAsia="en-US"/>
        </w:rPr>
        <w:t>9.3.5 Колонка с активированным углем</w:t>
      </w:r>
    </w:p>
    <w:p w:rsidR="00C5765B" w:rsidRPr="00614D57" w:rsidRDefault="00C5765B" w:rsidP="00807437">
      <w:pPr>
        <w:pStyle w:val="Style23"/>
        <w:widowControl/>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Колоночная адсорбционная хроматография с использованием активированного угля может использоваться для отделения плоских ПХДП/ПХДФ и копланарных молекул ПХБ от моно-</w:t>
      </w:r>
      <w:proofErr w:type="spellStart"/>
      <w:r w:rsidRPr="00614D57">
        <w:rPr>
          <w:rStyle w:val="FontStyle85"/>
          <w:rFonts w:ascii="Times New Roman" w:hAnsi="Times New Roman" w:cs="Times New Roman"/>
          <w:sz w:val="24"/>
          <w:szCs w:val="24"/>
          <w:lang w:eastAsia="en-US"/>
        </w:rPr>
        <w:t>орто</w:t>
      </w:r>
      <w:proofErr w:type="spellEnd"/>
      <w:r w:rsidRPr="00614D57">
        <w:rPr>
          <w:rStyle w:val="FontStyle85"/>
          <w:rFonts w:ascii="Times New Roman" w:hAnsi="Times New Roman" w:cs="Times New Roman"/>
          <w:sz w:val="24"/>
          <w:szCs w:val="24"/>
          <w:lang w:eastAsia="en-US"/>
        </w:rPr>
        <w:t>-ПХБ и других мешающих неплоских молекул.</w:t>
      </w:r>
    </w:p>
    <w:p w:rsidR="00C5765B" w:rsidRPr="00614D57" w:rsidRDefault="00C5765B" w:rsidP="00807437">
      <w:pPr>
        <w:pStyle w:val="Style15"/>
        <w:widowControl/>
        <w:ind w:firstLine="567"/>
        <w:jc w:val="both"/>
        <w:rPr>
          <w:rStyle w:val="FontStyle86"/>
          <w:rFonts w:ascii="Times New Roman" w:hAnsi="Times New Roman" w:cs="Times New Roman"/>
          <w:sz w:val="24"/>
          <w:szCs w:val="24"/>
          <w:lang w:eastAsia="en-US"/>
        </w:rPr>
      </w:pPr>
      <w:r w:rsidRPr="00614D57">
        <w:rPr>
          <w:rStyle w:val="FontStyle86"/>
          <w:rFonts w:ascii="Times New Roman" w:hAnsi="Times New Roman" w:cs="Times New Roman"/>
          <w:sz w:val="24"/>
          <w:szCs w:val="24"/>
          <w:lang w:eastAsia="en-US"/>
        </w:rPr>
        <w:t>9.3.6 Колонка с оксидом алюминия</w:t>
      </w:r>
    </w:p>
    <w:p w:rsidR="00C5765B" w:rsidRPr="00614D57" w:rsidRDefault="00C5765B" w:rsidP="00807437">
      <w:pPr>
        <w:pStyle w:val="Style23"/>
        <w:widowControl/>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xml:space="preserve">Используется колоночная жидкостная хроматография на оксиде алюминия разной степени активности и кислотности/валентности. Мешающие соединения с небольшими различиями в полярности или структуре по сравнению с ПХДП/ПХДФ и </w:t>
      </w:r>
      <w:proofErr w:type="spellStart"/>
      <w:r w:rsidRPr="00614D57">
        <w:rPr>
          <w:rStyle w:val="FontStyle85"/>
          <w:rFonts w:ascii="Times New Roman" w:hAnsi="Times New Roman" w:cs="Times New Roman"/>
          <w:sz w:val="24"/>
          <w:szCs w:val="24"/>
          <w:lang w:eastAsia="en-US"/>
        </w:rPr>
        <w:t>диоксиноподобными</w:t>
      </w:r>
      <w:proofErr w:type="spellEnd"/>
      <w:r w:rsidRPr="00614D57">
        <w:rPr>
          <w:rStyle w:val="FontStyle85"/>
          <w:rFonts w:ascii="Times New Roman" w:hAnsi="Times New Roman" w:cs="Times New Roman"/>
          <w:sz w:val="24"/>
          <w:szCs w:val="24"/>
          <w:lang w:eastAsia="en-US"/>
        </w:rPr>
        <w:t xml:space="preserve"> ПХБ могут быть удалены.</w:t>
      </w:r>
    </w:p>
    <w:p w:rsidR="00C5765B" w:rsidRPr="00614D57" w:rsidRDefault="00C5765B" w:rsidP="00807437">
      <w:pPr>
        <w:pStyle w:val="Style23"/>
        <w:widowControl/>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xml:space="preserve">Кроме того, колонки с оксидом алюминия можно использовать для отделения ПХДП/ПХДФ от </w:t>
      </w:r>
      <w:proofErr w:type="spellStart"/>
      <w:r w:rsidRPr="00614D57">
        <w:rPr>
          <w:rStyle w:val="FontStyle85"/>
          <w:rFonts w:ascii="Times New Roman" w:hAnsi="Times New Roman" w:cs="Times New Roman"/>
          <w:sz w:val="24"/>
          <w:szCs w:val="24"/>
          <w:lang w:eastAsia="en-US"/>
        </w:rPr>
        <w:t>диоксиноподобных</w:t>
      </w:r>
      <w:proofErr w:type="spellEnd"/>
      <w:r w:rsidRPr="00614D57">
        <w:rPr>
          <w:rStyle w:val="FontStyle85"/>
          <w:rFonts w:ascii="Times New Roman" w:hAnsi="Times New Roman" w:cs="Times New Roman"/>
          <w:sz w:val="24"/>
          <w:szCs w:val="24"/>
          <w:lang w:eastAsia="en-US"/>
        </w:rPr>
        <w:t xml:space="preserve"> ПХБ.</w:t>
      </w:r>
    </w:p>
    <w:p w:rsidR="00C5765B" w:rsidRPr="00614D57" w:rsidRDefault="00C5765B" w:rsidP="00807437">
      <w:pPr>
        <w:pStyle w:val="Style15"/>
        <w:widowControl/>
        <w:ind w:firstLine="567"/>
        <w:jc w:val="both"/>
        <w:rPr>
          <w:rStyle w:val="FontStyle86"/>
          <w:rFonts w:ascii="Times New Roman" w:hAnsi="Times New Roman" w:cs="Times New Roman"/>
          <w:sz w:val="24"/>
          <w:szCs w:val="24"/>
          <w:lang w:eastAsia="en-US"/>
        </w:rPr>
      </w:pPr>
      <w:r w:rsidRPr="00614D57">
        <w:rPr>
          <w:rStyle w:val="FontStyle86"/>
          <w:rFonts w:ascii="Times New Roman" w:hAnsi="Times New Roman" w:cs="Times New Roman"/>
          <w:sz w:val="24"/>
          <w:szCs w:val="24"/>
          <w:lang w:eastAsia="en-US"/>
        </w:rPr>
        <w:t xml:space="preserve">9.3.7 Сероочистка </w:t>
      </w:r>
    </w:p>
    <w:p w:rsidR="00C5765B" w:rsidRPr="00614D57" w:rsidRDefault="00C5765B" w:rsidP="00807437">
      <w:pPr>
        <w:pStyle w:val="Style23"/>
        <w:widowControl/>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xml:space="preserve">Сероочистка может быть достигнута путем </w:t>
      </w:r>
      <w:proofErr w:type="spellStart"/>
      <w:r w:rsidRPr="00614D57">
        <w:rPr>
          <w:rStyle w:val="FontStyle85"/>
          <w:rFonts w:ascii="Times New Roman" w:hAnsi="Times New Roman" w:cs="Times New Roman"/>
          <w:sz w:val="24"/>
          <w:szCs w:val="24"/>
          <w:lang w:eastAsia="en-US"/>
        </w:rPr>
        <w:t>дефлегмирования</w:t>
      </w:r>
      <w:proofErr w:type="spellEnd"/>
      <w:r w:rsidRPr="00614D57">
        <w:rPr>
          <w:rStyle w:val="FontStyle85"/>
          <w:rFonts w:ascii="Times New Roman" w:hAnsi="Times New Roman" w:cs="Times New Roman"/>
          <w:sz w:val="24"/>
          <w:szCs w:val="24"/>
          <w:lang w:eastAsia="en-US"/>
        </w:rPr>
        <w:t xml:space="preserve"> экстракта с порошкообразной медью или гельпроникающей хроматографией.</w:t>
      </w:r>
    </w:p>
    <w:p w:rsidR="00C5765B" w:rsidRPr="00614D57" w:rsidRDefault="00C5765B" w:rsidP="00C5765B">
      <w:pPr>
        <w:pStyle w:val="Style41"/>
        <w:widowControl/>
        <w:ind w:firstLine="720"/>
        <w:jc w:val="both"/>
        <w:rPr>
          <w:rStyle w:val="FontStyle84"/>
          <w:rFonts w:ascii="Times New Roman" w:hAnsi="Times New Roman" w:cs="Times New Roman"/>
          <w:lang w:eastAsia="en-US"/>
        </w:rPr>
      </w:pPr>
    </w:p>
    <w:p w:rsidR="00C5765B" w:rsidRPr="00614D57" w:rsidRDefault="00C5765B" w:rsidP="001D4474">
      <w:pPr>
        <w:pStyle w:val="Style41"/>
        <w:widowControl/>
        <w:ind w:firstLine="567"/>
        <w:jc w:val="both"/>
        <w:rPr>
          <w:rStyle w:val="FontStyle84"/>
          <w:rFonts w:ascii="Times New Roman" w:hAnsi="Times New Roman" w:cs="Times New Roman"/>
          <w:lang w:eastAsia="en-US"/>
        </w:rPr>
      </w:pPr>
      <w:r w:rsidRPr="00614D57">
        <w:rPr>
          <w:rStyle w:val="FontStyle84"/>
          <w:rFonts w:ascii="Times New Roman" w:hAnsi="Times New Roman" w:cs="Times New Roman"/>
          <w:lang w:eastAsia="en-US"/>
        </w:rPr>
        <w:t>9.4 Конечная концентрация очищенного экстракта пробы</w:t>
      </w:r>
    </w:p>
    <w:p w:rsidR="001D4474" w:rsidRPr="00614D57" w:rsidRDefault="001D4474" w:rsidP="001D4474">
      <w:pPr>
        <w:pStyle w:val="Style41"/>
        <w:widowControl/>
        <w:ind w:firstLine="567"/>
        <w:jc w:val="both"/>
        <w:rPr>
          <w:rStyle w:val="FontStyle84"/>
          <w:rFonts w:ascii="Times New Roman" w:hAnsi="Times New Roman" w:cs="Times New Roman"/>
          <w:lang w:eastAsia="en-US"/>
        </w:rPr>
      </w:pPr>
    </w:p>
    <w:p w:rsidR="00C5765B" w:rsidRPr="00614D57" w:rsidRDefault="00C5765B" w:rsidP="001D4474">
      <w:pPr>
        <w:pStyle w:val="Style23"/>
        <w:widowControl/>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xml:space="preserve">Для достижения достаточных пределов обнаружения очищенный экстракт пробы должен быть сконцентрирован до объема от 25 </w:t>
      </w:r>
      <w:proofErr w:type="spellStart"/>
      <w:r w:rsidRPr="00614D57">
        <w:rPr>
          <w:rStyle w:val="FontStyle85"/>
          <w:rFonts w:ascii="Times New Roman" w:hAnsi="Times New Roman" w:cs="Times New Roman"/>
          <w:sz w:val="24"/>
          <w:szCs w:val="24"/>
          <w:lang w:eastAsia="en-US"/>
        </w:rPr>
        <w:t>мкл</w:t>
      </w:r>
      <w:proofErr w:type="spellEnd"/>
      <w:r w:rsidRPr="00614D57">
        <w:rPr>
          <w:rStyle w:val="FontStyle85"/>
          <w:rFonts w:ascii="Times New Roman" w:hAnsi="Times New Roman" w:cs="Times New Roman"/>
          <w:sz w:val="24"/>
          <w:szCs w:val="24"/>
          <w:lang w:eastAsia="en-US"/>
        </w:rPr>
        <w:t xml:space="preserve"> до 100 </w:t>
      </w:r>
      <w:proofErr w:type="spellStart"/>
      <w:r w:rsidRPr="00614D57">
        <w:rPr>
          <w:rStyle w:val="FontStyle85"/>
          <w:rFonts w:ascii="Times New Roman" w:hAnsi="Times New Roman" w:cs="Times New Roman"/>
          <w:sz w:val="24"/>
          <w:szCs w:val="24"/>
          <w:lang w:eastAsia="en-US"/>
        </w:rPr>
        <w:t>мкл</w:t>
      </w:r>
      <w:proofErr w:type="spellEnd"/>
      <w:r w:rsidRPr="00614D57">
        <w:rPr>
          <w:rStyle w:val="FontStyle85"/>
          <w:rFonts w:ascii="Times New Roman" w:hAnsi="Times New Roman" w:cs="Times New Roman"/>
          <w:sz w:val="24"/>
          <w:szCs w:val="24"/>
          <w:lang w:eastAsia="en-US"/>
        </w:rPr>
        <w:t xml:space="preserve"> перед количественным определением. Конечным растворителем должен быть </w:t>
      </w:r>
      <w:proofErr w:type="spellStart"/>
      <w:r w:rsidRPr="00614D57">
        <w:rPr>
          <w:rStyle w:val="FontStyle85"/>
          <w:rFonts w:ascii="Times New Roman" w:hAnsi="Times New Roman" w:cs="Times New Roman"/>
          <w:sz w:val="24"/>
          <w:szCs w:val="24"/>
          <w:lang w:eastAsia="en-US"/>
        </w:rPr>
        <w:t>нонаном</w:t>
      </w:r>
      <w:proofErr w:type="spellEnd"/>
      <w:r w:rsidRPr="00614D57">
        <w:rPr>
          <w:rStyle w:val="FontStyle85"/>
          <w:rFonts w:ascii="Times New Roman" w:hAnsi="Times New Roman" w:cs="Times New Roman"/>
          <w:sz w:val="24"/>
          <w:szCs w:val="24"/>
          <w:lang w:eastAsia="en-US"/>
        </w:rPr>
        <w:t>, толуолом или другим высококипящим растворителем.</w:t>
      </w:r>
    </w:p>
    <w:p w:rsidR="00C5765B" w:rsidRPr="00614D57" w:rsidRDefault="00C5765B" w:rsidP="001D4474">
      <w:pPr>
        <w:pStyle w:val="Style23"/>
        <w:widowControl/>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xml:space="preserve">Хотя ПХДП/ПХДФ имеют довольно высокие температуры кипения </w:t>
      </w:r>
      <w:r w:rsidR="00857944">
        <w:rPr>
          <w:rStyle w:val="FontStyle85"/>
          <w:rFonts w:ascii="Times New Roman" w:hAnsi="Times New Roman" w:cs="Times New Roman"/>
          <w:sz w:val="24"/>
          <w:szCs w:val="24"/>
          <w:lang w:eastAsia="en-US"/>
        </w:rPr>
        <w:t>(более</w:t>
      </w:r>
      <w:r w:rsidR="006B1557">
        <w:rPr>
          <w:rStyle w:val="FontStyle85"/>
          <w:rFonts w:ascii="Times New Roman" w:hAnsi="Times New Roman" w:cs="Times New Roman"/>
          <w:sz w:val="24"/>
          <w:szCs w:val="24"/>
          <w:lang w:eastAsia="en-US"/>
        </w:rPr>
        <w:t xml:space="preserve"> </w:t>
      </w:r>
      <w:r w:rsidRPr="00614D57">
        <w:rPr>
          <w:rStyle w:val="FontStyle85"/>
          <w:rFonts w:ascii="Times New Roman" w:hAnsi="Times New Roman" w:cs="Times New Roman"/>
          <w:sz w:val="24"/>
          <w:szCs w:val="24"/>
          <w:lang w:eastAsia="en-US"/>
        </w:rPr>
        <w:t>320 °C), механизмы переноса паровой фазы и образование аэрозоля при испарении растворителя могут привести к существенным потерям при концентрации объемов менее 10 мл. В зависимости от метода, который будет использоваться для уменьшения объема растворителя, необходимо учитывать следующие меры предосторожности:</w:t>
      </w:r>
    </w:p>
    <w:p w:rsidR="00C5765B" w:rsidRPr="00614D57" w:rsidRDefault="00C5765B" w:rsidP="001D4474">
      <w:pPr>
        <w:pStyle w:val="Style55"/>
        <w:widowControl/>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a) Ротационный испаритель:</w:t>
      </w:r>
    </w:p>
    <w:p w:rsidR="00C5765B" w:rsidRPr="00614D57" w:rsidRDefault="00C5765B" w:rsidP="001D4474">
      <w:pPr>
        <w:pStyle w:val="Style23"/>
        <w:widowControl/>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xml:space="preserve">Потери могут быть существенными при уменьшении объемов растворителя ниже </w:t>
      </w:r>
      <w:r w:rsidR="006B1557">
        <w:rPr>
          <w:rStyle w:val="FontStyle85"/>
          <w:rFonts w:ascii="Times New Roman" w:hAnsi="Times New Roman" w:cs="Times New Roman"/>
          <w:sz w:val="24"/>
          <w:szCs w:val="24"/>
          <w:lang w:eastAsia="en-US"/>
        </w:rPr>
        <w:br/>
      </w:r>
      <w:r w:rsidRPr="00614D57">
        <w:rPr>
          <w:rStyle w:val="FontStyle85"/>
          <w:rFonts w:ascii="Times New Roman" w:hAnsi="Times New Roman" w:cs="Times New Roman"/>
          <w:sz w:val="24"/>
          <w:szCs w:val="24"/>
          <w:lang w:eastAsia="en-US"/>
        </w:rPr>
        <w:t xml:space="preserve">10 мл. Мерами противодействия являются использование контролируемого вакуума в зависимости от давления паров и температуры кипения растворителя, добавление высококипящего растворителя в качестве </w:t>
      </w:r>
      <w:proofErr w:type="spellStart"/>
      <w:r w:rsidRPr="00614D57">
        <w:rPr>
          <w:rStyle w:val="FontStyle85"/>
          <w:rFonts w:ascii="Times New Roman" w:hAnsi="Times New Roman" w:cs="Times New Roman"/>
          <w:sz w:val="24"/>
          <w:szCs w:val="24"/>
          <w:lang w:eastAsia="en-US"/>
        </w:rPr>
        <w:t>противоокислителя</w:t>
      </w:r>
      <w:proofErr w:type="spellEnd"/>
      <w:r w:rsidRPr="00614D57">
        <w:rPr>
          <w:rStyle w:val="FontStyle85"/>
          <w:rFonts w:ascii="Times New Roman" w:hAnsi="Times New Roman" w:cs="Times New Roman"/>
          <w:sz w:val="24"/>
          <w:szCs w:val="24"/>
          <w:lang w:eastAsia="en-US"/>
        </w:rPr>
        <w:t>, а также использование сосудов особой формы (например, клинообразной).</w:t>
      </w:r>
    </w:p>
    <w:p w:rsidR="00C5765B" w:rsidRPr="00614D57" w:rsidRDefault="00C5765B" w:rsidP="001D4474">
      <w:pPr>
        <w:pStyle w:val="Style55"/>
        <w:widowControl/>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b) Испарители с потоком рабочего газа:</w:t>
      </w:r>
    </w:p>
    <w:p w:rsidR="00C5765B" w:rsidRPr="00614D57" w:rsidRDefault="00857944" w:rsidP="001D4474">
      <w:pPr>
        <w:pStyle w:val="Style23"/>
        <w:widowControl/>
        <w:ind w:firstLine="567"/>
        <w:jc w:val="both"/>
        <w:rPr>
          <w:rStyle w:val="FontStyle85"/>
          <w:rFonts w:ascii="Times New Roman" w:hAnsi="Times New Roman" w:cs="Times New Roman"/>
          <w:sz w:val="24"/>
          <w:szCs w:val="24"/>
          <w:lang w:eastAsia="en-US"/>
        </w:rPr>
      </w:pPr>
      <w:r>
        <w:rPr>
          <w:rStyle w:val="FontStyle85"/>
          <w:rFonts w:ascii="Times New Roman" w:hAnsi="Times New Roman" w:cs="Times New Roman"/>
          <w:sz w:val="24"/>
          <w:szCs w:val="24"/>
          <w:lang w:eastAsia="en-US"/>
        </w:rPr>
        <w:t xml:space="preserve">Объемы нельзя уменьшать </w:t>
      </w:r>
      <w:r w:rsidR="00C5765B" w:rsidRPr="00614D57">
        <w:rPr>
          <w:rStyle w:val="FontStyle85"/>
          <w:rFonts w:ascii="Times New Roman" w:hAnsi="Times New Roman" w:cs="Times New Roman"/>
          <w:sz w:val="24"/>
          <w:szCs w:val="24"/>
          <w:lang w:eastAsia="en-US"/>
        </w:rPr>
        <w:t>менее чем 1 мл.</w:t>
      </w:r>
    </w:p>
    <w:p w:rsidR="00C5765B" w:rsidRPr="00614D57" w:rsidRDefault="00C5765B" w:rsidP="001D4474">
      <w:pPr>
        <w:pStyle w:val="Style55"/>
        <w:widowControl/>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c) Поток азота:</w:t>
      </w:r>
    </w:p>
    <w:p w:rsidR="00C5765B" w:rsidRPr="00614D57" w:rsidRDefault="00C5765B" w:rsidP="001D4474">
      <w:pPr>
        <w:pStyle w:val="Style23"/>
        <w:widowControl/>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xml:space="preserve">Следует избегать чрезмерного потока азота, который нарушает поверхность растворителя. Форма флакона также оказывает некоторое влияние на возможные потери. Клинообразные флаконы или объемные вставки должны использоваться для уменьшения объема ниже 200 </w:t>
      </w:r>
      <w:proofErr w:type="spellStart"/>
      <w:r w:rsidRPr="00614D57">
        <w:rPr>
          <w:rStyle w:val="FontStyle85"/>
          <w:rFonts w:ascii="Times New Roman" w:hAnsi="Times New Roman" w:cs="Times New Roman"/>
          <w:sz w:val="24"/>
          <w:szCs w:val="24"/>
          <w:lang w:eastAsia="en-US"/>
        </w:rPr>
        <w:t>мкл</w:t>
      </w:r>
      <w:proofErr w:type="spellEnd"/>
      <w:r w:rsidRPr="00614D57">
        <w:rPr>
          <w:rStyle w:val="FontStyle85"/>
          <w:rFonts w:ascii="Times New Roman" w:hAnsi="Times New Roman" w:cs="Times New Roman"/>
          <w:sz w:val="24"/>
          <w:szCs w:val="24"/>
          <w:lang w:eastAsia="en-US"/>
        </w:rPr>
        <w:t>.</w:t>
      </w:r>
    </w:p>
    <w:p w:rsidR="00C5765B" w:rsidRPr="00614D57" w:rsidRDefault="00C5765B" w:rsidP="001D4474">
      <w:pPr>
        <w:pStyle w:val="Style55"/>
        <w:widowControl/>
        <w:ind w:firstLine="567"/>
        <w:jc w:val="both"/>
        <w:rPr>
          <w:rStyle w:val="FontStyle85"/>
          <w:rFonts w:ascii="Times New Roman" w:hAnsi="Times New Roman" w:cs="Times New Roman"/>
          <w:sz w:val="24"/>
          <w:szCs w:val="24"/>
          <w:lang w:eastAsia="en-US"/>
        </w:rPr>
      </w:pPr>
      <w:proofErr w:type="gramStart"/>
      <w:r w:rsidRPr="00614D57">
        <w:rPr>
          <w:rStyle w:val="FontStyle85"/>
          <w:rFonts w:ascii="Times New Roman" w:hAnsi="Times New Roman" w:cs="Times New Roman"/>
          <w:sz w:val="24"/>
          <w:szCs w:val="24"/>
          <w:lang w:eastAsia="en-US"/>
        </w:rPr>
        <w:lastRenderedPageBreak/>
        <w:t xml:space="preserve">d) </w:t>
      </w:r>
      <w:proofErr w:type="spellStart"/>
      <w:r w:rsidRPr="00614D57">
        <w:rPr>
          <w:rStyle w:val="FontStyle85"/>
          <w:rFonts w:ascii="Times New Roman" w:hAnsi="Times New Roman" w:cs="Times New Roman"/>
          <w:sz w:val="24"/>
          <w:szCs w:val="24"/>
          <w:lang w:eastAsia="en-US"/>
        </w:rPr>
        <w:t>Кудерна</w:t>
      </w:r>
      <w:proofErr w:type="spellEnd"/>
      <w:r w:rsidRPr="00614D57">
        <w:rPr>
          <w:rStyle w:val="FontStyle85"/>
          <w:rFonts w:ascii="Times New Roman" w:hAnsi="Times New Roman" w:cs="Times New Roman"/>
          <w:sz w:val="24"/>
          <w:szCs w:val="24"/>
          <w:lang w:eastAsia="en-US"/>
        </w:rPr>
        <w:t xml:space="preserve"> </w:t>
      </w:r>
      <w:proofErr w:type="spellStart"/>
      <w:r w:rsidRPr="00614D57">
        <w:rPr>
          <w:rStyle w:val="FontStyle85"/>
          <w:rFonts w:ascii="Times New Roman" w:hAnsi="Times New Roman" w:cs="Times New Roman"/>
          <w:sz w:val="24"/>
          <w:szCs w:val="24"/>
          <w:lang w:eastAsia="en-US"/>
        </w:rPr>
        <w:t>Даниш</w:t>
      </w:r>
      <w:proofErr w:type="spellEnd"/>
      <w:r w:rsidRPr="00614D57">
        <w:rPr>
          <w:rStyle w:val="aff3"/>
          <w:rFonts w:ascii="Times New Roman" w:hAnsi="Times New Roman"/>
          <w:color w:val="000000"/>
          <w:lang w:eastAsia="en-US"/>
        </w:rPr>
        <w:footnoteReference w:id="2"/>
      </w:r>
      <w:r w:rsidRPr="00614D57">
        <w:rPr>
          <w:rStyle w:val="FontStyle85"/>
          <w:rFonts w:ascii="Times New Roman" w:hAnsi="Times New Roman" w:cs="Times New Roman"/>
          <w:sz w:val="24"/>
          <w:szCs w:val="24"/>
          <w:vertAlign w:val="superscript"/>
          <w:lang w:eastAsia="en-US"/>
        </w:rPr>
        <w:t>)</w:t>
      </w:r>
      <w:r w:rsidRPr="00614D57">
        <w:rPr>
          <w:rStyle w:val="FontStyle85"/>
          <w:rFonts w:ascii="Times New Roman" w:hAnsi="Times New Roman" w:cs="Times New Roman"/>
          <w:sz w:val="24"/>
          <w:szCs w:val="24"/>
          <w:lang w:eastAsia="en-US"/>
        </w:rPr>
        <w:t>:</w:t>
      </w:r>
      <w:proofErr w:type="gramEnd"/>
    </w:p>
    <w:p w:rsidR="00C5765B" w:rsidRPr="00614D57" w:rsidRDefault="00C5765B" w:rsidP="001D4474">
      <w:pPr>
        <w:pStyle w:val="Style23"/>
        <w:widowControl/>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xml:space="preserve">Чтобы </w:t>
      </w:r>
      <w:proofErr w:type="gramStart"/>
      <w:r w:rsidRPr="00614D57">
        <w:rPr>
          <w:rStyle w:val="FontStyle85"/>
          <w:rFonts w:ascii="Times New Roman" w:hAnsi="Times New Roman" w:cs="Times New Roman"/>
          <w:sz w:val="24"/>
          <w:szCs w:val="24"/>
          <w:lang w:eastAsia="en-US"/>
        </w:rPr>
        <w:t>избежать первоначальных потерь необходимо предварительно смочить</w:t>
      </w:r>
      <w:proofErr w:type="gramEnd"/>
      <w:r w:rsidRPr="00614D57">
        <w:rPr>
          <w:rStyle w:val="FontStyle85"/>
          <w:rFonts w:ascii="Times New Roman" w:hAnsi="Times New Roman" w:cs="Times New Roman"/>
          <w:sz w:val="24"/>
          <w:szCs w:val="24"/>
          <w:lang w:eastAsia="en-US"/>
        </w:rPr>
        <w:t xml:space="preserve"> колонку примерно 1 мл растворителя. Следует добавить стружку для кипячения. Отрегулировать вертикальное положение аппарата. При правильной скорости дистилляции, шары колонны активно вибрируют, но камеры не наполняются до краев. Отрегулировать температуру водяной бани. </w:t>
      </w:r>
      <w:proofErr w:type="gramStart"/>
      <w:r w:rsidRPr="00614D57">
        <w:rPr>
          <w:rStyle w:val="FontStyle85"/>
          <w:rFonts w:ascii="Times New Roman" w:hAnsi="Times New Roman" w:cs="Times New Roman"/>
          <w:sz w:val="24"/>
          <w:szCs w:val="24"/>
          <w:lang w:eastAsia="en-US"/>
        </w:rPr>
        <w:t xml:space="preserve">При достижении объема экстракта 1 мл, испарительную колбу извлекают, колонку </w:t>
      </w:r>
      <w:proofErr w:type="spellStart"/>
      <w:r w:rsidRPr="00614D57">
        <w:rPr>
          <w:rStyle w:val="FontStyle85"/>
          <w:rFonts w:ascii="Times New Roman" w:hAnsi="Times New Roman" w:cs="Times New Roman"/>
          <w:sz w:val="24"/>
          <w:szCs w:val="24"/>
          <w:lang w:eastAsia="en-US"/>
        </w:rPr>
        <w:t>Снайдера</w:t>
      </w:r>
      <w:proofErr w:type="spellEnd"/>
      <w:r w:rsidRPr="00614D57">
        <w:rPr>
          <w:rStyle w:val="FontStyle85"/>
          <w:rFonts w:ascii="Times New Roman" w:hAnsi="Times New Roman" w:cs="Times New Roman"/>
          <w:sz w:val="24"/>
          <w:szCs w:val="24"/>
          <w:lang w:eastAsia="en-US"/>
        </w:rPr>
        <w:t xml:space="preserve"> заменяют на меньшую и продолжают испарение.</w:t>
      </w:r>
      <w:proofErr w:type="gramEnd"/>
    </w:p>
    <w:p w:rsidR="00C5765B" w:rsidRPr="00614D57" w:rsidRDefault="00C5765B" w:rsidP="00C5765B">
      <w:pPr>
        <w:pStyle w:val="Style13"/>
        <w:widowControl/>
        <w:ind w:firstLine="720"/>
        <w:jc w:val="both"/>
        <w:rPr>
          <w:rStyle w:val="FontStyle84"/>
          <w:rFonts w:ascii="Times New Roman" w:hAnsi="Times New Roman" w:cs="Times New Roman"/>
          <w:lang w:eastAsia="en-US"/>
        </w:rPr>
      </w:pPr>
    </w:p>
    <w:p w:rsidR="00C5765B" w:rsidRDefault="00C5765B" w:rsidP="001D4474">
      <w:pPr>
        <w:pStyle w:val="Style13"/>
        <w:widowControl/>
        <w:ind w:firstLine="567"/>
        <w:jc w:val="both"/>
        <w:rPr>
          <w:rStyle w:val="FontStyle84"/>
          <w:rFonts w:ascii="Times New Roman" w:hAnsi="Times New Roman" w:cs="Times New Roman"/>
          <w:lang w:eastAsia="en-US"/>
        </w:rPr>
      </w:pPr>
      <w:r w:rsidRPr="00614D57">
        <w:rPr>
          <w:rStyle w:val="FontStyle84"/>
          <w:rFonts w:ascii="Times New Roman" w:hAnsi="Times New Roman" w:cs="Times New Roman"/>
          <w:lang w:eastAsia="en-US"/>
        </w:rPr>
        <w:t>9.5 Добавление восстановительного стандарта</w:t>
      </w:r>
    </w:p>
    <w:p w:rsidR="004E13E7" w:rsidRPr="00614D57" w:rsidRDefault="004E13E7" w:rsidP="001D4474">
      <w:pPr>
        <w:pStyle w:val="Style13"/>
        <w:widowControl/>
        <w:ind w:firstLine="567"/>
        <w:jc w:val="both"/>
        <w:rPr>
          <w:rStyle w:val="FontStyle84"/>
          <w:rFonts w:ascii="Times New Roman" w:hAnsi="Times New Roman" w:cs="Times New Roman"/>
          <w:lang w:eastAsia="en-US"/>
        </w:rPr>
      </w:pPr>
    </w:p>
    <w:p w:rsidR="00C5765B" w:rsidRPr="00614D57" w:rsidRDefault="00C5765B" w:rsidP="001D4474">
      <w:pPr>
        <w:pStyle w:val="Style23"/>
        <w:widowControl/>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Самым последним этапом перед количественным определением является добавление восстановительных стандартов для расчета темпов восстановления внутренних стандартов.</w:t>
      </w:r>
    </w:p>
    <w:p w:rsidR="00C5765B" w:rsidRPr="00614D57" w:rsidRDefault="00C5765B" w:rsidP="001D4474">
      <w:pPr>
        <w:pStyle w:val="Style23"/>
        <w:widowControl/>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Восстановительные стандарты должны быть добавлены непосредственно перед процедурой количественного определения. Пробы с добавленным восстановительным стандартом, которые не могут быть проанализированы по эксплуатационным причинам (отказ прибора), должны храниться как можно дольше, и следует избегать любого дальнейшего неконтролируемого испарения растворителя.</w:t>
      </w:r>
    </w:p>
    <w:p w:rsidR="00C5765B" w:rsidRPr="00614D57" w:rsidRDefault="00C5765B" w:rsidP="001D4474">
      <w:pPr>
        <w:pStyle w:val="Style23"/>
        <w:widowControl/>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xml:space="preserve">Восстановительные стандарты должны быть добавлены после окончательного уменьшения объема. Следует избегать любого дальнейшего прямого снижения объема. Допустимо медленное испарение при комнатной температуре из открытого флакона с пробой до объема около 25 </w:t>
      </w:r>
      <w:proofErr w:type="spellStart"/>
      <w:r w:rsidRPr="00614D57">
        <w:rPr>
          <w:rStyle w:val="FontStyle85"/>
          <w:rFonts w:ascii="Times New Roman" w:hAnsi="Times New Roman" w:cs="Times New Roman"/>
          <w:sz w:val="24"/>
          <w:szCs w:val="24"/>
          <w:lang w:eastAsia="en-US"/>
        </w:rPr>
        <w:t>мкл</w:t>
      </w:r>
      <w:proofErr w:type="spellEnd"/>
      <w:r w:rsidRPr="00614D57">
        <w:rPr>
          <w:rStyle w:val="FontStyle85"/>
          <w:rFonts w:ascii="Times New Roman" w:hAnsi="Times New Roman" w:cs="Times New Roman"/>
          <w:sz w:val="24"/>
          <w:szCs w:val="24"/>
          <w:lang w:eastAsia="en-US"/>
        </w:rPr>
        <w:t>.</w:t>
      </w:r>
    </w:p>
    <w:p w:rsidR="00C5765B" w:rsidRPr="00614D57" w:rsidRDefault="00C5765B" w:rsidP="00C5765B">
      <w:pPr>
        <w:pStyle w:val="Style13"/>
        <w:widowControl/>
        <w:ind w:firstLine="720"/>
        <w:jc w:val="both"/>
        <w:rPr>
          <w:rStyle w:val="FontStyle84"/>
          <w:rFonts w:ascii="Times New Roman" w:hAnsi="Times New Roman" w:cs="Times New Roman"/>
          <w:lang w:eastAsia="en-US"/>
        </w:rPr>
      </w:pPr>
    </w:p>
    <w:p w:rsidR="00C5765B" w:rsidRPr="00614D57" w:rsidRDefault="00C5765B" w:rsidP="00807437">
      <w:pPr>
        <w:pStyle w:val="Style13"/>
        <w:widowControl/>
        <w:ind w:firstLine="567"/>
        <w:jc w:val="both"/>
        <w:rPr>
          <w:rStyle w:val="FontStyle84"/>
          <w:rFonts w:ascii="Times New Roman" w:hAnsi="Times New Roman" w:cs="Times New Roman"/>
          <w:lang w:eastAsia="en-US"/>
        </w:rPr>
      </w:pPr>
      <w:r w:rsidRPr="00614D57">
        <w:rPr>
          <w:rStyle w:val="FontStyle84"/>
          <w:rFonts w:ascii="Times New Roman" w:hAnsi="Times New Roman" w:cs="Times New Roman"/>
          <w:lang w:eastAsia="en-US"/>
        </w:rPr>
        <w:t xml:space="preserve">10 Анализ </w:t>
      </w:r>
      <w:r w:rsidR="008D1C84" w:rsidRPr="008D1C84">
        <w:rPr>
          <w:rStyle w:val="FontStyle86"/>
          <w:rFonts w:ascii="Times New Roman" w:hAnsi="Times New Roman" w:cs="Times New Roman"/>
          <w:bCs w:val="0"/>
          <w:sz w:val="24"/>
          <w:szCs w:val="24"/>
          <w:lang w:eastAsia="en-US"/>
        </w:rPr>
        <w:t>HRGC-</w:t>
      </w:r>
      <w:r w:rsidR="008E236F" w:rsidRPr="008D1C84">
        <w:rPr>
          <w:rStyle w:val="FontStyle86"/>
          <w:rFonts w:ascii="Times New Roman" w:hAnsi="Times New Roman" w:cs="Times New Roman"/>
          <w:bCs w:val="0"/>
          <w:sz w:val="24"/>
          <w:szCs w:val="24"/>
          <w:lang w:eastAsia="en-US"/>
        </w:rPr>
        <w:t>HR</w:t>
      </w:r>
      <w:r w:rsidR="008D1C84" w:rsidRPr="008D1C84">
        <w:rPr>
          <w:rStyle w:val="FontStyle86"/>
          <w:rFonts w:ascii="Times New Roman" w:hAnsi="Times New Roman" w:cs="Times New Roman"/>
          <w:bCs w:val="0"/>
          <w:sz w:val="24"/>
          <w:szCs w:val="24"/>
          <w:lang w:eastAsia="en-US"/>
        </w:rPr>
        <w:t>MS</w:t>
      </w:r>
      <w:r w:rsidR="008D1C84" w:rsidRPr="00FA5434">
        <w:rPr>
          <w:b/>
        </w:rPr>
        <w:t xml:space="preserve"> </w:t>
      </w:r>
      <w:r w:rsidRPr="00614D57">
        <w:rPr>
          <w:rStyle w:val="FontStyle84"/>
          <w:rFonts w:ascii="Times New Roman" w:hAnsi="Times New Roman" w:cs="Times New Roman"/>
          <w:lang w:eastAsia="en-US"/>
        </w:rPr>
        <w:t xml:space="preserve"> </w:t>
      </w:r>
    </w:p>
    <w:p w:rsidR="001D4474" w:rsidRPr="00614D57" w:rsidRDefault="001D4474" w:rsidP="00C5765B">
      <w:pPr>
        <w:pStyle w:val="Style13"/>
        <w:widowControl/>
        <w:ind w:firstLine="720"/>
        <w:jc w:val="both"/>
        <w:rPr>
          <w:rStyle w:val="FontStyle84"/>
          <w:rFonts w:ascii="Times New Roman" w:hAnsi="Times New Roman" w:cs="Times New Roman"/>
          <w:lang w:eastAsia="en-US"/>
        </w:rPr>
      </w:pPr>
    </w:p>
    <w:p w:rsidR="00C5765B" w:rsidRPr="00614D57" w:rsidRDefault="00C5765B" w:rsidP="00807437">
      <w:pPr>
        <w:pStyle w:val="Style13"/>
        <w:widowControl/>
        <w:ind w:firstLine="567"/>
        <w:jc w:val="both"/>
        <w:rPr>
          <w:rStyle w:val="FontStyle84"/>
          <w:rFonts w:ascii="Times New Roman" w:hAnsi="Times New Roman" w:cs="Times New Roman"/>
          <w:lang w:eastAsia="en-US"/>
        </w:rPr>
      </w:pPr>
      <w:r w:rsidRPr="00614D57">
        <w:rPr>
          <w:rStyle w:val="FontStyle84"/>
          <w:rFonts w:ascii="Times New Roman" w:hAnsi="Times New Roman" w:cs="Times New Roman"/>
          <w:lang w:eastAsia="en-US"/>
        </w:rPr>
        <w:t>10.1 Общие положения</w:t>
      </w:r>
    </w:p>
    <w:p w:rsidR="001D4474" w:rsidRPr="00614D57" w:rsidRDefault="001D4474" w:rsidP="00C5765B">
      <w:pPr>
        <w:pStyle w:val="Style13"/>
        <w:widowControl/>
        <w:ind w:firstLine="720"/>
        <w:jc w:val="both"/>
        <w:rPr>
          <w:rStyle w:val="FontStyle84"/>
          <w:rFonts w:ascii="Times New Roman" w:hAnsi="Times New Roman" w:cs="Times New Roman"/>
          <w:lang w:eastAsia="en-US"/>
        </w:rPr>
      </w:pPr>
    </w:p>
    <w:p w:rsidR="00C5765B" w:rsidRPr="00614D57" w:rsidRDefault="00C5765B" w:rsidP="00807437">
      <w:pPr>
        <w:pStyle w:val="Style23"/>
        <w:widowControl/>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xml:space="preserve">ГХ-МС анализы ПХДП/ПХДФ и </w:t>
      </w:r>
      <w:proofErr w:type="spellStart"/>
      <w:r w:rsidRPr="00614D57">
        <w:rPr>
          <w:rStyle w:val="FontStyle85"/>
          <w:rFonts w:ascii="Times New Roman" w:hAnsi="Times New Roman" w:cs="Times New Roman"/>
          <w:sz w:val="24"/>
          <w:szCs w:val="24"/>
          <w:lang w:eastAsia="en-US"/>
        </w:rPr>
        <w:t>диоксиноподобных</w:t>
      </w:r>
      <w:proofErr w:type="spellEnd"/>
      <w:r w:rsidRPr="00614D57">
        <w:rPr>
          <w:rStyle w:val="FontStyle85"/>
          <w:rFonts w:ascii="Times New Roman" w:hAnsi="Times New Roman" w:cs="Times New Roman"/>
          <w:sz w:val="24"/>
          <w:szCs w:val="24"/>
          <w:lang w:eastAsia="en-US"/>
        </w:rPr>
        <w:t xml:space="preserve"> ПХБ должны проводиться на приборе ГХ-МС высокого разрешения, оборудованным газовым хроматографом высокого разрешения, автодозатором, </w:t>
      </w:r>
      <w:proofErr w:type="gramStart"/>
      <w:r w:rsidRPr="00614D57">
        <w:rPr>
          <w:rStyle w:val="FontStyle85"/>
          <w:rFonts w:ascii="Times New Roman" w:hAnsi="Times New Roman" w:cs="Times New Roman"/>
          <w:sz w:val="24"/>
          <w:szCs w:val="24"/>
          <w:lang w:eastAsia="en-US"/>
        </w:rPr>
        <w:t>масс-с</w:t>
      </w:r>
      <w:r w:rsidR="00BD4DCA">
        <w:rPr>
          <w:rStyle w:val="FontStyle85"/>
          <w:rFonts w:ascii="Times New Roman" w:hAnsi="Times New Roman" w:cs="Times New Roman"/>
          <w:sz w:val="24"/>
          <w:szCs w:val="24"/>
          <w:lang w:eastAsia="en-US"/>
        </w:rPr>
        <w:t>елективным</w:t>
      </w:r>
      <w:proofErr w:type="gramEnd"/>
      <w:r w:rsidR="00BD4DCA">
        <w:rPr>
          <w:rStyle w:val="FontStyle85"/>
          <w:rFonts w:ascii="Times New Roman" w:hAnsi="Times New Roman" w:cs="Times New Roman"/>
          <w:sz w:val="24"/>
          <w:szCs w:val="24"/>
          <w:lang w:eastAsia="en-US"/>
        </w:rPr>
        <w:t xml:space="preserve"> детектором</w:t>
      </w:r>
      <w:r w:rsidRPr="00614D57">
        <w:rPr>
          <w:rStyle w:val="FontStyle85"/>
          <w:rFonts w:ascii="Times New Roman" w:hAnsi="Times New Roman" w:cs="Times New Roman"/>
          <w:sz w:val="24"/>
          <w:szCs w:val="24"/>
          <w:lang w:eastAsia="en-US"/>
        </w:rPr>
        <w:t xml:space="preserve"> высокого разрешения и системой данных для управления прибором, сбором и обработкой данных.</w:t>
      </w:r>
    </w:p>
    <w:p w:rsidR="00C5765B" w:rsidRPr="00614D57" w:rsidRDefault="00C5765B" w:rsidP="00C5765B">
      <w:pPr>
        <w:pStyle w:val="Style23"/>
        <w:widowControl/>
        <w:ind w:firstLine="720"/>
        <w:jc w:val="both"/>
        <w:rPr>
          <w:rStyle w:val="FontStyle84"/>
          <w:rFonts w:ascii="Times New Roman" w:hAnsi="Times New Roman" w:cs="Times New Roman"/>
          <w:b w:val="0"/>
          <w:bCs w:val="0"/>
          <w:lang w:eastAsia="en-US"/>
        </w:rPr>
      </w:pPr>
    </w:p>
    <w:p w:rsidR="00C5765B" w:rsidRPr="00614D57" w:rsidRDefault="00C5765B" w:rsidP="00807437">
      <w:pPr>
        <w:pStyle w:val="Style41"/>
        <w:widowControl/>
        <w:ind w:firstLine="567"/>
        <w:jc w:val="both"/>
        <w:rPr>
          <w:rStyle w:val="FontStyle84"/>
          <w:rFonts w:ascii="Times New Roman" w:hAnsi="Times New Roman" w:cs="Times New Roman"/>
          <w:lang w:eastAsia="en-US"/>
        </w:rPr>
      </w:pPr>
      <w:r w:rsidRPr="00614D57">
        <w:rPr>
          <w:rStyle w:val="FontStyle84"/>
          <w:rFonts w:ascii="Times New Roman" w:hAnsi="Times New Roman" w:cs="Times New Roman"/>
          <w:lang w:eastAsia="en-US"/>
        </w:rPr>
        <w:t>10.2 Газохроматографический анализ</w:t>
      </w:r>
    </w:p>
    <w:p w:rsidR="001D4474" w:rsidRPr="00614D57" w:rsidRDefault="001D4474" w:rsidP="00C5765B">
      <w:pPr>
        <w:pStyle w:val="Style41"/>
        <w:widowControl/>
        <w:ind w:firstLine="720"/>
        <w:jc w:val="both"/>
        <w:rPr>
          <w:rStyle w:val="FontStyle84"/>
          <w:rFonts w:ascii="Times New Roman" w:hAnsi="Times New Roman" w:cs="Times New Roman"/>
          <w:lang w:eastAsia="en-US"/>
        </w:rPr>
      </w:pPr>
    </w:p>
    <w:p w:rsidR="00C5765B" w:rsidRPr="00614D57" w:rsidRDefault="00C5765B" w:rsidP="00807437">
      <w:pPr>
        <w:pStyle w:val="Style23"/>
        <w:widowControl/>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xml:space="preserve">Газохроматографическое разделение должно быть выполнено так, чтобы было достигнуто достаточное разделение всех </w:t>
      </w:r>
      <w:proofErr w:type="spellStart"/>
      <w:r w:rsidRPr="00614D57">
        <w:rPr>
          <w:rStyle w:val="FontStyle85"/>
          <w:rFonts w:ascii="Times New Roman" w:hAnsi="Times New Roman" w:cs="Times New Roman"/>
          <w:sz w:val="24"/>
          <w:szCs w:val="24"/>
          <w:lang w:eastAsia="en-US"/>
        </w:rPr>
        <w:t>конгенеров</w:t>
      </w:r>
      <w:proofErr w:type="spellEnd"/>
      <w:r w:rsidRPr="00614D57">
        <w:rPr>
          <w:rStyle w:val="FontStyle85"/>
          <w:rFonts w:ascii="Times New Roman" w:hAnsi="Times New Roman" w:cs="Times New Roman"/>
          <w:sz w:val="24"/>
          <w:szCs w:val="24"/>
          <w:lang w:eastAsia="en-US"/>
        </w:rPr>
        <w:t xml:space="preserve"> ПХДП/ПХДФ и </w:t>
      </w:r>
      <w:proofErr w:type="spellStart"/>
      <w:r w:rsidRPr="00614D57">
        <w:rPr>
          <w:rStyle w:val="FontStyle85"/>
          <w:rFonts w:ascii="Times New Roman" w:hAnsi="Times New Roman" w:cs="Times New Roman"/>
          <w:sz w:val="24"/>
          <w:szCs w:val="24"/>
          <w:lang w:eastAsia="en-US"/>
        </w:rPr>
        <w:t>диоксиноподобных</w:t>
      </w:r>
      <w:proofErr w:type="spellEnd"/>
      <w:r w:rsidRPr="00614D57">
        <w:rPr>
          <w:rStyle w:val="FontStyle85"/>
          <w:rFonts w:ascii="Times New Roman" w:hAnsi="Times New Roman" w:cs="Times New Roman"/>
          <w:sz w:val="24"/>
          <w:szCs w:val="24"/>
          <w:lang w:eastAsia="en-US"/>
        </w:rPr>
        <w:t xml:space="preserve"> ПХБ, и чтобы соблюдались критерии качества, указанные в 10.4 и 10.5.</w:t>
      </w:r>
    </w:p>
    <w:p w:rsidR="00C5765B" w:rsidRPr="00614D57" w:rsidRDefault="00C5765B" w:rsidP="00807437">
      <w:pPr>
        <w:pStyle w:val="Style23"/>
        <w:widowControl/>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xml:space="preserve">В настоящее время для ПХДП/ПХДФ не существует капиллярной колонки, позволяющей отделить все 2,3,7,8-замещенные </w:t>
      </w:r>
      <w:proofErr w:type="spellStart"/>
      <w:r w:rsidRPr="00614D57">
        <w:rPr>
          <w:rStyle w:val="FontStyle85"/>
          <w:rFonts w:ascii="Times New Roman" w:hAnsi="Times New Roman" w:cs="Times New Roman"/>
          <w:sz w:val="24"/>
          <w:szCs w:val="24"/>
          <w:lang w:eastAsia="en-US"/>
        </w:rPr>
        <w:t>конгенеры</w:t>
      </w:r>
      <w:proofErr w:type="spellEnd"/>
      <w:r w:rsidRPr="00614D57">
        <w:rPr>
          <w:rStyle w:val="FontStyle85"/>
          <w:rFonts w:ascii="Times New Roman" w:hAnsi="Times New Roman" w:cs="Times New Roman"/>
          <w:sz w:val="24"/>
          <w:szCs w:val="24"/>
          <w:lang w:eastAsia="en-US"/>
        </w:rPr>
        <w:t xml:space="preserve"> от всех других </w:t>
      </w:r>
      <w:r w:rsidR="006B1557">
        <w:rPr>
          <w:rStyle w:val="FontStyle85"/>
          <w:rFonts w:ascii="Times New Roman" w:hAnsi="Times New Roman" w:cs="Times New Roman"/>
          <w:sz w:val="24"/>
          <w:szCs w:val="24"/>
          <w:lang w:eastAsia="en-US"/>
        </w:rPr>
        <w:br/>
      </w:r>
      <w:r w:rsidRPr="00614D57">
        <w:rPr>
          <w:rStyle w:val="FontStyle85"/>
          <w:rFonts w:ascii="Times New Roman" w:hAnsi="Times New Roman" w:cs="Times New Roman"/>
          <w:sz w:val="24"/>
          <w:szCs w:val="24"/>
          <w:lang w:eastAsia="en-US"/>
        </w:rPr>
        <w:t xml:space="preserve">не-2,3,7,8-замещенных </w:t>
      </w:r>
      <w:proofErr w:type="spellStart"/>
      <w:r w:rsidRPr="00614D57">
        <w:rPr>
          <w:rStyle w:val="FontStyle85"/>
          <w:rFonts w:ascii="Times New Roman" w:hAnsi="Times New Roman" w:cs="Times New Roman"/>
          <w:sz w:val="24"/>
          <w:szCs w:val="24"/>
          <w:lang w:eastAsia="en-US"/>
        </w:rPr>
        <w:t>конгенеров</w:t>
      </w:r>
      <w:proofErr w:type="spellEnd"/>
      <w:r w:rsidRPr="00614D57">
        <w:rPr>
          <w:rStyle w:val="FontStyle85"/>
          <w:rFonts w:ascii="Times New Roman" w:hAnsi="Times New Roman" w:cs="Times New Roman"/>
          <w:sz w:val="24"/>
          <w:szCs w:val="24"/>
          <w:lang w:eastAsia="en-US"/>
        </w:rPr>
        <w:t>. Полное разделение может быть достигнуто только при анализе пробы на разных капиллярных колонках разной полярности.</w:t>
      </w:r>
    </w:p>
    <w:p w:rsidR="00C5765B" w:rsidRPr="00614D57" w:rsidRDefault="00C5765B" w:rsidP="00807437">
      <w:pPr>
        <w:pStyle w:val="Style23"/>
        <w:widowControl/>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xml:space="preserve">При анализе </w:t>
      </w:r>
      <w:proofErr w:type="spellStart"/>
      <w:r w:rsidRPr="00614D57">
        <w:rPr>
          <w:rStyle w:val="FontStyle85"/>
          <w:rFonts w:ascii="Times New Roman" w:hAnsi="Times New Roman" w:cs="Times New Roman"/>
          <w:sz w:val="24"/>
          <w:szCs w:val="24"/>
          <w:lang w:eastAsia="en-US"/>
        </w:rPr>
        <w:t>диоксиноподобных</w:t>
      </w:r>
      <w:proofErr w:type="spellEnd"/>
      <w:r w:rsidRPr="00614D57">
        <w:rPr>
          <w:rStyle w:val="FontStyle85"/>
          <w:rFonts w:ascii="Times New Roman" w:hAnsi="Times New Roman" w:cs="Times New Roman"/>
          <w:sz w:val="24"/>
          <w:szCs w:val="24"/>
          <w:lang w:eastAsia="en-US"/>
        </w:rPr>
        <w:t xml:space="preserve"> ПХБ существуют </w:t>
      </w:r>
      <w:proofErr w:type="gramStart"/>
      <w:r w:rsidRPr="00614D57">
        <w:rPr>
          <w:rStyle w:val="FontStyle85"/>
          <w:rFonts w:ascii="Times New Roman" w:hAnsi="Times New Roman" w:cs="Times New Roman"/>
          <w:sz w:val="24"/>
          <w:szCs w:val="24"/>
          <w:lang w:eastAsia="en-US"/>
        </w:rPr>
        <w:t>аналогичные проблемы</w:t>
      </w:r>
      <w:proofErr w:type="gramEnd"/>
      <w:r w:rsidRPr="00614D57">
        <w:rPr>
          <w:rStyle w:val="FontStyle85"/>
          <w:rFonts w:ascii="Times New Roman" w:hAnsi="Times New Roman" w:cs="Times New Roman"/>
          <w:sz w:val="24"/>
          <w:szCs w:val="24"/>
          <w:lang w:eastAsia="en-US"/>
        </w:rPr>
        <w:t xml:space="preserve"> для разделения всех копланарных и моно-</w:t>
      </w:r>
      <w:proofErr w:type="spellStart"/>
      <w:r w:rsidRPr="00614D57">
        <w:rPr>
          <w:rStyle w:val="FontStyle85"/>
          <w:rFonts w:ascii="Times New Roman" w:hAnsi="Times New Roman" w:cs="Times New Roman"/>
          <w:sz w:val="24"/>
          <w:szCs w:val="24"/>
          <w:lang w:eastAsia="en-US"/>
        </w:rPr>
        <w:t>орто</w:t>
      </w:r>
      <w:proofErr w:type="spellEnd"/>
      <w:r w:rsidRPr="00614D57">
        <w:rPr>
          <w:rStyle w:val="FontStyle85"/>
          <w:rFonts w:ascii="Times New Roman" w:hAnsi="Times New Roman" w:cs="Times New Roman"/>
          <w:sz w:val="24"/>
          <w:szCs w:val="24"/>
          <w:lang w:eastAsia="en-US"/>
        </w:rPr>
        <w:t xml:space="preserve"> </w:t>
      </w:r>
      <w:proofErr w:type="spellStart"/>
      <w:r w:rsidRPr="00614D57">
        <w:rPr>
          <w:rStyle w:val="FontStyle85"/>
          <w:rFonts w:ascii="Times New Roman" w:hAnsi="Times New Roman" w:cs="Times New Roman"/>
          <w:sz w:val="24"/>
          <w:szCs w:val="24"/>
          <w:lang w:eastAsia="en-US"/>
        </w:rPr>
        <w:t>конгенеров</w:t>
      </w:r>
      <w:proofErr w:type="spellEnd"/>
      <w:r w:rsidRPr="00614D57">
        <w:rPr>
          <w:rStyle w:val="FontStyle85"/>
          <w:rFonts w:ascii="Times New Roman" w:hAnsi="Times New Roman" w:cs="Times New Roman"/>
          <w:sz w:val="24"/>
          <w:szCs w:val="24"/>
          <w:lang w:eastAsia="en-US"/>
        </w:rPr>
        <w:t xml:space="preserve">. В настоящее время доступная колонка, которая способна отделить все двенадцать </w:t>
      </w:r>
      <w:proofErr w:type="spellStart"/>
      <w:r w:rsidRPr="00614D57">
        <w:rPr>
          <w:rStyle w:val="FontStyle85"/>
          <w:rFonts w:ascii="Times New Roman" w:hAnsi="Times New Roman" w:cs="Times New Roman"/>
          <w:sz w:val="24"/>
          <w:szCs w:val="24"/>
          <w:lang w:eastAsia="en-US"/>
        </w:rPr>
        <w:t>диоксиноподобных</w:t>
      </w:r>
      <w:proofErr w:type="spellEnd"/>
      <w:r w:rsidRPr="00614D57">
        <w:rPr>
          <w:rStyle w:val="FontStyle85"/>
          <w:rFonts w:ascii="Times New Roman" w:hAnsi="Times New Roman" w:cs="Times New Roman"/>
          <w:sz w:val="24"/>
          <w:szCs w:val="24"/>
          <w:lang w:eastAsia="en-US"/>
        </w:rPr>
        <w:t xml:space="preserve"> </w:t>
      </w:r>
      <w:proofErr w:type="spellStart"/>
      <w:r w:rsidRPr="00614D57">
        <w:rPr>
          <w:rStyle w:val="FontStyle85"/>
          <w:rFonts w:ascii="Times New Roman" w:hAnsi="Times New Roman" w:cs="Times New Roman"/>
          <w:sz w:val="24"/>
          <w:szCs w:val="24"/>
          <w:lang w:eastAsia="en-US"/>
        </w:rPr>
        <w:t>конгенеров</w:t>
      </w:r>
      <w:proofErr w:type="spellEnd"/>
      <w:r w:rsidRPr="00614D57">
        <w:rPr>
          <w:rStyle w:val="FontStyle85"/>
          <w:rFonts w:ascii="Times New Roman" w:hAnsi="Times New Roman" w:cs="Times New Roman"/>
          <w:sz w:val="24"/>
          <w:szCs w:val="24"/>
          <w:lang w:eastAsia="en-US"/>
        </w:rPr>
        <w:t xml:space="preserve"> ПХБ от всех других </w:t>
      </w:r>
      <w:proofErr w:type="spellStart"/>
      <w:r w:rsidRPr="00614D57">
        <w:rPr>
          <w:rStyle w:val="FontStyle85"/>
          <w:rFonts w:ascii="Times New Roman" w:hAnsi="Times New Roman" w:cs="Times New Roman"/>
          <w:sz w:val="24"/>
          <w:szCs w:val="24"/>
          <w:lang w:eastAsia="en-US"/>
        </w:rPr>
        <w:t>недиоксиноподобных</w:t>
      </w:r>
      <w:proofErr w:type="spellEnd"/>
      <w:r w:rsidRPr="00614D57">
        <w:rPr>
          <w:rStyle w:val="FontStyle85"/>
          <w:rFonts w:ascii="Times New Roman" w:hAnsi="Times New Roman" w:cs="Times New Roman"/>
          <w:sz w:val="24"/>
          <w:szCs w:val="24"/>
          <w:lang w:eastAsia="en-US"/>
        </w:rPr>
        <w:t xml:space="preserve"> </w:t>
      </w:r>
      <w:proofErr w:type="spellStart"/>
      <w:r w:rsidRPr="00614D57">
        <w:rPr>
          <w:rStyle w:val="FontStyle85"/>
          <w:rFonts w:ascii="Times New Roman" w:hAnsi="Times New Roman" w:cs="Times New Roman"/>
          <w:sz w:val="24"/>
          <w:szCs w:val="24"/>
          <w:lang w:eastAsia="en-US"/>
        </w:rPr>
        <w:t>конгенеров</w:t>
      </w:r>
      <w:proofErr w:type="spellEnd"/>
      <w:r w:rsidRPr="00614D57">
        <w:rPr>
          <w:rStyle w:val="FontStyle85"/>
          <w:rFonts w:ascii="Times New Roman" w:hAnsi="Times New Roman" w:cs="Times New Roman"/>
          <w:sz w:val="24"/>
          <w:szCs w:val="24"/>
          <w:lang w:eastAsia="en-US"/>
        </w:rPr>
        <w:t xml:space="preserve"> ПХБ, отсутствует.</w:t>
      </w:r>
    </w:p>
    <w:p w:rsidR="00C5765B" w:rsidRPr="00614D57" w:rsidRDefault="00C5765B" w:rsidP="00C5765B">
      <w:pPr>
        <w:pStyle w:val="Style41"/>
        <w:widowControl/>
        <w:ind w:firstLine="720"/>
        <w:jc w:val="both"/>
        <w:rPr>
          <w:rStyle w:val="FontStyle84"/>
          <w:rFonts w:ascii="Times New Roman" w:hAnsi="Times New Roman" w:cs="Times New Roman"/>
          <w:lang w:eastAsia="en-US"/>
        </w:rPr>
      </w:pPr>
    </w:p>
    <w:p w:rsidR="00C5765B" w:rsidRPr="00614D57" w:rsidRDefault="00C5765B" w:rsidP="00807437">
      <w:pPr>
        <w:pStyle w:val="Style41"/>
        <w:widowControl/>
        <w:ind w:firstLine="567"/>
        <w:jc w:val="both"/>
        <w:rPr>
          <w:rStyle w:val="FontStyle84"/>
          <w:rFonts w:ascii="Times New Roman" w:hAnsi="Times New Roman" w:cs="Times New Roman"/>
          <w:lang w:eastAsia="en-US"/>
        </w:rPr>
      </w:pPr>
      <w:r w:rsidRPr="00614D57">
        <w:rPr>
          <w:rStyle w:val="FontStyle84"/>
          <w:rFonts w:ascii="Times New Roman" w:hAnsi="Times New Roman" w:cs="Times New Roman"/>
          <w:lang w:eastAsia="en-US"/>
        </w:rPr>
        <w:t xml:space="preserve">10.3 </w:t>
      </w:r>
      <w:proofErr w:type="gramStart"/>
      <w:r w:rsidRPr="00614D57">
        <w:rPr>
          <w:rStyle w:val="FontStyle84"/>
          <w:rFonts w:ascii="Times New Roman" w:hAnsi="Times New Roman" w:cs="Times New Roman"/>
          <w:lang w:eastAsia="en-US"/>
        </w:rPr>
        <w:t>Масс-с</w:t>
      </w:r>
      <w:r w:rsidR="00BD4DCA">
        <w:rPr>
          <w:rStyle w:val="FontStyle84"/>
          <w:rFonts w:ascii="Times New Roman" w:hAnsi="Times New Roman" w:cs="Times New Roman"/>
          <w:lang w:eastAsia="en-US"/>
        </w:rPr>
        <w:t>елективное</w:t>
      </w:r>
      <w:proofErr w:type="gramEnd"/>
      <w:r w:rsidRPr="00614D57">
        <w:rPr>
          <w:rStyle w:val="FontStyle84"/>
          <w:rFonts w:ascii="Times New Roman" w:hAnsi="Times New Roman" w:cs="Times New Roman"/>
          <w:lang w:eastAsia="en-US"/>
        </w:rPr>
        <w:t xml:space="preserve"> обнаружение</w:t>
      </w:r>
    </w:p>
    <w:p w:rsidR="00C5765B" w:rsidRPr="00614D57" w:rsidRDefault="00C5765B" w:rsidP="00807437">
      <w:pPr>
        <w:pStyle w:val="Style23"/>
        <w:widowControl/>
        <w:ind w:firstLine="567"/>
        <w:jc w:val="both"/>
        <w:rPr>
          <w:rStyle w:val="FontStyle85"/>
          <w:rFonts w:ascii="Times New Roman" w:hAnsi="Times New Roman" w:cs="Times New Roman"/>
          <w:sz w:val="24"/>
          <w:szCs w:val="24"/>
          <w:lang w:eastAsia="en-US"/>
        </w:rPr>
      </w:pPr>
      <w:proofErr w:type="gramStart"/>
      <w:r w:rsidRPr="00614D57">
        <w:rPr>
          <w:rStyle w:val="FontStyle85"/>
          <w:rFonts w:ascii="Times New Roman" w:hAnsi="Times New Roman" w:cs="Times New Roman"/>
          <w:sz w:val="24"/>
          <w:szCs w:val="24"/>
          <w:lang w:eastAsia="en-US"/>
        </w:rPr>
        <w:lastRenderedPageBreak/>
        <w:t>Масс-с</w:t>
      </w:r>
      <w:r w:rsidR="00BD4DCA">
        <w:rPr>
          <w:rStyle w:val="FontStyle85"/>
          <w:rFonts w:ascii="Times New Roman" w:hAnsi="Times New Roman" w:cs="Times New Roman"/>
          <w:sz w:val="24"/>
          <w:szCs w:val="24"/>
          <w:lang w:eastAsia="en-US"/>
        </w:rPr>
        <w:t>елективный</w:t>
      </w:r>
      <w:proofErr w:type="gramEnd"/>
      <w:r w:rsidR="00BD4DCA">
        <w:rPr>
          <w:rStyle w:val="FontStyle85"/>
          <w:rFonts w:ascii="Times New Roman" w:hAnsi="Times New Roman" w:cs="Times New Roman"/>
          <w:sz w:val="24"/>
          <w:szCs w:val="24"/>
          <w:lang w:eastAsia="en-US"/>
        </w:rPr>
        <w:t xml:space="preserve"> детектор</w:t>
      </w:r>
      <w:r w:rsidRPr="00614D57">
        <w:rPr>
          <w:rStyle w:val="FontStyle85"/>
          <w:rFonts w:ascii="Times New Roman" w:hAnsi="Times New Roman" w:cs="Times New Roman"/>
          <w:sz w:val="24"/>
          <w:szCs w:val="24"/>
          <w:lang w:eastAsia="en-US"/>
        </w:rPr>
        <w:t xml:space="preserve"> высокого разрешения с минимальным разрешением </w:t>
      </w:r>
      <w:r w:rsidR="006B1557">
        <w:rPr>
          <w:rStyle w:val="FontStyle85"/>
          <w:rFonts w:ascii="Times New Roman" w:hAnsi="Times New Roman" w:cs="Times New Roman"/>
          <w:sz w:val="24"/>
          <w:szCs w:val="24"/>
          <w:lang w:eastAsia="en-US"/>
        </w:rPr>
        <w:br/>
        <w:t>10</w:t>
      </w:r>
      <w:r w:rsidRPr="00614D57">
        <w:rPr>
          <w:rStyle w:val="FontStyle85"/>
          <w:rFonts w:ascii="Times New Roman" w:hAnsi="Times New Roman" w:cs="Times New Roman"/>
          <w:sz w:val="24"/>
          <w:szCs w:val="24"/>
          <w:lang w:eastAsia="en-US"/>
        </w:rPr>
        <w:t xml:space="preserve">000 используется для обнаружения ПХДП/ПХДФ и </w:t>
      </w:r>
      <w:proofErr w:type="spellStart"/>
      <w:r w:rsidRPr="00614D57">
        <w:rPr>
          <w:rStyle w:val="FontStyle85"/>
          <w:rFonts w:ascii="Times New Roman" w:hAnsi="Times New Roman" w:cs="Times New Roman"/>
          <w:sz w:val="24"/>
          <w:szCs w:val="24"/>
          <w:lang w:eastAsia="en-US"/>
        </w:rPr>
        <w:t>диоксиноподобных</w:t>
      </w:r>
      <w:proofErr w:type="spellEnd"/>
      <w:r w:rsidRPr="00614D57">
        <w:rPr>
          <w:rStyle w:val="FontStyle85"/>
          <w:rFonts w:ascii="Times New Roman" w:hAnsi="Times New Roman" w:cs="Times New Roman"/>
          <w:sz w:val="24"/>
          <w:szCs w:val="24"/>
          <w:lang w:eastAsia="en-US"/>
        </w:rPr>
        <w:t xml:space="preserve"> ПХБ. Это позволяет использовать </w:t>
      </w:r>
      <w:r w:rsidRPr="00614D57">
        <w:rPr>
          <w:rStyle w:val="FontStyle85"/>
          <w:rFonts w:ascii="Times New Roman" w:hAnsi="Times New Roman" w:cs="Times New Roman"/>
          <w:sz w:val="24"/>
          <w:szCs w:val="24"/>
          <w:vertAlign w:val="superscript"/>
          <w:lang w:eastAsia="en-US"/>
        </w:rPr>
        <w:t>13</w:t>
      </w:r>
      <w:r w:rsidRPr="00614D57">
        <w:rPr>
          <w:rStyle w:val="FontStyle85"/>
          <w:rFonts w:ascii="Times New Roman" w:hAnsi="Times New Roman" w:cs="Times New Roman"/>
          <w:sz w:val="24"/>
          <w:szCs w:val="24"/>
          <w:lang w:eastAsia="en-US"/>
        </w:rPr>
        <w:t>С</w:t>
      </w:r>
      <w:r w:rsidRPr="00614D57">
        <w:rPr>
          <w:rStyle w:val="FontStyle85"/>
          <w:rFonts w:ascii="Times New Roman" w:hAnsi="Times New Roman" w:cs="Times New Roman"/>
          <w:sz w:val="24"/>
          <w:szCs w:val="24"/>
          <w:vertAlign w:val="subscript"/>
          <w:lang w:eastAsia="en-US"/>
        </w:rPr>
        <w:t>12</w:t>
      </w:r>
      <w:r w:rsidRPr="00614D57">
        <w:rPr>
          <w:rStyle w:val="FontStyle85"/>
          <w:rFonts w:ascii="Times New Roman" w:hAnsi="Times New Roman" w:cs="Times New Roman"/>
          <w:sz w:val="24"/>
          <w:szCs w:val="24"/>
          <w:lang w:eastAsia="en-US"/>
        </w:rPr>
        <w:t xml:space="preserve">-меченые </w:t>
      </w:r>
      <w:proofErr w:type="spellStart"/>
      <w:r w:rsidRPr="00614D57">
        <w:rPr>
          <w:rStyle w:val="FontStyle85"/>
          <w:rFonts w:ascii="Times New Roman" w:hAnsi="Times New Roman" w:cs="Times New Roman"/>
          <w:sz w:val="24"/>
          <w:szCs w:val="24"/>
          <w:lang w:eastAsia="en-US"/>
        </w:rPr>
        <w:t>конгенеры</w:t>
      </w:r>
      <w:proofErr w:type="spellEnd"/>
      <w:r w:rsidRPr="00614D57">
        <w:rPr>
          <w:rStyle w:val="FontStyle85"/>
          <w:rFonts w:ascii="Times New Roman" w:hAnsi="Times New Roman" w:cs="Times New Roman"/>
          <w:sz w:val="24"/>
          <w:szCs w:val="24"/>
          <w:lang w:eastAsia="en-US"/>
        </w:rPr>
        <w:t xml:space="preserve"> в качестве внутренних стандартов для всех 17 </w:t>
      </w:r>
      <w:proofErr w:type="spellStart"/>
      <w:r w:rsidRPr="00614D57">
        <w:rPr>
          <w:rStyle w:val="FontStyle85"/>
          <w:rFonts w:ascii="Times New Roman" w:hAnsi="Times New Roman" w:cs="Times New Roman"/>
          <w:sz w:val="24"/>
          <w:szCs w:val="24"/>
          <w:lang w:eastAsia="en-US"/>
        </w:rPr>
        <w:t>конгенеров</w:t>
      </w:r>
      <w:proofErr w:type="spellEnd"/>
      <w:r w:rsidRPr="00614D57">
        <w:rPr>
          <w:rStyle w:val="FontStyle85"/>
          <w:rFonts w:ascii="Times New Roman" w:hAnsi="Times New Roman" w:cs="Times New Roman"/>
          <w:sz w:val="24"/>
          <w:szCs w:val="24"/>
          <w:lang w:eastAsia="en-US"/>
        </w:rPr>
        <w:t xml:space="preserve"> ПХДП/ПХДФ и двенадцати </w:t>
      </w:r>
      <w:proofErr w:type="spellStart"/>
      <w:r w:rsidRPr="00614D57">
        <w:rPr>
          <w:rStyle w:val="FontStyle85"/>
          <w:rFonts w:ascii="Times New Roman" w:hAnsi="Times New Roman" w:cs="Times New Roman"/>
          <w:sz w:val="24"/>
          <w:szCs w:val="24"/>
          <w:lang w:eastAsia="en-US"/>
        </w:rPr>
        <w:t>диоксиноподобных</w:t>
      </w:r>
      <w:proofErr w:type="spellEnd"/>
      <w:r w:rsidRPr="00614D57">
        <w:rPr>
          <w:rStyle w:val="FontStyle85"/>
          <w:rFonts w:ascii="Times New Roman" w:hAnsi="Times New Roman" w:cs="Times New Roman"/>
          <w:sz w:val="24"/>
          <w:szCs w:val="24"/>
          <w:lang w:eastAsia="en-US"/>
        </w:rPr>
        <w:t xml:space="preserve"> </w:t>
      </w:r>
      <w:proofErr w:type="spellStart"/>
      <w:r w:rsidRPr="00614D57">
        <w:rPr>
          <w:rStyle w:val="FontStyle85"/>
          <w:rFonts w:ascii="Times New Roman" w:hAnsi="Times New Roman" w:cs="Times New Roman"/>
          <w:sz w:val="24"/>
          <w:szCs w:val="24"/>
          <w:lang w:eastAsia="en-US"/>
        </w:rPr>
        <w:t>конгенеров</w:t>
      </w:r>
      <w:proofErr w:type="spellEnd"/>
      <w:r w:rsidRPr="00614D57">
        <w:rPr>
          <w:rStyle w:val="FontStyle85"/>
          <w:rFonts w:ascii="Times New Roman" w:hAnsi="Times New Roman" w:cs="Times New Roman"/>
          <w:sz w:val="24"/>
          <w:szCs w:val="24"/>
          <w:lang w:eastAsia="en-US"/>
        </w:rPr>
        <w:t xml:space="preserve"> ПХБ.</w:t>
      </w:r>
    </w:p>
    <w:p w:rsidR="00C5765B" w:rsidRPr="00614D57" w:rsidRDefault="00C5765B" w:rsidP="00807437">
      <w:pPr>
        <w:pStyle w:val="Style23"/>
        <w:widowControl/>
        <w:ind w:firstLine="567"/>
        <w:jc w:val="both"/>
        <w:rPr>
          <w:rStyle w:val="FontStyle85"/>
          <w:rFonts w:ascii="Times New Roman" w:hAnsi="Times New Roman" w:cs="Times New Roman"/>
          <w:sz w:val="24"/>
          <w:szCs w:val="24"/>
          <w:lang w:eastAsia="en-US"/>
        </w:rPr>
      </w:pPr>
      <w:proofErr w:type="gramStart"/>
      <w:r w:rsidRPr="00614D57">
        <w:rPr>
          <w:rStyle w:val="FontStyle85"/>
          <w:rFonts w:ascii="Times New Roman" w:hAnsi="Times New Roman" w:cs="Times New Roman"/>
          <w:sz w:val="24"/>
          <w:szCs w:val="24"/>
          <w:lang w:eastAsia="en-US"/>
        </w:rPr>
        <w:t>Масс-с</w:t>
      </w:r>
      <w:r w:rsidR="00BD4DCA">
        <w:rPr>
          <w:rStyle w:val="FontStyle85"/>
          <w:rFonts w:ascii="Times New Roman" w:hAnsi="Times New Roman" w:cs="Times New Roman"/>
          <w:sz w:val="24"/>
          <w:szCs w:val="24"/>
          <w:lang w:eastAsia="en-US"/>
        </w:rPr>
        <w:t>елективный</w:t>
      </w:r>
      <w:proofErr w:type="gramEnd"/>
      <w:r w:rsidR="00BD4DCA">
        <w:rPr>
          <w:rStyle w:val="FontStyle85"/>
          <w:rFonts w:ascii="Times New Roman" w:hAnsi="Times New Roman" w:cs="Times New Roman"/>
          <w:sz w:val="24"/>
          <w:szCs w:val="24"/>
          <w:lang w:eastAsia="en-US"/>
        </w:rPr>
        <w:t xml:space="preserve"> детектор</w:t>
      </w:r>
      <w:r w:rsidRPr="00614D57">
        <w:rPr>
          <w:rStyle w:val="FontStyle85"/>
          <w:rFonts w:ascii="Times New Roman" w:hAnsi="Times New Roman" w:cs="Times New Roman"/>
          <w:sz w:val="24"/>
          <w:szCs w:val="24"/>
          <w:lang w:eastAsia="en-US"/>
        </w:rPr>
        <w:t xml:space="preserve"> используется в режиме MID (</w:t>
      </w:r>
      <w:r w:rsidR="00BD4DCA">
        <w:rPr>
          <w:rStyle w:val="FontStyle85"/>
          <w:rFonts w:ascii="Times New Roman" w:hAnsi="Times New Roman" w:cs="Times New Roman"/>
          <w:sz w:val="24"/>
          <w:szCs w:val="24"/>
          <w:lang w:eastAsia="en-US"/>
        </w:rPr>
        <w:t>обнаружение</w:t>
      </w:r>
      <w:r w:rsidRPr="00614D57">
        <w:rPr>
          <w:rStyle w:val="FontStyle85"/>
          <w:rFonts w:ascii="Times New Roman" w:hAnsi="Times New Roman" w:cs="Times New Roman"/>
          <w:sz w:val="24"/>
          <w:szCs w:val="24"/>
          <w:lang w:eastAsia="en-US"/>
        </w:rPr>
        <w:t xml:space="preserve"> нескольких ионов), ГХ колонка напрямую связана с масс-с</w:t>
      </w:r>
      <w:r w:rsidR="00BD4DCA">
        <w:rPr>
          <w:rStyle w:val="FontStyle85"/>
          <w:rFonts w:ascii="Times New Roman" w:hAnsi="Times New Roman" w:cs="Times New Roman"/>
          <w:sz w:val="24"/>
          <w:szCs w:val="24"/>
          <w:lang w:eastAsia="en-US"/>
        </w:rPr>
        <w:t>елективным детектором</w:t>
      </w:r>
      <w:r w:rsidRPr="00614D57">
        <w:rPr>
          <w:rStyle w:val="FontStyle85"/>
          <w:rFonts w:ascii="Times New Roman" w:hAnsi="Times New Roman" w:cs="Times New Roman"/>
          <w:sz w:val="24"/>
          <w:szCs w:val="24"/>
          <w:lang w:eastAsia="en-US"/>
        </w:rPr>
        <w:t xml:space="preserve">. Температура источника ионов должна быть в пределах от 250 °C до 270 °C в зависимости от типа прибора. Для достижения соответствующей чувствительности способность обнаружения должна быть не менее 200 </w:t>
      </w:r>
      <w:proofErr w:type="spellStart"/>
      <w:r w:rsidRPr="00614D57">
        <w:rPr>
          <w:rStyle w:val="FontStyle85"/>
          <w:rFonts w:ascii="Times New Roman" w:hAnsi="Times New Roman" w:cs="Times New Roman"/>
          <w:sz w:val="24"/>
          <w:szCs w:val="24"/>
          <w:lang w:eastAsia="en-US"/>
        </w:rPr>
        <w:t>фг</w:t>
      </w:r>
      <w:proofErr w:type="spellEnd"/>
      <w:r w:rsidRPr="00614D57">
        <w:rPr>
          <w:rStyle w:val="FontStyle85"/>
          <w:rFonts w:ascii="Times New Roman" w:hAnsi="Times New Roman" w:cs="Times New Roman"/>
          <w:sz w:val="24"/>
          <w:szCs w:val="24"/>
          <w:lang w:eastAsia="en-US"/>
        </w:rPr>
        <w:t xml:space="preserve"> для 2,3,7,8-тетрахлородибензо-п-диоксина.</w:t>
      </w:r>
    </w:p>
    <w:p w:rsidR="00C5765B" w:rsidRPr="00614D57" w:rsidRDefault="00C5765B" w:rsidP="00807437">
      <w:pPr>
        <w:pStyle w:val="Style23"/>
        <w:widowControl/>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xml:space="preserve">Массы, указанные в таблице 3 и таблице 4, должны быть записаны в режиме MID для идентификации и количественного определения. Для каждого представляющего интерес </w:t>
      </w:r>
      <w:proofErr w:type="spellStart"/>
      <w:r w:rsidRPr="00614D57">
        <w:rPr>
          <w:rStyle w:val="FontStyle85"/>
          <w:rFonts w:ascii="Times New Roman" w:hAnsi="Times New Roman" w:cs="Times New Roman"/>
          <w:sz w:val="24"/>
          <w:szCs w:val="24"/>
          <w:lang w:eastAsia="en-US"/>
        </w:rPr>
        <w:t>конгенера</w:t>
      </w:r>
      <w:proofErr w:type="spellEnd"/>
      <w:r w:rsidRPr="00614D57">
        <w:rPr>
          <w:rStyle w:val="FontStyle85"/>
          <w:rFonts w:ascii="Times New Roman" w:hAnsi="Times New Roman" w:cs="Times New Roman"/>
          <w:sz w:val="24"/>
          <w:szCs w:val="24"/>
          <w:lang w:eastAsia="en-US"/>
        </w:rPr>
        <w:t xml:space="preserve"> ПХДП/ПХДФ или ПХБ как минимум два иона кластера молекулярных изотопов должны быть зарегистрированы как </w:t>
      </w:r>
      <w:proofErr w:type="gramStart"/>
      <w:r w:rsidRPr="00614D57">
        <w:rPr>
          <w:rStyle w:val="FontStyle85"/>
          <w:rFonts w:ascii="Times New Roman" w:hAnsi="Times New Roman" w:cs="Times New Roman"/>
          <w:sz w:val="24"/>
          <w:szCs w:val="24"/>
          <w:lang w:eastAsia="en-US"/>
        </w:rPr>
        <w:t>для</w:t>
      </w:r>
      <w:proofErr w:type="gramEnd"/>
      <w:r w:rsidRPr="00614D57">
        <w:rPr>
          <w:rStyle w:val="FontStyle85"/>
          <w:rFonts w:ascii="Times New Roman" w:hAnsi="Times New Roman" w:cs="Times New Roman"/>
          <w:sz w:val="24"/>
          <w:szCs w:val="24"/>
          <w:lang w:eastAsia="en-US"/>
        </w:rPr>
        <w:t xml:space="preserve"> оригинального, так и для добавленного</w:t>
      </w:r>
      <w:r w:rsidR="006B1557">
        <w:rPr>
          <w:rStyle w:val="FontStyle85"/>
          <w:rFonts w:ascii="Times New Roman" w:hAnsi="Times New Roman" w:cs="Times New Roman"/>
          <w:sz w:val="24"/>
          <w:szCs w:val="24"/>
          <w:lang w:eastAsia="en-US"/>
        </w:rPr>
        <w:br/>
      </w:r>
      <w:r w:rsidRPr="00614D57">
        <w:rPr>
          <w:rStyle w:val="FontStyle85"/>
          <w:rFonts w:ascii="Times New Roman" w:hAnsi="Times New Roman" w:cs="Times New Roman"/>
          <w:sz w:val="24"/>
          <w:szCs w:val="24"/>
          <w:vertAlign w:val="superscript"/>
          <w:lang w:eastAsia="en-US"/>
        </w:rPr>
        <w:t>13</w:t>
      </w:r>
      <w:r w:rsidRPr="00614D57">
        <w:rPr>
          <w:rStyle w:val="FontStyle85"/>
          <w:rFonts w:ascii="Times New Roman" w:hAnsi="Times New Roman" w:cs="Times New Roman"/>
          <w:sz w:val="24"/>
          <w:szCs w:val="24"/>
          <w:lang w:eastAsia="en-US"/>
        </w:rPr>
        <w:t>C</w:t>
      </w:r>
      <w:r w:rsidRPr="00614D57">
        <w:rPr>
          <w:rStyle w:val="FontStyle85"/>
          <w:rFonts w:ascii="Times New Roman" w:hAnsi="Times New Roman" w:cs="Times New Roman"/>
          <w:sz w:val="24"/>
          <w:szCs w:val="24"/>
          <w:vertAlign w:val="subscript"/>
          <w:lang w:eastAsia="en-US"/>
        </w:rPr>
        <w:t>12</w:t>
      </w:r>
      <w:r w:rsidRPr="00614D57">
        <w:rPr>
          <w:rStyle w:val="FontStyle85"/>
          <w:rFonts w:ascii="Times New Roman" w:hAnsi="Times New Roman" w:cs="Times New Roman"/>
          <w:sz w:val="24"/>
          <w:szCs w:val="24"/>
          <w:lang w:eastAsia="en-US"/>
        </w:rPr>
        <w:t xml:space="preserve">-меченного </w:t>
      </w:r>
      <w:proofErr w:type="spellStart"/>
      <w:r w:rsidRPr="00614D57">
        <w:rPr>
          <w:rStyle w:val="FontStyle85"/>
          <w:rFonts w:ascii="Times New Roman" w:hAnsi="Times New Roman" w:cs="Times New Roman"/>
          <w:sz w:val="24"/>
          <w:szCs w:val="24"/>
          <w:lang w:eastAsia="en-US"/>
        </w:rPr>
        <w:t>конгенера</w:t>
      </w:r>
      <w:proofErr w:type="spellEnd"/>
      <w:r w:rsidRPr="00614D57">
        <w:rPr>
          <w:rStyle w:val="FontStyle85"/>
          <w:rFonts w:ascii="Times New Roman" w:hAnsi="Times New Roman" w:cs="Times New Roman"/>
          <w:sz w:val="24"/>
          <w:szCs w:val="24"/>
          <w:lang w:eastAsia="en-US"/>
        </w:rPr>
        <w:t>.</w:t>
      </w:r>
    </w:p>
    <w:p w:rsidR="00C5765B" w:rsidRPr="00614D57" w:rsidRDefault="00C5765B" w:rsidP="00807437">
      <w:pPr>
        <w:pStyle w:val="Style23"/>
        <w:widowControl/>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Кроме того, массы для контроля качества точного определения массы должны быть измерены в зависимости от типа прибора, например, фиксированная масса, калибровочная масса, проверка фиксированной массы.</w:t>
      </w:r>
    </w:p>
    <w:p w:rsidR="00FD7881" w:rsidRPr="00614D57" w:rsidRDefault="00C5765B" w:rsidP="00C5765B">
      <w:pPr>
        <w:tabs>
          <w:tab w:val="left" w:pos="-1701"/>
        </w:tabs>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xml:space="preserve">Интервалы времени для окон MID должны быть определены калибровочными методами так, чтобы все представляющие интерес </w:t>
      </w:r>
      <w:proofErr w:type="spellStart"/>
      <w:r w:rsidRPr="00614D57">
        <w:rPr>
          <w:rStyle w:val="FontStyle85"/>
          <w:rFonts w:ascii="Times New Roman" w:hAnsi="Times New Roman" w:cs="Times New Roman"/>
          <w:sz w:val="24"/>
          <w:szCs w:val="24"/>
          <w:lang w:eastAsia="en-US"/>
        </w:rPr>
        <w:t>конгенеры</w:t>
      </w:r>
      <w:proofErr w:type="spellEnd"/>
      <w:r w:rsidRPr="00614D57">
        <w:rPr>
          <w:rStyle w:val="FontStyle85"/>
          <w:rFonts w:ascii="Times New Roman" w:hAnsi="Times New Roman" w:cs="Times New Roman"/>
          <w:sz w:val="24"/>
          <w:szCs w:val="24"/>
          <w:lang w:eastAsia="en-US"/>
        </w:rPr>
        <w:t xml:space="preserve"> </w:t>
      </w:r>
      <w:proofErr w:type="spellStart"/>
      <w:r w:rsidRPr="00614D57">
        <w:rPr>
          <w:rStyle w:val="FontStyle85"/>
          <w:rFonts w:ascii="Times New Roman" w:hAnsi="Times New Roman" w:cs="Times New Roman"/>
          <w:sz w:val="24"/>
          <w:szCs w:val="24"/>
          <w:lang w:eastAsia="en-US"/>
        </w:rPr>
        <w:t>элюировались</w:t>
      </w:r>
      <w:proofErr w:type="spellEnd"/>
      <w:r w:rsidRPr="00614D57">
        <w:rPr>
          <w:rStyle w:val="FontStyle85"/>
          <w:rFonts w:ascii="Times New Roman" w:hAnsi="Times New Roman" w:cs="Times New Roman"/>
          <w:sz w:val="24"/>
          <w:szCs w:val="24"/>
          <w:lang w:eastAsia="en-US"/>
        </w:rPr>
        <w:t xml:space="preserve"> в пределах соответствующего окна MID. В случае, когда необходима сумма концентраций групп изомеров, интервал времени удерживания для всех изомеров группы изомеров должен быть определен путем измерения стандартной смеси, содержащей первый и последний </w:t>
      </w:r>
      <w:proofErr w:type="spellStart"/>
      <w:r w:rsidRPr="00614D57">
        <w:rPr>
          <w:rStyle w:val="FontStyle85"/>
          <w:rFonts w:ascii="Times New Roman" w:hAnsi="Times New Roman" w:cs="Times New Roman"/>
          <w:sz w:val="24"/>
          <w:szCs w:val="24"/>
          <w:lang w:eastAsia="en-US"/>
        </w:rPr>
        <w:t>элюирующие</w:t>
      </w:r>
      <w:proofErr w:type="spellEnd"/>
      <w:r w:rsidRPr="00614D57">
        <w:rPr>
          <w:rStyle w:val="FontStyle85"/>
          <w:rFonts w:ascii="Times New Roman" w:hAnsi="Times New Roman" w:cs="Times New Roman"/>
          <w:sz w:val="24"/>
          <w:szCs w:val="24"/>
          <w:lang w:eastAsia="en-US"/>
        </w:rPr>
        <w:t xml:space="preserve"> изомеры каждой группы изомеров, соответствующие используемой колонке ГХ. В качестве альтернативы можно использовать экстракт летучей золы или любой другой раствор, содержащий все оригинальные </w:t>
      </w:r>
      <w:proofErr w:type="spellStart"/>
      <w:r w:rsidRPr="00614D57">
        <w:rPr>
          <w:rStyle w:val="FontStyle85"/>
          <w:rFonts w:ascii="Times New Roman" w:hAnsi="Times New Roman" w:cs="Times New Roman"/>
          <w:sz w:val="24"/>
          <w:szCs w:val="24"/>
          <w:lang w:eastAsia="en-US"/>
        </w:rPr>
        <w:t>конгенеры</w:t>
      </w:r>
      <w:proofErr w:type="spellEnd"/>
      <w:r w:rsidRPr="00614D57">
        <w:rPr>
          <w:rStyle w:val="FontStyle85"/>
          <w:rFonts w:ascii="Times New Roman" w:hAnsi="Times New Roman" w:cs="Times New Roman"/>
          <w:sz w:val="24"/>
          <w:szCs w:val="24"/>
          <w:lang w:eastAsia="en-US"/>
        </w:rPr>
        <w:t xml:space="preserve"> ПХДП/ПХДФ. </w:t>
      </w:r>
    </w:p>
    <w:p w:rsidR="00373286" w:rsidRPr="00614D57" w:rsidRDefault="00373286" w:rsidP="00F71269">
      <w:pPr>
        <w:tabs>
          <w:tab w:val="left" w:pos="-1701"/>
        </w:tabs>
        <w:jc w:val="both"/>
        <w:rPr>
          <w:rStyle w:val="FontStyle85"/>
          <w:rFonts w:ascii="Times New Roman" w:hAnsi="Times New Roman" w:cs="Times New Roman"/>
          <w:sz w:val="24"/>
          <w:szCs w:val="24"/>
          <w:lang w:eastAsia="en-US"/>
        </w:rPr>
      </w:pPr>
    </w:p>
    <w:p w:rsidR="00373286" w:rsidRPr="00614D57" w:rsidRDefault="004E13E7" w:rsidP="00373286">
      <w:pPr>
        <w:pStyle w:val="Style16"/>
        <w:widowControl/>
        <w:jc w:val="center"/>
        <w:rPr>
          <w:rStyle w:val="FontStyle86"/>
          <w:rFonts w:ascii="Times New Roman" w:hAnsi="Times New Roman" w:cs="Times New Roman"/>
          <w:b w:val="0"/>
          <w:bCs w:val="0"/>
          <w:sz w:val="24"/>
          <w:szCs w:val="24"/>
          <w:lang w:eastAsia="en-US"/>
        </w:rPr>
      </w:pPr>
      <w:r>
        <w:rPr>
          <w:rStyle w:val="FontStyle86"/>
          <w:rFonts w:ascii="Times New Roman" w:hAnsi="Times New Roman" w:cs="Times New Roman"/>
          <w:b w:val="0"/>
          <w:bCs w:val="0"/>
          <w:sz w:val="24"/>
          <w:szCs w:val="24"/>
          <w:lang w:eastAsia="en-US"/>
        </w:rPr>
        <w:t>Таблица 3 -</w:t>
      </w:r>
      <w:r w:rsidR="00373286" w:rsidRPr="00614D57">
        <w:rPr>
          <w:rStyle w:val="FontStyle86"/>
          <w:rFonts w:ascii="Times New Roman" w:hAnsi="Times New Roman" w:cs="Times New Roman"/>
          <w:b w:val="0"/>
          <w:bCs w:val="0"/>
          <w:sz w:val="24"/>
          <w:szCs w:val="24"/>
          <w:lang w:eastAsia="en-US"/>
        </w:rPr>
        <w:t xml:space="preserve"> Массы для обнаружения и количественного определения ПХДП/ПХДФ</w:t>
      </w:r>
    </w:p>
    <w:p w:rsidR="009F74BE" w:rsidRPr="00614D57" w:rsidRDefault="009F74BE" w:rsidP="00373286">
      <w:pPr>
        <w:pStyle w:val="Style16"/>
        <w:widowControl/>
        <w:jc w:val="center"/>
        <w:rPr>
          <w:rStyle w:val="FontStyle86"/>
          <w:rFonts w:ascii="Times New Roman" w:hAnsi="Times New Roman" w:cs="Times New Roman"/>
          <w:sz w:val="24"/>
          <w:szCs w:val="24"/>
          <w:lang w:eastAsia="en-US"/>
        </w:rPr>
      </w:pPr>
    </w:p>
    <w:tbl>
      <w:tblPr>
        <w:tblW w:w="0" w:type="auto"/>
        <w:jc w:val="center"/>
        <w:tblLayout w:type="fixed"/>
        <w:tblCellMar>
          <w:left w:w="40" w:type="dxa"/>
          <w:right w:w="40" w:type="dxa"/>
        </w:tblCellMar>
        <w:tblLook w:val="0000" w:firstRow="0" w:lastRow="0" w:firstColumn="0" w:lastColumn="0" w:noHBand="0" w:noVBand="0"/>
      </w:tblPr>
      <w:tblGrid>
        <w:gridCol w:w="1478"/>
        <w:gridCol w:w="1166"/>
        <w:gridCol w:w="1162"/>
        <w:gridCol w:w="1114"/>
        <w:gridCol w:w="1801"/>
      </w:tblGrid>
      <w:tr w:rsidR="00783F6B" w:rsidRPr="00614D57" w:rsidTr="00783F6B">
        <w:trPr>
          <w:trHeight w:val="374"/>
          <w:jc w:val="center"/>
        </w:trPr>
        <w:tc>
          <w:tcPr>
            <w:tcW w:w="1478" w:type="dxa"/>
            <w:vMerge w:val="restart"/>
            <w:tcBorders>
              <w:top w:val="single" w:sz="6" w:space="0" w:color="auto"/>
              <w:left w:val="single" w:sz="6" w:space="0" w:color="auto"/>
              <w:bottom w:val="double" w:sz="4" w:space="0" w:color="auto"/>
              <w:right w:val="single" w:sz="6" w:space="0" w:color="auto"/>
            </w:tcBorders>
          </w:tcPr>
          <w:p w:rsidR="00783F6B" w:rsidRPr="00F80F1C" w:rsidRDefault="00783F6B" w:rsidP="004E13E7">
            <w:pPr>
              <w:pStyle w:val="Style35"/>
              <w:widowControl/>
              <w:jc w:val="center"/>
              <w:rPr>
                <w:rStyle w:val="FontStyle86"/>
                <w:rFonts w:ascii="Times New Roman" w:hAnsi="Times New Roman" w:cs="Times New Roman"/>
                <w:bCs w:val="0"/>
                <w:sz w:val="24"/>
                <w:szCs w:val="24"/>
                <w:lang w:eastAsia="en-US"/>
              </w:rPr>
            </w:pPr>
            <w:r w:rsidRPr="00F80F1C">
              <w:rPr>
                <w:rStyle w:val="FontStyle86"/>
                <w:rFonts w:ascii="Times New Roman" w:hAnsi="Times New Roman" w:cs="Times New Roman"/>
                <w:bCs w:val="0"/>
                <w:sz w:val="24"/>
                <w:szCs w:val="24"/>
                <w:lang w:eastAsia="en-US"/>
              </w:rPr>
              <w:t>Вещество</w:t>
            </w:r>
          </w:p>
          <w:p w:rsidR="00783F6B" w:rsidRPr="00F80F1C" w:rsidRDefault="00783F6B" w:rsidP="004E13E7">
            <w:pPr>
              <w:jc w:val="center"/>
              <w:rPr>
                <w:rStyle w:val="FontStyle86"/>
                <w:rFonts w:ascii="Times New Roman" w:hAnsi="Times New Roman" w:cs="Times New Roman"/>
                <w:bCs w:val="0"/>
                <w:sz w:val="24"/>
                <w:szCs w:val="24"/>
                <w:lang w:eastAsia="en-US"/>
              </w:rPr>
            </w:pPr>
          </w:p>
          <w:p w:rsidR="00783F6B" w:rsidRPr="00F80F1C" w:rsidRDefault="00783F6B" w:rsidP="004E13E7">
            <w:pPr>
              <w:jc w:val="center"/>
              <w:rPr>
                <w:rStyle w:val="FontStyle86"/>
                <w:rFonts w:ascii="Times New Roman" w:hAnsi="Times New Roman" w:cs="Times New Roman"/>
                <w:bCs w:val="0"/>
                <w:sz w:val="24"/>
                <w:szCs w:val="24"/>
                <w:lang w:eastAsia="en-US"/>
              </w:rPr>
            </w:pPr>
          </w:p>
        </w:tc>
        <w:tc>
          <w:tcPr>
            <w:tcW w:w="2328" w:type="dxa"/>
            <w:gridSpan w:val="2"/>
            <w:tcBorders>
              <w:top w:val="single" w:sz="6" w:space="0" w:color="auto"/>
              <w:left w:val="single" w:sz="6" w:space="0" w:color="auto"/>
              <w:bottom w:val="single" w:sz="6" w:space="0" w:color="auto"/>
              <w:right w:val="single" w:sz="6" w:space="0" w:color="auto"/>
            </w:tcBorders>
          </w:tcPr>
          <w:p w:rsidR="00783F6B" w:rsidRPr="00F80F1C" w:rsidRDefault="00783F6B" w:rsidP="004E13E7">
            <w:pPr>
              <w:pStyle w:val="Style35"/>
              <w:widowControl/>
              <w:jc w:val="center"/>
              <w:rPr>
                <w:rStyle w:val="FontStyle86"/>
                <w:rFonts w:ascii="Times New Roman" w:hAnsi="Times New Roman" w:cs="Times New Roman"/>
                <w:bCs w:val="0"/>
                <w:sz w:val="24"/>
                <w:szCs w:val="24"/>
                <w:lang w:eastAsia="en-US"/>
              </w:rPr>
            </w:pPr>
            <w:proofErr w:type="spellStart"/>
            <w:r w:rsidRPr="00F80F1C">
              <w:rPr>
                <w:rStyle w:val="FontStyle86"/>
                <w:rFonts w:ascii="Times New Roman" w:hAnsi="Times New Roman" w:cs="Times New Roman"/>
                <w:bCs w:val="0"/>
                <w:sz w:val="24"/>
                <w:szCs w:val="24"/>
                <w:lang w:eastAsia="en-US"/>
              </w:rPr>
              <w:t>Дибензофураны</w:t>
            </w:r>
            <w:proofErr w:type="spellEnd"/>
          </w:p>
        </w:tc>
        <w:tc>
          <w:tcPr>
            <w:tcW w:w="2915" w:type="dxa"/>
            <w:gridSpan w:val="2"/>
            <w:tcBorders>
              <w:top w:val="single" w:sz="6" w:space="0" w:color="auto"/>
              <w:left w:val="single" w:sz="6" w:space="0" w:color="auto"/>
              <w:bottom w:val="single" w:sz="6" w:space="0" w:color="auto"/>
              <w:right w:val="single" w:sz="6" w:space="0" w:color="auto"/>
            </w:tcBorders>
          </w:tcPr>
          <w:p w:rsidR="00783F6B" w:rsidRPr="00F80F1C" w:rsidRDefault="00783F6B" w:rsidP="004E13E7">
            <w:pPr>
              <w:pStyle w:val="Style35"/>
              <w:widowControl/>
              <w:jc w:val="center"/>
              <w:rPr>
                <w:rStyle w:val="FontStyle86"/>
                <w:rFonts w:ascii="Times New Roman" w:hAnsi="Times New Roman" w:cs="Times New Roman"/>
                <w:bCs w:val="0"/>
                <w:sz w:val="24"/>
                <w:szCs w:val="24"/>
                <w:lang w:eastAsia="en-US"/>
              </w:rPr>
            </w:pPr>
            <w:proofErr w:type="spellStart"/>
            <w:r w:rsidRPr="00F80F1C">
              <w:rPr>
                <w:rStyle w:val="FontStyle86"/>
                <w:rFonts w:ascii="Times New Roman" w:hAnsi="Times New Roman" w:cs="Times New Roman"/>
                <w:bCs w:val="0"/>
                <w:sz w:val="24"/>
                <w:szCs w:val="24"/>
                <w:lang w:eastAsia="en-US"/>
              </w:rPr>
              <w:t>Дибензо</w:t>
            </w:r>
            <w:proofErr w:type="spellEnd"/>
            <w:r w:rsidRPr="00F80F1C">
              <w:rPr>
                <w:rStyle w:val="FontStyle86"/>
                <w:rFonts w:ascii="Times New Roman" w:hAnsi="Times New Roman" w:cs="Times New Roman"/>
                <w:bCs w:val="0"/>
                <w:sz w:val="24"/>
                <w:szCs w:val="24"/>
                <w:lang w:eastAsia="en-US"/>
              </w:rPr>
              <w:t>-п-</w:t>
            </w:r>
            <w:proofErr w:type="spellStart"/>
            <w:r w:rsidRPr="00F80F1C">
              <w:rPr>
                <w:rStyle w:val="FontStyle86"/>
                <w:rFonts w:ascii="Times New Roman" w:hAnsi="Times New Roman" w:cs="Times New Roman"/>
                <w:bCs w:val="0"/>
                <w:sz w:val="24"/>
                <w:szCs w:val="24"/>
                <w:lang w:eastAsia="en-US"/>
              </w:rPr>
              <w:t>диоксины</w:t>
            </w:r>
            <w:proofErr w:type="spellEnd"/>
          </w:p>
        </w:tc>
      </w:tr>
      <w:tr w:rsidR="00783F6B" w:rsidRPr="00614D57" w:rsidTr="004E13E7">
        <w:trPr>
          <w:trHeight w:val="326"/>
          <w:jc w:val="center"/>
        </w:trPr>
        <w:tc>
          <w:tcPr>
            <w:tcW w:w="1478" w:type="dxa"/>
            <w:vMerge/>
            <w:tcBorders>
              <w:left w:val="single" w:sz="6" w:space="0" w:color="auto"/>
              <w:bottom w:val="double" w:sz="4" w:space="0" w:color="auto"/>
              <w:right w:val="single" w:sz="6" w:space="0" w:color="auto"/>
            </w:tcBorders>
          </w:tcPr>
          <w:p w:rsidR="00783F6B" w:rsidRPr="00F80F1C" w:rsidRDefault="00783F6B" w:rsidP="004E13E7">
            <w:pPr>
              <w:jc w:val="center"/>
              <w:rPr>
                <w:rStyle w:val="FontStyle86"/>
                <w:rFonts w:ascii="Times New Roman" w:hAnsi="Times New Roman" w:cs="Times New Roman"/>
                <w:bCs w:val="0"/>
                <w:sz w:val="24"/>
                <w:szCs w:val="24"/>
                <w:lang w:eastAsia="en-US"/>
              </w:rPr>
            </w:pPr>
          </w:p>
        </w:tc>
        <w:tc>
          <w:tcPr>
            <w:tcW w:w="1166" w:type="dxa"/>
            <w:tcBorders>
              <w:top w:val="single" w:sz="6" w:space="0" w:color="auto"/>
              <w:left w:val="single" w:sz="6" w:space="0" w:color="auto"/>
              <w:bottom w:val="double" w:sz="4" w:space="0" w:color="auto"/>
              <w:right w:val="single" w:sz="6" w:space="0" w:color="auto"/>
            </w:tcBorders>
          </w:tcPr>
          <w:p w:rsidR="00783F6B" w:rsidRPr="00F80F1C" w:rsidRDefault="00783F6B" w:rsidP="004E13E7">
            <w:pPr>
              <w:pStyle w:val="Style35"/>
              <w:widowControl/>
              <w:jc w:val="center"/>
              <w:rPr>
                <w:rStyle w:val="FontStyle86"/>
                <w:rFonts w:ascii="Times New Roman" w:hAnsi="Times New Roman" w:cs="Times New Roman"/>
                <w:bCs w:val="0"/>
                <w:sz w:val="24"/>
                <w:szCs w:val="24"/>
                <w:lang w:eastAsia="en-US"/>
              </w:rPr>
            </w:pPr>
            <w:r w:rsidRPr="00F80F1C">
              <w:rPr>
                <w:rStyle w:val="FontStyle86"/>
                <w:rFonts w:ascii="Times New Roman" w:hAnsi="Times New Roman" w:cs="Times New Roman"/>
                <w:bCs w:val="0"/>
                <w:sz w:val="24"/>
                <w:szCs w:val="24"/>
                <w:lang w:eastAsia="en-US"/>
              </w:rPr>
              <w:t>12</w:t>
            </w:r>
            <w:r w:rsidRPr="00F80F1C">
              <w:rPr>
                <w:rStyle w:val="FontStyle86"/>
                <w:rFonts w:ascii="Times New Roman" w:hAnsi="Times New Roman" w:cs="Times New Roman"/>
                <w:bCs w:val="0"/>
                <w:sz w:val="24"/>
                <w:szCs w:val="24"/>
                <w:vertAlign w:val="subscript"/>
                <w:lang w:eastAsia="en-US"/>
              </w:rPr>
              <w:t>C</w:t>
            </w:r>
          </w:p>
        </w:tc>
        <w:tc>
          <w:tcPr>
            <w:tcW w:w="1162" w:type="dxa"/>
            <w:tcBorders>
              <w:top w:val="single" w:sz="6" w:space="0" w:color="auto"/>
              <w:left w:val="single" w:sz="6" w:space="0" w:color="auto"/>
              <w:bottom w:val="double" w:sz="4" w:space="0" w:color="auto"/>
              <w:right w:val="single" w:sz="6" w:space="0" w:color="auto"/>
            </w:tcBorders>
          </w:tcPr>
          <w:p w:rsidR="00783F6B" w:rsidRPr="00F80F1C" w:rsidRDefault="00783F6B" w:rsidP="004E13E7">
            <w:pPr>
              <w:pStyle w:val="Style35"/>
              <w:widowControl/>
              <w:jc w:val="center"/>
              <w:rPr>
                <w:rStyle w:val="FontStyle86"/>
                <w:rFonts w:ascii="Times New Roman" w:hAnsi="Times New Roman" w:cs="Times New Roman"/>
                <w:bCs w:val="0"/>
                <w:sz w:val="24"/>
                <w:szCs w:val="24"/>
                <w:lang w:eastAsia="en-US"/>
              </w:rPr>
            </w:pPr>
            <w:r w:rsidRPr="00F80F1C">
              <w:rPr>
                <w:rStyle w:val="FontStyle86"/>
                <w:rFonts w:ascii="Times New Roman" w:hAnsi="Times New Roman" w:cs="Times New Roman"/>
                <w:bCs w:val="0"/>
                <w:sz w:val="24"/>
                <w:szCs w:val="24"/>
                <w:lang w:eastAsia="en-US"/>
              </w:rPr>
              <w:t>13</w:t>
            </w:r>
            <w:r w:rsidRPr="00F80F1C">
              <w:rPr>
                <w:rStyle w:val="FontStyle86"/>
                <w:rFonts w:ascii="Times New Roman" w:hAnsi="Times New Roman" w:cs="Times New Roman"/>
                <w:bCs w:val="0"/>
                <w:sz w:val="24"/>
                <w:szCs w:val="24"/>
                <w:vertAlign w:val="subscript"/>
                <w:lang w:eastAsia="en-US"/>
              </w:rPr>
              <w:t>C</w:t>
            </w:r>
          </w:p>
        </w:tc>
        <w:tc>
          <w:tcPr>
            <w:tcW w:w="1114" w:type="dxa"/>
            <w:tcBorders>
              <w:top w:val="single" w:sz="6" w:space="0" w:color="auto"/>
              <w:left w:val="single" w:sz="6" w:space="0" w:color="auto"/>
              <w:bottom w:val="double" w:sz="4" w:space="0" w:color="auto"/>
              <w:right w:val="single" w:sz="6" w:space="0" w:color="auto"/>
            </w:tcBorders>
          </w:tcPr>
          <w:p w:rsidR="00783F6B" w:rsidRPr="00F80F1C" w:rsidRDefault="00783F6B" w:rsidP="004E13E7">
            <w:pPr>
              <w:pStyle w:val="Style30"/>
              <w:widowControl/>
              <w:jc w:val="center"/>
              <w:rPr>
                <w:rFonts w:ascii="Times New Roman" w:hAnsi="Times New Roman" w:cs="Times New Roman"/>
                <w:bCs/>
              </w:rPr>
            </w:pPr>
            <w:r w:rsidRPr="00F80F1C">
              <w:rPr>
                <w:rStyle w:val="FontStyle86"/>
                <w:rFonts w:ascii="Times New Roman" w:hAnsi="Times New Roman" w:cs="Times New Roman"/>
                <w:bCs w:val="0"/>
                <w:sz w:val="24"/>
                <w:szCs w:val="24"/>
                <w:lang w:eastAsia="en-US"/>
              </w:rPr>
              <w:t>12</w:t>
            </w:r>
            <w:r w:rsidRPr="00F80F1C">
              <w:rPr>
                <w:rStyle w:val="FontStyle86"/>
                <w:rFonts w:ascii="Times New Roman" w:hAnsi="Times New Roman" w:cs="Times New Roman"/>
                <w:bCs w:val="0"/>
                <w:sz w:val="24"/>
                <w:szCs w:val="24"/>
                <w:vertAlign w:val="subscript"/>
                <w:lang w:eastAsia="en-US"/>
              </w:rPr>
              <w:t>C</w:t>
            </w:r>
          </w:p>
        </w:tc>
        <w:tc>
          <w:tcPr>
            <w:tcW w:w="1801" w:type="dxa"/>
            <w:tcBorders>
              <w:top w:val="single" w:sz="6" w:space="0" w:color="auto"/>
              <w:left w:val="single" w:sz="6" w:space="0" w:color="auto"/>
              <w:bottom w:val="double" w:sz="4" w:space="0" w:color="auto"/>
              <w:right w:val="single" w:sz="6" w:space="0" w:color="auto"/>
            </w:tcBorders>
          </w:tcPr>
          <w:p w:rsidR="00783F6B" w:rsidRPr="00F80F1C" w:rsidRDefault="00783F6B" w:rsidP="004E13E7">
            <w:pPr>
              <w:pStyle w:val="Style35"/>
              <w:widowControl/>
              <w:jc w:val="center"/>
              <w:rPr>
                <w:rStyle w:val="FontStyle86"/>
                <w:rFonts w:ascii="Times New Roman" w:hAnsi="Times New Roman" w:cs="Times New Roman"/>
                <w:bCs w:val="0"/>
                <w:sz w:val="24"/>
                <w:szCs w:val="24"/>
                <w:lang w:eastAsia="en-US"/>
              </w:rPr>
            </w:pPr>
            <w:r w:rsidRPr="00F80F1C">
              <w:rPr>
                <w:rStyle w:val="FontStyle86"/>
                <w:rFonts w:ascii="Times New Roman" w:hAnsi="Times New Roman" w:cs="Times New Roman"/>
                <w:bCs w:val="0"/>
                <w:sz w:val="24"/>
                <w:szCs w:val="24"/>
                <w:lang w:eastAsia="en-US"/>
              </w:rPr>
              <w:t>13</w:t>
            </w:r>
            <w:r w:rsidRPr="00F80F1C">
              <w:rPr>
                <w:rStyle w:val="FontStyle86"/>
                <w:rFonts w:ascii="Times New Roman" w:hAnsi="Times New Roman" w:cs="Times New Roman"/>
                <w:bCs w:val="0"/>
                <w:sz w:val="24"/>
                <w:szCs w:val="24"/>
                <w:vertAlign w:val="subscript"/>
                <w:lang w:eastAsia="en-US"/>
              </w:rPr>
              <w:t>C</w:t>
            </w:r>
          </w:p>
        </w:tc>
      </w:tr>
      <w:tr w:rsidR="00373286" w:rsidRPr="00614D57" w:rsidTr="00783F6B">
        <w:trPr>
          <w:trHeight w:val="355"/>
          <w:jc w:val="center"/>
        </w:trPr>
        <w:tc>
          <w:tcPr>
            <w:tcW w:w="1478" w:type="dxa"/>
            <w:vMerge w:val="restart"/>
            <w:tcBorders>
              <w:top w:val="double" w:sz="4" w:space="0" w:color="auto"/>
              <w:left w:val="single" w:sz="6" w:space="0" w:color="auto"/>
              <w:bottom w:val="nil"/>
              <w:right w:val="single" w:sz="6" w:space="0" w:color="auto"/>
            </w:tcBorders>
          </w:tcPr>
          <w:p w:rsidR="00373286" w:rsidRPr="00614D57" w:rsidRDefault="00373286" w:rsidP="004E13E7">
            <w:pPr>
              <w:pStyle w:val="Default"/>
              <w:jc w:val="center"/>
            </w:pPr>
            <w:proofErr w:type="spellStart"/>
            <w:r w:rsidRPr="00614D57">
              <w:t>Tetra</w:t>
            </w:r>
            <w:proofErr w:type="spellEnd"/>
            <w:r w:rsidRPr="00614D57">
              <w:t xml:space="preserve">-CDD/F </w:t>
            </w:r>
          </w:p>
          <w:p w:rsidR="00373286" w:rsidRPr="00614D57" w:rsidRDefault="00373286" w:rsidP="004E13E7">
            <w:pPr>
              <w:pStyle w:val="Style25"/>
              <w:widowControl/>
              <w:jc w:val="center"/>
              <w:rPr>
                <w:rStyle w:val="FontStyle85"/>
                <w:rFonts w:ascii="Times New Roman" w:hAnsi="Times New Roman" w:cs="Times New Roman"/>
                <w:sz w:val="24"/>
                <w:szCs w:val="24"/>
                <w:lang w:eastAsia="en-US"/>
              </w:rPr>
            </w:pPr>
          </w:p>
        </w:tc>
        <w:tc>
          <w:tcPr>
            <w:tcW w:w="1166" w:type="dxa"/>
            <w:tcBorders>
              <w:top w:val="double" w:sz="4" w:space="0" w:color="auto"/>
              <w:left w:val="single" w:sz="6" w:space="0" w:color="auto"/>
              <w:bottom w:val="single" w:sz="6" w:space="0" w:color="auto"/>
              <w:right w:val="single" w:sz="6" w:space="0" w:color="auto"/>
            </w:tcBorders>
          </w:tcPr>
          <w:p w:rsidR="00373286" w:rsidRPr="00614D57" w:rsidRDefault="00373286" w:rsidP="004E13E7">
            <w:pPr>
              <w:pStyle w:val="Default"/>
              <w:spacing w:line="360" w:lineRule="auto"/>
              <w:jc w:val="center"/>
              <w:rPr>
                <w:rStyle w:val="FontStyle85"/>
                <w:rFonts w:ascii="Times New Roman" w:hAnsi="Times New Roman" w:cs="Times New Roman"/>
                <w:sz w:val="24"/>
                <w:szCs w:val="24"/>
              </w:rPr>
            </w:pPr>
            <w:r w:rsidRPr="00614D57">
              <w:t xml:space="preserve">303,901 6 </w:t>
            </w:r>
          </w:p>
        </w:tc>
        <w:tc>
          <w:tcPr>
            <w:tcW w:w="1162" w:type="dxa"/>
            <w:tcBorders>
              <w:top w:val="double" w:sz="4" w:space="0" w:color="auto"/>
              <w:left w:val="single" w:sz="6" w:space="0" w:color="auto"/>
              <w:bottom w:val="single" w:sz="6" w:space="0" w:color="auto"/>
              <w:right w:val="single" w:sz="6" w:space="0" w:color="auto"/>
            </w:tcBorders>
          </w:tcPr>
          <w:p w:rsidR="00373286" w:rsidRPr="00614D57" w:rsidRDefault="00373286" w:rsidP="004E13E7">
            <w:pPr>
              <w:pStyle w:val="Default"/>
              <w:spacing w:line="360" w:lineRule="auto"/>
              <w:jc w:val="center"/>
              <w:rPr>
                <w:rStyle w:val="FontStyle85"/>
                <w:rFonts w:ascii="Times New Roman" w:hAnsi="Times New Roman" w:cs="Times New Roman"/>
                <w:sz w:val="24"/>
                <w:szCs w:val="24"/>
              </w:rPr>
            </w:pPr>
            <w:r w:rsidRPr="00614D57">
              <w:t xml:space="preserve">315,941 9 </w:t>
            </w:r>
          </w:p>
        </w:tc>
        <w:tc>
          <w:tcPr>
            <w:tcW w:w="1114" w:type="dxa"/>
            <w:tcBorders>
              <w:top w:val="double" w:sz="4" w:space="0" w:color="auto"/>
              <w:left w:val="single" w:sz="6" w:space="0" w:color="auto"/>
              <w:bottom w:val="single" w:sz="6" w:space="0" w:color="auto"/>
              <w:right w:val="single" w:sz="6" w:space="0" w:color="auto"/>
            </w:tcBorders>
          </w:tcPr>
          <w:p w:rsidR="00373286" w:rsidRPr="00614D57" w:rsidRDefault="00373286" w:rsidP="004E13E7">
            <w:pPr>
              <w:pStyle w:val="Default"/>
              <w:spacing w:line="360" w:lineRule="auto"/>
              <w:jc w:val="center"/>
              <w:rPr>
                <w:rStyle w:val="FontStyle85"/>
                <w:rFonts w:ascii="Times New Roman" w:hAnsi="Times New Roman" w:cs="Times New Roman"/>
                <w:sz w:val="24"/>
                <w:szCs w:val="24"/>
              </w:rPr>
            </w:pPr>
            <w:r w:rsidRPr="00614D57">
              <w:t xml:space="preserve">319,8965 </w:t>
            </w:r>
          </w:p>
        </w:tc>
        <w:tc>
          <w:tcPr>
            <w:tcW w:w="1801" w:type="dxa"/>
            <w:tcBorders>
              <w:top w:val="double" w:sz="4" w:space="0" w:color="auto"/>
              <w:left w:val="single" w:sz="6" w:space="0" w:color="auto"/>
              <w:bottom w:val="single" w:sz="6" w:space="0" w:color="auto"/>
              <w:right w:val="single" w:sz="6" w:space="0" w:color="auto"/>
            </w:tcBorders>
          </w:tcPr>
          <w:p w:rsidR="00373286" w:rsidRPr="00614D57" w:rsidRDefault="00373286" w:rsidP="004E13E7">
            <w:pPr>
              <w:pStyle w:val="Default"/>
              <w:spacing w:line="360" w:lineRule="auto"/>
              <w:jc w:val="center"/>
              <w:rPr>
                <w:rStyle w:val="FontStyle85"/>
                <w:rFonts w:ascii="Times New Roman" w:hAnsi="Times New Roman" w:cs="Times New Roman"/>
                <w:sz w:val="24"/>
                <w:szCs w:val="24"/>
              </w:rPr>
            </w:pPr>
            <w:r w:rsidRPr="00614D57">
              <w:t xml:space="preserve">331,936 8 </w:t>
            </w:r>
          </w:p>
        </w:tc>
      </w:tr>
      <w:tr w:rsidR="00373286" w:rsidRPr="00614D57" w:rsidTr="0008039F">
        <w:trPr>
          <w:trHeight w:val="350"/>
          <w:jc w:val="center"/>
        </w:trPr>
        <w:tc>
          <w:tcPr>
            <w:tcW w:w="1478" w:type="dxa"/>
            <w:vMerge/>
            <w:tcBorders>
              <w:top w:val="nil"/>
              <w:left w:val="single" w:sz="6" w:space="0" w:color="auto"/>
              <w:bottom w:val="single" w:sz="6" w:space="0" w:color="auto"/>
              <w:right w:val="single" w:sz="6" w:space="0" w:color="auto"/>
            </w:tcBorders>
          </w:tcPr>
          <w:p w:rsidR="00373286" w:rsidRPr="00614D57" w:rsidRDefault="00373286" w:rsidP="004E13E7">
            <w:pPr>
              <w:jc w:val="center"/>
              <w:rPr>
                <w:rStyle w:val="FontStyle85"/>
                <w:rFonts w:ascii="Times New Roman" w:hAnsi="Times New Roman" w:cs="Times New Roman"/>
                <w:sz w:val="24"/>
                <w:szCs w:val="24"/>
                <w:lang w:eastAsia="en-US"/>
              </w:rPr>
            </w:pPr>
          </w:p>
        </w:tc>
        <w:tc>
          <w:tcPr>
            <w:tcW w:w="1166" w:type="dxa"/>
            <w:tcBorders>
              <w:top w:val="single" w:sz="6" w:space="0" w:color="auto"/>
              <w:left w:val="single" w:sz="6" w:space="0" w:color="auto"/>
              <w:bottom w:val="single" w:sz="6" w:space="0" w:color="auto"/>
              <w:right w:val="single" w:sz="6" w:space="0" w:color="auto"/>
            </w:tcBorders>
          </w:tcPr>
          <w:p w:rsidR="00373286" w:rsidRPr="00614D57" w:rsidRDefault="00373286" w:rsidP="004E13E7">
            <w:pPr>
              <w:pStyle w:val="Default"/>
              <w:spacing w:line="360" w:lineRule="auto"/>
              <w:jc w:val="center"/>
              <w:rPr>
                <w:rStyle w:val="FontStyle85"/>
                <w:rFonts w:ascii="Times New Roman" w:hAnsi="Times New Roman" w:cs="Times New Roman"/>
                <w:sz w:val="24"/>
                <w:szCs w:val="24"/>
              </w:rPr>
            </w:pPr>
            <w:r w:rsidRPr="00614D57">
              <w:t xml:space="preserve">305,898 7 </w:t>
            </w:r>
          </w:p>
        </w:tc>
        <w:tc>
          <w:tcPr>
            <w:tcW w:w="1162" w:type="dxa"/>
            <w:tcBorders>
              <w:top w:val="single" w:sz="6" w:space="0" w:color="auto"/>
              <w:left w:val="single" w:sz="6" w:space="0" w:color="auto"/>
              <w:bottom w:val="single" w:sz="6" w:space="0" w:color="auto"/>
              <w:right w:val="single" w:sz="6" w:space="0" w:color="auto"/>
            </w:tcBorders>
          </w:tcPr>
          <w:p w:rsidR="00373286" w:rsidRPr="00614D57" w:rsidRDefault="00373286" w:rsidP="004E13E7">
            <w:pPr>
              <w:pStyle w:val="Default"/>
              <w:spacing w:line="360" w:lineRule="auto"/>
              <w:jc w:val="center"/>
              <w:rPr>
                <w:rStyle w:val="FontStyle85"/>
                <w:rFonts w:ascii="Times New Roman" w:hAnsi="Times New Roman" w:cs="Times New Roman"/>
                <w:sz w:val="24"/>
                <w:szCs w:val="24"/>
              </w:rPr>
            </w:pPr>
            <w:r w:rsidRPr="00614D57">
              <w:t xml:space="preserve">317,938 9 </w:t>
            </w:r>
          </w:p>
        </w:tc>
        <w:tc>
          <w:tcPr>
            <w:tcW w:w="1114" w:type="dxa"/>
            <w:tcBorders>
              <w:top w:val="single" w:sz="6" w:space="0" w:color="auto"/>
              <w:left w:val="single" w:sz="6" w:space="0" w:color="auto"/>
              <w:bottom w:val="single" w:sz="6" w:space="0" w:color="auto"/>
              <w:right w:val="single" w:sz="6" w:space="0" w:color="auto"/>
            </w:tcBorders>
          </w:tcPr>
          <w:p w:rsidR="00373286" w:rsidRPr="00614D57" w:rsidRDefault="00373286" w:rsidP="004E13E7">
            <w:pPr>
              <w:pStyle w:val="Default"/>
              <w:spacing w:line="360" w:lineRule="auto"/>
              <w:jc w:val="center"/>
              <w:rPr>
                <w:rStyle w:val="FontStyle85"/>
                <w:rFonts w:ascii="Times New Roman" w:hAnsi="Times New Roman" w:cs="Times New Roman"/>
                <w:sz w:val="24"/>
                <w:szCs w:val="24"/>
              </w:rPr>
            </w:pPr>
            <w:r w:rsidRPr="00614D57">
              <w:t xml:space="preserve">321,8937 </w:t>
            </w:r>
          </w:p>
        </w:tc>
        <w:tc>
          <w:tcPr>
            <w:tcW w:w="1801" w:type="dxa"/>
            <w:tcBorders>
              <w:top w:val="single" w:sz="6" w:space="0" w:color="auto"/>
              <w:left w:val="single" w:sz="6" w:space="0" w:color="auto"/>
              <w:bottom w:val="single" w:sz="6" w:space="0" w:color="auto"/>
              <w:right w:val="single" w:sz="6" w:space="0" w:color="auto"/>
            </w:tcBorders>
          </w:tcPr>
          <w:p w:rsidR="00373286" w:rsidRPr="00614D57" w:rsidRDefault="00373286" w:rsidP="004E13E7">
            <w:pPr>
              <w:pStyle w:val="Default"/>
              <w:spacing w:line="360" w:lineRule="auto"/>
              <w:jc w:val="center"/>
              <w:rPr>
                <w:rStyle w:val="FontStyle85"/>
                <w:rFonts w:ascii="Times New Roman" w:hAnsi="Times New Roman" w:cs="Times New Roman"/>
                <w:sz w:val="24"/>
                <w:szCs w:val="24"/>
              </w:rPr>
            </w:pPr>
            <w:r w:rsidRPr="00614D57">
              <w:t xml:space="preserve">333,933 9 </w:t>
            </w:r>
          </w:p>
        </w:tc>
      </w:tr>
      <w:tr w:rsidR="00373286" w:rsidRPr="00614D57" w:rsidTr="0008039F">
        <w:trPr>
          <w:trHeight w:val="355"/>
          <w:jc w:val="center"/>
        </w:trPr>
        <w:tc>
          <w:tcPr>
            <w:tcW w:w="1478" w:type="dxa"/>
            <w:vMerge w:val="restart"/>
            <w:tcBorders>
              <w:top w:val="single" w:sz="6" w:space="0" w:color="auto"/>
              <w:left w:val="single" w:sz="6" w:space="0" w:color="auto"/>
              <w:bottom w:val="nil"/>
              <w:right w:val="single" w:sz="6" w:space="0" w:color="auto"/>
            </w:tcBorders>
          </w:tcPr>
          <w:p w:rsidR="00373286" w:rsidRPr="00614D57" w:rsidRDefault="00373286" w:rsidP="004E13E7">
            <w:pPr>
              <w:pStyle w:val="Default"/>
              <w:jc w:val="center"/>
            </w:pPr>
            <w:proofErr w:type="spellStart"/>
            <w:r w:rsidRPr="00614D57">
              <w:t>Penta</w:t>
            </w:r>
            <w:proofErr w:type="spellEnd"/>
            <w:r w:rsidRPr="00614D57">
              <w:t xml:space="preserve">-CDD/F </w:t>
            </w:r>
          </w:p>
          <w:p w:rsidR="00373286" w:rsidRPr="00614D57" w:rsidRDefault="00373286" w:rsidP="004E13E7">
            <w:pPr>
              <w:pStyle w:val="Style25"/>
              <w:widowControl/>
              <w:jc w:val="center"/>
              <w:rPr>
                <w:rStyle w:val="FontStyle85"/>
                <w:rFonts w:ascii="Times New Roman" w:hAnsi="Times New Roman" w:cs="Times New Roman"/>
                <w:sz w:val="24"/>
                <w:szCs w:val="24"/>
                <w:lang w:eastAsia="en-US"/>
              </w:rPr>
            </w:pPr>
          </w:p>
        </w:tc>
        <w:tc>
          <w:tcPr>
            <w:tcW w:w="1166" w:type="dxa"/>
            <w:tcBorders>
              <w:top w:val="single" w:sz="6" w:space="0" w:color="auto"/>
              <w:left w:val="single" w:sz="6" w:space="0" w:color="auto"/>
              <w:bottom w:val="single" w:sz="6" w:space="0" w:color="auto"/>
              <w:right w:val="single" w:sz="6" w:space="0" w:color="auto"/>
            </w:tcBorders>
          </w:tcPr>
          <w:p w:rsidR="00373286" w:rsidRPr="00614D57" w:rsidRDefault="00373286" w:rsidP="004E13E7">
            <w:pPr>
              <w:pStyle w:val="Default"/>
              <w:spacing w:line="360" w:lineRule="auto"/>
              <w:jc w:val="center"/>
              <w:rPr>
                <w:rStyle w:val="FontStyle85"/>
                <w:rFonts w:ascii="Times New Roman" w:hAnsi="Times New Roman" w:cs="Times New Roman"/>
                <w:sz w:val="24"/>
                <w:szCs w:val="24"/>
              </w:rPr>
            </w:pPr>
            <w:r w:rsidRPr="00614D57">
              <w:t xml:space="preserve">339,859 8 </w:t>
            </w:r>
          </w:p>
        </w:tc>
        <w:tc>
          <w:tcPr>
            <w:tcW w:w="1162" w:type="dxa"/>
            <w:tcBorders>
              <w:top w:val="single" w:sz="6" w:space="0" w:color="auto"/>
              <w:left w:val="single" w:sz="6" w:space="0" w:color="auto"/>
              <w:bottom w:val="single" w:sz="6" w:space="0" w:color="auto"/>
              <w:right w:val="single" w:sz="6" w:space="0" w:color="auto"/>
            </w:tcBorders>
          </w:tcPr>
          <w:p w:rsidR="00373286" w:rsidRPr="00614D57" w:rsidRDefault="00373286" w:rsidP="004E13E7">
            <w:pPr>
              <w:pStyle w:val="Default"/>
              <w:spacing w:line="360" w:lineRule="auto"/>
              <w:jc w:val="center"/>
              <w:rPr>
                <w:rStyle w:val="FontStyle85"/>
                <w:rFonts w:ascii="Times New Roman" w:hAnsi="Times New Roman" w:cs="Times New Roman"/>
                <w:sz w:val="24"/>
                <w:szCs w:val="24"/>
              </w:rPr>
            </w:pPr>
            <w:r w:rsidRPr="00614D57">
              <w:t xml:space="preserve">351,900 0 </w:t>
            </w:r>
          </w:p>
        </w:tc>
        <w:tc>
          <w:tcPr>
            <w:tcW w:w="1114" w:type="dxa"/>
            <w:tcBorders>
              <w:top w:val="single" w:sz="6" w:space="0" w:color="auto"/>
              <w:left w:val="single" w:sz="6" w:space="0" w:color="auto"/>
              <w:bottom w:val="single" w:sz="6" w:space="0" w:color="auto"/>
              <w:right w:val="single" w:sz="6" w:space="0" w:color="auto"/>
            </w:tcBorders>
          </w:tcPr>
          <w:p w:rsidR="00373286" w:rsidRPr="00614D57" w:rsidRDefault="00373286" w:rsidP="004E13E7">
            <w:pPr>
              <w:pStyle w:val="Default"/>
              <w:spacing w:line="360" w:lineRule="auto"/>
              <w:jc w:val="center"/>
              <w:rPr>
                <w:rStyle w:val="FontStyle85"/>
                <w:rFonts w:ascii="Times New Roman" w:hAnsi="Times New Roman" w:cs="Times New Roman"/>
                <w:sz w:val="24"/>
                <w:szCs w:val="24"/>
              </w:rPr>
            </w:pPr>
            <w:r w:rsidRPr="00614D57">
              <w:t xml:space="preserve">355,8547 </w:t>
            </w:r>
          </w:p>
        </w:tc>
        <w:tc>
          <w:tcPr>
            <w:tcW w:w="1801" w:type="dxa"/>
            <w:tcBorders>
              <w:top w:val="single" w:sz="6" w:space="0" w:color="auto"/>
              <w:left w:val="single" w:sz="6" w:space="0" w:color="auto"/>
              <w:bottom w:val="single" w:sz="6" w:space="0" w:color="auto"/>
              <w:right w:val="single" w:sz="6" w:space="0" w:color="auto"/>
            </w:tcBorders>
          </w:tcPr>
          <w:p w:rsidR="00373286" w:rsidRPr="00614D57" w:rsidRDefault="00373286" w:rsidP="004E13E7">
            <w:pPr>
              <w:pStyle w:val="Default"/>
              <w:spacing w:line="360" w:lineRule="auto"/>
              <w:jc w:val="center"/>
              <w:rPr>
                <w:rStyle w:val="FontStyle85"/>
                <w:rFonts w:ascii="Times New Roman" w:hAnsi="Times New Roman" w:cs="Times New Roman"/>
                <w:sz w:val="24"/>
                <w:szCs w:val="24"/>
              </w:rPr>
            </w:pPr>
            <w:r w:rsidRPr="00614D57">
              <w:t xml:space="preserve">367,894 9 </w:t>
            </w:r>
          </w:p>
        </w:tc>
      </w:tr>
      <w:tr w:rsidR="00373286" w:rsidRPr="00614D57" w:rsidTr="0008039F">
        <w:trPr>
          <w:trHeight w:val="350"/>
          <w:jc w:val="center"/>
        </w:trPr>
        <w:tc>
          <w:tcPr>
            <w:tcW w:w="1478" w:type="dxa"/>
            <w:vMerge/>
            <w:tcBorders>
              <w:top w:val="nil"/>
              <w:left w:val="single" w:sz="6" w:space="0" w:color="auto"/>
              <w:bottom w:val="single" w:sz="6" w:space="0" w:color="auto"/>
              <w:right w:val="single" w:sz="6" w:space="0" w:color="auto"/>
            </w:tcBorders>
          </w:tcPr>
          <w:p w:rsidR="00373286" w:rsidRPr="00614D57" w:rsidRDefault="00373286" w:rsidP="004E13E7">
            <w:pPr>
              <w:jc w:val="center"/>
              <w:rPr>
                <w:rStyle w:val="FontStyle85"/>
                <w:rFonts w:ascii="Times New Roman" w:hAnsi="Times New Roman" w:cs="Times New Roman"/>
                <w:sz w:val="24"/>
                <w:szCs w:val="24"/>
                <w:lang w:eastAsia="en-US"/>
              </w:rPr>
            </w:pPr>
          </w:p>
        </w:tc>
        <w:tc>
          <w:tcPr>
            <w:tcW w:w="1166" w:type="dxa"/>
            <w:tcBorders>
              <w:top w:val="single" w:sz="6" w:space="0" w:color="auto"/>
              <w:left w:val="single" w:sz="6" w:space="0" w:color="auto"/>
              <w:bottom w:val="single" w:sz="6" w:space="0" w:color="auto"/>
              <w:right w:val="single" w:sz="6" w:space="0" w:color="auto"/>
            </w:tcBorders>
          </w:tcPr>
          <w:p w:rsidR="00373286" w:rsidRPr="00614D57" w:rsidRDefault="00373286" w:rsidP="004E13E7">
            <w:pPr>
              <w:pStyle w:val="Default"/>
              <w:spacing w:line="360" w:lineRule="auto"/>
              <w:jc w:val="center"/>
              <w:rPr>
                <w:rStyle w:val="FontStyle85"/>
                <w:rFonts w:ascii="Times New Roman" w:hAnsi="Times New Roman" w:cs="Times New Roman"/>
                <w:sz w:val="24"/>
                <w:szCs w:val="24"/>
              </w:rPr>
            </w:pPr>
            <w:r w:rsidRPr="00614D57">
              <w:t xml:space="preserve">341,856 9 </w:t>
            </w:r>
          </w:p>
        </w:tc>
        <w:tc>
          <w:tcPr>
            <w:tcW w:w="1162" w:type="dxa"/>
            <w:tcBorders>
              <w:top w:val="single" w:sz="6" w:space="0" w:color="auto"/>
              <w:left w:val="single" w:sz="6" w:space="0" w:color="auto"/>
              <w:bottom w:val="single" w:sz="6" w:space="0" w:color="auto"/>
              <w:right w:val="single" w:sz="6" w:space="0" w:color="auto"/>
            </w:tcBorders>
          </w:tcPr>
          <w:p w:rsidR="00373286" w:rsidRPr="00614D57" w:rsidRDefault="00373286" w:rsidP="004E13E7">
            <w:pPr>
              <w:pStyle w:val="Default"/>
              <w:spacing w:line="360" w:lineRule="auto"/>
              <w:jc w:val="center"/>
              <w:rPr>
                <w:rStyle w:val="FontStyle85"/>
                <w:rFonts w:ascii="Times New Roman" w:hAnsi="Times New Roman" w:cs="Times New Roman"/>
                <w:sz w:val="24"/>
                <w:szCs w:val="24"/>
              </w:rPr>
            </w:pPr>
            <w:r w:rsidRPr="00614D57">
              <w:t>353,897 0</w:t>
            </w:r>
          </w:p>
        </w:tc>
        <w:tc>
          <w:tcPr>
            <w:tcW w:w="1114" w:type="dxa"/>
            <w:tcBorders>
              <w:top w:val="single" w:sz="6" w:space="0" w:color="auto"/>
              <w:left w:val="single" w:sz="6" w:space="0" w:color="auto"/>
              <w:bottom w:val="single" w:sz="6" w:space="0" w:color="auto"/>
              <w:right w:val="single" w:sz="6" w:space="0" w:color="auto"/>
            </w:tcBorders>
          </w:tcPr>
          <w:p w:rsidR="00373286" w:rsidRPr="00614D57" w:rsidRDefault="00373286" w:rsidP="004E13E7">
            <w:pPr>
              <w:pStyle w:val="Default"/>
              <w:spacing w:line="360" w:lineRule="auto"/>
              <w:jc w:val="center"/>
              <w:rPr>
                <w:rStyle w:val="FontStyle85"/>
                <w:rFonts w:ascii="Times New Roman" w:hAnsi="Times New Roman" w:cs="Times New Roman"/>
                <w:sz w:val="24"/>
                <w:szCs w:val="24"/>
              </w:rPr>
            </w:pPr>
            <w:r w:rsidRPr="00614D57">
              <w:t>357,8518</w:t>
            </w:r>
          </w:p>
        </w:tc>
        <w:tc>
          <w:tcPr>
            <w:tcW w:w="1801" w:type="dxa"/>
            <w:tcBorders>
              <w:top w:val="single" w:sz="6" w:space="0" w:color="auto"/>
              <w:left w:val="single" w:sz="6" w:space="0" w:color="auto"/>
              <w:bottom w:val="single" w:sz="6" w:space="0" w:color="auto"/>
              <w:right w:val="single" w:sz="6" w:space="0" w:color="auto"/>
            </w:tcBorders>
          </w:tcPr>
          <w:p w:rsidR="00373286" w:rsidRPr="00614D57" w:rsidRDefault="00373286" w:rsidP="004E13E7">
            <w:pPr>
              <w:pStyle w:val="Default"/>
              <w:spacing w:line="360" w:lineRule="auto"/>
              <w:jc w:val="center"/>
              <w:rPr>
                <w:rStyle w:val="FontStyle85"/>
                <w:rFonts w:ascii="Times New Roman" w:hAnsi="Times New Roman" w:cs="Times New Roman"/>
                <w:sz w:val="24"/>
                <w:szCs w:val="24"/>
              </w:rPr>
            </w:pPr>
            <w:r w:rsidRPr="00614D57">
              <w:t>369,891 9</w:t>
            </w:r>
          </w:p>
        </w:tc>
      </w:tr>
      <w:tr w:rsidR="00373286" w:rsidRPr="00614D57" w:rsidTr="0008039F">
        <w:trPr>
          <w:trHeight w:val="355"/>
          <w:jc w:val="center"/>
        </w:trPr>
        <w:tc>
          <w:tcPr>
            <w:tcW w:w="1478" w:type="dxa"/>
            <w:vMerge w:val="restart"/>
            <w:tcBorders>
              <w:top w:val="single" w:sz="6" w:space="0" w:color="auto"/>
              <w:left w:val="single" w:sz="6" w:space="0" w:color="auto"/>
              <w:bottom w:val="nil"/>
              <w:right w:val="single" w:sz="6" w:space="0" w:color="auto"/>
            </w:tcBorders>
          </w:tcPr>
          <w:p w:rsidR="00373286" w:rsidRPr="00614D57" w:rsidRDefault="00373286" w:rsidP="004E13E7">
            <w:pPr>
              <w:pStyle w:val="Default"/>
              <w:jc w:val="center"/>
            </w:pPr>
            <w:proofErr w:type="spellStart"/>
            <w:r w:rsidRPr="00614D57">
              <w:t>Hexa</w:t>
            </w:r>
            <w:proofErr w:type="spellEnd"/>
            <w:r w:rsidRPr="00614D57">
              <w:t xml:space="preserve">-CDD/F </w:t>
            </w:r>
          </w:p>
          <w:p w:rsidR="00373286" w:rsidRPr="00614D57" w:rsidRDefault="00373286" w:rsidP="004E13E7">
            <w:pPr>
              <w:pStyle w:val="Style25"/>
              <w:widowControl/>
              <w:jc w:val="center"/>
              <w:rPr>
                <w:rStyle w:val="FontStyle85"/>
                <w:rFonts w:ascii="Times New Roman" w:hAnsi="Times New Roman" w:cs="Times New Roman"/>
                <w:sz w:val="24"/>
                <w:szCs w:val="24"/>
                <w:lang w:eastAsia="en-US"/>
              </w:rPr>
            </w:pPr>
          </w:p>
        </w:tc>
        <w:tc>
          <w:tcPr>
            <w:tcW w:w="1166" w:type="dxa"/>
            <w:tcBorders>
              <w:top w:val="single" w:sz="6" w:space="0" w:color="auto"/>
              <w:left w:val="single" w:sz="6" w:space="0" w:color="auto"/>
              <w:bottom w:val="single" w:sz="6" w:space="0" w:color="auto"/>
              <w:right w:val="single" w:sz="6" w:space="0" w:color="auto"/>
            </w:tcBorders>
          </w:tcPr>
          <w:p w:rsidR="00373286" w:rsidRPr="00614D57" w:rsidRDefault="00373286" w:rsidP="004E13E7">
            <w:pPr>
              <w:pStyle w:val="Default"/>
              <w:spacing w:line="360" w:lineRule="auto"/>
              <w:jc w:val="center"/>
              <w:rPr>
                <w:rStyle w:val="FontStyle85"/>
                <w:rFonts w:ascii="Times New Roman" w:hAnsi="Times New Roman" w:cs="Times New Roman"/>
                <w:sz w:val="24"/>
                <w:szCs w:val="24"/>
              </w:rPr>
            </w:pPr>
            <w:r w:rsidRPr="00614D57">
              <w:t xml:space="preserve">373,820 8 </w:t>
            </w:r>
          </w:p>
        </w:tc>
        <w:tc>
          <w:tcPr>
            <w:tcW w:w="1162" w:type="dxa"/>
            <w:tcBorders>
              <w:top w:val="single" w:sz="6" w:space="0" w:color="auto"/>
              <w:left w:val="single" w:sz="6" w:space="0" w:color="auto"/>
              <w:bottom w:val="single" w:sz="6" w:space="0" w:color="auto"/>
              <w:right w:val="single" w:sz="6" w:space="0" w:color="auto"/>
            </w:tcBorders>
          </w:tcPr>
          <w:p w:rsidR="00373286" w:rsidRPr="00614D57" w:rsidRDefault="00373286" w:rsidP="004E13E7">
            <w:pPr>
              <w:pStyle w:val="Default"/>
              <w:spacing w:line="360" w:lineRule="auto"/>
              <w:jc w:val="center"/>
              <w:rPr>
                <w:rStyle w:val="FontStyle85"/>
                <w:rFonts w:ascii="Times New Roman" w:hAnsi="Times New Roman" w:cs="Times New Roman"/>
                <w:sz w:val="24"/>
                <w:szCs w:val="24"/>
              </w:rPr>
            </w:pPr>
            <w:r w:rsidRPr="00614D57">
              <w:t xml:space="preserve">385,861 0 </w:t>
            </w:r>
          </w:p>
        </w:tc>
        <w:tc>
          <w:tcPr>
            <w:tcW w:w="1114" w:type="dxa"/>
            <w:tcBorders>
              <w:top w:val="single" w:sz="6" w:space="0" w:color="auto"/>
              <w:left w:val="single" w:sz="6" w:space="0" w:color="auto"/>
              <w:bottom w:val="single" w:sz="6" w:space="0" w:color="auto"/>
              <w:right w:val="single" w:sz="6" w:space="0" w:color="auto"/>
            </w:tcBorders>
          </w:tcPr>
          <w:p w:rsidR="00373286" w:rsidRPr="00614D57" w:rsidRDefault="00373286" w:rsidP="004E13E7">
            <w:pPr>
              <w:pStyle w:val="Default"/>
              <w:spacing w:line="360" w:lineRule="auto"/>
              <w:jc w:val="center"/>
              <w:rPr>
                <w:rStyle w:val="FontStyle85"/>
                <w:rFonts w:ascii="Times New Roman" w:hAnsi="Times New Roman" w:cs="Times New Roman"/>
                <w:sz w:val="24"/>
                <w:szCs w:val="24"/>
              </w:rPr>
            </w:pPr>
            <w:r w:rsidRPr="00614D57">
              <w:t xml:space="preserve">389,8157 </w:t>
            </w:r>
          </w:p>
        </w:tc>
        <w:tc>
          <w:tcPr>
            <w:tcW w:w="1801" w:type="dxa"/>
            <w:tcBorders>
              <w:top w:val="single" w:sz="6" w:space="0" w:color="auto"/>
              <w:left w:val="single" w:sz="6" w:space="0" w:color="auto"/>
              <w:bottom w:val="single" w:sz="6" w:space="0" w:color="auto"/>
              <w:right w:val="single" w:sz="6" w:space="0" w:color="auto"/>
            </w:tcBorders>
          </w:tcPr>
          <w:p w:rsidR="00373286" w:rsidRPr="00614D57" w:rsidRDefault="00373286" w:rsidP="004E13E7">
            <w:pPr>
              <w:pStyle w:val="Default"/>
              <w:spacing w:line="360" w:lineRule="auto"/>
              <w:jc w:val="center"/>
              <w:rPr>
                <w:rStyle w:val="FontStyle85"/>
                <w:rFonts w:ascii="Times New Roman" w:hAnsi="Times New Roman" w:cs="Times New Roman"/>
                <w:sz w:val="24"/>
                <w:szCs w:val="24"/>
              </w:rPr>
            </w:pPr>
            <w:r w:rsidRPr="00614D57">
              <w:t xml:space="preserve">401,855 9 </w:t>
            </w:r>
          </w:p>
        </w:tc>
      </w:tr>
      <w:tr w:rsidR="00373286" w:rsidRPr="00614D57" w:rsidTr="0008039F">
        <w:trPr>
          <w:trHeight w:val="350"/>
          <w:jc w:val="center"/>
        </w:trPr>
        <w:tc>
          <w:tcPr>
            <w:tcW w:w="1478" w:type="dxa"/>
            <w:vMerge/>
            <w:tcBorders>
              <w:top w:val="nil"/>
              <w:left w:val="single" w:sz="6" w:space="0" w:color="auto"/>
              <w:bottom w:val="single" w:sz="6" w:space="0" w:color="auto"/>
              <w:right w:val="single" w:sz="6" w:space="0" w:color="auto"/>
            </w:tcBorders>
          </w:tcPr>
          <w:p w:rsidR="00373286" w:rsidRPr="00614D57" w:rsidRDefault="00373286" w:rsidP="004E13E7">
            <w:pPr>
              <w:jc w:val="center"/>
              <w:rPr>
                <w:rStyle w:val="FontStyle85"/>
                <w:rFonts w:ascii="Times New Roman" w:hAnsi="Times New Roman" w:cs="Times New Roman"/>
                <w:sz w:val="24"/>
                <w:szCs w:val="24"/>
                <w:lang w:eastAsia="en-US"/>
              </w:rPr>
            </w:pPr>
          </w:p>
        </w:tc>
        <w:tc>
          <w:tcPr>
            <w:tcW w:w="1166" w:type="dxa"/>
            <w:tcBorders>
              <w:top w:val="single" w:sz="6" w:space="0" w:color="auto"/>
              <w:left w:val="single" w:sz="6" w:space="0" w:color="auto"/>
              <w:bottom w:val="single" w:sz="6" w:space="0" w:color="auto"/>
              <w:right w:val="single" w:sz="6" w:space="0" w:color="auto"/>
            </w:tcBorders>
          </w:tcPr>
          <w:p w:rsidR="00373286" w:rsidRPr="00614D57" w:rsidRDefault="00373286" w:rsidP="004E13E7">
            <w:pPr>
              <w:pStyle w:val="Default"/>
              <w:spacing w:line="360" w:lineRule="auto"/>
              <w:jc w:val="center"/>
              <w:rPr>
                <w:rStyle w:val="FontStyle85"/>
                <w:rFonts w:ascii="Times New Roman" w:hAnsi="Times New Roman" w:cs="Times New Roman"/>
                <w:sz w:val="24"/>
                <w:szCs w:val="24"/>
              </w:rPr>
            </w:pPr>
            <w:r w:rsidRPr="00614D57">
              <w:t xml:space="preserve">375,817 9 </w:t>
            </w:r>
          </w:p>
        </w:tc>
        <w:tc>
          <w:tcPr>
            <w:tcW w:w="1162" w:type="dxa"/>
            <w:tcBorders>
              <w:top w:val="single" w:sz="6" w:space="0" w:color="auto"/>
              <w:left w:val="single" w:sz="6" w:space="0" w:color="auto"/>
              <w:bottom w:val="single" w:sz="6" w:space="0" w:color="auto"/>
              <w:right w:val="single" w:sz="6" w:space="0" w:color="auto"/>
            </w:tcBorders>
          </w:tcPr>
          <w:p w:rsidR="00373286" w:rsidRPr="00614D57" w:rsidRDefault="00373286" w:rsidP="004E13E7">
            <w:pPr>
              <w:pStyle w:val="Default"/>
              <w:spacing w:line="360" w:lineRule="auto"/>
              <w:jc w:val="center"/>
              <w:rPr>
                <w:rStyle w:val="FontStyle85"/>
                <w:rFonts w:ascii="Times New Roman" w:hAnsi="Times New Roman" w:cs="Times New Roman"/>
                <w:sz w:val="24"/>
                <w:szCs w:val="24"/>
              </w:rPr>
            </w:pPr>
            <w:r w:rsidRPr="00614D57">
              <w:t xml:space="preserve">387,858 0 </w:t>
            </w:r>
          </w:p>
        </w:tc>
        <w:tc>
          <w:tcPr>
            <w:tcW w:w="1114" w:type="dxa"/>
            <w:tcBorders>
              <w:top w:val="single" w:sz="6" w:space="0" w:color="auto"/>
              <w:left w:val="single" w:sz="6" w:space="0" w:color="auto"/>
              <w:bottom w:val="single" w:sz="6" w:space="0" w:color="auto"/>
              <w:right w:val="single" w:sz="6" w:space="0" w:color="auto"/>
            </w:tcBorders>
          </w:tcPr>
          <w:p w:rsidR="00373286" w:rsidRPr="00614D57" w:rsidRDefault="00373286" w:rsidP="004E13E7">
            <w:pPr>
              <w:pStyle w:val="Default"/>
              <w:spacing w:line="360" w:lineRule="auto"/>
              <w:jc w:val="center"/>
              <w:rPr>
                <w:rStyle w:val="FontStyle85"/>
                <w:rFonts w:ascii="Times New Roman" w:hAnsi="Times New Roman" w:cs="Times New Roman"/>
                <w:sz w:val="24"/>
                <w:szCs w:val="24"/>
              </w:rPr>
            </w:pPr>
            <w:r w:rsidRPr="00614D57">
              <w:t>391,8128</w:t>
            </w:r>
          </w:p>
        </w:tc>
        <w:tc>
          <w:tcPr>
            <w:tcW w:w="1801" w:type="dxa"/>
            <w:tcBorders>
              <w:top w:val="single" w:sz="6" w:space="0" w:color="auto"/>
              <w:left w:val="single" w:sz="6" w:space="0" w:color="auto"/>
              <w:bottom w:val="single" w:sz="6" w:space="0" w:color="auto"/>
              <w:right w:val="single" w:sz="6" w:space="0" w:color="auto"/>
            </w:tcBorders>
          </w:tcPr>
          <w:p w:rsidR="00373286" w:rsidRPr="00614D57" w:rsidRDefault="00373286" w:rsidP="004E13E7">
            <w:pPr>
              <w:pStyle w:val="Default"/>
              <w:spacing w:line="360" w:lineRule="auto"/>
              <w:jc w:val="center"/>
              <w:rPr>
                <w:rStyle w:val="FontStyle85"/>
                <w:rFonts w:ascii="Times New Roman" w:hAnsi="Times New Roman" w:cs="Times New Roman"/>
                <w:sz w:val="24"/>
                <w:szCs w:val="24"/>
              </w:rPr>
            </w:pPr>
            <w:r w:rsidRPr="00614D57">
              <w:t>403,852 9</w:t>
            </w:r>
          </w:p>
        </w:tc>
      </w:tr>
      <w:tr w:rsidR="00373286" w:rsidRPr="00614D57" w:rsidTr="0008039F">
        <w:trPr>
          <w:trHeight w:val="355"/>
          <w:jc w:val="center"/>
        </w:trPr>
        <w:tc>
          <w:tcPr>
            <w:tcW w:w="1478" w:type="dxa"/>
            <w:vMerge w:val="restart"/>
            <w:tcBorders>
              <w:top w:val="single" w:sz="6" w:space="0" w:color="auto"/>
              <w:left w:val="single" w:sz="6" w:space="0" w:color="auto"/>
              <w:bottom w:val="nil"/>
              <w:right w:val="single" w:sz="6" w:space="0" w:color="auto"/>
            </w:tcBorders>
          </w:tcPr>
          <w:p w:rsidR="00373286" w:rsidRPr="00614D57" w:rsidRDefault="00373286" w:rsidP="004E13E7">
            <w:pPr>
              <w:pStyle w:val="Default"/>
              <w:jc w:val="center"/>
            </w:pPr>
            <w:proofErr w:type="spellStart"/>
            <w:r w:rsidRPr="00614D57">
              <w:t>Hepta</w:t>
            </w:r>
            <w:proofErr w:type="spellEnd"/>
            <w:r w:rsidRPr="00614D57">
              <w:t xml:space="preserve">-CDD/F </w:t>
            </w:r>
          </w:p>
          <w:p w:rsidR="00373286" w:rsidRPr="00614D57" w:rsidRDefault="00373286" w:rsidP="004E13E7">
            <w:pPr>
              <w:pStyle w:val="Style25"/>
              <w:widowControl/>
              <w:jc w:val="center"/>
              <w:rPr>
                <w:rStyle w:val="FontStyle85"/>
                <w:rFonts w:ascii="Times New Roman" w:hAnsi="Times New Roman" w:cs="Times New Roman"/>
                <w:sz w:val="24"/>
                <w:szCs w:val="24"/>
                <w:lang w:eastAsia="en-US"/>
              </w:rPr>
            </w:pPr>
          </w:p>
        </w:tc>
        <w:tc>
          <w:tcPr>
            <w:tcW w:w="1166" w:type="dxa"/>
            <w:tcBorders>
              <w:top w:val="single" w:sz="6" w:space="0" w:color="auto"/>
              <w:left w:val="single" w:sz="6" w:space="0" w:color="auto"/>
              <w:bottom w:val="single" w:sz="6" w:space="0" w:color="auto"/>
              <w:right w:val="single" w:sz="6" w:space="0" w:color="auto"/>
            </w:tcBorders>
          </w:tcPr>
          <w:p w:rsidR="00373286" w:rsidRPr="00614D57" w:rsidRDefault="00373286" w:rsidP="004E13E7">
            <w:pPr>
              <w:pStyle w:val="Default"/>
              <w:spacing w:line="360" w:lineRule="auto"/>
              <w:jc w:val="center"/>
              <w:rPr>
                <w:rStyle w:val="FontStyle85"/>
                <w:rFonts w:ascii="Times New Roman" w:hAnsi="Times New Roman" w:cs="Times New Roman"/>
                <w:sz w:val="24"/>
                <w:szCs w:val="24"/>
              </w:rPr>
            </w:pPr>
            <w:r w:rsidRPr="00614D57">
              <w:t xml:space="preserve">407,781 8 </w:t>
            </w:r>
          </w:p>
        </w:tc>
        <w:tc>
          <w:tcPr>
            <w:tcW w:w="1162" w:type="dxa"/>
            <w:tcBorders>
              <w:top w:val="single" w:sz="6" w:space="0" w:color="auto"/>
              <w:left w:val="single" w:sz="6" w:space="0" w:color="auto"/>
              <w:bottom w:val="single" w:sz="6" w:space="0" w:color="auto"/>
              <w:right w:val="single" w:sz="6" w:space="0" w:color="auto"/>
            </w:tcBorders>
          </w:tcPr>
          <w:p w:rsidR="00373286" w:rsidRPr="00614D57" w:rsidRDefault="00373286" w:rsidP="004E13E7">
            <w:pPr>
              <w:pStyle w:val="Default"/>
              <w:spacing w:line="360" w:lineRule="auto"/>
              <w:jc w:val="center"/>
              <w:rPr>
                <w:rStyle w:val="FontStyle85"/>
                <w:rFonts w:ascii="Times New Roman" w:hAnsi="Times New Roman" w:cs="Times New Roman"/>
                <w:sz w:val="24"/>
                <w:szCs w:val="24"/>
              </w:rPr>
            </w:pPr>
            <w:r w:rsidRPr="00614D57">
              <w:t xml:space="preserve">419,822 0 </w:t>
            </w:r>
          </w:p>
        </w:tc>
        <w:tc>
          <w:tcPr>
            <w:tcW w:w="1114" w:type="dxa"/>
            <w:tcBorders>
              <w:top w:val="single" w:sz="6" w:space="0" w:color="auto"/>
              <w:left w:val="single" w:sz="6" w:space="0" w:color="auto"/>
              <w:bottom w:val="single" w:sz="6" w:space="0" w:color="auto"/>
              <w:right w:val="single" w:sz="6" w:space="0" w:color="auto"/>
            </w:tcBorders>
          </w:tcPr>
          <w:p w:rsidR="00373286" w:rsidRPr="00614D57" w:rsidRDefault="00373286" w:rsidP="004E13E7">
            <w:pPr>
              <w:pStyle w:val="Default"/>
              <w:spacing w:line="360" w:lineRule="auto"/>
              <w:jc w:val="center"/>
              <w:rPr>
                <w:rStyle w:val="FontStyle85"/>
                <w:rFonts w:ascii="Times New Roman" w:hAnsi="Times New Roman" w:cs="Times New Roman"/>
                <w:sz w:val="24"/>
                <w:szCs w:val="24"/>
              </w:rPr>
            </w:pPr>
            <w:r w:rsidRPr="00614D57">
              <w:t>423,7767</w:t>
            </w:r>
          </w:p>
        </w:tc>
        <w:tc>
          <w:tcPr>
            <w:tcW w:w="1801" w:type="dxa"/>
            <w:tcBorders>
              <w:top w:val="single" w:sz="6" w:space="0" w:color="auto"/>
              <w:left w:val="single" w:sz="6" w:space="0" w:color="auto"/>
              <w:bottom w:val="single" w:sz="6" w:space="0" w:color="auto"/>
              <w:right w:val="single" w:sz="6" w:space="0" w:color="auto"/>
            </w:tcBorders>
          </w:tcPr>
          <w:p w:rsidR="00373286" w:rsidRPr="00614D57" w:rsidRDefault="00373286" w:rsidP="004E13E7">
            <w:pPr>
              <w:pStyle w:val="Default"/>
              <w:spacing w:line="360" w:lineRule="auto"/>
              <w:jc w:val="center"/>
              <w:rPr>
                <w:rStyle w:val="FontStyle85"/>
                <w:rFonts w:ascii="Times New Roman" w:hAnsi="Times New Roman" w:cs="Times New Roman"/>
                <w:sz w:val="24"/>
                <w:szCs w:val="24"/>
              </w:rPr>
            </w:pPr>
            <w:r w:rsidRPr="00614D57">
              <w:t xml:space="preserve">435,816 9 </w:t>
            </w:r>
          </w:p>
        </w:tc>
      </w:tr>
      <w:tr w:rsidR="00373286" w:rsidRPr="00614D57" w:rsidTr="0008039F">
        <w:trPr>
          <w:trHeight w:val="350"/>
          <w:jc w:val="center"/>
        </w:trPr>
        <w:tc>
          <w:tcPr>
            <w:tcW w:w="1478" w:type="dxa"/>
            <w:vMerge/>
            <w:tcBorders>
              <w:top w:val="nil"/>
              <w:left w:val="single" w:sz="6" w:space="0" w:color="auto"/>
              <w:bottom w:val="single" w:sz="6" w:space="0" w:color="auto"/>
              <w:right w:val="single" w:sz="6" w:space="0" w:color="auto"/>
            </w:tcBorders>
          </w:tcPr>
          <w:p w:rsidR="00373286" w:rsidRPr="00614D57" w:rsidRDefault="00373286" w:rsidP="004E13E7">
            <w:pPr>
              <w:jc w:val="center"/>
              <w:rPr>
                <w:rStyle w:val="FontStyle85"/>
                <w:rFonts w:ascii="Times New Roman" w:hAnsi="Times New Roman" w:cs="Times New Roman"/>
                <w:sz w:val="24"/>
                <w:szCs w:val="24"/>
                <w:lang w:eastAsia="en-US"/>
              </w:rPr>
            </w:pPr>
          </w:p>
        </w:tc>
        <w:tc>
          <w:tcPr>
            <w:tcW w:w="1166" w:type="dxa"/>
            <w:tcBorders>
              <w:top w:val="single" w:sz="6" w:space="0" w:color="auto"/>
              <w:left w:val="single" w:sz="6" w:space="0" w:color="auto"/>
              <w:bottom w:val="single" w:sz="6" w:space="0" w:color="auto"/>
              <w:right w:val="single" w:sz="6" w:space="0" w:color="auto"/>
            </w:tcBorders>
          </w:tcPr>
          <w:p w:rsidR="00373286" w:rsidRPr="00614D57" w:rsidRDefault="00373286" w:rsidP="004E13E7">
            <w:pPr>
              <w:pStyle w:val="Default"/>
              <w:spacing w:line="360" w:lineRule="auto"/>
              <w:jc w:val="center"/>
              <w:rPr>
                <w:rStyle w:val="FontStyle85"/>
                <w:rFonts w:ascii="Times New Roman" w:hAnsi="Times New Roman" w:cs="Times New Roman"/>
                <w:sz w:val="24"/>
                <w:szCs w:val="24"/>
              </w:rPr>
            </w:pPr>
            <w:r w:rsidRPr="00614D57">
              <w:t xml:space="preserve">409,778 9 </w:t>
            </w:r>
          </w:p>
        </w:tc>
        <w:tc>
          <w:tcPr>
            <w:tcW w:w="1162" w:type="dxa"/>
            <w:tcBorders>
              <w:top w:val="single" w:sz="6" w:space="0" w:color="auto"/>
              <w:left w:val="single" w:sz="6" w:space="0" w:color="auto"/>
              <w:bottom w:val="single" w:sz="6" w:space="0" w:color="auto"/>
              <w:right w:val="single" w:sz="6" w:space="0" w:color="auto"/>
            </w:tcBorders>
          </w:tcPr>
          <w:p w:rsidR="00373286" w:rsidRPr="00614D57" w:rsidRDefault="00373286" w:rsidP="004E13E7">
            <w:pPr>
              <w:pStyle w:val="Default"/>
              <w:spacing w:line="360" w:lineRule="auto"/>
              <w:jc w:val="center"/>
              <w:rPr>
                <w:rStyle w:val="FontStyle85"/>
                <w:rFonts w:ascii="Times New Roman" w:hAnsi="Times New Roman" w:cs="Times New Roman"/>
                <w:sz w:val="24"/>
                <w:szCs w:val="24"/>
              </w:rPr>
            </w:pPr>
            <w:r w:rsidRPr="00614D57">
              <w:t>421,819 0</w:t>
            </w:r>
          </w:p>
        </w:tc>
        <w:tc>
          <w:tcPr>
            <w:tcW w:w="1114" w:type="dxa"/>
            <w:tcBorders>
              <w:top w:val="single" w:sz="6" w:space="0" w:color="auto"/>
              <w:left w:val="single" w:sz="6" w:space="0" w:color="auto"/>
              <w:bottom w:val="single" w:sz="6" w:space="0" w:color="auto"/>
              <w:right w:val="single" w:sz="6" w:space="0" w:color="auto"/>
            </w:tcBorders>
          </w:tcPr>
          <w:p w:rsidR="00373286" w:rsidRPr="00614D57" w:rsidRDefault="00373286" w:rsidP="004E13E7">
            <w:pPr>
              <w:pStyle w:val="Default"/>
              <w:spacing w:line="360" w:lineRule="auto"/>
              <w:jc w:val="center"/>
              <w:rPr>
                <w:rStyle w:val="FontStyle85"/>
                <w:rFonts w:ascii="Times New Roman" w:hAnsi="Times New Roman" w:cs="Times New Roman"/>
                <w:sz w:val="24"/>
                <w:szCs w:val="24"/>
              </w:rPr>
            </w:pPr>
            <w:r w:rsidRPr="00614D57">
              <w:t xml:space="preserve">425,7738 </w:t>
            </w:r>
          </w:p>
        </w:tc>
        <w:tc>
          <w:tcPr>
            <w:tcW w:w="1801" w:type="dxa"/>
            <w:tcBorders>
              <w:top w:val="single" w:sz="6" w:space="0" w:color="auto"/>
              <w:left w:val="single" w:sz="6" w:space="0" w:color="auto"/>
              <w:bottom w:val="single" w:sz="6" w:space="0" w:color="auto"/>
              <w:right w:val="single" w:sz="6" w:space="0" w:color="auto"/>
            </w:tcBorders>
          </w:tcPr>
          <w:p w:rsidR="00373286" w:rsidRPr="00614D57" w:rsidRDefault="00373286" w:rsidP="004E13E7">
            <w:pPr>
              <w:pStyle w:val="Default"/>
              <w:spacing w:line="360" w:lineRule="auto"/>
              <w:jc w:val="center"/>
              <w:rPr>
                <w:rStyle w:val="FontStyle85"/>
                <w:rFonts w:ascii="Times New Roman" w:hAnsi="Times New Roman" w:cs="Times New Roman"/>
                <w:sz w:val="24"/>
                <w:szCs w:val="24"/>
              </w:rPr>
            </w:pPr>
            <w:r w:rsidRPr="00614D57">
              <w:t>437,814 0</w:t>
            </w:r>
          </w:p>
        </w:tc>
      </w:tr>
      <w:tr w:rsidR="00373286" w:rsidRPr="00614D57" w:rsidTr="0008039F">
        <w:trPr>
          <w:trHeight w:val="355"/>
          <w:jc w:val="center"/>
        </w:trPr>
        <w:tc>
          <w:tcPr>
            <w:tcW w:w="1478" w:type="dxa"/>
            <w:vMerge w:val="restart"/>
            <w:tcBorders>
              <w:top w:val="single" w:sz="6" w:space="0" w:color="auto"/>
              <w:left w:val="single" w:sz="6" w:space="0" w:color="auto"/>
              <w:bottom w:val="nil"/>
              <w:right w:val="single" w:sz="6" w:space="0" w:color="auto"/>
            </w:tcBorders>
          </w:tcPr>
          <w:p w:rsidR="00373286" w:rsidRPr="00614D57" w:rsidRDefault="00373286" w:rsidP="004E13E7">
            <w:pPr>
              <w:pStyle w:val="Default"/>
              <w:jc w:val="center"/>
            </w:pPr>
            <w:proofErr w:type="spellStart"/>
            <w:r w:rsidRPr="00614D57">
              <w:t>Octa</w:t>
            </w:r>
            <w:proofErr w:type="spellEnd"/>
            <w:r w:rsidRPr="00614D57">
              <w:t xml:space="preserve">-CDD/F </w:t>
            </w:r>
          </w:p>
          <w:p w:rsidR="00373286" w:rsidRPr="00614D57" w:rsidRDefault="00373286" w:rsidP="004E13E7">
            <w:pPr>
              <w:pStyle w:val="Style25"/>
              <w:widowControl/>
              <w:jc w:val="center"/>
              <w:rPr>
                <w:rStyle w:val="FontStyle85"/>
                <w:rFonts w:ascii="Times New Roman" w:hAnsi="Times New Roman" w:cs="Times New Roman"/>
                <w:sz w:val="24"/>
                <w:szCs w:val="24"/>
                <w:lang w:eastAsia="en-US"/>
              </w:rPr>
            </w:pPr>
          </w:p>
        </w:tc>
        <w:tc>
          <w:tcPr>
            <w:tcW w:w="1166" w:type="dxa"/>
            <w:tcBorders>
              <w:top w:val="single" w:sz="6" w:space="0" w:color="auto"/>
              <w:left w:val="single" w:sz="6" w:space="0" w:color="auto"/>
              <w:bottom w:val="single" w:sz="6" w:space="0" w:color="auto"/>
              <w:right w:val="single" w:sz="6" w:space="0" w:color="auto"/>
            </w:tcBorders>
          </w:tcPr>
          <w:p w:rsidR="00373286" w:rsidRPr="00614D57" w:rsidRDefault="00373286" w:rsidP="004E13E7">
            <w:pPr>
              <w:pStyle w:val="Default"/>
              <w:spacing w:line="360" w:lineRule="auto"/>
              <w:jc w:val="center"/>
              <w:rPr>
                <w:rStyle w:val="FontStyle85"/>
                <w:rFonts w:ascii="Times New Roman" w:hAnsi="Times New Roman" w:cs="Times New Roman"/>
                <w:sz w:val="24"/>
                <w:szCs w:val="24"/>
              </w:rPr>
            </w:pPr>
            <w:r w:rsidRPr="00614D57">
              <w:t>441,742 8</w:t>
            </w:r>
          </w:p>
        </w:tc>
        <w:tc>
          <w:tcPr>
            <w:tcW w:w="1162" w:type="dxa"/>
            <w:tcBorders>
              <w:top w:val="single" w:sz="6" w:space="0" w:color="auto"/>
              <w:left w:val="single" w:sz="6" w:space="0" w:color="auto"/>
              <w:bottom w:val="single" w:sz="6" w:space="0" w:color="auto"/>
              <w:right w:val="single" w:sz="6" w:space="0" w:color="auto"/>
            </w:tcBorders>
          </w:tcPr>
          <w:p w:rsidR="00373286" w:rsidRPr="00614D57" w:rsidRDefault="00373286" w:rsidP="004E13E7">
            <w:pPr>
              <w:pStyle w:val="Default"/>
              <w:spacing w:line="360" w:lineRule="auto"/>
              <w:jc w:val="center"/>
              <w:rPr>
                <w:rStyle w:val="FontStyle85"/>
                <w:rFonts w:ascii="Times New Roman" w:hAnsi="Times New Roman" w:cs="Times New Roman"/>
                <w:sz w:val="24"/>
                <w:szCs w:val="24"/>
              </w:rPr>
            </w:pPr>
            <w:r w:rsidRPr="00614D57">
              <w:t>453,783 0</w:t>
            </w:r>
          </w:p>
        </w:tc>
        <w:tc>
          <w:tcPr>
            <w:tcW w:w="1114" w:type="dxa"/>
            <w:tcBorders>
              <w:top w:val="single" w:sz="6" w:space="0" w:color="auto"/>
              <w:left w:val="single" w:sz="6" w:space="0" w:color="auto"/>
              <w:bottom w:val="single" w:sz="6" w:space="0" w:color="auto"/>
              <w:right w:val="single" w:sz="6" w:space="0" w:color="auto"/>
            </w:tcBorders>
          </w:tcPr>
          <w:p w:rsidR="00373286" w:rsidRPr="00614D57" w:rsidRDefault="00373286" w:rsidP="004E13E7">
            <w:pPr>
              <w:pStyle w:val="Default"/>
              <w:spacing w:line="360" w:lineRule="auto"/>
              <w:jc w:val="center"/>
              <w:rPr>
                <w:rStyle w:val="FontStyle85"/>
                <w:rFonts w:ascii="Times New Roman" w:hAnsi="Times New Roman" w:cs="Times New Roman"/>
                <w:sz w:val="24"/>
                <w:szCs w:val="24"/>
              </w:rPr>
            </w:pPr>
            <w:r w:rsidRPr="00614D57">
              <w:t>457,7377</w:t>
            </w:r>
          </w:p>
        </w:tc>
        <w:tc>
          <w:tcPr>
            <w:tcW w:w="1801" w:type="dxa"/>
            <w:tcBorders>
              <w:top w:val="single" w:sz="6" w:space="0" w:color="auto"/>
              <w:left w:val="single" w:sz="6" w:space="0" w:color="auto"/>
              <w:bottom w:val="single" w:sz="6" w:space="0" w:color="auto"/>
              <w:right w:val="single" w:sz="6" w:space="0" w:color="auto"/>
            </w:tcBorders>
          </w:tcPr>
          <w:p w:rsidR="00373286" w:rsidRPr="00614D57" w:rsidRDefault="00373286" w:rsidP="004E13E7">
            <w:pPr>
              <w:pStyle w:val="Default"/>
              <w:spacing w:line="360" w:lineRule="auto"/>
              <w:jc w:val="center"/>
              <w:rPr>
                <w:rStyle w:val="FontStyle85"/>
                <w:rFonts w:ascii="Times New Roman" w:hAnsi="Times New Roman" w:cs="Times New Roman"/>
                <w:sz w:val="24"/>
                <w:szCs w:val="24"/>
              </w:rPr>
            </w:pPr>
            <w:r w:rsidRPr="00614D57">
              <w:t xml:space="preserve">469,777 9 </w:t>
            </w:r>
          </w:p>
        </w:tc>
      </w:tr>
      <w:tr w:rsidR="00373286" w:rsidRPr="00614D57" w:rsidTr="0008039F">
        <w:trPr>
          <w:trHeight w:val="379"/>
          <w:jc w:val="center"/>
        </w:trPr>
        <w:tc>
          <w:tcPr>
            <w:tcW w:w="1478" w:type="dxa"/>
            <w:vMerge/>
            <w:tcBorders>
              <w:top w:val="nil"/>
              <w:left w:val="single" w:sz="6" w:space="0" w:color="auto"/>
              <w:bottom w:val="single" w:sz="6" w:space="0" w:color="auto"/>
              <w:right w:val="single" w:sz="6" w:space="0" w:color="auto"/>
            </w:tcBorders>
          </w:tcPr>
          <w:p w:rsidR="00373286" w:rsidRPr="00614D57" w:rsidRDefault="00373286" w:rsidP="004E13E7">
            <w:pPr>
              <w:jc w:val="center"/>
              <w:rPr>
                <w:rStyle w:val="FontStyle85"/>
                <w:rFonts w:ascii="Times New Roman" w:hAnsi="Times New Roman" w:cs="Times New Roman"/>
                <w:sz w:val="24"/>
                <w:szCs w:val="24"/>
                <w:lang w:eastAsia="en-US"/>
              </w:rPr>
            </w:pPr>
          </w:p>
        </w:tc>
        <w:tc>
          <w:tcPr>
            <w:tcW w:w="1166" w:type="dxa"/>
            <w:tcBorders>
              <w:top w:val="single" w:sz="6" w:space="0" w:color="auto"/>
              <w:left w:val="single" w:sz="6" w:space="0" w:color="auto"/>
              <w:bottom w:val="single" w:sz="6" w:space="0" w:color="auto"/>
              <w:right w:val="single" w:sz="6" w:space="0" w:color="auto"/>
            </w:tcBorders>
          </w:tcPr>
          <w:p w:rsidR="00373286" w:rsidRPr="00614D57" w:rsidRDefault="00373286" w:rsidP="004E13E7">
            <w:pPr>
              <w:pStyle w:val="Default"/>
              <w:spacing w:line="360" w:lineRule="auto"/>
              <w:jc w:val="center"/>
              <w:rPr>
                <w:rStyle w:val="FontStyle85"/>
                <w:rFonts w:ascii="Times New Roman" w:hAnsi="Times New Roman" w:cs="Times New Roman"/>
                <w:sz w:val="24"/>
                <w:szCs w:val="24"/>
              </w:rPr>
            </w:pPr>
            <w:r w:rsidRPr="00614D57">
              <w:t xml:space="preserve">443,739 9 </w:t>
            </w:r>
          </w:p>
        </w:tc>
        <w:tc>
          <w:tcPr>
            <w:tcW w:w="1162" w:type="dxa"/>
            <w:tcBorders>
              <w:top w:val="single" w:sz="6" w:space="0" w:color="auto"/>
              <w:left w:val="single" w:sz="6" w:space="0" w:color="auto"/>
              <w:bottom w:val="single" w:sz="6" w:space="0" w:color="auto"/>
              <w:right w:val="single" w:sz="6" w:space="0" w:color="auto"/>
            </w:tcBorders>
          </w:tcPr>
          <w:p w:rsidR="00373286" w:rsidRPr="00614D57" w:rsidRDefault="00373286" w:rsidP="004E13E7">
            <w:pPr>
              <w:pStyle w:val="Default"/>
              <w:spacing w:line="360" w:lineRule="auto"/>
              <w:jc w:val="center"/>
              <w:rPr>
                <w:rStyle w:val="FontStyle85"/>
                <w:rFonts w:ascii="Times New Roman" w:hAnsi="Times New Roman" w:cs="Times New Roman"/>
                <w:sz w:val="24"/>
                <w:szCs w:val="24"/>
              </w:rPr>
            </w:pPr>
            <w:r w:rsidRPr="00614D57">
              <w:t xml:space="preserve">455,780 1 </w:t>
            </w:r>
          </w:p>
        </w:tc>
        <w:tc>
          <w:tcPr>
            <w:tcW w:w="1114" w:type="dxa"/>
            <w:tcBorders>
              <w:top w:val="single" w:sz="6" w:space="0" w:color="auto"/>
              <w:left w:val="single" w:sz="6" w:space="0" w:color="auto"/>
              <w:bottom w:val="single" w:sz="6" w:space="0" w:color="auto"/>
              <w:right w:val="single" w:sz="6" w:space="0" w:color="auto"/>
            </w:tcBorders>
          </w:tcPr>
          <w:p w:rsidR="00373286" w:rsidRPr="00614D57" w:rsidRDefault="00373286" w:rsidP="004E13E7">
            <w:pPr>
              <w:pStyle w:val="Default"/>
              <w:spacing w:line="360" w:lineRule="auto"/>
              <w:jc w:val="center"/>
              <w:rPr>
                <w:rStyle w:val="FontStyle85"/>
                <w:rFonts w:ascii="Times New Roman" w:hAnsi="Times New Roman" w:cs="Times New Roman"/>
                <w:sz w:val="24"/>
                <w:szCs w:val="24"/>
              </w:rPr>
            </w:pPr>
            <w:r w:rsidRPr="00614D57">
              <w:t xml:space="preserve">459,7348 </w:t>
            </w:r>
          </w:p>
        </w:tc>
        <w:tc>
          <w:tcPr>
            <w:tcW w:w="1801" w:type="dxa"/>
            <w:tcBorders>
              <w:top w:val="single" w:sz="6" w:space="0" w:color="auto"/>
              <w:left w:val="single" w:sz="6" w:space="0" w:color="auto"/>
              <w:bottom w:val="single" w:sz="6" w:space="0" w:color="auto"/>
              <w:right w:val="single" w:sz="6" w:space="0" w:color="auto"/>
            </w:tcBorders>
          </w:tcPr>
          <w:p w:rsidR="00373286" w:rsidRPr="00614D57" w:rsidRDefault="00373286" w:rsidP="004E13E7">
            <w:pPr>
              <w:pStyle w:val="Default"/>
              <w:spacing w:line="360" w:lineRule="auto"/>
              <w:jc w:val="center"/>
              <w:rPr>
                <w:rStyle w:val="FontStyle85"/>
                <w:rFonts w:ascii="Times New Roman" w:hAnsi="Times New Roman" w:cs="Times New Roman"/>
                <w:sz w:val="24"/>
                <w:szCs w:val="24"/>
              </w:rPr>
            </w:pPr>
            <w:r w:rsidRPr="00614D57">
              <w:t xml:space="preserve">471,775 0 </w:t>
            </w:r>
          </w:p>
        </w:tc>
      </w:tr>
    </w:tbl>
    <w:p w:rsidR="00373286" w:rsidRPr="00614D57" w:rsidRDefault="00373286" w:rsidP="00373286">
      <w:pPr>
        <w:pStyle w:val="Style16"/>
        <w:widowControl/>
        <w:jc w:val="center"/>
        <w:rPr>
          <w:rStyle w:val="FontStyle86"/>
          <w:rFonts w:ascii="Times New Roman" w:hAnsi="Times New Roman" w:cs="Times New Roman"/>
          <w:sz w:val="24"/>
          <w:szCs w:val="24"/>
          <w:lang w:eastAsia="en-US"/>
        </w:rPr>
      </w:pPr>
    </w:p>
    <w:p w:rsidR="00373286" w:rsidRPr="00614D57" w:rsidRDefault="004E13E7" w:rsidP="00373286">
      <w:pPr>
        <w:pStyle w:val="Style16"/>
        <w:widowControl/>
        <w:jc w:val="center"/>
        <w:rPr>
          <w:rStyle w:val="FontStyle86"/>
          <w:rFonts w:ascii="Times New Roman" w:hAnsi="Times New Roman" w:cs="Times New Roman"/>
          <w:b w:val="0"/>
          <w:bCs w:val="0"/>
          <w:sz w:val="24"/>
          <w:szCs w:val="24"/>
          <w:lang w:eastAsia="en-US"/>
        </w:rPr>
      </w:pPr>
      <w:r>
        <w:rPr>
          <w:rStyle w:val="FontStyle86"/>
          <w:rFonts w:ascii="Times New Roman" w:hAnsi="Times New Roman" w:cs="Times New Roman"/>
          <w:b w:val="0"/>
          <w:bCs w:val="0"/>
          <w:sz w:val="24"/>
          <w:szCs w:val="24"/>
          <w:lang w:eastAsia="en-US"/>
        </w:rPr>
        <w:t>Таблица 4 -</w:t>
      </w:r>
      <w:r w:rsidR="00373286" w:rsidRPr="00614D57">
        <w:rPr>
          <w:rStyle w:val="FontStyle86"/>
          <w:rFonts w:ascii="Times New Roman" w:hAnsi="Times New Roman" w:cs="Times New Roman"/>
          <w:b w:val="0"/>
          <w:bCs w:val="0"/>
          <w:sz w:val="24"/>
          <w:szCs w:val="24"/>
          <w:lang w:eastAsia="en-US"/>
        </w:rPr>
        <w:t xml:space="preserve"> Массы для обнаружения и количественного определения ПХБ</w:t>
      </w:r>
    </w:p>
    <w:p w:rsidR="009F74BE" w:rsidRPr="00614D57" w:rsidRDefault="009F74BE" w:rsidP="00373286">
      <w:pPr>
        <w:pStyle w:val="Style16"/>
        <w:widowControl/>
        <w:jc w:val="center"/>
        <w:rPr>
          <w:rStyle w:val="FontStyle86"/>
          <w:rFonts w:ascii="Times New Roman" w:hAnsi="Times New Roman" w:cs="Times New Roman"/>
          <w:sz w:val="24"/>
          <w:szCs w:val="24"/>
          <w:lang w:eastAsia="en-US"/>
        </w:rPr>
      </w:pPr>
    </w:p>
    <w:tbl>
      <w:tblPr>
        <w:tblW w:w="0" w:type="auto"/>
        <w:jc w:val="center"/>
        <w:tblLayout w:type="fixed"/>
        <w:tblCellMar>
          <w:left w:w="40" w:type="dxa"/>
          <w:right w:w="40" w:type="dxa"/>
        </w:tblCellMar>
        <w:tblLook w:val="0000" w:firstRow="0" w:lastRow="0" w:firstColumn="0" w:lastColumn="0" w:noHBand="0" w:noVBand="0"/>
      </w:tblPr>
      <w:tblGrid>
        <w:gridCol w:w="3164"/>
        <w:gridCol w:w="1162"/>
        <w:gridCol w:w="1152"/>
      </w:tblGrid>
      <w:tr w:rsidR="00373286" w:rsidRPr="00614D57" w:rsidTr="009F74BE">
        <w:trPr>
          <w:trHeight w:val="442"/>
          <w:jc w:val="center"/>
        </w:trPr>
        <w:tc>
          <w:tcPr>
            <w:tcW w:w="3164" w:type="dxa"/>
            <w:tcBorders>
              <w:top w:val="single" w:sz="6" w:space="0" w:color="auto"/>
              <w:left w:val="single" w:sz="6" w:space="0" w:color="auto"/>
              <w:bottom w:val="double" w:sz="4" w:space="0" w:color="auto"/>
              <w:right w:val="single" w:sz="6" w:space="0" w:color="auto"/>
            </w:tcBorders>
          </w:tcPr>
          <w:p w:rsidR="00373286" w:rsidRPr="00F80F1C" w:rsidRDefault="00373286" w:rsidP="0008039F">
            <w:pPr>
              <w:pStyle w:val="Style35"/>
              <w:widowControl/>
              <w:jc w:val="center"/>
              <w:rPr>
                <w:rStyle w:val="FontStyle86"/>
                <w:rFonts w:ascii="Times New Roman" w:hAnsi="Times New Roman" w:cs="Times New Roman"/>
                <w:bCs w:val="0"/>
                <w:sz w:val="24"/>
                <w:szCs w:val="24"/>
                <w:lang w:eastAsia="en-US"/>
              </w:rPr>
            </w:pPr>
            <w:r w:rsidRPr="00F80F1C">
              <w:rPr>
                <w:rStyle w:val="FontStyle86"/>
                <w:rFonts w:ascii="Times New Roman" w:hAnsi="Times New Roman" w:cs="Times New Roman"/>
                <w:bCs w:val="0"/>
                <w:sz w:val="24"/>
                <w:szCs w:val="24"/>
                <w:lang w:eastAsia="en-US"/>
              </w:rPr>
              <w:t xml:space="preserve">Гомологичные группы </w:t>
            </w:r>
          </w:p>
        </w:tc>
        <w:tc>
          <w:tcPr>
            <w:tcW w:w="1162" w:type="dxa"/>
            <w:tcBorders>
              <w:top w:val="single" w:sz="6" w:space="0" w:color="auto"/>
              <w:left w:val="single" w:sz="6" w:space="0" w:color="auto"/>
              <w:bottom w:val="double" w:sz="4" w:space="0" w:color="auto"/>
              <w:right w:val="single" w:sz="6" w:space="0" w:color="auto"/>
            </w:tcBorders>
          </w:tcPr>
          <w:p w:rsidR="00373286" w:rsidRPr="00F80F1C" w:rsidRDefault="00373286" w:rsidP="0008039F">
            <w:pPr>
              <w:pStyle w:val="Style35"/>
              <w:widowControl/>
              <w:jc w:val="center"/>
              <w:rPr>
                <w:rStyle w:val="FontStyle86"/>
                <w:rFonts w:ascii="Times New Roman" w:hAnsi="Times New Roman" w:cs="Times New Roman"/>
                <w:bCs w:val="0"/>
                <w:sz w:val="24"/>
                <w:szCs w:val="24"/>
                <w:lang w:eastAsia="en-US"/>
              </w:rPr>
            </w:pPr>
            <w:r w:rsidRPr="00F80F1C">
              <w:rPr>
                <w:rStyle w:val="FontStyle86"/>
                <w:rFonts w:ascii="Times New Roman" w:hAnsi="Times New Roman" w:cs="Times New Roman"/>
                <w:bCs w:val="0"/>
                <w:sz w:val="24"/>
                <w:szCs w:val="24"/>
                <w:lang w:eastAsia="en-US"/>
              </w:rPr>
              <w:t>12</w:t>
            </w:r>
            <w:r w:rsidRPr="00F80F1C">
              <w:rPr>
                <w:rStyle w:val="FontStyle86"/>
                <w:rFonts w:ascii="Times New Roman" w:hAnsi="Times New Roman" w:cs="Times New Roman"/>
                <w:bCs w:val="0"/>
                <w:sz w:val="24"/>
                <w:szCs w:val="24"/>
                <w:vertAlign w:val="subscript"/>
                <w:lang w:eastAsia="en-US"/>
              </w:rPr>
              <w:t>C</w:t>
            </w:r>
          </w:p>
        </w:tc>
        <w:tc>
          <w:tcPr>
            <w:tcW w:w="1152" w:type="dxa"/>
            <w:tcBorders>
              <w:top w:val="single" w:sz="6" w:space="0" w:color="auto"/>
              <w:left w:val="single" w:sz="6" w:space="0" w:color="auto"/>
              <w:bottom w:val="double" w:sz="4" w:space="0" w:color="auto"/>
              <w:right w:val="single" w:sz="6" w:space="0" w:color="auto"/>
            </w:tcBorders>
          </w:tcPr>
          <w:p w:rsidR="00373286" w:rsidRPr="00F80F1C" w:rsidRDefault="00373286" w:rsidP="0008039F">
            <w:pPr>
              <w:pStyle w:val="Style35"/>
              <w:widowControl/>
              <w:jc w:val="center"/>
              <w:rPr>
                <w:rStyle w:val="FontStyle86"/>
                <w:rFonts w:ascii="Times New Roman" w:hAnsi="Times New Roman" w:cs="Times New Roman"/>
                <w:bCs w:val="0"/>
                <w:sz w:val="24"/>
                <w:szCs w:val="24"/>
                <w:lang w:eastAsia="en-US"/>
              </w:rPr>
            </w:pPr>
            <w:r w:rsidRPr="00F80F1C">
              <w:rPr>
                <w:rStyle w:val="FontStyle86"/>
                <w:rFonts w:ascii="Times New Roman" w:hAnsi="Times New Roman" w:cs="Times New Roman"/>
                <w:bCs w:val="0"/>
                <w:sz w:val="24"/>
                <w:szCs w:val="24"/>
                <w:lang w:eastAsia="en-US"/>
              </w:rPr>
              <w:t>13</w:t>
            </w:r>
            <w:r w:rsidRPr="00F80F1C">
              <w:rPr>
                <w:rStyle w:val="FontStyle86"/>
                <w:rFonts w:ascii="Times New Roman" w:hAnsi="Times New Roman" w:cs="Times New Roman"/>
                <w:bCs w:val="0"/>
                <w:sz w:val="24"/>
                <w:szCs w:val="24"/>
                <w:vertAlign w:val="subscript"/>
                <w:lang w:eastAsia="en-US"/>
              </w:rPr>
              <w:t>C</w:t>
            </w:r>
          </w:p>
        </w:tc>
      </w:tr>
      <w:tr w:rsidR="00373286" w:rsidRPr="00614D57" w:rsidTr="009F74BE">
        <w:trPr>
          <w:trHeight w:val="360"/>
          <w:jc w:val="center"/>
        </w:trPr>
        <w:tc>
          <w:tcPr>
            <w:tcW w:w="3164" w:type="dxa"/>
            <w:vMerge w:val="restart"/>
            <w:tcBorders>
              <w:top w:val="double" w:sz="4" w:space="0" w:color="auto"/>
              <w:left w:val="single" w:sz="6" w:space="0" w:color="auto"/>
              <w:bottom w:val="nil"/>
              <w:right w:val="single" w:sz="6" w:space="0" w:color="auto"/>
            </w:tcBorders>
          </w:tcPr>
          <w:p w:rsidR="00373286" w:rsidRPr="00614D57" w:rsidRDefault="00373286" w:rsidP="0008039F">
            <w:pPr>
              <w:pStyle w:val="Default"/>
              <w:jc w:val="center"/>
            </w:pPr>
            <w:proofErr w:type="spellStart"/>
            <w:r w:rsidRPr="00614D57">
              <w:t>Trichloro</w:t>
            </w:r>
            <w:proofErr w:type="spellEnd"/>
            <w:r w:rsidRPr="00614D57">
              <w:t xml:space="preserve">-PCB </w:t>
            </w:r>
          </w:p>
          <w:p w:rsidR="00373286" w:rsidRPr="00614D57" w:rsidRDefault="00373286" w:rsidP="0008039F">
            <w:pPr>
              <w:pStyle w:val="Style25"/>
              <w:widowControl/>
              <w:jc w:val="center"/>
              <w:rPr>
                <w:rStyle w:val="FontStyle85"/>
                <w:rFonts w:ascii="Times New Roman" w:hAnsi="Times New Roman" w:cs="Times New Roman"/>
                <w:sz w:val="24"/>
                <w:szCs w:val="24"/>
                <w:lang w:eastAsia="en-US"/>
              </w:rPr>
            </w:pPr>
          </w:p>
        </w:tc>
        <w:tc>
          <w:tcPr>
            <w:tcW w:w="1162" w:type="dxa"/>
            <w:tcBorders>
              <w:top w:val="double" w:sz="4" w:space="0" w:color="auto"/>
              <w:left w:val="single" w:sz="6" w:space="0" w:color="auto"/>
              <w:bottom w:val="single" w:sz="6" w:space="0" w:color="auto"/>
              <w:right w:val="single" w:sz="6" w:space="0" w:color="auto"/>
            </w:tcBorders>
          </w:tcPr>
          <w:p w:rsidR="00373286" w:rsidRPr="00614D57" w:rsidRDefault="00373286" w:rsidP="0008039F">
            <w:pPr>
              <w:pStyle w:val="Style25"/>
              <w:widowControl/>
              <w:jc w:val="center"/>
              <w:rPr>
                <w:rStyle w:val="FontStyle85"/>
                <w:rFonts w:ascii="Times New Roman" w:hAnsi="Times New Roman" w:cs="Times New Roman"/>
                <w:sz w:val="24"/>
                <w:szCs w:val="24"/>
                <w:lang w:eastAsia="en-US"/>
              </w:rPr>
            </w:pPr>
            <w:r w:rsidRPr="00614D57">
              <w:rPr>
                <w:rFonts w:ascii="Times New Roman" w:hAnsi="Times New Roman" w:cs="Times New Roman"/>
              </w:rPr>
              <w:t>255,961</w:t>
            </w:r>
            <w:r w:rsidRPr="00614D57">
              <w:rPr>
                <w:rFonts w:ascii="Times New Roman" w:hAnsi="Times New Roman" w:cs="Times New Roman"/>
                <w:spacing w:val="-1"/>
              </w:rPr>
              <w:t xml:space="preserve"> </w:t>
            </w:r>
            <w:r w:rsidRPr="00614D57">
              <w:rPr>
                <w:rFonts w:ascii="Times New Roman" w:hAnsi="Times New Roman" w:cs="Times New Roman"/>
              </w:rPr>
              <w:t>3</w:t>
            </w:r>
          </w:p>
        </w:tc>
        <w:tc>
          <w:tcPr>
            <w:tcW w:w="1152" w:type="dxa"/>
            <w:tcBorders>
              <w:top w:val="double" w:sz="4" w:space="0" w:color="auto"/>
              <w:left w:val="single" w:sz="6" w:space="0" w:color="auto"/>
              <w:bottom w:val="single" w:sz="6" w:space="0" w:color="auto"/>
              <w:right w:val="single" w:sz="6" w:space="0" w:color="auto"/>
            </w:tcBorders>
          </w:tcPr>
          <w:p w:rsidR="00373286" w:rsidRPr="00614D57" w:rsidRDefault="00373286" w:rsidP="0008039F">
            <w:pPr>
              <w:pStyle w:val="Style25"/>
              <w:widowControl/>
              <w:jc w:val="center"/>
              <w:rPr>
                <w:rStyle w:val="FontStyle85"/>
                <w:rFonts w:ascii="Times New Roman" w:hAnsi="Times New Roman" w:cs="Times New Roman"/>
                <w:sz w:val="24"/>
                <w:szCs w:val="24"/>
                <w:lang w:eastAsia="en-US"/>
              </w:rPr>
            </w:pPr>
            <w:r w:rsidRPr="00614D57">
              <w:rPr>
                <w:rFonts w:ascii="Times New Roman" w:hAnsi="Times New Roman" w:cs="Times New Roman"/>
              </w:rPr>
              <w:t>268,001</w:t>
            </w:r>
            <w:r w:rsidRPr="00614D57">
              <w:rPr>
                <w:rFonts w:ascii="Times New Roman" w:hAnsi="Times New Roman" w:cs="Times New Roman"/>
                <w:spacing w:val="-1"/>
              </w:rPr>
              <w:t xml:space="preserve"> </w:t>
            </w:r>
            <w:r w:rsidRPr="00614D57">
              <w:rPr>
                <w:rFonts w:ascii="Times New Roman" w:hAnsi="Times New Roman" w:cs="Times New Roman"/>
              </w:rPr>
              <w:t>6</w:t>
            </w:r>
          </w:p>
        </w:tc>
      </w:tr>
      <w:tr w:rsidR="00373286" w:rsidRPr="00614D57" w:rsidTr="0008039F">
        <w:trPr>
          <w:trHeight w:val="355"/>
          <w:jc w:val="center"/>
        </w:trPr>
        <w:tc>
          <w:tcPr>
            <w:tcW w:w="3164" w:type="dxa"/>
            <w:vMerge/>
            <w:tcBorders>
              <w:top w:val="nil"/>
              <w:left w:val="single" w:sz="6" w:space="0" w:color="auto"/>
              <w:bottom w:val="single" w:sz="6" w:space="0" w:color="auto"/>
              <w:right w:val="single" w:sz="6" w:space="0" w:color="auto"/>
            </w:tcBorders>
          </w:tcPr>
          <w:p w:rsidR="00373286" w:rsidRPr="00614D57" w:rsidRDefault="00373286" w:rsidP="0008039F">
            <w:pPr>
              <w:jc w:val="center"/>
              <w:rPr>
                <w:rStyle w:val="FontStyle85"/>
                <w:rFonts w:ascii="Times New Roman" w:hAnsi="Times New Roman" w:cs="Times New Roman"/>
                <w:sz w:val="24"/>
                <w:szCs w:val="24"/>
                <w:lang w:eastAsia="en-US"/>
              </w:rPr>
            </w:pPr>
          </w:p>
        </w:tc>
        <w:tc>
          <w:tcPr>
            <w:tcW w:w="1162" w:type="dxa"/>
            <w:tcBorders>
              <w:top w:val="single" w:sz="6" w:space="0" w:color="auto"/>
              <w:left w:val="single" w:sz="6" w:space="0" w:color="auto"/>
              <w:bottom w:val="single" w:sz="6" w:space="0" w:color="auto"/>
              <w:right w:val="single" w:sz="6" w:space="0" w:color="auto"/>
            </w:tcBorders>
          </w:tcPr>
          <w:p w:rsidR="00373286" w:rsidRPr="00614D57" w:rsidRDefault="00373286" w:rsidP="0008039F">
            <w:pPr>
              <w:pStyle w:val="Style25"/>
              <w:widowControl/>
              <w:jc w:val="center"/>
              <w:rPr>
                <w:rStyle w:val="FontStyle85"/>
                <w:rFonts w:ascii="Times New Roman" w:hAnsi="Times New Roman" w:cs="Times New Roman"/>
                <w:sz w:val="24"/>
                <w:szCs w:val="24"/>
                <w:lang w:eastAsia="en-US"/>
              </w:rPr>
            </w:pPr>
            <w:r w:rsidRPr="00614D57">
              <w:rPr>
                <w:rFonts w:ascii="Times New Roman" w:hAnsi="Times New Roman" w:cs="Times New Roman"/>
              </w:rPr>
              <w:t>257,958</w:t>
            </w:r>
            <w:r w:rsidRPr="00614D57">
              <w:rPr>
                <w:rFonts w:ascii="Times New Roman" w:hAnsi="Times New Roman" w:cs="Times New Roman"/>
                <w:spacing w:val="-1"/>
              </w:rPr>
              <w:t xml:space="preserve"> </w:t>
            </w:r>
            <w:r w:rsidRPr="00614D57">
              <w:rPr>
                <w:rFonts w:ascii="Times New Roman" w:hAnsi="Times New Roman" w:cs="Times New Roman"/>
              </w:rPr>
              <w:t>4</w:t>
            </w:r>
          </w:p>
        </w:tc>
        <w:tc>
          <w:tcPr>
            <w:tcW w:w="1152" w:type="dxa"/>
            <w:tcBorders>
              <w:top w:val="single" w:sz="6" w:space="0" w:color="auto"/>
              <w:left w:val="single" w:sz="6" w:space="0" w:color="auto"/>
              <w:bottom w:val="single" w:sz="6" w:space="0" w:color="auto"/>
              <w:right w:val="single" w:sz="6" w:space="0" w:color="auto"/>
            </w:tcBorders>
          </w:tcPr>
          <w:p w:rsidR="00373286" w:rsidRPr="00614D57" w:rsidRDefault="00373286" w:rsidP="0008039F">
            <w:pPr>
              <w:pStyle w:val="Style25"/>
              <w:widowControl/>
              <w:jc w:val="center"/>
              <w:rPr>
                <w:rStyle w:val="FontStyle85"/>
                <w:rFonts w:ascii="Times New Roman" w:hAnsi="Times New Roman" w:cs="Times New Roman"/>
                <w:sz w:val="24"/>
                <w:szCs w:val="24"/>
                <w:lang w:eastAsia="en-US"/>
              </w:rPr>
            </w:pPr>
            <w:r w:rsidRPr="00614D57">
              <w:rPr>
                <w:rFonts w:ascii="Times New Roman" w:hAnsi="Times New Roman" w:cs="Times New Roman"/>
              </w:rPr>
              <w:t>269,998</w:t>
            </w:r>
            <w:r w:rsidRPr="00614D57">
              <w:rPr>
                <w:rFonts w:ascii="Times New Roman" w:hAnsi="Times New Roman" w:cs="Times New Roman"/>
                <w:spacing w:val="-1"/>
              </w:rPr>
              <w:t xml:space="preserve"> </w:t>
            </w:r>
            <w:r w:rsidRPr="00614D57">
              <w:rPr>
                <w:rFonts w:ascii="Times New Roman" w:hAnsi="Times New Roman" w:cs="Times New Roman"/>
              </w:rPr>
              <w:t>6</w:t>
            </w:r>
          </w:p>
        </w:tc>
      </w:tr>
      <w:tr w:rsidR="00373286" w:rsidRPr="00614D57" w:rsidTr="0008039F">
        <w:trPr>
          <w:trHeight w:val="350"/>
          <w:jc w:val="center"/>
        </w:trPr>
        <w:tc>
          <w:tcPr>
            <w:tcW w:w="3164" w:type="dxa"/>
            <w:vMerge w:val="restart"/>
            <w:tcBorders>
              <w:top w:val="single" w:sz="6" w:space="0" w:color="auto"/>
              <w:left w:val="single" w:sz="6" w:space="0" w:color="auto"/>
              <w:bottom w:val="nil"/>
              <w:right w:val="single" w:sz="6" w:space="0" w:color="auto"/>
            </w:tcBorders>
          </w:tcPr>
          <w:p w:rsidR="00373286" w:rsidRPr="00614D57" w:rsidRDefault="00373286" w:rsidP="0008039F">
            <w:pPr>
              <w:pStyle w:val="Default"/>
              <w:jc w:val="center"/>
            </w:pPr>
            <w:proofErr w:type="spellStart"/>
            <w:r w:rsidRPr="00614D57">
              <w:t>Tetrachloro</w:t>
            </w:r>
            <w:proofErr w:type="spellEnd"/>
            <w:r w:rsidRPr="00614D57">
              <w:t xml:space="preserve">-PCB </w:t>
            </w:r>
          </w:p>
          <w:p w:rsidR="00373286" w:rsidRPr="00614D57" w:rsidRDefault="00373286" w:rsidP="0008039F">
            <w:pPr>
              <w:pStyle w:val="Style25"/>
              <w:widowControl/>
              <w:jc w:val="center"/>
              <w:rPr>
                <w:rStyle w:val="FontStyle85"/>
                <w:rFonts w:ascii="Times New Roman" w:hAnsi="Times New Roman" w:cs="Times New Roman"/>
                <w:sz w:val="24"/>
                <w:szCs w:val="24"/>
                <w:lang w:eastAsia="en-US"/>
              </w:rPr>
            </w:pPr>
          </w:p>
        </w:tc>
        <w:tc>
          <w:tcPr>
            <w:tcW w:w="1162" w:type="dxa"/>
            <w:tcBorders>
              <w:top w:val="single" w:sz="6" w:space="0" w:color="auto"/>
              <w:left w:val="single" w:sz="6" w:space="0" w:color="auto"/>
              <w:bottom w:val="single" w:sz="6" w:space="0" w:color="auto"/>
              <w:right w:val="single" w:sz="6" w:space="0" w:color="auto"/>
            </w:tcBorders>
          </w:tcPr>
          <w:p w:rsidR="00373286" w:rsidRPr="00614D57" w:rsidRDefault="00373286" w:rsidP="0008039F">
            <w:pPr>
              <w:pStyle w:val="Style25"/>
              <w:widowControl/>
              <w:jc w:val="center"/>
              <w:rPr>
                <w:rStyle w:val="FontStyle85"/>
                <w:rFonts w:ascii="Times New Roman" w:hAnsi="Times New Roman" w:cs="Times New Roman"/>
                <w:sz w:val="24"/>
                <w:szCs w:val="24"/>
                <w:lang w:eastAsia="en-US"/>
              </w:rPr>
            </w:pPr>
            <w:r w:rsidRPr="00614D57">
              <w:rPr>
                <w:rFonts w:ascii="Times New Roman" w:hAnsi="Times New Roman" w:cs="Times New Roman"/>
              </w:rPr>
              <w:t>289,922</w:t>
            </w:r>
            <w:r w:rsidRPr="00614D57">
              <w:rPr>
                <w:rFonts w:ascii="Times New Roman" w:hAnsi="Times New Roman" w:cs="Times New Roman"/>
                <w:spacing w:val="-1"/>
              </w:rPr>
              <w:t xml:space="preserve"> </w:t>
            </w:r>
            <w:r w:rsidRPr="00614D57">
              <w:rPr>
                <w:rFonts w:ascii="Times New Roman" w:hAnsi="Times New Roman" w:cs="Times New Roman"/>
              </w:rPr>
              <w:t>3</w:t>
            </w:r>
          </w:p>
        </w:tc>
        <w:tc>
          <w:tcPr>
            <w:tcW w:w="1152" w:type="dxa"/>
            <w:tcBorders>
              <w:top w:val="single" w:sz="6" w:space="0" w:color="auto"/>
              <w:left w:val="single" w:sz="6" w:space="0" w:color="auto"/>
              <w:bottom w:val="single" w:sz="6" w:space="0" w:color="auto"/>
              <w:right w:val="single" w:sz="6" w:space="0" w:color="auto"/>
            </w:tcBorders>
          </w:tcPr>
          <w:p w:rsidR="00373286" w:rsidRPr="00614D57" w:rsidRDefault="00373286" w:rsidP="0008039F">
            <w:pPr>
              <w:pStyle w:val="Style25"/>
              <w:widowControl/>
              <w:jc w:val="center"/>
              <w:rPr>
                <w:rStyle w:val="FontStyle85"/>
                <w:rFonts w:ascii="Times New Roman" w:hAnsi="Times New Roman" w:cs="Times New Roman"/>
                <w:sz w:val="24"/>
                <w:szCs w:val="24"/>
                <w:lang w:eastAsia="en-US"/>
              </w:rPr>
            </w:pPr>
            <w:r w:rsidRPr="00614D57">
              <w:rPr>
                <w:rFonts w:ascii="Times New Roman" w:hAnsi="Times New Roman" w:cs="Times New Roman"/>
              </w:rPr>
              <w:t>301,962</w:t>
            </w:r>
            <w:r w:rsidRPr="00614D57">
              <w:rPr>
                <w:rFonts w:ascii="Times New Roman" w:hAnsi="Times New Roman" w:cs="Times New Roman"/>
                <w:spacing w:val="-1"/>
              </w:rPr>
              <w:t xml:space="preserve"> </w:t>
            </w:r>
            <w:r w:rsidRPr="00614D57">
              <w:rPr>
                <w:rFonts w:ascii="Times New Roman" w:hAnsi="Times New Roman" w:cs="Times New Roman"/>
              </w:rPr>
              <w:t>6</w:t>
            </w:r>
          </w:p>
        </w:tc>
      </w:tr>
      <w:tr w:rsidR="00373286" w:rsidRPr="00614D57" w:rsidTr="00EB78AC">
        <w:trPr>
          <w:trHeight w:val="355"/>
          <w:jc w:val="center"/>
        </w:trPr>
        <w:tc>
          <w:tcPr>
            <w:tcW w:w="3164" w:type="dxa"/>
            <w:vMerge/>
            <w:tcBorders>
              <w:top w:val="nil"/>
              <w:left w:val="single" w:sz="6" w:space="0" w:color="auto"/>
              <w:bottom w:val="single" w:sz="6" w:space="0" w:color="auto"/>
              <w:right w:val="single" w:sz="6" w:space="0" w:color="auto"/>
            </w:tcBorders>
          </w:tcPr>
          <w:p w:rsidR="00373286" w:rsidRPr="00614D57" w:rsidRDefault="00373286" w:rsidP="0008039F">
            <w:pPr>
              <w:jc w:val="center"/>
              <w:rPr>
                <w:rStyle w:val="FontStyle85"/>
                <w:rFonts w:ascii="Times New Roman" w:hAnsi="Times New Roman" w:cs="Times New Roman"/>
                <w:sz w:val="24"/>
                <w:szCs w:val="24"/>
                <w:lang w:eastAsia="en-US"/>
              </w:rPr>
            </w:pPr>
          </w:p>
        </w:tc>
        <w:tc>
          <w:tcPr>
            <w:tcW w:w="1162" w:type="dxa"/>
            <w:tcBorders>
              <w:top w:val="single" w:sz="6" w:space="0" w:color="auto"/>
              <w:left w:val="single" w:sz="6" w:space="0" w:color="auto"/>
              <w:bottom w:val="single" w:sz="6" w:space="0" w:color="auto"/>
              <w:right w:val="single" w:sz="6" w:space="0" w:color="auto"/>
            </w:tcBorders>
          </w:tcPr>
          <w:p w:rsidR="00373286" w:rsidRPr="00614D57" w:rsidRDefault="00373286" w:rsidP="0008039F">
            <w:pPr>
              <w:pStyle w:val="Style25"/>
              <w:widowControl/>
              <w:jc w:val="center"/>
              <w:rPr>
                <w:rStyle w:val="FontStyle85"/>
                <w:rFonts w:ascii="Times New Roman" w:hAnsi="Times New Roman" w:cs="Times New Roman"/>
                <w:sz w:val="24"/>
                <w:szCs w:val="24"/>
                <w:lang w:eastAsia="en-US"/>
              </w:rPr>
            </w:pPr>
            <w:r w:rsidRPr="00614D57">
              <w:rPr>
                <w:rFonts w:ascii="Times New Roman" w:hAnsi="Times New Roman" w:cs="Times New Roman"/>
              </w:rPr>
              <w:t>291,919</w:t>
            </w:r>
            <w:r w:rsidRPr="00614D57">
              <w:rPr>
                <w:rFonts w:ascii="Times New Roman" w:hAnsi="Times New Roman" w:cs="Times New Roman"/>
                <w:spacing w:val="-1"/>
              </w:rPr>
              <w:t xml:space="preserve"> </w:t>
            </w:r>
            <w:r w:rsidRPr="00614D57">
              <w:rPr>
                <w:rFonts w:ascii="Times New Roman" w:hAnsi="Times New Roman" w:cs="Times New Roman"/>
              </w:rPr>
              <w:t>4</w:t>
            </w:r>
          </w:p>
        </w:tc>
        <w:tc>
          <w:tcPr>
            <w:tcW w:w="1152" w:type="dxa"/>
            <w:tcBorders>
              <w:top w:val="single" w:sz="6" w:space="0" w:color="auto"/>
              <w:left w:val="single" w:sz="6" w:space="0" w:color="auto"/>
              <w:bottom w:val="single" w:sz="6" w:space="0" w:color="auto"/>
              <w:right w:val="single" w:sz="6" w:space="0" w:color="auto"/>
            </w:tcBorders>
          </w:tcPr>
          <w:p w:rsidR="00373286" w:rsidRPr="00614D57" w:rsidRDefault="00373286" w:rsidP="0008039F">
            <w:pPr>
              <w:pStyle w:val="Style25"/>
              <w:widowControl/>
              <w:jc w:val="center"/>
              <w:rPr>
                <w:rStyle w:val="FontStyle85"/>
                <w:rFonts w:ascii="Times New Roman" w:hAnsi="Times New Roman" w:cs="Times New Roman"/>
                <w:sz w:val="24"/>
                <w:szCs w:val="24"/>
                <w:lang w:eastAsia="en-US"/>
              </w:rPr>
            </w:pPr>
            <w:r w:rsidRPr="00614D57">
              <w:rPr>
                <w:rFonts w:ascii="Times New Roman" w:hAnsi="Times New Roman" w:cs="Times New Roman"/>
              </w:rPr>
              <w:t>303,959</w:t>
            </w:r>
            <w:r w:rsidRPr="00614D57">
              <w:rPr>
                <w:rFonts w:ascii="Times New Roman" w:hAnsi="Times New Roman" w:cs="Times New Roman"/>
                <w:spacing w:val="-1"/>
              </w:rPr>
              <w:t xml:space="preserve"> </w:t>
            </w:r>
            <w:r w:rsidRPr="00614D57">
              <w:rPr>
                <w:rFonts w:ascii="Times New Roman" w:hAnsi="Times New Roman" w:cs="Times New Roman"/>
              </w:rPr>
              <w:t>7</w:t>
            </w:r>
          </w:p>
        </w:tc>
      </w:tr>
      <w:tr w:rsidR="00373286" w:rsidRPr="00614D57" w:rsidTr="0008039F">
        <w:trPr>
          <w:trHeight w:val="350"/>
          <w:jc w:val="center"/>
        </w:trPr>
        <w:tc>
          <w:tcPr>
            <w:tcW w:w="3164" w:type="dxa"/>
            <w:vMerge w:val="restart"/>
            <w:tcBorders>
              <w:top w:val="single" w:sz="6" w:space="0" w:color="auto"/>
              <w:left w:val="single" w:sz="6" w:space="0" w:color="auto"/>
              <w:bottom w:val="nil"/>
              <w:right w:val="single" w:sz="6" w:space="0" w:color="auto"/>
            </w:tcBorders>
          </w:tcPr>
          <w:p w:rsidR="00373286" w:rsidRPr="00614D57" w:rsidRDefault="00373286" w:rsidP="0008039F">
            <w:pPr>
              <w:pStyle w:val="Default"/>
              <w:jc w:val="center"/>
            </w:pPr>
            <w:proofErr w:type="spellStart"/>
            <w:r w:rsidRPr="00614D57">
              <w:t>Pentachloro</w:t>
            </w:r>
            <w:proofErr w:type="spellEnd"/>
            <w:r w:rsidRPr="00614D57">
              <w:t xml:space="preserve">-PCB </w:t>
            </w:r>
          </w:p>
          <w:p w:rsidR="00373286" w:rsidRPr="00614D57" w:rsidRDefault="00373286" w:rsidP="0008039F">
            <w:pPr>
              <w:pStyle w:val="Style25"/>
              <w:widowControl/>
              <w:jc w:val="center"/>
              <w:rPr>
                <w:rStyle w:val="FontStyle85"/>
                <w:rFonts w:ascii="Times New Roman" w:hAnsi="Times New Roman" w:cs="Times New Roman"/>
                <w:sz w:val="24"/>
                <w:szCs w:val="24"/>
                <w:lang w:eastAsia="en-US"/>
              </w:rPr>
            </w:pPr>
          </w:p>
        </w:tc>
        <w:tc>
          <w:tcPr>
            <w:tcW w:w="1162" w:type="dxa"/>
            <w:tcBorders>
              <w:top w:val="single" w:sz="6" w:space="0" w:color="auto"/>
              <w:left w:val="single" w:sz="6" w:space="0" w:color="auto"/>
              <w:bottom w:val="single" w:sz="6" w:space="0" w:color="auto"/>
              <w:right w:val="single" w:sz="6" w:space="0" w:color="auto"/>
            </w:tcBorders>
          </w:tcPr>
          <w:p w:rsidR="00373286" w:rsidRPr="00614D57" w:rsidRDefault="00373286" w:rsidP="0008039F">
            <w:pPr>
              <w:pStyle w:val="Style25"/>
              <w:widowControl/>
              <w:jc w:val="center"/>
              <w:rPr>
                <w:rStyle w:val="FontStyle85"/>
                <w:rFonts w:ascii="Times New Roman" w:hAnsi="Times New Roman" w:cs="Times New Roman"/>
                <w:sz w:val="24"/>
                <w:szCs w:val="24"/>
                <w:lang w:eastAsia="en-US"/>
              </w:rPr>
            </w:pPr>
            <w:r w:rsidRPr="00614D57">
              <w:rPr>
                <w:rFonts w:ascii="Times New Roman" w:hAnsi="Times New Roman" w:cs="Times New Roman"/>
              </w:rPr>
              <w:t>325,880</w:t>
            </w:r>
            <w:r w:rsidRPr="00614D57">
              <w:rPr>
                <w:rFonts w:ascii="Times New Roman" w:hAnsi="Times New Roman" w:cs="Times New Roman"/>
                <w:spacing w:val="-1"/>
              </w:rPr>
              <w:t xml:space="preserve"> </w:t>
            </w:r>
            <w:r w:rsidRPr="00614D57">
              <w:rPr>
                <w:rFonts w:ascii="Times New Roman" w:hAnsi="Times New Roman" w:cs="Times New Roman"/>
              </w:rPr>
              <w:t>4</w:t>
            </w:r>
          </w:p>
        </w:tc>
        <w:tc>
          <w:tcPr>
            <w:tcW w:w="1152" w:type="dxa"/>
            <w:tcBorders>
              <w:top w:val="single" w:sz="6" w:space="0" w:color="auto"/>
              <w:left w:val="single" w:sz="6" w:space="0" w:color="auto"/>
              <w:bottom w:val="single" w:sz="6" w:space="0" w:color="auto"/>
              <w:right w:val="single" w:sz="6" w:space="0" w:color="auto"/>
            </w:tcBorders>
          </w:tcPr>
          <w:p w:rsidR="00373286" w:rsidRPr="00614D57" w:rsidRDefault="00373286" w:rsidP="0008039F">
            <w:pPr>
              <w:pStyle w:val="Style25"/>
              <w:widowControl/>
              <w:jc w:val="center"/>
              <w:rPr>
                <w:rStyle w:val="FontStyle85"/>
                <w:rFonts w:ascii="Times New Roman" w:hAnsi="Times New Roman" w:cs="Times New Roman"/>
                <w:sz w:val="24"/>
                <w:szCs w:val="24"/>
                <w:lang w:eastAsia="en-US"/>
              </w:rPr>
            </w:pPr>
            <w:r w:rsidRPr="00614D57">
              <w:rPr>
                <w:rFonts w:ascii="Times New Roman" w:hAnsi="Times New Roman" w:cs="Times New Roman"/>
              </w:rPr>
              <w:t>337,920</w:t>
            </w:r>
            <w:r w:rsidRPr="00614D57">
              <w:rPr>
                <w:rFonts w:ascii="Times New Roman" w:hAnsi="Times New Roman" w:cs="Times New Roman"/>
                <w:spacing w:val="-1"/>
              </w:rPr>
              <w:t xml:space="preserve"> </w:t>
            </w:r>
            <w:r w:rsidRPr="00614D57">
              <w:rPr>
                <w:rFonts w:ascii="Times New Roman" w:hAnsi="Times New Roman" w:cs="Times New Roman"/>
              </w:rPr>
              <w:t>7</w:t>
            </w:r>
          </w:p>
        </w:tc>
      </w:tr>
      <w:tr w:rsidR="00373286" w:rsidRPr="00614D57" w:rsidTr="00EB78AC">
        <w:trPr>
          <w:trHeight w:val="355"/>
          <w:jc w:val="center"/>
        </w:trPr>
        <w:tc>
          <w:tcPr>
            <w:tcW w:w="3164" w:type="dxa"/>
            <w:vMerge/>
            <w:tcBorders>
              <w:top w:val="nil"/>
              <w:left w:val="single" w:sz="6" w:space="0" w:color="auto"/>
              <w:bottom w:val="single" w:sz="4" w:space="0" w:color="auto"/>
              <w:right w:val="single" w:sz="6" w:space="0" w:color="auto"/>
            </w:tcBorders>
          </w:tcPr>
          <w:p w:rsidR="00373286" w:rsidRPr="00614D57" w:rsidRDefault="00373286" w:rsidP="0008039F">
            <w:pPr>
              <w:jc w:val="center"/>
              <w:rPr>
                <w:rStyle w:val="FontStyle85"/>
                <w:rFonts w:ascii="Times New Roman" w:hAnsi="Times New Roman" w:cs="Times New Roman"/>
                <w:sz w:val="24"/>
                <w:szCs w:val="24"/>
                <w:lang w:eastAsia="en-US"/>
              </w:rPr>
            </w:pPr>
          </w:p>
        </w:tc>
        <w:tc>
          <w:tcPr>
            <w:tcW w:w="1162" w:type="dxa"/>
            <w:tcBorders>
              <w:top w:val="single" w:sz="6" w:space="0" w:color="auto"/>
              <w:left w:val="single" w:sz="6" w:space="0" w:color="auto"/>
              <w:bottom w:val="single" w:sz="4" w:space="0" w:color="auto"/>
              <w:right w:val="single" w:sz="6" w:space="0" w:color="auto"/>
            </w:tcBorders>
          </w:tcPr>
          <w:p w:rsidR="00373286" w:rsidRPr="00614D57" w:rsidRDefault="00373286" w:rsidP="0008039F">
            <w:pPr>
              <w:pStyle w:val="Style25"/>
              <w:widowControl/>
              <w:jc w:val="center"/>
              <w:rPr>
                <w:rStyle w:val="FontStyle85"/>
                <w:rFonts w:ascii="Times New Roman" w:hAnsi="Times New Roman" w:cs="Times New Roman"/>
                <w:sz w:val="24"/>
                <w:szCs w:val="24"/>
                <w:lang w:eastAsia="en-US"/>
              </w:rPr>
            </w:pPr>
            <w:r w:rsidRPr="00614D57">
              <w:rPr>
                <w:rFonts w:ascii="Times New Roman" w:hAnsi="Times New Roman" w:cs="Times New Roman"/>
              </w:rPr>
              <w:t>327,877</w:t>
            </w:r>
            <w:r w:rsidRPr="00614D57">
              <w:rPr>
                <w:rFonts w:ascii="Times New Roman" w:hAnsi="Times New Roman" w:cs="Times New Roman"/>
                <w:spacing w:val="-1"/>
              </w:rPr>
              <w:t xml:space="preserve"> </w:t>
            </w:r>
            <w:r w:rsidRPr="00614D57">
              <w:rPr>
                <w:rFonts w:ascii="Times New Roman" w:hAnsi="Times New Roman" w:cs="Times New Roman"/>
              </w:rPr>
              <w:t>5</w:t>
            </w:r>
          </w:p>
        </w:tc>
        <w:tc>
          <w:tcPr>
            <w:tcW w:w="1152" w:type="dxa"/>
            <w:tcBorders>
              <w:top w:val="single" w:sz="6" w:space="0" w:color="auto"/>
              <w:left w:val="single" w:sz="6" w:space="0" w:color="auto"/>
              <w:bottom w:val="single" w:sz="4" w:space="0" w:color="auto"/>
              <w:right w:val="single" w:sz="6" w:space="0" w:color="auto"/>
            </w:tcBorders>
          </w:tcPr>
          <w:p w:rsidR="00373286" w:rsidRPr="00614D57" w:rsidRDefault="00373286" w:rsidP="0008039F">
            <w:pPr>
              <w:pStyle w:val="Style25"/>
              <w:widowControl/>
              <w:jc w:val="center"/>
              <w:rPr>
                <w:rStyle w:val="FontStyle85"/>
                <w:rFonts w:ascii="Times New Roman" w:hAnsi="Times New Roman" w:cs="Times New Roman"/>
                <w:sz w:val="24"/>
                <w:szCs w:val="24"/>
                <w:lang w:eastAsia="en-US"/>
              </w:rPr>
            </w:pPr>
            <w:r w:rsidRPr="00614D57">
              <w:rPr>
                <w:rFonts w:ascii="Times New Roman" w:hAnsi="Times New Roman" w:cs="Times New Roman"/>
              </w:rPr>
              <w:t>339,917</w:t>
            </w:r>
            <w:r w:rsidRPr="00614D57">
              <w:rPr>
                <w:rFonts w:ascii="Times New Roman" w:hAnsi="Times New Roman" w:cs="Times New Roman"/>
                <w:spacing w:val="-1"/>
              </w:rPr>
              <w:t xml:space="preserve"> </w:t>
            </w:r>
            <w:r w:rsidRPr="00614D57">
              <w:rPr>
                <w:rFonts w:ascii="Times New Roman" w:hAnsi="Times New Roman" w:cs="Times New Roman"/>
              </w:rPr>
              <w:t>7</w:t>
            </w:r>
          </w:p>
        </w:tc>
      </w:tr>
      <w:tr w:rsidR="00F71269" w:rsidRPr="00614D57" w:rsidTr="00EB78AC">
        <w:trPr>
          <w:trHeight w:val="360"/>
          <w:jc w:val="center"/>
        </w:trPr>
        <w:tc>
          <w:tcPr>
            <w:tcW w:w="3164" w:type="dxa"/>
            <w:vMerge w:val="restart"/>
            <w:tcBorders>
              <w:top w:val="single" w:sz="4" w:space="0" w:color="auto"/>
              <w:left w:val="single" w:sz="6" w:space="0" w:color="auto"/>
              <w:bottom w:val="nil"/>
              <w:right w:val="single" w:sz="6" w:space="0" w:color="auto"/>
            </w:tcBorders>
          </w:tcPr>
          <w:p w:rsidR="00F71269" w:rsidRPr="00614D57" w:rsidRDefault="00F71269" w:rsidP="0008039F">
            <w:pPr>
              <w:pStyle w:val="Default"/>
              <w:jc w:val="center"/>
            </w:pPr>
            <w:proofErr w:type="spellStart"/>
            <w:r w:rsidRPr="00614D57">
              <w:t>Trichloro</w:t>
            </w:r>
            <w:proofErr w:type="spellEnd"/>
            <w:r w:rsidRPr="00614D57">
              <w:t xml:space="preserve">-PCB </w:t>
            </w:r>
          </w:p>
          <w:p w:rsidR="00F71269" w:rsidRPr="00614D57" w:rsidRDefault="00F71269" w:rsidP="0008039F">
            <w:pPr>
              <w:pStyle w:val="Style25"/>
              <w:widowControl/>
              <w:jc w:val="center"/>
              <w:rPr>
                <w:rStyle w:val="FontStyle85"/>
                <w:rFonts w:ascii="Times New Roman" w:hAnsi="Times New Roman" w:cs="Times New Roman"/>
                <w:sz w:val="24"/>
                <w:szCs w:val="24"/>
                <w:lang w:eastAsia="en-US"/>
              </w:rPr>
            </w:pPr>
          </w:p>
        </w:tc>
        <w:tc>
          <w:tcPr>
            <w:tcW w:w="1162" w:type="dxa"/>
            <w:tcBorders>
              <w:top w:val="single" w:sz="4" w:space="0" w:color="auto"/>
              <w:left w:val="single" w:sz="6" w:space="0" w:color="auto"/>
              <w:bottom w:val="single" w:sz="6" w:space="0" w:color="auto"/>
              <w:right w:val="single" w:sz="6" w:space="0" w:color="auto"/>
            </w:tcBorders>
          </w:tcPr>
          <w:p w:rsidR="00F71269" w:rsidRPr="00614D57" w:rsidRDefault="00F71269" w:rsidP="0008039F">
            <w:pPr>
              <w:pStyle w:val="Style25"/>
              <w:widowControl/>
              <w:jc w:val="center"/>
              <w:rPr>
                <w:rStyle w:val="FontStyle85"/>
                <w:rFonts w:ascii="Times New Roman" w:hAnsi="Times New Roman" w:cs="Times New Roman"/>
                <w:sz w:val="24"/>
                <w:szCs w:val="24"/>
                <w:lang w:eastAsia="en-US"/>
              </w:rPr>
            </w:pPr>
            <w:r w:rsidRPr="00614D57">
              <w:rPr>
                <w:rFonts w:ascii="Times New Roman" w:hAnsi="Times New Roman" w:cs="Times New Roman"/>
              </w:rPr>
              <w:t>255,961</w:t>
            </w:r>
            <w:r w:rsidRPr="00614D57">
              <w:rPr>
                <w:rFonts w:ascii="Times New Roman" w:hAnsi="Times New Roman" w:cs="Times New Roman"/>
                <w:spacing w:val="-1"/>
              </w:rPr>
              <w:t xml:space="preserve"> </w:t>
            </w:r>
            <w:r w:rsidRPr="00614D57">
              <w:rPr>
                <w:rFonts w:ascii="Times New Roman" w:hAnsi="Times New Roman" w:cs="Times New Roman"/>
              </w:rPr>
              <w:t>3</w:t>
            </w:r>
          </w:p>
        </w:tc>
        <w:tc>
          <w:tcPr>
            <w:tcW w:w="1152" w:type="dxa"/>
            <w:tcBorders>
              <w:top w:val="single" w:sz="4" w:space="0" w:color="auto"/>
              <w:left w:val="single" w:sz="6" w:space="0" w:color="auto"/>
              <w:bottom w:val="single" w:sz="6" w:space="0" w:color="auto"/>
              <w:right w:val="single" w:sz="6" w:space="0" w:color="auto"/>
            </w:tcBorders>
          </w:tcPr>
          <w:p w:rsidR="00F71269" w:rsidRPr="00614D57" w:rsidRDefault="00F71269" w:rsidP="0008039F">
            <w:pPr>
              <w:pStyle w:val="Style25"/>
              <w:widowControl/>
              <w:jc w:val="center"/>
              <w:rPr>
                <w:rStyle w:val="FontStyle85"/>
                <w:rFonts w:ascii="Times New Roman" w:hAnsi="Times New Roman" w:cs="Times New Roman"/>
                <w:sz w:val="24"/>
                <w:szCs w:val="24"/>
                <w:lang w:eastAsia="en-US"/>
              </w:rPr>
            </w:pPr>
            <w:r w:rsidRPr="00614D57">
              <w:rPr>
                <w:rFonts w:ascii="Times New Roman" w:hAnsi="Times New Roman" w:cs="Times New Roman"/>
              </w:rPr>
              <w:t>268,001</w:t>
            </w:r>
            <w:r w:rsidRPr="00614D57">
              <w:rPr>
                <w:rFonts w:ascii="Times New Roman" w:hAnsi="Times New Roman" w:cs="Times New Roman"/>
                <w:spacing w:val="-1"/>
              </w:rPr>
              <w:t xml:space="preserve"> </w:t>
            </w:r>
            <w:r w:rsidRPr="00614D57">
              <w:rPr>
                <w:rFonts w:ascii="Times New Roman" w:hAnsi="Times New Roman" w:cs="Times New Roman"/>
              </w:rPr>
              <w:t>6</w:t>
            </w:r>
          </w:p>
        </w:tc>
      </w:tr>
      <w:tr w:rsidR="00F71269" w:rsidRPr="00614D57" w:rsidTr="0008039F">
        <w:trPr>
          <w:trHeight w:val="355"/>
          <w:jc w:val="center"/>
        </w:trPr>
        <w:tc>
          <w:tcPr>
            <w:tcW w:w="3164" w:type="dxa"/>
            <w:vMerge/>
            <w:tcBorders>
              <w:top w:val="nil"/>
              <w:left w:val="single" w:sz="6" w:space="0" w:color="auto"/>
              <w:bottom w:val="single" w:sz="6" w:space="0" w:color="auto"/>
              <w:right w:val="single" w:sz="6" w:space="0" w:color="auto"/>
            </w:tcBorders>
          </w:tcPr>
          <w:p w:rsidR="00F71269" w:rsidRPr="00614D57" w:rsidRDefault="00F71269" w:rsidP="0008039F">
            <w:pPr>
              <w:jc w:val="center"/>
              <w:rPr>
                <w:rStyle w:val="FontStyle85"/>
                <w:rFonts w:ascii="Times New Roman" w:hAnsi="Times New Roman" w:cs="Times New Roman"/>
                <w:sz w:val="24"/>
                <w:szCs w:val="24"/>
                <w:lang w:eastAsia="en-US"/>
              </w:rPr>
            </w:pPr>
          </w:p>
        </w:tc>
        <w:tc>
          <w:tcPr>
            <w:tcW w:w="1162" w:type="dxa"/>
            <w:tcBorders>
              <w:top w:val="single" w:sz="6" w:space="0" w:color="auto"/>
              <w:left w:val="single" w:sz="6" w:space="0" w:color="auto"/>
              <w:bottom w:val="single" w:sz="6" w:space="0" w:color="auto"/>
              <w:right w:val="single" w:sz="6" w:space="0" w:color="auto"/>
            </w:tcBorders>
          </w:tcPr>
          <w:p w:rsidR="00F71269" w:rsidRPr="00614D57" w:rsidRDefault="00F71269" w:rsidP="0008039F">
            <w:pPr>
              <w:pStyle w:val="Style25"/>
              <w:widowControl/>
              <w:jc w:val="center"/>
              <w:rPr>
                <w:rStyle w:val="FontStyle85"/>
                <w:rFonts w:ascii="Times New Roman" w:hAnsi="Times New Roman" w:cs="Times New Roman"/>
                <w:sz w:val="24"/>
                <w:szCs w:val="24"/>
                <w:lang w:eastAsia="en-US"/>
              </w:rPr>
            </w:pPr>
            <w:r w:rsidRPr="00614D57">
              <w:rPr>
                <w:rFonts w:ascii="Times New Roman" w:hAnsi="Times New Roman" w:cs="Times New Roman"/>
              </w:rPr>
              <w:t>257,958</w:t>
            </w:r>
            <w:r w:rsidRPr="00614D57">
              <w:rPr>
                <w:rFonts w:ascii="Times New Roman" w:hAnsi="Times New Roman" w:cs="Times New Roman"/>
                <w:spacing w:val="-1"/>
              </w:rPr>
              <w:t xml:space="preserve"> </w:t>
            </w:r>
            <w:r w:rsidRPr="00614D57">
              <w:rPr>
                <w:rFonts w:ascii="Times New Roman" w:hAnsi="Times New Roman" w:cs="Times New Roman"/>
              </w:rPr>
              <w:t>4</w:t>
            </w:r>
          </w:p>
        </w:tc>
        <w:tc>
          <w:tcPr>
            <w:tcW w:w="1152" w:type="dxa"/>
            <w:tcBorders>
              <w:top w:val="single" w:sz="6" w:space="0" w:color="auto"/>
              <w:left w:val="single" w:sz="6" w:space="0" w:color="auto"/>
              <w:bottom w:val="single" w:sz="6" w:space="0" w:color="auto"/>
              <w:right w:val="single" w:sz="6" w:space="0" w:color="auto"/>
            </w:tcBorders>
          </w:tcPr>
          <w:p w:rsidR="00F71269" w:rsidRPr="00614D57" w:rsidRDefault="00F71269" w:rsidP="0008039F">
            <w:pPr>
              <w:pStyle w:val="Style25"/>
              <w:widowControl/>
              <w:jc w:val="center"/>
              <w:rPr>
                <w:rStyle w:val="FontStyle85"/>
                <w:rFonts w:ascii="Times New Roman" w:hAnsi="Times New Roman" w:cs="Times New Roman"/>
                <w:sz w:val="24"/>
                <w:szCs w:val="24"/>
                <w:lang w:eastAsia="en-US"/>
              </w:rPr>
            </w:pPr>
            <w:r w:rsidRPr="00614D57">
              <w:rPr>
                <w:rFonts w:ascii="Times New Roman" w:hAnsi="Times New Roman" w:cs="Times New Roman"/>
              </w:rPr>
              <w:t>269,998</w:t>
            </w:r>
            <w:r w:rsidRPr="00614D57">
              <w:rPr>
                <w:rFonts w:ascii="Times New Roman" w:hAnsi="Times New Roman" w:cs="Times New Roman"/>
                <w:spacing w:val="-1"/>
              </w:rPr>
              <w:t xml:space="preserve"> </w:t>
            </w:r>
            <w:r w:rsidRPr="00614D57">
              <w:rPr>
                <w:rFonts w:ascii="Times New Roman" w:hAnsi="Times New Roman" w:cs="Times New Roman"/>
              </w:rPr>
              <w:t>6</w:t>
            </w:r>
          </w:p>
        </w:tc>
      </w:tr>
      <w:tr w:rsidR="00F71269" w:rsidRPr="00614D57" w:rsidTr="0008039F">
        <w:trPr>
          <w:trHeight w:val="350"/>
          <w:jc w:val="center"/>
        </w:trPr>
        <w:tc>
          <w:tcPr>
            <w:tcW w:w="3164" w:type="dxa"/>
            <w:vMerge w:val="restart"/>
            <w:tcBorders>
              <w:top w:val="single" w:sz="6" w:space="0" w:color="auto"/>
              <w:left w:val="single" w:sz="6" w:space="0" w:color="auto"/>
              <w:bottom w:val="nil"/>
              <w:right w:val="single" w:sz="6" w:space="0" w:color="auto"/>
            </w:tcBorders>
          </w:tcPr>
          <w:p w:rsidR="00F71269" w:rsidRPr="00614D57" w:rsidRDefault="00F71269" w:rsidP="0008039F">
            <w:pPr>
              <w:pStyle w:val="Default"/>
              <w:jc w:val="center"/>
            </w:pPr>
            <w:proofErr w:type="spellStart"/>
            <w:r w:rsidRPr="00614D57">
              <w:t>Tetrachloro</w:t>
            </w:r>
            <w:proofErr w:type="spellEnd"/>
            <w:r w:rsidRPr="00614D57">
              <w:t xml:space="preserve">-PCB </w:t>
            </w:r>
          </w:p>
          <w:p w:rsidR="00F71269" w:rsidRPr="00614D57" w:rsidRDefault="00F71269" w:rsidP="0008039F">
            <w:pPr>
              <w:pStyle w:val="Style25"/>
              <w:widowControl/>
              <w:jc w:val="center"/>
              <w:rPr>
                <w:rStyle w:val="FontStyle85"/>
                <w:rFonts w:ascii="Times New Roman" w:hAnsi="Times New Roman" w:cs="Times New Roman"/>
                <w:sz w:val="24"/>
                <w:szCs w:val="24"/>
                <w:lang w:eastAsia="en-US"/>
              </w:rPr>
            </w:pPr>
          </w:p>
        </w:tc>
        <w:tc>
          <w:tcPr>
            <w:tcW w:w="1162" w:type="dxa"/>
            <w:tcBorders>
              <w:top w:val="single" w:sz="6" w:space="0" w:color="auto"/>
              <w:left w:val="single" w:sz="6" w:space="0" w:color="auto"/>
              <w:bottom w:val="single" w:sz="6" w:space="0" w:color="auto"/>
              <w:right w:val="single" w:sz="6" w:space="0" w:color="auto"/>
            </w:tcBorders>
          </w:tcPr>
          <w:p w:rsidR="00F71269" w:rsidRPr="00614D57" w:rsidRDefault="00F71269" w:rsidP="0008039F">
            <w:pPr>
              <w:pStyle w:val="Style25"/>
              <w:widowControl/>
              <w:jc w:val="center"/>
              <w:rPr>
                <w:rStyle w:val="FontStyle85"/>
                <w:rFonts w:ascii="Times New Roman" w:hAnsi="Times New Roman" w:cs="Times New Roman"/>
                <w:sz w:val="24"/>
                <w:szCs w:val="24"/>
                <w:lang w:eastAsia="en-US"/>
              </w:rPr>
            </w:pPr>
            <w:r w:rsidRPr="00614D57">
              <w:rPr>
                <w:rFonts w:ascii="Times New Roman" w:hAnsi="Times New Roman" w:cs="Times New Roman"/>
              </w:rPr>
              <w:t>289,922</w:t>
            </w:r>
            <w:r w:rsidRPr="00614D57">
              <w:rPr>
                <w:rFonts w:ascii="Times New Roman" w:hAnsi="Times New Roman" w:cs="Times New Roman"/>
                <w:spacing w:val="-1"/>
              </w:rPr>
              <w:t xml:space="preserve"> </w:t>
            </w:r>
            <w:r w:rsidRPr="00614D57">
              <w:rPr>
                <w:rFonts w:ascii="Times New Roman" w:hAnsi="Times New Roman" w:cs="Times New Roman"/>
              </w:rPr>
              <w:t>3</w:t>
            </w:r>
          </w:p>
        </w:tc>
        <w:tc>
          <w:tcPr>
            <w:tcW w:w="1152" w:type="dxa"/>
            <w:tcBorders>
              <w:top w:val="single" w:sz="6" w:space="0" w:color="auto"/>
              <w:left w:val="single" w:sz="6" w:space="0" w:color="auto"/>
              <w:bottom w:val="single" w:sz="6" w:space="0" w:color="auto"/>
              <w:right w:val="single" w:sz="6" w:space="0" w:color="auto"/>
            </w:tcBorders>
          </w:tcPr>
          <w:p w:rsidR="00F71269" w:rsidRPr="00614D57" w:rsidRDefault="00F71269" w:rsidP="0008039F">
            <w:pPr>
              <w:pStyle w:val="Style25"/>
              <w:widowControl/>
              <w:jc w:val="center"/>
              <w:rPr>
                <w:rStyle w:val="FontStyle85"/>
                <w:rFonts w:ascii="Times New Roman" w:hAnsi="Times New Roman" w:cs="Times New Roman"/>
                <w:sz w:val="24"/>
                <w:szCs w:val="24"/>
                <w:lang w:eastAsia="en-US"/>
              </w:rPr>
            </w:pPr>
            <w:r w:rsidRPr="00614D57">
              <w:rPr>
                <w:rFonts w:ascii="Times New Roman" w:hAnsi="Times New Roman" w:cs="Times New Roman"/>
              </w:rPr>
              <w:t>301,962</w:t>
            </w:r>
            <w:r w:rsidRPr="00614D57">
              <w:rPr>
                <w:rFonts w:ascii="Times New Roman" w:hAnsi="Times New Roman" w:cs="Times New Roman"/>
                <w:spacing w:val="-1"/>
              </w:rPr>
              <w:t xml:space="preserve"> </w:t>
            </w:r>
            <w:r w:rsidRPr="00614D57">
              <w:rPr>
                <w:rFonts w:ascii="Times New Roman" w:hAnsi="Times New Roman" w:cs="Times New Roman"/>
              </w:rPr>
              <w:t>6</w:t>
            </w:r>
          </w:p>
        </w:tc>
      </w:tr>
      <w:tr w:rsidR="00F71269" w:rsidRPr="00614D57" w:rsidTr="0008039F">
        <w:trPr>
          <w:trHeight w:val="355"/>
          <w:jc w:val="center"/>
        </w:trPr>
        <w:tc>
          <w:tcPr>
            <w:tcW w:w="3164" w:type="dxa"/>
            <w:vMerge/>
            <w:tcBorders>
              <w:top w:val="nil"/>
              <w:left w:val="single" w:sz="6" w:space="0" w:color="auto"/>
              <w:bottom w:val="single" w:sz="6" w:space="0" w:color="auto"/>
              <w:right w:val="single" w:sz="6" w:space="0" w:color="auto"/>
            </w:tcBorders>
          </w:tcPr>
          <w:p w:rsidR="00F71269" w:rsidRPr="00614D57" w:rsidRDefault="00F71269" w:rsidP="0008039F">
            <w:pPr>
              <w:jc w:val="center"/>
              <w:rPr>
                <w:rStyle w:val="FontStyle85"/>
                <w:rFonts w:ascii="Times New Roman" w:hAnsi="Times New Roman" w:cs="Times New Roman"/>
                <w:sz w:val="24"/>
                <w:szCs w:val="24"/>
                <w:lang w:eastAsia="en-US"/>
              </w:rPr>
            </w:pPr>
          </w:p>
        </w:tc>
        <w:tc>
          <w:tcPr>
            <w:tcW w:w="1162" w:type="dxa"/>
            <w:tcBorders>
              <w:top w:val="single" w:sz="6" w:space="0" w:color="auto"/>
              <w:left w:val="single" w:sz="6" w:space="0" w:color="auto"/>
              <w:bottom w:val="single" w:sz="6" w:space="0" w:color="auto"/>
              <w:right w:val="single" w:sz="6" w:space="0" w:color="auto"/>
            </w:tcBorders>
          </w:tcPr>
          <w:p w:rsidR="00F71269" w:rsidRPr="00614D57" w:rsidRDefault="00F71269" w:rsidP="0008039F">
            <w:pPr>
              <w:pStyle w:val="Style25"/>
              <w:widowControl/>
              <w:jc w:val="center"/>
              <w:rPr>
                <w:rStyle w:val="FontStyle85"/>
                <w:rFonts w:ascii="Times New Roman" w:hAnsi="Times New Roman" w:cs="Times New Roman"/>
                <w:sz w:val="24"/>
                <w:szCs w:val="24"/>
                <w:lang w:eastAsia="en-US"/>
              </w:rPr>
            </w:pPr>
            <w:r w:rsidRPr="00614D57">
              <w:rPr>
                <w:rFonts w:ascii="Times New Roman" w:hAnsi="Times New Roman" w:cs="Times New Roman"/>
              </w:rPr>
              <w:t>291,919</w:t>
            </w:r>
            <w:r w:rsidRPr="00614D57">
              <w:rPr>
                <w:rFonts w:ascii="Times New Roman" w:hAnsi="Times New Roman" w:cs="Times New Roman"/>
                <w:spacing w:val="-1"/>
              </w:rPr>
              <w:t xml:space="preserve"> </w:t>
            </w:r>
            <w:r w:rsidRPr="00614D57">
              <w:rPr>
                <w:rFonts w:ascii="Times New Roman" w:hAnsi="Times New Roman" w:cs="Times New Roman"/>
              </w:rPr>
              <w:t>4</w:t>
            </w:r>
          </w:p>
        </w:tc>
        <w:tc>
          <w:tcPr>
            <w:tcW w:w="1152" w:type="dxa"/>
            <w:tcBorders>
              <w:top w:val="single" w:sz="6" w:space="0" w:color="auto"/>
              <w:left w:val="single" w:sz="6" w:space="0" w:color="auto"/>
              <w:bottom w:val="single" w:sz="6" w:space="0" w:color="auto"/>
              <w:right w:val="single" w:sz="6" w:space="0" w:color="auto"/>
            </w:tcBorders>
          </w:tcPr>
          <w:p w:rsidR="00F71269" w:rsidRPr="00614D57" w:rsidRDefault="00F71269" w:rsidP="0008039F">
            <w:pPr>
              <w:pStyle w:val="Style25"/>
              <w:widowControl/>
              <w:jc w:val="center"/>
              <w:rPr>
                <w:rStyle w:val="FontStyle85"/>
                <w:rFonts w:ascii="Times New Roman" w:hAnsi="Times New Roman" w:cs="Times New Roman"/>
                <w:sz w:val="24"/>
                <w:szCs w:val="24"/>
                <w:lang w:eastAsia="en-US"/>
              </w:rPr>
            </w:pPr>
            <w:r w:rsidRPr="00614D57">
              <w:rPr>
                <w:rFonts w:ascii="Times New Roman" w:hAnsi="Times New Roman" w:cs="Times New Roman"/>
              </w:rPr>
              <w:t>303,959</w:t>
            </w:r>
            <w:r w:rsidRPr="00614D57">
              <w:rPr>
                <w:rFonts w:ascii="Times New Roman" w:hAnsi="Times New Roman" w:cs="Times New Roman"/>
                <w:spacing w:val="-1"/>
              </w:rPr>
              <w:t xml:space="preserve"> </w:t>
            </w:r>
            <w:r w:rsidRPr="00614D57">
              <w:rPr>
                <w:rFonts w:ascii="Times New Roman" w:hAnsi="Times New Roman" w:cs="Times New Roman"/>
              </w:rPr>
              <w:t>7</w:t>
            </w:r>
          </w:p>
        </w:tc>
      </w:tr>
      <w:tr w:rsidR="00F71269" w:rsidRPr="00614D57" w:rsidTr="0008039F">
        <w:trPr>
          <w:trHeight w:val="350"/>
          <w:jc w:val="center"/>
        </w:trPr>
        <w:tc>
          <w:tcPr>
            <w:tcW w:w="3164" w:type="dxa"/>
            <w:vMerge w:val="restart"/>
            <w:tcBorders>
              <w:top w:val="single" w:sz="6" w:space="0" w:color="auto"/>
              <w:left w:val="single" w:sz="6" w:space="0" w:color="auto"/>
              <w:bottom w:val="nil"/>
              <w:right w:val="single" w:sz="6" w:space="0" w:color="auto"/>
            </w:tcBorders>
          </w:tcPr>
          <w:p w:rsidR="00F71269" w:rsidRPr="00614D57" w:rsidRDefault="00F71269" w:rsidP="0008039F">
            <w:pPr>
              <w:pStyle w:val="Default"/>
              <w:jc w:val="center"/>
            </w:pPr>
            <w:proofErr w:type="spellStart"/>
            <w:r w:rsidRPr="00614D57">
              <w:t>Pentachloro</w:t>
            </w:r>
            <w:proofErr w:type="spellEnd"/>
            <w:r w:rsidRPr="00614D57">
              <w:t xml:space="preserve">-PCB </w:t>
            </w:r>
          </w:p>
          <w:p w:rsidR="00F71269" w:rsidRPr="00614D57" w:rsidRDefault="00F71269" w:rsidP="0008039F">
            <w:pPr>
              <w:pStyle w:val="Style25"/>
              <w:widowControl/>
              <w:jc w:val="center"/>
              <w:rPr>
                <w:rStyle w:val="FontStyle85"/>
                <w:rFonts w:ascii="Times New Roman" w:hAnsi="Times New Roman" w:cs="Times New Roman"/>
                <w:sz w:val="24"/>
                <w:szCs w:val="24"/>
                <w:lang w:eastAsia="en-US"/>
              </w:rPr>
            </w:pPr>
          </w:p>
        </w:tc>
        <w:tc>
          <w:tcPr>
            <w:tcW w:w="1162" w:type="dxa"/>
            <w:tcBorders>
              <w:top w:val="single" w:sz="6" w:space="0" w:color="auto"/>
              <w:left w:val="single" w:sz="6" w:space="0" w:color="auto"/>
              <w:bottom w:val="single" w:sz="6" w:space="0" w:color="auto"/>
              <w:right w:val="single" w:sz="6" w:space="0" w:color="auto"/>
            </w:tcBorders>
          </w:tcPr>
          <w:p w:rsidR="00F71269" w:rsidRPr="00614D57" w:rsidRDefault="00F71269" w:rsidP="0008039F">
            <w:pPr>
              <w:pStyle w:val="Style25"/>
              <w:widowControl/>
              <w:jc w:val="center"/>
              <w:rPr>
                <w:rStyle w:val="FontStyle85"/>
                <w:rFonts w:ascii="Times New Roman" w:hAnsi="Times New Roman" w:cs="Times New Roman"/>
                <w:sz w:val="24"/>
                <w:szCs w:val="24"/>
                <w:lang w:eastAsia="en-US"/>
              </w:rPr>
            </w:pPr>
            <w:r w:rsidRPr="00614D57">
              <w:rPr>
                <w:rFonts w:ascii="Times New Roman" w:hAnsi="Times New Roman" w:cs="Times New Roman"/>
              </w:rPr>
              <w:t>325,880</w:t>
            </w:r>
            <w:r w:rsidRPr="00614D57">
              <w:rPr>
                <w:rFonts w:ascii="Times New Roman" w:hAnsi="Times New Roman" w:cs="Times New Roman"/>
                <w:spacing w:val="-1"/>
              </w:rPr>
              <w:t xml:space="preserve"> </w:t>
            </w:r>
            <w:r w:rsidRPr="00614D57">
              <w:rPr>
                <w:rFonts w:ascii="Times New Roman" w:hAnsi="Times New Roman" w:cs="Times New Roman"/>
              </w:rPr>
              <w:t>4</w:t>
            </w:r>
          </w:p>
        </w:tc>
        <w:tc>
          <w:tcPr>
            <w:tcW w:w="1152" w:type="dxa"/>
            <w:tcBorders>
              <w:top w:val="single" w:sz="6" w:space="0" w:color="auto"/>
              <w:left w:val="single" w:sz="6" w:space="0" w:color="auto"/>
              <w:bottom w:val="single" w:sz="6" w:space="0" w:color="auto"/>
              <w:right w:val="single" w:sz="6" w:space="0" w:color="auto"/>
            </w:tcBorders>
          </w:tcPr>
          <w:p w:rsidR="00F71269" w:rsidRPr="00614D57" w:rsidRDefault="00F71269" w:rsidP="0008039F">
            <w:pPr>
              <w:pStyle w:val="Style25"/>
              <w:widowControl/>
              <w:jc w:val="center"/>
              <w:rPr>
                <w:rStyle w:val="FontStyle85"/>
                <w:rFonts w:ascii="Times New Roman" w:hAnsi="Times New Roman" w:cs="Times New Roman"/>
                <w:sz w:val="24"/>
                <w:szCs w:val="24"/>
                <w:lang w:eastAsia="en-US"/>
              </w:rPr>
            </w:pPr>
            <w:r w:rsidRPr="00614D57">
              <w:rPr>
                <w:rFonts w:ascii="Times New Roman" w:hAnsi="Times New Roman" w:cs="Times New Roman"/>
              </w:rPr>
              <w:t>337,920</w:t>
            </w:r>
            <w:r w:rsidRPr="00614D57">
              <w:rPr>
                <w:rFonts w:ascii="Times New Roman" w:hAnsi="Times New Roman" w:cs="Times New Roman"/>
                <w:spacing w:val="-1"/>
              </w:rPr>
              <w:t xml:space="preserve"> </w:t>
            </w:r>
            <w:r w:rsidRPr="00614D57">
              <w:rPr>
                <w:rFonts w:ascii="Times New Roman" w:hAnsi="Times New Roman" w:cs="Times New Roman"/>
              </w:rPr>
              <w:t>7</w:t>
            </w:r>
          </w:p>
        </w:tc>
      </w:tr>
      <w:tr w:rsidR="00F71269" w:rsidRPr="00614D57" w:rsidTr="0008039F">
        <w:trPr>
          <w:trHeight w:val="355"/>
          <w:jc w:val="center"/>
        </w:trPr>
        <w:tc>
          <w:tcPr>
            <w:tcW w:w="3164" w:type="dxa"/>
            <w:vMerge/>
            <w:tcBorders>
              <w:top w:val="nil"/>
              <w:left w:val="single" w:sz="6" w:space="0" w:color="auto"/>
              <w:bottom w:val="single" w:sz="6" w:space="0" w:color="auto"/>
              <w:right w:val="single" w:sz="6" w:space="0" w:color="auto"/>
            </w:tcBorders>
          </w:tcPr>
          <w:p w:rsidR="00F71269" w:rsidRPr="00614D57" w:rsidRDefault="00F71269" w:rsidP="0008039F">
            <w:pPr>
              <w:jc w:val="center"/>
              <w:rPr>
                <w:rStyle w:val="FontStyle85"/>
                <w:rFonts w:ascii="Times New Roman" w:hAnsi="Times New Roman" w:cs="Times New Roman"/>
                <w:sz w:val="24"/>
                <w:szCs w:val="24"/>
                <w:lang w:eastAsia="en-US"/>
              </w:rPr>
            </w:pPr>
          </w:p>
        </w:tc>
        <w:tc>
          <w:tcPr>
            <w:tcW w:w="1162" w:type="dxa"/>
            <w:tcBorders>
              <w:top w:val="single" w:sz="6" w:space="0" w:color="auto"/>
              <w:left w:val="single" w:sz="6" w:space="0" w:color="auto"/>
              <w:bottom w:val="single" w:sz="6" w:space="0" w:color="auto"/>
              <w:right w:val="single" w:sz="6" w:space="0" w:color="auto"/>
            </w:tcBorders>
          </w:tcPr>
          <w:p w:rsidR="00F71269" w:rsidRPr="00614D57" w:rsidRDefault="00F71269" w:rsidP="0008039F">
            <w:pPr>
              <w:pStyle w:val="Style25"/>
              <w:widowControl/>
              <w:jc w:val="center"/>
              <w:rPr>
                <w:rStyle w:val="FontStyle85"/>
                <w:rFonts w:ascii="Times New Roman" w:hAnsi="Times New Roman" w:cs="Times New Roman"/>
                <w:sz w:val="24"/>
                <w:szCs w:val="24"/>
                <w:lang w:eastAsia="en-US"/>
              </w:rPr>
            </w:pPr>
            <w:r w:rsidRPr="00614D57">
              <w:rPr>
                <w:rFonts w:ascii="Times New Roman" w:hAnsi="Times New Roman" w:cs="Times New Roman"/>
              </w:rPr>
              <w:t>327,877</w:t>
            </w:r>
            <w:r w:rsidRPr="00614D57">
              <w:rPr>
                <w:rFonts w:ascii="Times New Roman" w:hAnsi="Times New Roman" w:cs="Times New Roman"/>
                <w:spacing w:val="-1"/>
              </w:rPr>
              <w:t xml:space="preserve"> </w:t>
            </w:r>
            <w:r w:rsidRPr="00614D57">
              <w:rPr>
                <w:rFonts w:ascii="Times New Roman" w:hAnsi="Times New Roman" w:cs="Times New Roman"/>
              </w:rPr>
              <w:t>5</w:t>
            </w:r>
          </w:p>
        </w:tc>
        <w:tc>
          <w:tcPr>
            <w:tcW w:w="1152" w:type="dxa"/>
            <w:tcBorders>
              <w:top w:val="single" w:sz="6" w:space="0" w:color="auto"/>
              <w:left w:val="single" w:sz="6" w:space="0" w:color="auto"/>
              <w:bottom w:val="single" w:sz="6" w:space="0" w:color="auto"/>
              <w:right w:val="single" w:sz="6" w:space="0" w:color="auto"/>
            </w:tcBorders>
          </w:tcPr>
          <w:p w:rsidR="00F71269" w:rsidRPr="00614D57" w:rsidRDefault="00F71269" w:rsidP="0008039F">
            <w:pPr>
              <w:pStyle w:val="Style25"/>
              <w:widowControl/>
              <w:jc w:val="center"/>
              <w:rPr>
                <w:rStyle w:val="FontStyle85"/>
                <w:rFonts w:ascii="Times New Roman" w:hAnsi="Times New Roman" w:cs="Times New Roman"/>
                <w:sz w:val="24"/>
                <w:szCs w:val="24"/>
                <w:lang w:eastAsia="en-US"/>
              </w:rPr>
            </w:pPr>
            <w:r w:rsidRPr="00614D57">
              <w:rPr>
                <w:rFonts w:ascii="Times New Roman" w:hAnsi="Times New Roman" w:cs="Times New Roman"/>
              </w:rPr>
              <w:t>339,917</w:t>
            </w:r>
            <w:r w:rsidRPr="00614D57">
              <w:rPr>
                <w:rFonts w:ascii="Times New Roman" w:hAnsi="Times New Roman" w:cs="Times New Roman"/>
                <w:spacing w:val="-1"/>
              </w:rPr>
              <w:t xml:space="preserve"> </w:t>
            </w:r>
            <w:r w:rsidRPr="00614D57">
              <w:rPr>
                <w:rFonts w:ascii="Times New Roman" w:hAnsi="Times New Roman" w:cs="Times New Roman"/>
              </w:rPr>
              <w:t>7</w:t>
            </w:r>
          </w:p>
        </w:tc>
      </w:tr>
      <w:tr w:rsidR="00F71269" w:rsidRPr="00614D57" w:rsidTr="0008039F">
        <w:trPr>
          <w:trHeight w:val="374"/>
          <w:jc w:val="center"/>
        </w:trPr>
        <w:tc>
          <w:tcPr>
            <w:tcW w:w="3164" w:type="dxa"/>
            <w:vMerge/>
            <w:tcBorders>
              <w:top w:val="nil"/>
              <w:left w:val="single" w:sz="6" w:space="0" w:color="auto"/>
              <w:bottom w:val="single" w:sz="6" w:space="0" w:color="auto"/>
              <w:right w:val="single" w:sz="6" w:space="0" w:color="auto"/>
            </w:tcBorders>
          </w:tcPr>
          <w:p w:rsidR="00F71269" w:rsidRPr="00614D57" w:rsidRDefault="00F71269" w:rsidP="0008039F">
            <w:pPr>
              <w:jc w:val="center"/>
              <w:rPr>
                <w:rStyle w:val="FontStyle85"/>
                <w:rFonts w:ascii="Times New Roman" w:hAnsi="Times New Roman" w:cs="Times New Roman"/>
                <w:sz w:val="24"/>
                <w:szCs w:val="24"/>
                <w:lang w:eastAsia="en-US"/>
              </w:rPr>
            </w:pPr>
          </w:p>
        </w:tc>
        <w:tc>
          <w:tcPr>
            <w:tcW w:w="1162" w:type="dxa"/>
            <w:tcBorders>
              <w:top w:val="single" w:sz="6" w:space="0" w:color="auto"/>
              <w:left w:val="single" w:sz="6" w:space="0" w:color="auto"/>
              <w:bottom w:val="single" w:sz="6" w:space="0" w:color="auto"/>
              <w:right w:val="single" w:sz="6" w:space="0" w:color="auto"/>
            </w:tcBorders>
          </w:tcPr>
          <w:p w:rsidR="00F71269" w:rsidRPr="00614D57" w:rsidRDefault="00F71269" w:rsidP="0008039F">
            <w:pPr>
              <w:pStyle w:val="Style25"/>
              <w:widowControl/>
              <w:jc w:val="center"/>
              <w:rPr>
                <w:rStyle w:val="FontStyle85"/>
                <w:rFonts w:ascii="Times New Roman" w:hAnsi="Times New Roman" w:cs="Times New Roman"/>
                <w:sz w:val="24"/>
                <w:szCs w:val="24"/>
                <w:lang w:eastAsia="en-US"/>
              </w:rPr>
            </w:pPr>
            <w:r w:rsidRPr="00614D57">
              <w:rPr>
                <w:rFonts w:ascii="Times New Roman" w:hAnsi="Times New Roman" w:cs="Times New Roman"/>
              </w:rPr>
              <w:t>499,679</w:t>
            </w:r>
            <w:r w:rsidRPr="00614D57">
              <w:rPr>
                <w:rFonts w:ascii="Times New Roman" w:hAnsi="Times New Roman" w:cs="Times New Roman"/>
                <w:spacing w:val="-1"/>
              </w:rPr>
              <w:t xml:space="preserve"> </w:t>
            </w:r>
            <w:r w:rsidRPr="00614D57">
              <w:rPr>
                <w:rFonts w:ascii="Times New Roman" w:hAnsi="Times New Roman" w:cs="Times New Roman"/>
              </w:rPr>
              <w:t>7</w:t>
            </w:r>
          </w:p>
        </w:tc>
        <w:tc>
          <w:tcPr>
            <w:tcW w:w="1152" w:type="dxa"/>
            <w:tcBorders>
              <w:top w:val="single" w:sz="6" w:space="0" w:color="auto"/>
              <w:left w:val="single" w:sz="6" w:space="0" w:color="auto"/>
              <w:bottom w:val="single" w:sz="6" w:space="0" w:color="auto"/>
              <w:right w:val="single" w:sz="6" w:space="0" w:color="auto"/>
            </w:tcBorders>
          </w:tcPr>
          <w:p w:rsidR="00F71269" w:rsidRPr="00614D57" w:rsidRDefault="00F71269" w:rsidP="0008039F">
            <w:pPr>
              <w:pStyle w:val="Style25"/>
              <w:widowControl/>
              <w:jc w:val="center"/>
              <w:rPr>
                <w:rStyle w:val="FontStyle85"/>
                <w:rFonts w:ascii="Times New Roman" w:hAnsi="Times New Roman" w:cs="Times New Roman"/>
                <w:sz w:val="24"/>
                <w:szCs w:val="24"/>
                <w:lang w:eastAsia="en-US"/>
              </w:rPr>
            </w:pPr>
            <w:r w:rsidRPr="00614D57">
              <w:rPr>
                <w:rFonts w:ascii="Times New Roman" w:hAnsi="Times New Roman" w:cs="Times New Roman"/>
              </w:rPr>
              <w:t>511,719</w:t>
            </w:r>
            <w:r w:rsidRPr="00614D57">
              <w:rPr>
                <w:rFonts w:ascii="Times New Roman" w:hAnsi="Times New Roman" w:cs="Times New Roman"/>
                <w:spacing w:val="-1"/>
              </w:rPr>
              <w:t xml:space="preserve"> </w:t>
            </w:r>
            <w:r w:rsidRPr="00614D57">
              <w:rPr>
                <w:rFonts w:ascii="Times New Roman" w:hAnsi="Times New Roman" w:cs="Times New Roman"/>
              </w:rPr>
              <w:t>9</w:t>
            </w:r>
          </w:p>
        </w:tc>
      </w:tr>
    </w:tbl>
    <w:p w:rsidR="00F71269" w:rsidRPr="00614D57" w:rsidRDefault="00F71269" w:rsidP="00373286">
      <w:pPr>
        <w:pStyle w:val="Style13"/>
        <w:widowControl/>
        <w:ind w:firstLine="720"/>
        <w:jc w:val="both"/>
        <w:rPr>
          <w:rStyle w:val="FontStyle84"/>
          <w:rFonts w:ascii="Times New Roman" w:hAnsi="Times New Roman" w:cs="Times New Roman"/>
          <w:lang w:eastAsia="en-US"/>
        </w:rPr>
      </w:pPr>
    </w:p>
    <w:p w:rsidR="00373286" w:rsidRPr="00614D57" w:rsidRDefault="00373286" w:rsidP="000E6C23">
      <w:pPr>
        <w:pStyle w:val="Style13"/>
        <w:widowControl/>
        <w:ind w:firstLine="567"/>
        <w:jc w:val="both"/>
        <w:rPr>
          <w:rStyle w:val="FontStyle84"/>
          <w:rFonts w:ascii="Times New Roman" w:hAnsi="Times New Roman" w:cs="Times New Roman"/>
          <w:lang w:eastAsia="en-US"/>
        </w:rPr>
      </w:pPr>
      <w:r w:rsidRPr="00614D57">
        <w:rPr>
          <w:rStyle w:val="FontStyle84"/>
          <w:rFonts w:ascii="Times New Roman" w:hAnsi="Times New Roman" w:cs="Times New Roman"/>
          <w:lang w:eastAsia="en-US"/>
        </w:rPr>
        <w:t>10.4 Минимальные требования для идентификации ПХДФ/ПХДП и ПХД</w:t>
      </w:r>
    </w:p>
    <w:p w:rsidR="009F74BE" w:rsidRPr="00614D57" w:rsidRDefault="009F74BE" w:rsidP="000E6C23">
      <w:pPr>
        <w:pStyle w:val="Style13"/>
        <w:widowControl/>
        <w:ind w:firstLine="567"/>
        <w:jc w:val="both"/>
        <w:rPr>
          <w:rStyle w:val="FontStyle84"/>
          <w:rFonts w:ascii="Times New Roman" w:hAnsi="Times New Roman" w:cs="Times New Roman"/>
          <w:lang w:eastAsia="en-US"/>
        </w:rPr>
      </w:pPr>
    </w:p>
    <w:p w:rsidR="00373286" w:rsidRPr="00614D57" w:rsidRDefault="00373286" w:rsidP="000E6C23">
      <w:pPr>
        <w:pStyle w:val="Style23"/>
        <w:widowControl/>
        <w:ind w:firstLine="567"/>
        <w:jc w:val="both"/>
        <w:rPr>
          <w:rStyle w:val="FontStyle85"/>
          <w:rFonts w:ascii="Times New Roman" w:hAnsi="Times New Roman" w:cs="Times New Roman"/>
          <w:sz w:val="24"/>
          <w:szCs w:val="24"/>
          <w:lang w:eastAsia="en-US"/>
        </w:rPr>
      </w:pPr>
      <w:r w:rsidRPr="00726BD4">
        <w:rPr>
          <w:rStyle w:val="FontStyle86"/>
          <w:rFonts w:ascii="Times New Roman" w:hAnsi="Times New Roman" w:cs="Times New Roman"/>
          <w:sz w:val="24"/>
          <w:szCs w:val="24"/>
          <w:lang w:eastAsia="en-US"/>
        </w:rPr>
        <w:t>10.4.1</w:t>
      </w:r>
      <w:r w:rsidRPr="00614D57">
        <w:rPr>
          <w:rStyle w:val="FontStyle86"/>
          <w:rFonts w:ascii="Times New Roman" w:hAnsi="Times New Roman" w:cs="Times New Roman"/>
          <w:sz w:val="24"/>
          <w:szCs w:val="24"/>
          <w:lang w:eastAsia="en-US"/>
        </w:rPr>
        <w:t xml:space="preserve"> </w:t>
      </w:r>
      <w:r w:rsidRPr="00614D57">
        <w:rPr>
          <w:rStyle w:val="FontStyle85"/>
          <w:rFonts w:ascii="Times New Roman" w:hAnsi="Times New Roman" w:cs="Times New Roman"/>
          <w:sz w:val="24"/>
          <w:szCs w:val="24"/>
          <w:lang w:eastAsia="en-US"/>
        </w:rPr>
        <w:t xml:space="preserve">Соотношение изотопов между двумя регистрируемыми ионами молекулярного изотопного кластера должно соответствовать теоретическому значению в пределах </w:t>
      </w:r>
      <w:r w:rsidR="00857944">
        <w:rPr>
          <w:rStyle w:val="FontStyle85"/>
          <w:rFonts w:ascii="Times New Roman" w:hAnsi="Times New Roman" w:cs="Times New Roman"/>
          <w:sz w:val="24"/>
          <w:szCs w:val="24"/>
          <w:lang w:eastAsia="en-US"/>
        </w:rPr>
        <w:t>(</w:t>
      </w:r>
      <w:r w:rsidRPr="00614D57">
        <w:rPr>
          <w:rStyle w:val="FontStyle85"/>
          <w:rFonts w:ascii="Times New Roman" w:hAnsi="Times New Roman" w:cs="Times New Roman"/>
          <w:sz w:val="24"/>
          <w:szCs w:val="24"/>
          <w:lang w:eastAsia="en-US"/>
        </w:rPr>
        <w:t>± 15</w:t>
      </w:r>
      <w:r w:rsidR="00857944">
        <w:rPr>
          <w:rStyle w:val="FontStyle85"/>
          <w:rFonts w:ascii="Times New Roman" w:hAnsi="Times New Roman" w:cs="Times New Roman"/>
          <w:sz w:val="24"/>
          <w:szCs w:val="24"/>
          <w:lang w:eastAsia="en-US"/>
        </w:rPr>
        <w:t>)</w:t>
      </w:r>
      <w:r w:rsidR="00AA6759">
        <w:rPr>
          <w:rStyle w:val="FontStyle85"/>
          <w:rFonts w:ascii="Times New Roman" w:hAnsi="Times New Roman" w:cs="Times New Roman"/>
          <w:sz w:val="24"/>
          <w:szCs w:val="24"/>
          <w:lang w:eastAsia="en-US"/>
        </w:rPr>
        <w:t xml:space="preserve"> </w:t>
      </w:r>
      <w:r w:rsidR="00857944">
        <w:rPr>
          <w:rStyle w:val="FontStyle85"/>
          <w:rFonts w:ascii="Times New Roman" w:hAnsi="Times New Roman" w:cs="Times New Roman"/>
          <w:sz w:val="24"/>
          <w:szCs w:val="24"/>
          <w:lang w:eastAsia="en-US"/>
        </w:rPr>
        <w:t>% (см. т</w:t>
      </w:r>
      <w:r w:rsidRPr="00614D57">
        <w:rPr>
          <w:rStyle w:val="FontStyle85"/>
          <w:rFonts w:ascii="Times New Roman" w:hAnsi="Times New Roman" w:cs="Times New Roman"/>
          <w:sz w:val="24"/>
          <w:szCs w:val="24"/>
          <w:lang w:eastAsia="en-US"/>
        </w:rPr>
        <w:t>аблицу 5).</w:t>
      </w:r>
    </w:p>
    <w:p w:rsidR="00373286" w:rsidRPr="00614D57" w:rsidRDefault="00373286" w:rsidP="00373286">
      <w:pPr>
        <w:pStyle w:val="Style16"/>
        <w:widowControl/>
        <w:jc w:val="both"/>
        <w:rPr>
          <w:rStyle w:val="FontStyle86"/>
          <w:rFonts w:ascii="Times New Roman" w:hAnsi="Times New Roman" w:cs="Times New Roman"/>
          <w:sz w:val="24"/>
          <w:szCs w:val="24"/>
          <w:lang w:eastAsia="en-US"/>
        </w:rPr>
      </w:pPr>
    </w:p>
    <w:p w:rsidR="00373286" w:rsidRPr="00614D57" w:rsidRDefault="00726BD4" w:rsidP="00373286">
      <w:pPr>
        <w:pStyle w:val="Style16"/>
        <w:widowControl/>
        <w:jc w:val="center"/>
        <w:rPr>
          <w:rStyle w:val="FontStyle86"/>
          <w:rFonts w:ascii="Times New Roman" w:hAnsi="Times New Roman" w:cs="Times New Roman"/>
          <w:b w:val="0"/>
          <w:bCs w:val="0"/>
          <w:sz w:val="24"/>
          <w:szCs w:val="24"/>
          <w:lang w:eastAsia="en-US"/>
        </w:rPr>
      </w:pPr>
      <w:r>
        <w:rPr>
          <w:rStyle w:val="FontStyle86"/>
          <w:rFonts w:ascii="Times New Roman" w:hAnsi="Times New Roman" w:cs="Times New Roman"/>
          <w:b w:val="0"/>
          <w:bCs w:val="0"/>
          <w:sz w:val="24"/>
          <w:szCs w:val="24"/>
          <w:lang w:eastAsia="en-US"/>
        </w:rPr>
        <w:t>Таблица 5 -</w:t>
      </w:r>
      <w:r w:rsidR="00373286" w:rsidRPr="00614D57">
        <w:rPr>
          <w:rStyle w:val="FontStyle86"/>
          <w:rFonts w:ascii="Times New Roman" w:hAnsi="Times New Roman" w:cs="Times New Roman"/>
          <w:b w:val="0"/>
          <w:bCs w:val="0"/>
          <w:sz w:val="24"/>
          <w:szCs w:val="24"/>
          <w:lang w:eastAsia="en-US"/>
        </w:rPr>
        <w:t xml:space="preserve"> Пределы изотопных отношений</w:t>
      </w:r>
    </w:p>
    <w:p w:rsidR="009F74BE" w:rsidRPr="00614D57" w:rsidRDefault="009F74BE" w:rsidP="00373286">
      <w:pPr>
        <w:pStyle w:val="Style16"/>
        <w:widowControl/>
        <w:jc w:val="center"/>
        <w:rPr>
          <w:rStyle w:val="FontStyle86"/>
          <w:rFonts w:ascii="Times New Roman" w:hAnsi="Times New Roman" w:cs="Times New Roman"/>
          <w:b w:val="0"/>
          <w:bCs w:val="0"/>
          <w:sz w:val="24"/>
          <w:szCs w:val="24"/>
          <w:lang w:eastAsia="en-US"/>
        </w:rPr>
      </w:pPr>
    </w:p>
    <w:tbl>
      <w:tblPr>
        <w:tblW w:w="0" w:type="auto"/>
        <w:tblInd w:w="40" w:type="dxa"/>
        <w:tblLayout w:type="fixed"/>
        <w:tblCellMar>
          <w:left w:w="40" w:type="dxa"/>
          <w:right w:w="40" w:type="dxa"/>
        </w:tblCellMar>
        <w:tblLook w:val="0000" w:firstRow="0" w:lastRow="0" w:firstColumn="0" w:lastColumn="0" w:noHBand="0" w:noVBand="0"/>
      </w:tblPr>
      <w:tblGrid>
        <w:gridCol w:w="1382"/>
        <w:gridCol w:w="2729"/>
        <w:gridCol w:w="2693"/>
        <w:gridCol w:w="2835"/>
      </w:tblGrid>
      <w:tr w:rsidR="00373286" w:rsidRPr="00614D57" w:rsidTr="009F74BE">
        <w:trPr>
          <w:trHeight w:val="701"/>
        </w:trPr>
        <w:tc>
          <w:tcPr>
            <w:tcW w:w="1382" w:type="dxa"/>
            <w:tcBorders>
              <w:top w:val="single" w:sz="6" w:space="0" w:color="auto"/>
              <w:left w:val="single" w:sz="6" w:space="0" w:color="auto"/>
              <w:bottom w:val="double" w:sz="4" w:space="0" w:color="auto"/>
              <w:right w:val="single" w:sz="6" w:space="0" w:color="auto"/>
            </w:tcBorders>
            <w:vAlign w:val="center"/>
          </w:tcPr>
          <w:p w:rsidR="00373286" w:rsidRPr="00F80F1C" w:rsidRDefault="00373286" w:rsidP="0008039F">
            <w:pPr>
              <w:pStyle w:val="Style35"/>
              <w:widowControl/>
              <w:jc w:val="center"/>
              <w:rPr>
                <w:rStyle w:val="FontStyle86"/>
                <w:rFonts w:ascii="Times New Roman" w:hAnsi="Times New Roman" w:cs="Times New Roman"/>
                <w:bCs w:val="0"/>
                <w:sz w:val="24"/>
                <w:szCs w:val="24"/>
                <w:lang w:eastAsia="en-US"/>
              </w:rPr>
            </w:pPr>
            <w:r w:rsidRPr="00F80F1C">
              <w:rPr>
                <w:rStyle w:val="FontStyle86"/>
                <w:rFonts w:ascii="Times New Roman" w:hAnsi="Times New Roman" w:cs="Times New Roman"/>
                <w:bCs w:val="0"/>
                <w:sz w:val="24"/>
                <w:szCs w:val="24"/>
                <w:lang w:eastAsia="en-US"/>
              </w:rPr>
              <w:t xml:space="preserve">Вещество </w:t>
            </w:r>
          </w:p>
        </w:tc>
        <w:tc>
          <w:tcPr>
            <w:tcW w:w="2729" w:type="dxa"/>
            <w:tcBorders>
              <w:top w:val="single" w:sz="6" w:space="0" w:color="auto"/>
              <w:left w:val="single" w:sz="6" w:space="0" w:color="auto"/>
              <w:bottom w:val="double" w:sz="4" w:space="0" w:color="auto"/>
              <w:right w:val="single" w:sz="6" w:space="0" w:color="auto"/>
            </w:tcBorders>
            <w:vAlign w:val="center"/>
          </w:tcPr>
          <w:p w:rsidR="00373286" w:rsidRPr="00F80F1C" w:rsidRDefault="00373286" w:rsidP="0008039F">
            <w:pPr>
              <w:pStyle w:val="Style35"/>
              <w:widowControl/>
              <w:jc w:val="center"/>
              <w:rPr>
                <w:rStyle w:val="FontStyle86"/>
                <w:rFonts w:ascii="Times New Roman" w:hAnsi="Times New Roman" w:cs="Times New Roman"/>
                <w:bCs w:val="0"/>
                <w:sz w:val="24"/>
                <w:szCs w:val="24"/>
                <w:lang w:eastAsia="en-US"/>
              </w:rPr>
            </w:pPr>
            <w:r w:rsidRPr="00F80F1C">
              <w:rPr>
                <w:rStyle w:val="FontStyle86"/>
                <w:rFonts w:ascii="Times New Roman" w:hAnsi="Times New Roman" w:cs="Times New Roman"/>
                <w:bCs w:val="0"/>
                <w:sz w:val="24"/>
                <w:szCs w:val="24"/>
                <w:lang w:eastAsia="en-US"/>
              </w:rPr>
              <w:t xml:space="preserve">Нижняя граница изотопного отношения </w:t>
            </w:r>
          </w:p>
        </w:tc>
        <w:tc>
          <w:tcPr>
            <w:tcW w:w="2693" w:type="dxa"/>
            <w:tcBorders>
              <w:top w:val="single" w:sz="6" w:space="0" w:color="auto"/>
              <w:left w:val="single" w:sz="6" w:space="0" w:color="auto"/>
              <w:bottom w:val="double" w:sz="4" w:space="0" w:color="auto"/>
              <w:right w:val="single" w:sz="6" w:space="0" w:color="auto"/>
            </w:tcBorders>
            <w:vAlign w:val="center"/>
          </w:tcPr>
          <w:p w:rsidR="00373286" w:rsidRPr="00F80F1C" w:rsidRDefault="00373286" w:rsidP="0008039F">
            <w:pPr>
              <w:pStyle w:val="Style35"/>
              <w:widowControl/>
              <w:jc w:val="center"/>
              <w:rPr>
                <w:rStyle w:val="FontStyle86"/>
                <w:rFonts w:ascii="Times New Roman" w:hAnsi="Times New Roman" w:cs="Times New Roman"/>
                <w:bCs w:val="0"/>
                <w:sz w:val="24"/>
                <w:szCs w:val="24"/>
                <w:lang w:eastAsia="en-US"/>
              </w:rPr>
            </w:pPr>
            <w:r w:rsidRPr="00F80F1C">
              <w:rPr>
                <w:rStyle w:val="FontStyle86"/>
                <w:rFonts w:ascii="Times New Roman" w:hAnsi="Times New Roman" w:cs="Times New Roman"/>
                <w:bCs w:val="0"/>
                <w:sz w:val="24"/>
                <w:szCs w:val="24"/>
                <w:lang w:eastAsia="en-US"/>
              </w:rPr>
              <w:t xml:space="preserve">Теоретическое значение изотопного отношения </w:t>
            </w:r>
          </w:p>
        </w:tc>
        <w:tc>
          <w:tcPr>
            <w:tcW w:w="2835" w:type="dxa"/>
            <w:tcBorders>
              <w:top w:val="single" w:sz="6" w:space="0" w:color="auto"/>
              <w:left w:val="single" w:sz="6" w:space="0" w:color="auto"/>
              <w:bottom w:val="double" w:sz="4" w:space="0" w:color="auto"/>
              <w:right w:val="single" w:sz="6" w:space="0" w:color="auto"/>
            </w:tcBorders>
            <w:vAlign w:val="center"/>
          </w:tcPr>
          <w:p w:rsidR="00373286" w:rsidRPr="00F80F1C" w:rsidRDefault="00373286" w:rsidP="0008039F">
            <w:pPr>
              <w:pStyle w:val="Style35"/>
              <w:widowControl/>
              <w:jc w:val="center"/>
              <w:rPr>
                <w:rStyle w:val="FontStyle86"/>
                <w:rFonts w:ascii="Times New Roman" w:hAnsi="Times New Roman" w:cs="Times New Roman"/>
                <w:bCs w:val="0"/>
                <w:sz w:val="24"/>
                <w:szCs w:val="24"/>
                <w:lang w:eastAsia="en-US"/>
              </w:rPr>
            </w:pPr>
            <w:r w:rsidRPr="00F80F1C">
              <w:rPr>
                <w:rStyle w:val="FontStyle86"/>
                <w:rFonts w:ascii="Times New Roman" w:hAnsi="Times New Roman" w:cs="Times New Roman"/>
                <w:bCs w:val="0"/>
                <w:sz w:val="24"/>
                <w:szCs w:val="24"/>
                <w:lang w:eastAsia="en-US"/>
              </w:rPr>
              <w:t xml:space="preserve">Верхняя граница изотопного отношения </w:t>
            </w:r>
          </w:p>
        </w:tc>
      </w:tr>
      <w:tr w:rsidR="00373286" w:rsidRPr="00614D57" w:rsidTr="009F74BE">
        <w:trPr>
          <w:trHeight w:val="490"/>
        </w:trPr>
        <w:tc>
          <w:tcPr>
            <w:tcW w:w="1382" w:type="dxa"/>
            <w:tcBorders>
              <w:top w:val="double" w:sz="4" w:space="0" w:color="auto"/>
              <w:left w:val="single" w:sz="6" w:space="0" w:color="auto"/>
              <w:bottom w:val="single" w:sz="6" w:space="0" w:color="auto"/>
              <w:right w:val="single" w:sz="6" w:space="0" w:color="auto"/>
            </w:tcBorders>
          </w:tcPr>
          <w:p w:rsidR="00373286" w:rsidRPr="00614D57" w:rsidRDefault="00373286" w:rsidP="0008039F">
            <w:pPr>
              <w:pStyle w:val="Style34"/>
              <w:widowControl/>
              <w:jc w:val="center"/>
              <w:rPr>
                <w:rStyle w:val="FontStyle85"/>
                <w:rFonts w:ascii="Times New Roman" w:hAnsi="Times New Roman" w:cs="Times New Roman"/>
                <w:sz w:val="24"/>
                <w:szCs w:val="24"/>
                <w:lang w:eastAsia="en-US"/>
              </w:rPr>
            </w:pPr>
            <w:r w:rsidRPr="00614D57">
              <w:rPr>
                <w:rFonts w:ascii="Times New Roman" w:hAnsi="Times New Roman" w:cs="Times New Roman"/>
              </w:rPr>
              <w:t>TCDD/F</w:t>
            </w:r>
          </w:p>
        </w:tc>
        <w:tc>
          <w:tcPr>
            <w:tcW w:w="2729" w:type="dxa"/>
            <w:tcBorders>
              <w:top w:val="double" w:sz="4" w:space="0" w:color="auto"/>
              <w:left w:val="single" w:sz="6" w:space="0" w:color="auto"/>
              <w:bottom w:val="single" w:sz="6" w:space="0" w:color="auto"/>
              <w:right w:val="single" w:sz="6" w:space="0" w:color="auto"/>
            </w:tcBorders>
          </w:tcPr>
          <w:p w:rsidR="00373286" w:rsidRPr="00614D57" w:rsidRDefault="00373286" w:rsidP="0008039F">
            <w:pPr>
              <w:pStyle w:val="Style34"/>
              <w:widowControl/>
              <w:jc w:val="center"/>
              <w:rPr>
                <w:rStyle w:val="FontStyle85"/>
                <w:rFonts w:ascii="Times New Roman" w:hAnsi="Times New Roman" w:cs="Times New Roman"/>
                <w:sz w:val="24"/>
                <w:szCs w:val="24"/>
                <w:lang w:eastAsia="en-US"/>
              </w:rPr>
            </w:pPr>
            <w:r w:rsidRPr="00614D57">
              <w:rPr>
                <w:rFonts w:ascii="Times New Roman" w:hAnsi="Times New Roman" w:cs="Times New Roman"/>
              </w:rPr>
              <w:t>0,65</w:t>
            </w:r>
          </w:p>
        </w:tc>
        <w:tc>
          <w:tcPr>
            <w:tcW w:w="2693" w:type="dxa"/>
            <w:tcBorders>
              <w:top w:val="double" w:sz="4" w:space="0" w:color="auto"/>
              <w:left w:val="single" w:sz="6" w:space="0" w:color="auto"/>
              <w:bottom w:val="single" w:sz="6" w:space="0" w:color="auto"/>
              <w:right w:val="single" w:sz="6" w:space="0" w:color="auto"/>
            </w:tcBorders>
          </w:tcPr>
          <w:p w:rsidR="00373286" w:rsidRPr="00614D57" w:rsidRDefault="00373286" w:rsidP="0008039F">
            <w:pPr>
              <w:pStyle w:val="Style34"/>
              <w:widowControl/>
              <w:jc w:val="center"/>
              <w:rPr>
                <w:rStyle w:val="FontStyle85"/>
                <w:rFonts w:ascii="Times New Roman" w:hAnsi="Times New Roman" w:cs="Times New Roman"/>
                <w:sz w:val="24"/>
                <w:szCs w:val="24"/>
                <w:lang w:eastAsia="en-US"/>
              </w:rPr>
            </w:pPr>
            <w:r w:rsidRPr="00614D57">
              <w:rPr>
                <w:rFonts w:ascii="Times New Roman" w:hAnsi="Times New Roman" w:cs="Times New Roman"/>
              </w:rPr>
              <w:t>0,77</w:t>
            </w:r>
            <w:r w:rsidRPr="00614D57">
              <w:rPr>
                <w:rFonts w:ascii="Times New Roman" w:hAnsi="Times New Roman" w:cs="Times New Roman"/>
                <w:spacing w:val="-2"/>
              </w:rPr>
              <w:t xml:space="preserve"> </w:t>
            </w:r>
            <w:r w:rsidRPr="00614D57">
              <w:rPr>
                <w:rFonts w:ascii="Times New Roman" w:hAnsi="Times New Roman" w:cs="Times New Roman"/>
              </w:rPr>
              <w:t>(M/M+2)</w:t>
            </w:r>
          </w:p>
        </w:tc>
        <w:tc>
          <w:tcPr>
            <w:tcW w:w="2835" w:type="dxa"/>
            <w:tcBorders>
              <w:top w:val="double" w:sz="4" w:space="0" w:color="auto"/>
              <w:left w:val="single" w:sz="6" w:space="0" w:color="auto"/>
              <w:bottom w:val="single" w:sz="6" w:space="0" w:color="auto"/>
              <w:right w:val="single" w:sz="6" w:space="0" w:color="auto"/>
            </w:tcBorders>
          </w:tcPr>
          <w:p w:rsidR="00373286" w:rsidRPr="00614D57" w:rsidRDefault="00373286" w:rsidP="0008039F">
            <w:pPr>
              <w:pStyle w:val="Style34"/>
              <w:widowControl/>
              <w:jc w:val="center"/>
              <w:rPr>
                <w:rStyle w:val="FontStyle85"/>
                <w:rFonts w:ascii="Times New Roman" w:hAnsi="Times New Roman" w:cs="Times New Roman"/>
                <w:sz w:val="24"/>
                <w:szCs w:val="24"/>
                <w:lang w:eastAsia="en-US"/>
              </w:rPr>
            </w:pPr>
            <w:r w:rsidRPr="00614D57">
              <w:rPr>
                <w:rFonts w:ascii="Times New Roman" w:hAnsi="Times New Roman" w:cs="Times New Roman"/>
              </w:rPr>
              <w:t>0,88</w:t>
            </w:r>
          </w:p>
        </w:tc>
      </w:tr>
      <w:tr w:rsidR="00373286" w:rsidRPr="00614D57" w:rsidTr="0008039F">
        <w:trPr>
          <w:trHeight w:val="499"/>
        </w:trPr>
        <w:tc>
          <w:tcPr>
            <w:tcW w:w="1382" w:type="dxa"/>
            <w:tcBorders>
              <w:top w:val="single" w:sz="6" w:space="0" w:color="auto"/>
              <w:left w:val="single" w:sz="6" w:space="0" w:color="auto"/>
              <w:bottom w:val="single" w:sz="6" w:space="0" w:color="auto"/>
              <w:right w:val="single" w:sz="6" w:space="0" w:color="auto"/>
            </w:tcBorders>
          </w:tcPr>
          <w:p w:rsidR="00373286" w:rsidRPr="00614D57" w:rsidRDefault="00373286" w:rsidP="0008039F">
            <w:pPr>
              <w:pStyle w:val="Style34"/>
              <w:widowControl/>
              <w:jc w:val="center"/>
              <w:rPr>
                <w:rStyle w:val="FontStyle85"/>
                <w:rFonts w:ascii="Times New Roman" w:hAnsi="Times New Roman" w:cs="Times New Roman"/>
                <w:sz w:val="24"/>
                <w:szCs w:val="24"/>
                <w:lang w:eastAsia="en-US"/>
              </w:rPr>
            </w:pPr>
            <w:proofErr w:type="spellStart"/>
            <w:r w:rsidRPr="00614D57">
              <w:rPr>
                <w:rFonts w:ascii="Times New Roman" w:hAnsi="Times New Roman" w:cs="Times New Roman"/>
              </w:rPr>
              <w:t>PeCDD</w:t>
            </w:r>
            <w:proofErr w:type="spellEnd"/>
            <w:r w:rsidRPr="00614D57">
              <w:rPr>
                <w:rFonts w:ascii="Times New Roman" w:hAnsi="Times New Roman" w:cs="Times New Roman"/>
              </w:rPr>
              <w:t>/F</w:t>
            </w:r>
          </w:p>
        </w:tc>
        <w:tc>
          <w:tcPr>
            <w:tcW w:w="2729" w:type="dxa"/>
            <w:tcBorders>
              <w:top w:val="single" w:sz="6" w:space="0" w:color="auto"/>
              <w:left w:val="single" w:sz="6" w:space="0" w:color="auto"/>
              <w:bottom w:val="single" w:sz="6" w:space="0" w:color="auto"/>
              <w:right w:val="single" w:sz="6" w:space="0" w:color="auto"/>
            </w:tcBorders>
          </w:tcPr>
          <w:p w:rsidR="00373286" w:rsidRPr="00614D57" w:rsidRDefault="00373286" w:rsidP="0008039F">
            <w:pPr>
              <w:pStyle w:val="Style34"/>
              <w:widowControl/>
              <w:jc w:val="center"/>
              <w:rPr>
                <w:rStyle w:val="FontStyle85"/>
                <w:rFonts w:ascii="Times New Roman" w:hAnsi="Times New Roman" w:cs="Times New Roman"/>
                <w:sz w:val="24"/>
                <w:szCs w:val="24"/>
                <w:lang w:eastAsia="en-US"/>
              </w:rPr>
            </w:pPr>
            <w:r w:rsidRPr="00614D57">
              <w:rPr>
                <w:rFonts w:ascii="Times New Roman" w:hAnsi="Times New Roman" w:cs="Times New Roman"/>
              </w:rPr>
              <w:t>0,55</w:t>
            </w:r>
          </w:p>
        </w:tc>
        <w:tc>
          <w:tcPr>
            <w:tcW w:w="2693" w:type="dxa"/>
            <w:tcBorders>
              <w:top w:val="single" w:sz="6" w:space="0" w:color="auto"/>
              <w:left w:val="single" w:sz="6" w:space="0" w:color="auto"/>
              <w:bottom w:val="single" w:sz="6" w:space="0" w:color="auto"/>
              <w:right w:val="single" w:sz="6" w:space="0" w:color="auto"/>
            </w:tcBorders>
          </w:tcPr>
          <w:p w:rsidR="00373286" w:rsidRPr="00614D57" w:rsidRDefault="00373286" w:rsidP="0008039F">
            <w:pPr>
              <w:pStyle w:val="Style34"/>
              <w:widowControl/>
              <w:jc w:val="center"/>
              <w:rPr>
                <w:rStyle w:val="FontStyle85"/>
                <w:rFonts w:ascii="Times New Roman" w:hAnsi="Times New Roman" w:cs="Times New Roman"/>
                <w:sz w:val="24"/>
                <w:szCs w:val="24"/>
                <w:lang w:eastAsia="en-US"/>
              </w:rPr>
            </w:pPr>
            <w:r w:rsidRPr="00614D57">
              <w:rPr>
                <w:rFonts w:ascii="Times New Roman" w:hAnsi="Times New Roman" w:cs="Times New Roman"/>
              </w:rPr>
              <w:t>0,64</w:t>
            </w:r>
            <w:r w:rsidRPr="00614D57">
              <w:rPr>
                <w:rFonts w:ascii="Times New Roman" w:hAnsi="Times New Roman" w:cs="Times New Roman"/>
                <w:spacing w:val="-2"/>
              </w:rPr>
              <w:t xml:space="preserve"> </w:t>
            </w:r>
            <w:r w:rsidRPr="00614D57">
              <w:rPr>
                <w:rFonts w:ascii="Times New Roman" w:hAnsi="Times New Roman" w:cs="Times New Roman"/>
              </w:rPr>
              <w:t>(M+4/M+2)</w:t>
            </w:r>
          </w:p>
        </w:tc>
        <w:tc>
          <w:tcPr>
            <w:tcW w:w="2835" w:type="dxa"/>
            <w:tcBorders>
              <w:top w:val="single" w:sz="6" w:space="0" w:color="auto"/>
              <w:left w:val="single" w:sz="6" w:space="0" w:color="auto"/>
              <w:bottom w:val="single" w:sz="6" w:space="0" w:color="auto"/>
              <w:right w:val="single" w:sz="6" w:space="0" w:color="auto"/>
            </w:tcBorders>
          </w:tcPr>
          <w:p w:rsidR="00373286" w:rsidRPr="00614D57" w:rsidRDefault="00373286" w:rsidP="0008039F">
            <w:pPr>
              <w:pStyle w:val="Style34"/>
              <w:widowControl/>
              <w:jc w:val="center"/>
              <w:rPr>
                <w:rStyle w:val="FontStyle85"/>
                <w:rFonts w:ascii="Times New Roman" w:hAnsi="Times New Roman" w:cs="Times New Roman"/>
                <w:sz w:val="24"/>
                <w:szCs w:val="24"/>
                <w:lang w:eastAsia="en-US"/>
              </w:rPr>
            </w:pPr>
            <w:r w:rsidRPr="00614D57">
              <w:rPr>
                <w:rFonts w:ascii="Times New Roman" w:hAnsi="Times New Roman" w:cs="Times New Roman"/>
              </w:rPr>
              <w:t>0,75</w:t>
            </w:r>
          </w:p>
        </w:tc>
      </w:tr>
      <w:tr w:rsidR="00373286" w:rsidRPr="00614D57" w:rsidTr="0008039F">
        <w:trPr>
          <w:trHeight w:val="499"/>
        </w:trPr>
        <w:tc>
          <w:tcPr>
            <w:tcW w:w="1382" w:type="dxa"/>
            <w:tcBorders>
              <w:top w:val="single" w:sz="6" w:space="0" w:color="auto"/>
              <w:left w:val="single" w:sz="6" w:space="0" w:color="auto"/>
              <w:bottom w:val="single" w:sz="6" w:space="0" w:color="auto"/>
              <w:right w:val="single" w:sz="6" w:space="0" w:color="auto"/>
            </w:tcBorders>
          </w:tcPr>
          <w:p w:rsidR="00373286" w:rsidRPr="00614D57" w:rsidRDefault="00373286" w:rsidP="0008039F">
            <w:pPr>
              <w:pStyle w:val="Style34"/>
              <w:widowControl/>
              <w:jc w:val="center"/>
              <w:rPr>
                <w:rStyle w:val="FontStyle85"/>
                <w:rFonts w:ascii="Times New Roman" w:hAnsi="Times New Roman" w:cs="Times New Roman"/>
                <w:sz w:val="24"/>
                <w:szCs w:val="24"/>
                <w:lang w:eastAsia="en-US"/>
              </w:rPr>
            </w:pPr>
            <w:proofErr w:type="spellStart"/>
            <w:r w:rsidRPr="00614D57">
              <w:rPr>
                <w:rFonts w:ascii="Times New Roman" w:hAnsi="Times New Roman" w:cs="Times New Roman"/>
              </w:rPr>
              <w:t>HxCDD</w:t>
            </w:r>
            <w:proofErr w:type="spellEnd"/>
            <w:r w:rsidRPr="00614D57">
              <w:rPr>
                <w:rFonts w:ascii="Times New Roman" w:hAnsi="Times New Roman" w:cs="Times New Roman"/>
              </w:rPr>
              <w:t>/F</w:t>
            </w:r>
          </w:p>
        </w:tc>
        <w:tc>
          <w:tcPr>
            <w:tcW w:w="2729" w:type="dxa"/>
            <w:tcBorders>
              <w:top w:val="single" w:sz="6" w:space="0" w:color="auto"/>
              <w:left w:val="single" w:sz="6" w:space="0" w:color="auto"/>
              <w:bottom w:val="single" w:sz="6" w:space="0" w:color="auto"/>
              <w:right w:val="single" w:sz="6" w:space="0" w:color="auto"/>
            </w:tcBorders>
          </w:tcPr>
          <w:p w:rsidR="00373286" w:rsidRPr="00614D57" w:rsidRDefault="00373286" w:rsidP="0008039F">
            <w:pPr>
              <w:pStyle w:val="Style34"/>
              <w:widowControl/>
              <w:jc w:val="center"/>
              <w:rPr>
                <w:rStyle w:val="FontStyle85"/>
                <w:rFonts w:ascii="Times New Roman" w:hAnsi="Times New Roman" w:cs="Times New Roman"/>
                <w:sz w:val="24"/>
                <w:szCs w:val="24"/>
                <w:lang w:eastAsia="en-US"/>
              </w:rPr>
            </w:pPr>
            <w:r w:rsidRPr="00614D57">
              <w:rPr>
                <w:rFonts w:ascii="Times New Roman" w:hAnsi="Times New Roman" w:cs="Times New Roman"/>
              </w:rPr>
              <w:t>0,69</w:t>
            </w:r>
          </w:p>
        </w:tc>
        <w:tc>
          <w:tcPr>
            <w:tcW w:w="2693" w:type="dxa"/>
            <w:tcBorders>
              <w:top w:val="single" w:sz="6" w:space="0" w:color="auto"/>
              <w:left w:val="single" w:sz="6" w:space="0" w:color="auto"/>
              <w:bottom w:val="single" w:sz="6" w:space="0" w:color="auto"/>
              <w:right w:val="single" w:sz="6" w:space="0" w:color="auto"/>
            </w:tcBorders>
          </w:tcPr>
          <w:p w:rsidR="00373286" w:rsidRPr="00614D57" w:rsidRDefault="00373286" w:rsidP="0008039F">
            <w:pPr>
              <w:pStyle w:val="Style34"/>
              <w:widowControl/>
              <w:jc w:val="center"/>
              <w:rPr>
                <w:rStyle w:val="FontStyle85"/>
                <w:rFonts w:ascii="Times New Roman" w:hAnsi="Times New Roman" w:cs="Times New Roman"/>
                <w:sz w:val="24"/>
                <w:szCs w:val="24"/>
                <w:lang w:eastAsia="en-US"/>
              </w:rPr>
            </w:pPr>
            <w:r w:rsidRPr="00614D57">
              <w:rPr>
                <w:rFonts w:ascii="Times New Roman" w:hAnsi="Times New Roman" w:cs="Times New Roman"/>
              </w:rPr>
              <w:t>0,81</w:t>
            </w:r>
            <w:r w:rsidRPr="00614D57">
              <w:rPr>
                <w:rFonts w:ascii="Times New Roman" w:hAnsi="Times New Roman" w:cs="Times New Roman"/>
                <w:spacing w:val="-2"/>
              </w:rPr>
              <w:t xml:space="preserve"> </w:t>
            </w:r>
            <w:r w:rsidRPr="00614D57">
              <w:rPr>
                <w:rFonts w:ascii="Times New Roman" w:hAnsi="Times New Roman" w:cs="Times New Roman"/>
              </w:rPr>
              <w:t>(M+4/M+2)</w:t>
            </w:r>
          </w:p>
        </w:tc>
        <w:tc>
          <w:tcPr>
            <w:tcW w:w="2835" w:type="dxa"/>
            <w:tcBorders>
              <w:top w:val="single" w:sz="6" w:space="0" w:color="auto"/>
              <w:left w:val="single" w:sz="6" w:space="0" w:color="auto"/>
              <w:bottom w:val="single" w:sz="6" w:space="0" w:color="auto"/>
              <w:right w:val="single" w:sz="6" w:space="0" w:color="auto"/>
            </w:tcBorders>
          </w:tcPr>
          <w:p w:rsidR="00373286" w:rsidRPr="00614D57" w:rsidRDefault="00373286" w:rsidP="0008039F">
            <w:pPr>
              <w:pStyle w:val="Style34"/>
              <w:widowControl/>
              <w:jc w:val="center"/>
              <w:rPr>
                <w:rStyle w:val="FontStyle85"/>
                <w:rFonts w:ascii="Times New Roman" w:hAnsi="Times New Roman" w:cs="Times New Roman"/>
                <w:sz w:val="24"/>
                <w:szCs w:val="24"/>
                <w:lang w:eastAsia="en-US"/>
              </w:rPr>
            </w:pPr>
            <w:r w:rsidRPr="00614D57">
              <w:rPr>
                <w:rFonts w:ascii="Times New Roman" w:hAnsi="Times New Roman" w:cs="Times New Roman"/>
              </w:rPr>
              <w:t>0,94</w:t>
            </w:r>
          </w:p>
        </w:tc>
      </w:tr>
      <w:tr w:rsidR="00373286" w:rsidRPr="00614D57" w:rsidTr="0008039F">
        <w:trPr>
          <w:trHeight w:val="499"/>
        </w:trPr>
        <w:tc>
          <w:tcPr>
            <w:tcW w:w="1382" w:type="dxa"/>
            <w:tcBorders>
              <w:top w:val="single" w:sz="6" w:space="0" w:color="auto"/>
              <w:left w:val="single" w:sz="6" w:space="0" w:color="auto"/>
              <w:bottom w:val="single" w:sz="6" w:space="0" w:color="auto"/>
              <w:right w:val="single" w:sz="6" w:space="0" w:color="auto"/>
            </w:tcBorders>
          </w:tcPr>
          <w:p w:rsidR="00373286" w:rsidRPr="00614D57" w:rsidRDefault="00373286" w:rsidP="0008039F">
            <w:pPr>
              <w:pStyle w:val="Style34"/>
              <w:widowControl/>
              <w:jc w:val="center"/>
              <w:rPr>
                <w:rStyle w:val="FontStyle85"/>
                <w:rFonts w:ascii="Times New Roman" w:hAnsi="Times New Roman" w:cs="Times New Roman"/>
                <w:sz w:val="24"/>
                <w:szCs w:val="24"/>
                <w:lang w:eastAsia="en-US"/>
              </w:rPr>
            </w:pPr>
            <w:proofErr w:type="spellStart"/>
            <w:r w:rsidRPr="00614D57">
              <w:rPr>
                <w:rFonts w:ascii="Times New Roman" w:hAnsi="Times New Roman" w:cs="Times New Roman"/>
              </w:rPr>
              <w:t>HpCDD</w:t>
            </w:r>
            <w:proofErr w:type="spellEnd"/>
            <w:r w:rsidRPr="00614D57">
              <w:rPr>
                <w:rFonts w:ascii="Times New Roman" w:hAnsi="Times New Roman" w:cs="Times New Roman"/>
              </w:rPr>
              <w:t>/F</w:t>
            </w:r>
          </w:p>
        </w:tc>
        <w:tc>
          <w:tcPr>
            <w:tcW w:w="2729" w:type="dxa"/>
            <w:tcBorders>
              <w:top w:val="single" w:sz="6" w:space="0" w:color="auto"/>
              <w:left w:val="single" w:sz="6" w:space="0" w:color="auto"/>
              <w:bottom w:val="single" w:sz="6" w:space="0" w:color="auto"/>
              <w:right w:val="single" w:sz="6" w:space="0" w:color="auto"/>
            </w:tcBorders>
          </w:tcPr>
          <w:p w:rsidR="00373286" w:rsidRPr="00614D57" w:rsidRDefault="00373286" w:rsidP="0008039F">
            <w:pPr>
              <w:pStyle w:val="Style34"/>
              <w:widowControl/>
              <w:jc w:val="center"/>
              <w:rPr>
                <w:rStyle w:val="FontStyle85"/>
                <w:rFonts w:ascii="Times New Roman" w:hAnsi="Times New Roman" w:cs="Times New Roman"/>
                <w:sz w:val="24"/>
                <w:szCs w:val="24"/>
                <w:lang w:eastAsia="en-US"/>
              </w:rPr>
            </w:pPr>
            <w:r w:rsidRPr="00614D57">
              <w:rPr>
                <w:rFonts w:ascii="Times New Roman" w:hAnsi="Times New Roman" w:cs="Times New Roman"/>
              </w:rPr>
              <w:t>0,83</w:t>
            </w:r>
          </w:p>
        </w:tc>
        <w:tc>
          <w:tcPr>
            <w:tcW w:w="2693" w:type="dxa"/>
            <w:tcBorders>
              <w:top w:val="single" w:sz="6" w:space="0" w:color="auto"/>
              <w:left w:val="single" w:sz="6" w:space="0" w:color="auto"/>
              <w:bottom w:val="single" w:sz="6" w:space="0" w:color="auto"/>
              <w:right w:val="single" w:sz="6" w:space="0" w:color="auto"/>
            </w:tcBorders>
          </w:tcPr>
          <w:p w:rsidR="00373286" w:rsidRPr="00614D57" w:rsidRDefault="00373286" w:rsidP="0008039F">
            <w:pPr>
              <w:pStyle w:val="Style34"/>
              <w:widowControl/>
              <w:jc w:val="center"/>
              <w:rPr>
                <w:rStyle w:val="FontStyle85"/>
                <w:rFonts w:ascii="Times New Roman" w:hAnsi="Times New Roman" w:cs="Times New Roman"/>
                <w:sz w:val="24"/>
                <w:szCs w:val="24"/>
                <w:lang w:eastAsia="en-US"/>
              </w:rPr>
            </w:pPr>
            <w:r w:rsidRPr="00614D57">
              <w:rPr>
                <w:rFonts w:ascii="Times New Roman" w:hAnsi="Times New Roman" w:cs="Times New Roman"/>
              </w:rPr>
              <w:t>0,96</w:t>
            </w:r>
            <w:r w:rsidRPr="00614D57">
              <w:rPr>
                <w:rFonts w:ascii="Times New Roman" w:hAnsi="Times New Roman" w:cs="Times New Roman"/>
                <w:spacing w:val="-2"/>
              </w:rPr>
              <w:t xml:space="preserve"> </w:t>
            </w:r>
            <w:r w:rsidRPr="00614D57">
              <w:rPr>
                <w:rFonts w:ascii="Times New Roman" w:hAnsi="Times New Roman" w:cs="Times New Roman"/>
              </w:rPr>
              <w:t>(M+4/M+2)</w:t>
            </w:r>
          </w:p>
        </w:tc>
        <w:tc>
          <w:tcPr>
            <w:tcW w:w="2835" w:type="dxa"/>
            <w:tcBorders>
              <w:top w:val="single" w:sz="6" w:space="0" w:color="auto"/>
              <w:left w:val="single" w:sz="6" w:space="0" w:color="auto"/>
              <w:bottom w:val="single" w:sz="6" w:space="0" w:color="auto"/>
              <w:right w:val="single" w:sz="6" w:space="0" w:color="auto"/>
            </w:tcBorders>
          </w:tcPr>
          <w:p w:rsidR="00373286" w:rsidRPr="00614D57" w:rsidRDefault="00373286" w:rsidP="0008039F">
            <w:pPr>
              <w:pStyle w:val="Style34"/>
              <w:widowControl/>
              <w:jc w:val="center"/>
              <w:rPr>
                <w:rStyle w:val="FontStyle85"/>
                <w:rFonts w:ascii="Times New Roman" w:hAnsi="Times New Roman" w:cs="Times New Roman"/>
                <w:sz w:val="24"/>
                <w:szCs w:val="24"/>
                <w:lang w:eastAsia="en-US"/>
              </w:rPr>
            </w:pPr>
            <w:r w:rsidRPr="00614D57">
              <w:rPr>
                <w:rFonts w:ascii="Times New Roman" w:hAnsi="Times New Roman" w:cs="Times New Roman"/>
              </w:rPr>
              <w:t>1,13</w:t>
            </w:r>
          </w:p>
        </w:tc>
      </w:tr>
      <w:tr w:rsidR="00373286" w:rsidRPr="00614D57" w:rsidTr="0008039F">
        <w:trPr>
          <w:trHeight w:val="528"/>
        </w:trPr>
        <w:tc>
          <w:tcPr>
            <w:tcW w:w="1382" w:type="dxa"/>
            <w:tcBorders>
              <w:top w:val="single" w:sz="6" w:space="0" w:color="auto"/>
              <w:left w:val="single" w:sz="6" w:space="0" w:color="auto"/>
              <w:bottom w:val="single" w:sz="6" w:space="0" w:color="auto"/>
              <w:right w:val="single" w:sz="6" w:space="0" w:color="auto"/>
            </w:tcBorders>
          </w:tcPr>
          <w:p w:rsidR="00373286" w:rsidRPr="00614D57" w:rsidRDefault="00373286" w:rsidP="0008039F">
            <w:pPr>
              <w:pStyle w:val="Style34"/>
              <w:widowControl/>
              <w:jc w:val="center"/>
              <w:rPr>
                <w:rStyle w:val="FontStyle85"/>
                <w:rFonts w:ascii="Times New Roman" w:hAnsi="Times New Roman" w:cs="Times New Roman"/>
                <w:sz w:val="24"/>
                <w:szCs w:val="24"/>
                <w:lang w:eastAsia="en-US"/>
              </w:rPr>
            </w:pPr>
            <w:r w:rsidRPr="00614D57">
              <w:rPr>
                <w:rFonts w:ascii="Times New Roman" w:hAnsi="Times New Roman" w:cs="Times New Roman"/>
              </w:rPr>
              <w:t>OCDD/F</w:t>
            </w:r>
          </w:p>
        </w:tc>
        <w:tc>
          <w:tcPr>
            <w:tcW w:w="2729" w:type="dxa"/>
            <w:tcBorders>
              <w:top w:val="single" w:sz="6" w:space="0" w:color="auto"/>
              <w:left w:val="single" w:sz="6" w:space="0" w:color="auto"/>
              <w:bottom w:val="single" w:sz="6" w:space="0" w:color="auto"/>
              <w:right w:val="single" w:sz="6" w:space="0" w:color="auto"/>
            </w:tcBorders>
          </w:tcPr>
          <w:p w:rsidR="00373286" w:rsidRPr="00614D57" w:rsidRDefault="00373286" w:rsidP="0008039F">
            <w:pPr>
              <w:pStyle w:val="Style34"/>
              <w:widowControl/>
              <w:jc w:val="center"/>
              <w:rPr>
                <w:rStyle w:val="FontStyle85"/>
                <w:rFonts w:ascii="Times New Roman" w:hAnsi="Times New Roman" w:cs="Times New Roman"/>
                <w:sz w:val="24"/>
                <w:szCs w:val="24"/>
                <w:lang w:eastAsia="en-US"/>
              </w:rPr>
            </w:pPr>
            <w:r w:rsidRPr="00614D57">
              <w:rPr>
                <w:rFonts w:ascii="Times New Roman" w:hAnsi="Times New Roman" w:cs="Times New Roman"/>
              </w:rPr>
              <w:t>0,74</w:t>
            </w:r>
          </w:p>
        </w:tc>
        <w:tc>
          <w:tcPr>
            <w:tcW w:w="2693" w:type="dxa"/>
            <w:tcBorders>
              <w:top w:val="single" w:sz="6" w:space="0" w:color="auto"/>
              <w:left w:val="single" w:sz="6" w:space="0" w:color="auto"/>
              <w:bottom w:val="single" w:sz="6" w:space="0" w:color="auto"/>
              <w:right w:val="single" w:sz="6" w:space="0" w:color="auto"/>
            </w:tcBorders>
          </w:tcPr>
          <w:p w:rsidR="00373286" w:rsidRPr="00614D57" w:rsidRDefault="00373286" w:rsidP="0008039F">
            <w:pPr>
              <w:pStyle w:val="Style34"/>
              <w:widowControl/>
              <w:jc w:val="center"/>
              <w:rPr>
                <w:rStyle w:val="FontStyle85"/>
                <w:rFonts w:ascii="Times New Roman" w:hAnsi="Times New Roman" w:cs="Times New Roman"/>
                <w:sz w:val="24"/>
                <w:szCs w:val="24"/>
                <w:lang w:eastAsia="en-US"/>
              </w:rPr>
            </w:pPr>
            <w:r w:rsidRPr="00614D57">
              <w:rPr>
                <w:rFonts w:ascii="Times New Roman" w:hAnsi="Times New Roman" w:cs="Times New Roman"/>
              </w:rPr>
              <w:t>0,89</w:t>
            </w:r>
            <w:r w:rsidRPr="00614D57">
              <w:rPr>
                <w:rFonts w:ascii="Times New Roman" w:hAnsi="Times New Roman" w:cs="Times New Roman"/>
                <w:spacing w:val="-2"/>
              </w:rPr>
              <w:t xml:space="preserve"> </w:t>
            </w:r>
            <w:r w:rsidRPr="00614D57">
              <w:rPr>
                <w:rFonts w:ascii="Times New Roman" w:hAnsi="Times New Roman" w:cs="Times New Roman"/>
              </w:rPr>
              <w:t>(M+2/M+4)</w:t>
            </w:r>
          </w:p>
        </w:tc>
        <w:tc>
          <w:tcPr>
            <w:tcW w:w="2835" w:type="dxa"/>
            <w:tcBorders>
              <w:top w:val="single" w:sz="6" w:space="0" w:color="auto"/>
              <w:left w:val="single" w:sz="6" w:space="0" w:color="auto"/>
              <w:bottom w:val="single" w:sz="6" w:space="0" w:color="auto"/>
              <w:right w:val="single" w:sz="6" w:space="0" w:color="auto"/>
            </w:tcBorders>
          </w:tcPr>
          <w:p w:rsidR="00373286" w:rsidRPr="00614D57" w:rsidRDefault="00373286" w:rsidP="0008039F">
            <w:pPr>
              <w:pStyle w:val="Style34"/>
              <w:widowControl/>
              <w:jc w:val="center"/>
              <w:rPr>
                <w:rStyle w:val="FontStyle85"/>
                <w:rFonts w:ascii="Times New Roman" w:hAnsi="Times New Roman" w:cs="Times New Roman"/>
                <w:sz w:val="24"/>
                <w:szCs w:val="24"/>
                <w:lang w:eastAsia="en-US"/>
              </w:rPr>
            </w:pPr>
            <w:r w:rsidRPr="00614D57">
              <w:rPr>
                <w:rFonts w:ascii="Times New Roman" w:hAnsi="Times New Roman" w:cs="Times New Roman"/>
              </w:rPr>
              <w:t>1,009</w:t>
            </w:r>
          </w:p>
        </w:tc>
      </w:tr>
    </w:tbl>
    <w:p w:rsidR="00373286" w:rsidRPr="00614D57" w:rsidRDefault="00373286" w:rsidP="00373286">
      <w:pPr>
        <w:pStyle w:val="Style55"/>
        <w:widowControl/>
        <w:jc w:val="both"/>
        <w:rPr>
          <w:rStyle w:val="FontStyle86"/>
          <w:rFonts w:ascii="Times New Roman" w:hAnsi="Times New Roman" w:cs="Times New Roman"/>
          <w:sz w:val="24"/>
          <w:szCs w:val="24"/>
          <w:lang w:eastAsia="en-US"/>
        </w:rPr>
      </w:pPr>
    </w:p>
    <w:p w:rsidR="00373286" w:rsidRPr="00614D57" w:rsidRDefault="00373286" w:rsidP="000E6C23">
      <w:pPr>
        <w:pStyle w:val="Style55"/>
        <w:widowControl/>
        <w:ind w:firstLine="567"/>
        <w:jc w:val="both"/>
        <w:rPr>
          <w:rStyle w:val="FontStyle85"/>
          <w:rFonts w:ascii="Times New Roman" w:hAnsi="Times New Roman" w:cs="Times New Roman"/>
          <w:sz w:val="24"/>
          <w:szCs w:val="24"/>
          <w:lang w:eastAsia="en-US"/>
        </w:rPr>
      </w:pPr>
      <w:proofErr w:type="gramStart"/>
      <w:r w:rsidRPr="00614D57">
        <w:rPr>
          <w:rStyle w:val="FontStyle86"/>
          <w:rFonts w:ascii="Times New Roman" w:hAnsi="Times New Roman" w:cs="Times New Roman"/>
          <w:sz w:val="24"/>
          <w:szCs w:val="24"/>
          <w:lang w:eastAsia="en-US"/>
        </w:rPr>
        <w:t xml:space="preserve">10.4.2 </w:t>
      </w:r>
      <w:r w:rsidRPr="00614D57">
        <w:rPr>
          <w:rStyle w:val="FontStyle85"/>
          <w:rFonts w:ascii="Times New Roman" w:hAnsi="Times New Roman" w:cs="Times New Roman"/>
          <w:sz w:val="24"/>
          <w:szCs w:val="24"/>
          <w:lang w:eastAsia="en-US"/>
        </w:rPr>
        <w:t>Время выдержки оригинального 2,3,7,8-хлорзамещенного изомера (</w:t>
      </w:r>
      <w:proofErr w:type="spellStart"/>
      <w:r w:rsidRPr="00614D57">
        <w:rPr>
          <w:rStyle w:val="FontStyle85"/>
          <w:rFonts w:ascii="Times New Roman" w:hAnsi="Times New Roman" w:cs="Times New Roman"/>
          <w:sz w:val="24"/>
          <w:szCs w:val="24"/>
          <w:lang w:eastAsia="en-US"/>
        </w:rPr>
        <w:t>конгенеры</w:t>
      </w:r>
      <w:proofErr w:type="spellEnd"/>
      <w:r w:rsidRPr="00614D57">
        <w:rPr>
          <w:rStyle w:val="FontStyle85"/>
          <w:rFonts w:ascii="Times New Roman" w:hAnsi="Times New Roman" w:cs="Times New Roman"/>
          <w:sz w:val="24"/>
          <w:szCs w:val="24"/>
          <w:lang w:eastAsia="en-US"/>
        </w:rPr>
        <w:t xml:space="preserve"> от Cl</w:t>
      </w:r>
      <w:r w:rsidRPr="00614D57">
        <w:rPr>
          <w:rStyle w:val="FontStyle85"/>
          <w:rFonts w:ascii="Times New Roman" w:hAnsi="Times New Roman" w:cs="Times New Roman"/>
          <w:sz w:val="24"/>
          <w:szCs w:val="24"/>
          <w:vertAlign w:val="subscript"/>
          <w:lang w:eastAsia="en-US"/>
        </w:rPr>
        <w:t>4</w:t>
      </w:r>
      <w:r w:rsidRPr="00614D57">
        <w:rPr>
          <w:rStyle w:val="FontStyle85"/>
          <w:rFonts w:ascii="Times New Roman" w:hAnsi="Times New Roman" w:cs="Times New Roman"/>
          <w:sz w:val="24"/>
          <w:szCs w:val="24"/>
          <w:lang w:eastAsia="en-US"/>
        </w:rPr>
        <w:t xml:space="preserve"> до Cl</w:t>
      </w:r>
      <w:r w:rsidRPr="00614D57">
        <w:rPr>
          <w:rStyle w:val="FontStyle85"/>
          <w:rFonts w:ascii="Times New Roman" w:hAnsi="Times New Roman" w:cs="Times New Roman"/>
          <w:sz w:val="24"/>
          <w:szCs w:val="24"/>
          <w:vertAlign w:val="subscript"/>
          <w:lang w:eastAsia="en-US"/>
        </w:rPr>
        <w:t>6</w:t>
      </w:r>
      <w:r w:rsidRPr="00614D57">
        <w:rPr>
          <w:rStyle w:val="FontStyle85"/>
          <w:rFonts w:ascii="Times New Roman" w:hAnsi="Times New Roman" w:cs="Times New Roman"/>
          <w:sz w:val="24"/>
          <w:szCs w:val="24"/>
          <w:lang w:eastAsia="en-US"/>
        </w:rPr>
        <w:t xml:space="preserve">) должно находиться в пределах окна времени от </w:t>
      </w:r>
      <w:r w:rsidR="00857944">
        <w:rPr>
          <w:rStyle w:val="FontStyle85"/>
          <w:rFonts w:ascii="Times New Roman" w:hAnsi="Times New Roman" w:cs="Times New Roman"/>
          <w:sz w:val="24"/>
          <w:szCs w:val="24"/>
          <w:lang w:eastAsia="en-US"/>
        </w:rPr>
        <w:t>плюс</w:t>
      </w:r>
      <w:r w:rsidR="00AA6759">
        <w:rPr>
          <w:rStyle w:val="FontStyle85"/>
          <w:rFonts w:ascii="Times New Roman" w:hAnsi="Times New Roman" w:cs="Times New Roman"/>
          <w:sz w:val="24"/>
          <w:szCs w:val="24"/>
          <w:lang w:eastAsia="en-US"/>
        </w:rPr>
        <w:t xml:space="preserve"> </w:t>
      </w:r>
      <w:r w:rsidRPr="00614D57">
        <w:rPr>
          <w:rStyle w:val="FontStyle85"/>
          <w:rFonts w:ascii="Times New Roman" w:hAnsi="Times New Roman" w:cs="Times New Roman"/>
          <w:sz w:val="24"/>
          <w:szCs w:val="24"/>
          <w:lang w:eastAsia="en-US"/>
        </w:rPr>
        <w:t xml:space="preserve">3 с до </w:t>
      </w:r>
      <w:r w:rsidR="00857944">
        <w:rPr>
          <w:rStyle w:val="FontStyle85"/>
          <w:rFonts w:ascii="Times New Roman" w:hAnsi="Times New Roman" w:cs="Times New Roman"/>
          <w:sz w:val="24"/>
          <w:szCs w:val="24"/>
          <w:lang w:eastAsia="en-US"/>
        </w:rPr>
        <w:t>минус</w:t>
      </w:r>
      <w:r w:rsidR="00AA6759">
        <w:rPr>
          <w:rStyle w:val="FontStyle85"/>
          <w:rFonts w:ascii="Times New Roman" w:hAnsi="Times New Roman" w:cs="Times New Roman"/>
          <w:sz w:val="24"/>
          <w:szCs w:val="24"/>
          <w:lang w:eastAsia="en-US"/>
        </w:rPr>
        <w:t xml:space="preserve"> </w:t>
      </w:r>
      <w:r w:rsidRPr="00614D57">
        <w:rPr>
          <w:rStyle w:val="FontStyle85"/>
          <w:rFonts w:ascii="Times New Roman" w:hAnsi="Times New Roman" w:cs="Times New Roman"/>
          <w:sz w:val="24"/>
          <w:szCs w:val="24"/>
          <w:lang w:eastAsia="en-US"/>
        </w:rPr>
        <w:t xml:space="preserve">3 с, на основании времени выдержки соответствующего </w:t>
      </w:r>
      <w:r w:rsidRPr="00614D57">
        <w:rPr>
          <w:rStyle w:val="FontStyle85"/>
          <w:rFonts w:ascii="Times New Roman" w:hAnsi="Times New Roman" w:cs="Times New Roman"/>
          <w:sz w:val="24"/>
          <w:szCs w:val="24"/>
          <w:vertAlign w:val="superscript"/>
          <w:lang w:eastAsia="en-US"/>
        </w:rPr>
        <w:t>13</w:t>
      </w:r>
      <w:r w:rsidRPr="00614D57">
        <w:rPr>
          <w:rStyle w:val="FontStyle85"/>
          <w:rFonts w:ascii="Times New Roman" w:hAnsi="Times New Roman" w:cs="Times New Roman"/>
          <w:sz w:val="24"/>
          <w:szCs w:val="24"/>
          <w:lang w:eastAsia="en-US"/>
        </w:rPr>
        <w:t>C</w:t>
      </w:r>
      <w:r w:rsidRPr="00614D57">
        <w:rPr>
          <w:rStyle w:val="FontStyle85"/>
          <w:rFonts w:ascii="Times New Roman" w:hAnsi="Times New Roman" w:cs="Times New Roman"/>
          <w:sz w:val="24"/>
          <w:szCs w:val="24"/>
          <w:vertAlign w:val="subscript"/>
          <w:lang w:eastAsia="en-US"/>
        </w:rPr>
        <w:t>12</w:t>
      </w:r>
      <w:r w:rsidRPr="00614D57">
        <w:rPr>
          <w:rStyle w:val="FontStyle85"/>
          <w:rFonts w:ascii="Times New Roman" w:hAnsi="Times New Roman" w:cs="Times New Roman"/>
          <w:sz w:val="24"/>
          <w:szCs w:val="24"/>
          <w:lang w:eastAsia="en-US"/>
        </w:rPr>
        <w:t>-меченого изомера в пробе.</w:t>
      </w:r>
      <w:proofErr w:type="gramEnd"/>
      <w:r w:rsidRPr="00614D57">
        <w:rPr>
          <w:rStyle w:val="FontStyle85"/>
          <w:rFonts w:ascii="Times New Roman" w:hAnsi="Times New Roman" w:cs="Times New Roman"/>
          <w:sz w:val="24"/>
          <w:szCs w:val="24"/>
          <w:lang w:eastAsia="en-US"/>
        </w:rPr>
        <w:t xml:space="preserve"> Для идентификации низких концентраций (S/N &lt; 10) допустим </w:t>
      </w:r>
      <w:proofErr w:type="gramStart"/>
      <w:r w:rsidRPr="00614D57">
        <w:rPr>
          <w:rStyle w:val="FontStyle85"/>
          <w:rFonts w:ascii="Times New Roman" w:hAnsi="Times New Roman" w:cs="Times New Roman"/>
          <w:sz w:val="24"/>
          <w:szCs w:val="24"/>
          <w:lang w:eastAsia="en-US"/>
        </w:rPr>
        <w:t>временный интервал</w:t>
      </w:r>
      <w:proofErr w:type="gramEnd"/>
      <w:r w:rsidRPr="00614D57">
        <w:rPr>
          <w:rStyle w:val="FontStyle85"/>
          <w:rFonts w:ascii="Times New Roman" w:hAnsi="Times New Roman" w:cs="Times New Roman"/>
          <w:sz w:val="24"/>
          <w:szCs w:val="24"/>
          <w:lang w:eastAsia="en-US"/>
        </w:rPr>
        <w:t xml:space="preserve"> </w:t>
      </w:r>
      <w:r w:rsidR="00857944">
        <w:rPr>
          <w:rStyle w:val="FontStyle85"/>
          <w:rFonts w:ascii="Times New Roman" w:hAnsi="Times New Roman" w:cs="Times New Roman"/>
          <w:sz w:val="24"/>
          <w:szCs w:val="24"/>
          <w:lang w:eastAsia="en-US"/>
        </w:rPr>
        <w:t>(</w:t>
      </w:r>
      <w:r w:rsidRPr="00614D57">
        <w:rPr>
          <w:rStyle w:val="FontStyle85"/>
          <w:rFonts w:ascii="Times New Roman" w:hAnsi="Times New Roman" w:cs="Times New Roman"/>
          <w:sz w:val="24"/>
          <w:szCs w:val="24"/>
          <w:lang w:eastAsia="en-US"/>
        </w:rPr>
        <w:t>± 10</w:t>
      </w:r>
      <w:r w:rsidR="00857944">
        <w:rPr>
          <w:rStyle w:val="FontStyle85"/>
          <w:rFonts w:ascii="Times New Roman" w:hAnsi="Times New Roman" w:cs="Times New Roman"/>
          <w:sz w:val="24"/>
          <w:szCs w:val="24"/>
          <w:lang w:eastAsia="en-US"/>
        </w:rPr>
        <w:t>)</w:t>
      </w:r>
      <w:r w:rsidRPr="00614D57">
        <w:rPr>
          <w:rStyle w:val="FontStyle85"/>
          <w:rFonts w:ascii="Times New Roman" w:hAnsi="Times New Roman" w:cs="Times New Roman"/>
          <w:sz w:val="24"/>
          <w:szCs w:val="24"/>
          <w:lang w:eastAsia="en-US"/>
        </w:rPr>
        <w:t xml:space="preserve"> с. В качестве альтернативы можно рассчитать относительное время выдержки на основании </w:t>
      </w:r>
      <w:r w:rsidRPr="00614D57">
        <w:rPr>
          <w:rStyle w:val="FontStyle85"/>
          <w:rFonts w:ascii="Times New Roman" w:hAnsi="Times New Roman" w:cs="Times New Roman"/>
          <w:sz w:val="24"/>
          <w:szCs w:val="24"/>
          <w:lang w:eastAsia="en-US"/>
        </w:rPr>
        <w:lastRenderedPageBreak/>
        <w:t xml:space="preserve">восстановительного стандарта (например, </w:t>
      </w:r>
      <w:r w:rsidRPr="00614D57">
        <w:rPr>
          <w:rStyle w:val="FontStyle85"/>
          <w:rFonts w:ascii="Times New Roman" w:hAnsi="Times New Roman" w:cs="Times New Roman"/>
          <w:sz w:val="24"/>
          <w:szCs w:val="24"/>
          <w:vertAlign w:val="superscript"/>
          <w:lang w:eastAsia="en-US"/>
        </w:rPr>
        <w:t>13</w:t>
      </w:r>
      <w:r w:rsidRPr="00614D57">
        <w:rPr>
          <w:rStyle w:val="FontStyle85"/>
          <w:rFonts w:ascii="Times New Roman" w:hAnsi="Times New Roman" w:cs="Times New Roman"/>
          <w:sz w:val="24"/>
          <w:szCs w:val="24"/>
          <w:lang w:eastAsia="en-US"/>
        </w:rPr>
        <w:t>C</w:t>
      </w:r>
      <w:r w:rsidRPr="00614D57">
        <w:rPr>
          <w:rStyle w:val="FontStyle85"/>
          <w:rFonts w:ascii="Times New Roman" w:hAnsi="Times New Roman" w:cs="Times New Roman"/>
          <w:sz w:val="24"/>
          <w:szCs w:val="24"/>
          <w:vertAlign w:val="subscript"/>
          <w:lang w:eastAsia="en-US"/>
        </w:rPr>
        <w:t>12</w:t>
      </w:r>
      <w:r w:rsidRPr="00614D57">
        <w:rPr>
          <w:rStyle w:val="FontStyle85"/>
          <w:rFonts w:ascii="Times New Roman" w:hAnsi="Times New Roman" w:cs="Times New Roman"/>
          <w:sz w:val="24"/>
          <w:szCs w:val="24"/>
          <w:lang w:eastAsia="en-US"/>
        </w:rPr>
        <w:t>-1,2,3,4-TCDF). Разниц</w:t>
      </w:r>
      <w:r w:rsidR="007A3047">
        <w:rPr>
          <w:rStyle w:val="FontStyle85"/>
          <w:rFonts w:ascii="Times New Roman" w:hAnsi="Times New Roman" w:cs="Times New Roman"/>
          <w:sz w:val="24"/>
          <w:szCs w:val="24"/>
          <w:lang w:eastAsia="en-US"/>
        </w:rPr>
        <w:t>а не должна быть более 0,</w:t>
      </w:r>
      <w:r w:rsidRPr="00614D57">
        <w:rPr>
          <w:rStyle w:val="FontStyle85"/>
          <w:rFonts w:ascii="Times New Roman" w:hAnsi="Times New Roman" w:cs="Times New Roman"/>
          <w:sz w:val="24"/>
          <w:szCs w:val="24"/>
          <w:lang w:eastAsia="en-US"/>
        </w:rPr>
        <w:t>3 % по сравнению с калибровочным стандартом.</w:t>
      </w:r>
    </w:p>
    <w:p w:rsidR="00373286" w:rsidRPr="00614D57" w:rsidRDefault="00373286" w:rsidP="000E6C23">
      <w:pPr>
        <w:pStyle w:val="Style55"/>
        <w:widowControl/>
        <w:ind w:firstLine="567"/>
        <w:jc w:val="both"/>
        <w:rPr>
          <w:rStyle w:val="FontStyle85"/>
          <w:rFonts w:ascii="Times New Roman" w:hAnsi="Times New Roman" w:cs="Times New Roman"/>
          <w:sz w:val="24"/>
          <w:szCs w:val="24"/>
          <w:lang w:eastAsia="en-US"/>
        </w:rPr>
      </w:pPr>
      <w:r w:rsidRPr="00614D57">
        <w:rPr>
          <w:rStyle w:val="FontStyle86"/>
          <w:rFonts w:ascii="Times New Roman" w:hAnsi="Times New Roman" w:cs="Times New Roman"/>
          <w:sz w:val="24"/>
          <w:szCs w:val="24"/>
          <w:lang w:eastAsia="en-US"/>
        </w:rPr>
        <w:t xml:space="preserve">10.4.3 </w:t>
      </w:r>
      <w:r w:rsidRPr="00614D57">
        <w:rPr>
          <w:rStyle w:val="FontStyle85"/>
          <w:rFonts w:ascii="Times New Roman" w:hAnsi="Times New Roman" w:cs="Times New Roman"/>
          <w:sz w:val="24"/>
          <w:szCs w:val="24"/>
          <w:lang w:eastAsia="en-US"/>
        </w:rPr>
        <w:t xml:space="preserve">Отношение сигнал/шум необработанных данных должно быть не менее 3:1 для трех последовательных сканирований сигнала, используемого для идентификации. Шум базисной линии должен быть измерен перед сигналом оригинального </w:t>
      </w:r>
      <w:proofErr w:type="spellStart"/>
      <w:r w:rsidRPr="00614D57">
        <w:rPr>
          <w:rStyle w:val="FontStyle85"/>
          <w:rFonts w:ascii="Times New Roman" w:hAnsi="Times New Roman" w:cs="Times New Roman"/>
          <w:sz w:val="24"/>
          <w:szCs w:val="24"/>
          <w:lang w:eastAsia="en-US"/>
        </w:rPr>
        <w:t>конгенера</w:t>
      </w:r>
      <w:proofErr w:type="spellEnd"/>
      <w:r w:rsidRPr="00614D57">
        <w:rPr>
          <w:rStyle w:val="FontStyle85"/>
          <w:rFonts w:ascii="Times New Roman" w:hAnsi="Times New Roman" w:cs="Times New Roman"/>
          <w:sz w:val="24"/>
          <w:szCs w:val="24"/>
          <w:lang w:eastAsia="en-US"/>
        </w:rPr>
        <w:t xml:space="preserve"> в пределах окна без сигнала, соответствующего десятикратной ширине сигнала на половине высоты. Берется двойное амплитудное значение.</w:t>
      </w:r>
    </w:p>
    <w:p w:rsidR="00F71269" w:rsidRPr="00614D57" w:rsidRDefault="00F71269" w:rsidP="000E6C23">
      <w:pPr>
        <w:pStyle w:val="Style55"/>
        <w:widowControl/>
        <w:ind w:firstLine="567"/>
        <w:jc w:val="both"/>
        <w:rPr>
          <w:rStyle w:val="FontStyle85"/>
          <w:rFonts w:ascii="Times New Roman" w:hAnsi="Times New Roman" w:cs="Times New Roman"/>
          <w:sz w:val="24"/>
          <w:szCs w:val="24"/>
          <w:lang w:eastAsia="en-US"/>
        </w:rPr>
      </w:pPr>
    </w:p>
    <w:p w:rsidR="00373286" w:rsidRDefault="00373286" w:rsidP="007A3047">
      <w:pPr>
        <w:pStyle w:val="Style13"/>
        <w:widowControl/>
        <w:ind w:firstLine="567"/>
        <w:jc w:val="both"/>
        <w:rPr>
          <w:rStyle w:val="FontStyle84"/>
          <w:rFonts w:ascii="Times New Roman" w:hAnsi="Times New Roman" w:cs="Times New Roman"/>
          <w:lang w:eastAsia="en-US"/>
        </w:rPr>
      </w:pPr>
      <w:r w:rsidRPr="00614D57">
        <w:rPr>
          <w:rStyle w:val="FontStyle84"/>
          <w:rFonts w:ascii="Times New Roman" w:hAnsi="Times New Roman" w:cs="Times New Roman"/>
          <w:lang w:eastAsia="en-US"/>
        </w:rPr>
        <w:t>10.5 Минимальные требования для количественного определения ПХДФ/ПХДП и ПХД</w:t>
      </w:r>
    </w:p>
    <w:p w:rsidR="00726BD4" w:rsidRPr="00614D57" w:rsidRDefault="00726BD4" w:rsidP="000E6C23">
      <w:pPr>
        <w:pStyle w:val="Style13"/>
        <w:widowControl/>
        <w:ind w:firstLine="567"/>
        <w:jc w:val="both"/>
        <w:rPr>
          <w:rStyle w:val="FontStyle84"/>
          <w:rFonts w:ascii="Times New Roman" w:hAnsi="Times New Roman" w:cs="Times New Roman"/>
          <w:lang w:eastAsia="en-US"/>
        </w:rPr>
      </w:pPr>
    </w:p>
    <w:p w:rsidR="00373286" w:rsidRPr="00614D57" w:rsidRDefault="00373286" w:rsidP="000E6C23">
      <w:pPr>
        <w:pStyle w:val="Style55"/>
        <w:widowControl/>
        <w:ind w:firstLine="567"/>
        <w:jc w:val="both"/>
        <w:rPr>
          <w:rStyle w:val="FontStyle85"/>
          <w:rFonts w:ascii="Times New Roman" w:hAnsi="Times New Roman" w:cs="Times New Roman"/>
          <w:sz w:val="24"/>
          <w:szCs w:val="24"/>
          <w:lang w:eastAsia="en-US"/>
        </w:rPr>
      </w:pPr>
      <w:r w:rsidRPr="00614D57">
        <w:rPr>
          <w:rStyle w:val="FontStyle86"/>
          <w:rFonts w:ascii="Times New Roman" w:hAnsi="Times New Roman" w:cs="Times New Roman"/>
          <w:sz w:val="24"/>
          <w:szCs w:val="24"/>
          <w:lang w:eastAsia="en-US"/>
        </w:rPr>
        <w:t>10.5.1</w:t>
      </w:r>
      <w:proofErr w:type="gramStart"/>
      <w:r w:rsidR="007A3047">
        <w:rPr>
          <w:rStyle w:val="FontStyle86"/>
          <w:rFonts w:ascii="Times New Roman" w:hAnsi="Times New Roman" w:cs="Times New Roman"/>
          <w:sz w:val="24"/>
          <w:szCs w:val="24"/>
          <w:lang w:val="kk-KZ" w:eastAsia="en-US"/>
        </w:rPr>
        <w:t xml:space="preserve"> </w:t>
      </w:r>
      <w:r w:rsidRPr="00614D57">
        <w:rPr>
          <w:rStyle w:val="FontStyle85"/>
          <w:rFonts w:ascii="Times New Roman" w:hAnsi="Times New Roman" w:cs="Times New Roman"/>
          <w:sz w:val="24"/>
          <w:szCs w:val="24"/>
          <w:lang w:eastAsia="en-US"/>
        </w:rPr>
        <w:t>В</w:t>
      </w:r>
      <w:proofErr w:type="gramEnd"/>
      <w:r w:rsidRPr="00614D57">
        <w:rPr>
          <w:rStyle w:val="FontStyle85"/>
          <w:rFonts w:ascii="Times New Roman" w:hAnsi="Times New Roman" w:cs="Times New Roman"/>
          <w:sz w:val="24"/>
          <w:szCs w:val="24"/>
          <w:lang w:eastAsia="en-US"/>
        </w:rPr>
        <w:t xml:space="preserve"> настоящее время для анализа ПХДП/ПХДФ не существует </w:t>
      </w:r>
      <w:proofErr w:type="spellStart"/>
      <w:r w:rsidRPr="00614D57">
        <w:rPr>
          <w:rStyle w:val="FontStyle85"/>
          <w:rFonts w:ascii="Times New Roman" w:hAnsi="Times New Roman" w:cs="Times New Roman"/>
          <w:sz w:val="24"/>
          <w:szCs w:val="24"/>
          <w:lang w:eastAsia="en-US"/>
        </w:rPr>
        <w:t>хроматографической</w:t>
      </w:r>
      <w:proofErr w:type="spellEnd"/>
      <w:r w:rsidRPr="00614D57">
        <w:rPr>
          <w:rStyle w:val="FontStyle85"/>
          <w:rFonts w:ascii="Times New Roman" w:hAnsi="Times New Roman" w:cs="Times New Roman"/>
          <w:sz w:val="24"/>
          <w:szCs w:val="24"/>
          <w:lang w:eastAsia="en-US"/>
        </w:rPr>
        <w:t xml:space="preserve"> колонки, способной отделить все 2,3,7,8-хлорзамещенные </w:t>
      </w:r>
      <w:proofErr w:type="spellStart"/>
      <w:r w:rsidRPr="00614D57">
        <w:rPr>
          <w:rStyle w:val="FontStyle85"/>
          <w:rFonts w:ascii="Times New Roman" w:hAnsi="Times New Roman" w:cs="Times New Roman"/>
          <w:sz w:val="24"/>
          <w:szCs w:val="24"/>
          <w:lang w:eastAsia="en-US"/>
        </w:rPr>
        <w:t>конгенеры</w:t>
      </w:r>
      <w:proofErr w:type="spellEnd"/>
      <w:r w:rsidRPr="00614D57">
        <w:rPr>
          <w:rStyle w:val="FontStyle85"/>
          <w:rFonts w:ascii="Times New Roman" w:hAnsi="Times New Roman" w:cs="Times New Roman"/>
          <w:sz w:val="24"/>
          <w:szCs w:val="24"/>
          <w:lang w:eastAsia="en-US"/>
        </w:rPr>
        <w:t xml:space="preserve"> от всех других, не-2,3,7,8-хлорзамещенных </w:t>
      </w:r>
      <w:proofErr w:type="spellStart"/>
      <w:r w:rsidRPr="00614D57">
        <w:rPr>
          <w:rStyle w:val="FontStyle85"/>
          <w:rFonts w:ascii="Times New Roman" w:hAnsi="Times New Roman" w:cs="Times New Roman"/>
          <w:sz w:val="24"/>
          <w:szCs w:val="24"/>
          <w:lang w:eastAsia="en-US"/>
        </w:rPr>
        <w:t>конгенеров</w:t>
      </w:r>
      <w:proofErr w:type="spellEnd"/>
      <w:r w:rsidRPr="00614D57">
        <w:rPr>
          <w:rStyle w:val="FontStyle85"/>
          <w:rFonts w:ascii="Times New Roman" w:hAnsi="Times New Roman" w:cs="Times New Roman"/>
          <w:sz w:val="24"/>
          <w:szCs w:val="24"/>
          <w:lang w:eastAsia="en-US"/>
        </w:rPr>
        <w:t>. Полное разделение может быть достигнуто только путем многостороннего анализа пробы на разных колонках разного характера (полярности) или с использованием прибора GC-QQQ.</w:t>
      </w:r>
    </w:p>
    <w:p w:rsidR="00373286" w:rsidRPr="00614D57" w:rsidRDefault="00373286" w:rsidP="000E6C23">
      <w:pPr>
        <w:pStyle w:val="Style23"/>
        <w:widowControl/>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xml:space="preserve">С помощью этого метода можно сообщать данные одной колонки, однако в случаях, когда превышен нормативный предел или требуются данные, специфичные для </w:t>
      </w:r>
      <w:proofErr w:type="spellStart"/>
      <w:r w:rsidRPr="00614D57">
        <w:rPr>
          <w:rStyle w:val="FontStyle85"/>
          <w:rFonts w:ascii="Times New Roman" w:hAnsi="Times New Roman" w:cs="Times New Roman"/>
          <w:sz w:val="24"/>
          <w:szCs w:val="24"/>
          <w:lang w:eastAsia="en-US"/>
        </w:rPr>
        <w:t>конгенера</w:t>
      </w:r>
      <w:proofErr w:type="spellEnd"/>
      <w:r w:rsidRPr="00614D57">
        <w:rPr>
          <w:rStyle w:val="FontStyle85"/>
          <w:rFonts w:ascii="Times New Roman" w:hAnsi="Times New Roman" w:cs="Times New Roman"/>
          <w:sz w:val="24"/>
          <w:szCs w:val="24"/>
          <w:lang w:eastAsia="en-US"/>
        </w:rPr>
        <w:t>, необходимо провести подтверждающий анализ на второй колонке или с использованием прибора GC-QQQ.</w:t>
      </w:r>
    </w:p>
    <w:p w:rsidR="00373286" w:rsidRPr="00614D57" w:rsidRDefault="00373286" w:rsidP="000E6C23">
      <w:pPr>
        <w:pStyle w:val="Style23"/>
        <w:widowControl/>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xml:space="preserve">Для анализа </w:t>
      </w:r>
      <w:proofErr w:type="spellStart"/>
      <w:r w:rsidRPr="00614D57">
        <w:rPr>
          <w:rStyle w:val="FontStyle85"/>
          <w:rFonts w:ascii="Times New Roman" w:hAnsi="Times New Roman" w:cs="Times New Roman"/>
          <w:sz w:val="24"/>
          <w:szCs w:val="24"/>
          <w:lang w:eastAsia="en-US"/>
        </w:rPr>
        <w:t>диоксиноподобных</w:t>
      </w:r>
      <w:proofErr w:type="spellEnd"/>
      <w:r w:rsidRPr="00614D57">
        <w:rPr>
          <w:rStyle w:val="FontStyle85"/>
          <w:rFonts w:ascii="Times New Roman" w:hAnsi="Times New Roman" w:cs="Times New Roman"/>
          <w:sz w:val="24"/>
          <w:szCs w:val="24"/>
          <w:lang w:eastAsia="en-US"/>
        </w:rPr>
        <w:t xml:space="preserve"> ПХБ существуют </w:t>
      </w:r>
      <w:proofErr w:type="gramStart"/>
      <w:r w:rsidRPr="00614D57">
        <w:rPr>
          <w:rStyle w:val="FontStyle85"/>
          <w:rFonts w:ascii="Times New Roman" w:hAnsi="Times New Roman" w:cs="Times New Roman"/>
          <w:sz w:val="24"/>
          <w:szCs w:val="24"/>
          <w:lang w:eastAsia="en-US"/>
        </w:rPr>
        <w:t>аналогичные проблемы</w:t>
      </w:r>
      <w:proofErr w:type="gramEnd"/>
      <w:r w:rsidRPr="00614D57">
        <w:rPr>
          <w:rStyle w:val="FontStyle85"/>
          <w:rFonts w:ascii="Times New Roman" w:hAnsi="Times New Roman" w:cs="Times New Roman"/>
          <w:sz w:val="24"/>
          <w:szCs w:val="24"/>
          <w:lang w:eastAsia="en-US"/>
        </w:rPr>
        <w:t xml:space="preserve"> для разделения всех копланарных и моно-</w:t>
      </w:r>
      <w:proofErr w:type="spellStart"/>
      <w:r w:rsidRPr="00614D57">
        <w:rPr>
          <w:rStyle w:val="FontStyle85"/>
          <w:rFonts w:ascii="Times New Roman" w:hAnsi="Times New Roman" w:cs="Times New Roman"/>
          <w:sz w:val="24"/>
          <w:szCs w:val="24"/>
          <w:lang w:eastAsia="en-US"/>
        </w:rPr>
        <w:t>орто</w:t>
      </w:r>
      <w:proofErr w:type="spellEnd"/>
      <w:r w:rsidRPr="00614D57">
        <w:rPr>
          <w:rStyle w:val="FontStyle85"/>
          <w:rFonts w:ascii="Times New Roman" w:hAnsi="Times New Roman" w:cs="Times New Roman"/>
          <w:sz w:val="24"/>
          <w:szCs w:val="24"/>
          <w:lang w:eastAsia="en-US"/>
        </w:rPr>
        <w:t xml:space="preserve"> </w:t>
      </w:r>
      <w:proofErr w:type="spellStart"/>
      <w:r w:rsidRPr="00614D57">
        <w:rPr>
          <w:rStyle w:val="FontStyle85"/>
          <w:rFonts w:ascii="Times New Roman" w:hAnsi="Times New Roman" w:cs="Times New Roman"/>
          <w:sz w:val="24"/>
          <w:szCs w:val="24"/>
          <w:lang w:eastAsia="en-US"/>
        </w:rPr>
        <w:t>конгенеров</w:t>
      </w:r>
      <w:proofErr w:type="spellEnd"/>
      <w:r w:rsidRPr="00614D57">
        <w:rPr>
          <w:rStyle w:val="FontStyle85"/>
          <w:rFonts w:ascii="Times New Roman" w:hAnsi="Times New Roman" w:cs="Times New Roman"/>
          <w:sz w:val="24"/>
          <w:szCs w:val="24"/>
          <w:lang w:eastAsia="en-US"/>
        </w:rPr>
        <w:t xml:space="preserve">. В настоящее время не существует доступной колонки, которая способна отделить все двенадцать </w:t>
      </w:r>
      <w:proofErr w:type="spellStart"/>
      <w:r w:rsidRPr="00614D57">
        <w:rPr>
          <w:rStyle w:val="FontStyle85"/>
          <w:rFonts w:ascii="Times New Roman" w:hAnsi="Times New Roman" w:cs="Times New Roman"/>
          <w:sz w:val="24"/>
          <w:szCs w:val="24"/>
          <w:lang w:eastAsia="en-US"/>
        </w:rPr>
        <w:t>диоксиноподобных</w:t>
      </w:r>
      <w:proofErr w:type="spellEnd"/>
      <w:r w:rsidRPr="00614D57">
        <w:rPr>
          <w:rStyle w:val="FontStyle85"/>
          <w:rFonts w:ascii="Times New Roman" w:hAnsi="Times New Roman" w:cs="Times New Roman"/>
          <w:sz w:val="24"/>
          <w:szCs w:val="24"/>
          <w:lang w:eastAsia="en-US"/>
        </w:rPr>
        <w:t xml:space="preserve"> </w:t>
      </w:r>
      <w:proofErr w:type="spellStart"/>
      <w:r w:rsidRPr="00614D57">
        <w:rPr>
          <w:rStyle w:val="FontStyle85"/>
          <w:rFonts w:ascii="Times New Roman" w:hAnsi="Times New Roman" w:cs="Times New Roman"/>
          <w:sz w:val="24"/>
          <w:szCs w:val="24"/>
          <w:lang w:eastAsia="en-US"/>
        </w:rPr>
        <w:t>конгенеров</w:t>
      </w:r>
      <w:proofErr w:type="spellEnd"/>
      <w:r w:rsidRPr="00614D57">
        <w:rPr>
          <w:rStyle w:val="FontStyle85"/>
          <w:rFonts w:ascii="Times New Roman" w:hAnsi="Times New Roman" w:cs="Times New Roman"/>
          <w:sz w:val="24"/>
          <w:szCs w:val="24"/>
          <w:lang w:eastAsia="en-US"/>
        </w:rPr>
        <w:t xml:space="preserve"> ПХБ от всех других не </w:t>
      </w:r>
      <w:proofErr w:type="spellStart"/>
      <w:r w:rsidRPr="00614D57">
        <w:rPr>
          <w:rStyle w:val="FontStyle85"/>
          <w:rFonts w:ascii="Times New Roman" w:hAnsi="Times New Roman" w:cs="Times New Roman"/>
          <w:sz w:val="24"/>
          <w:szCs w:val="24"/>
          <w:lang w:eastAsia="en-US"/>
        </w:rPr>
        <w:t>диоксиноподобных</w:t>
      </w:r>
      <w:proofErr w:type="spellEnd"/>
      <w:r w:rsidRPr="00614D57">
        <w:rPr>
          <w:rStyle w:val="FontStyle85"/>
          <w:rFonts w:ascii="Times New Roman" w:hAnsi="Times New Roman" w:cs="Times New Roman"/>
          <w:sz w:val="24"/>
          <w:szCs w:val="24"/>
          <w:lang w:eastAsia="en-US"/>
        </w:rPr>
        <w:t xml:space="preserve"> </w:t>
      </w:r>
      <w:proofErr w:type="spellStart"/>
      <w:r w:rsidRPr="00614D57">
        <w:rPr>
          <w:rStyle w:val="FontStyle85"/>
          <w:rFonts w:ascii="Times New Roman" w:hAnsi="Times New Roman" w:cs="Times New Roman"/>
          <w:sz w:val="24"/>
          <w:szCs w:val="24"/>
          <w:lang w:eastAsia="en-US"/>
        </w:rPr>
        <w:t>конгенеров</w:t>
      </w:r>
      <w:proofErr w:type="spellEnd"/>
      <w:r w:rsidRPr="00614D57">
        <w:rPr>
          <w:rStyle w:val="FontStyle85"/>
          <w:rFonts w:ascii="Times New Roman" w:hAnsi="Times New Roman" w:cs="Times New Roman"/>
          <w:sz w:val="24"/>
          <w:szCs w:val="24"/>
          <w:lang w:eastAsia="en-US"/>
        </w:rPr>
        <w:t xml:space="preserve"> ПХБ. Популярным методом является использование одной относительно неполярной колонки (например, DB-5). Разделение </w:t>
      </w:r>
      <w:proofErr w:type="spellStart"/>
      <w:r w:rsidRPr="00614D57">
        <w:rPr>
          <w:rStyle w:val="FontStyle85"/>
          <w:rFonts w:ascii="Times New Roman" w:hAnsi="Times New Roman" w:cs="Times New Roman"/>
          <w:sz w:val="24"/>
          <w:szCs w:val="24"/>
          <w:lang w:eastAsia="en-US"/>
        </w:rPr>
        <w:t>конгенера</w:t>
      </w:r>
      <w:proofErr w:type="spellEnd"/>
      <w:r w:rsidRPr="00614D57">
        <w:rPr>
          <w:rStyle w:val="FontStyle85"/>
          <w:rFonts w:ascii="Times New Roman" w:hAnsi="Times New Roman" w:cs="Times New Roman"/>
          <w:sz w:val="24"/>
          <w:szCs w:val="24"/>
          <w:lang w:eastAsia="en-US"/>
        </w:rPr>
        <w:t xml:space="preserve"> ПХБ-123 является ключевым моментом газохроматографического разделения. Но из-за незначительного вклада в </w:t>
      </w:r>
      <w:proofErr w:type="gramStart"/>
      <w:r w:rsidRPr="00614D57">
        <w:rPr>
          <w:rStyle w:val="FontStyle85"/>
          <w:rFonts w:ascii="Times New Roman" w:hAnsi="Times New Roman" w:cs="Times New Roman"/>
          <w:sz w:val="24"/>
          <w:szCs w:val="24"/>
          <w:lang w:eastAsia="en-US"/>
        </w:rPr>
        <w:t>общий</w:t>
      </w:r>
      <w:proofErr w:type="gramEnd"/>
      <w:r w:rsidRPr="00614D57">
        <w:rPr>
          <w:rStyle w:val="FontStyle85"/>
          <w:rFonts w:ascii="Times New Roman" w:hAnsi="Times New Roman" w:cs="Times New Roman"/>
          <w:sz w:val="24"/>
          <w:szCs w:val="24"/>
          <w:lang w:eastAsia="en-US"/>
        </w:rPr>
        <w:t xml:space="preserve"> ТЭ это приводит к несущественному увеличению неопределенности метода.</w:t>
      </w:r>
    </w:p>
    <w:p w:rsidR="00373286" w:rsidRPr="00614D57" w:rsidRDefault="00373286" w:rsidP="000E6C23">
      <w:pPr>
        <w:pStyle w:val="Style55"/>
        <w:widowControl/>
        <w:ind w:firstLine="567"/>
        <w:jc w:val="both"/>
        <w:rPr>
          <w:rStyle w:val="FontStyle85"/>
          <w:rFonts w:ascii="Times New Roman" w:hAnsi="Times New Roman" w:cs="Times New Roman"/>
          <w:sz w:val="24"/>
          <w:szCs w:val="24"/>
          <w:lang w:eastAsia="en-US"/>
        </w:rPr>
      </w:pPr>
      <w:r w:rsidRPr="00614D57">
        <w:rPr>
          <w:rStyle w:val="FontStyle86"/>
          <w:rFonts w:ascii="Times New Roman" w:hAnsi="Times New Roman" w:cs="Times New Roman"/>
          <w:sz w:val="24"/>
          <w:szCs w:val="24"/>
          <w:lang w:eastAsia="en-US"/>
        </w:rPr>
        <w:t xml:space="preserve">10.5.2 </w:t>
      </w:r>
      <w:r w:rsidRPr="00614D57">
        <w:rPr>
          <w:rStyle w:val="FontStyle85"/>
          <w:rFonts w:ascii="Times New Roman" w:hAnsi="Times New Roman" w:cs="Times New Roman"/>
          <w:sz w:val="24"/>
          <w:szCs w:val="24"/>
          <w:lang w:eastAsia="en-US"/>
        </w:rPr>
        <w:t xml:space="preserve">Форма пика газохроматографического сигнала </w:t>
      </w:r>
      <w:proofErr w:type="spellStart"/>
      <w:r w:rsidRPr="00614D57">
        <w:rPr>
          <w:rStyle w:val="FontStyle85"/>
          <w:rFonts w:ascii="Times New Roman" w:hAnsi="Times New Roman" w:cs="Times New Roman"/>
          <w:sz w:val="24"/>
          <w:szCs w:val="24"/>
          <w:lang w:eastAsia="en-US"/>
        </w:rPr>
        <w:t>конгенера</w:t>
      </w:r>
      <w:proofErr w:type="spellEnd"/>
      <w:r w:rsidRPr="00614D57">
        <w:rPr>
          <w:rStyle w:val="FontStyle85"/>
          <w:rFonts w:ascii="Times New Roman" w:hAnsi="Times New Roman" w:cs="Times New Roman"/>
          <w:sz w:val="24"/>
          <w:szCs w:val="24"/>
          <w:lang w:eastAsia="en-US"/>
        </w:rPr>
        <w:t xml:space="preserve"> должна содержать десять и более мест отбора проб (сканирующих устройств).</w:t>
      </w:r>
    </w:p>
    <w:p w:rsidR="00373286" w:rsidRPr="00614D57" w:rsidRDefault="00373286" w:rsidP="000E6C23">
      <w:pPr>
        <w:pStyle w:val="Style55"/>
        <w:widowControl/>
        <w:ind w:firstLine="567"/>
        <w:jc w:val="both"/>
        <w:rPr>
          <w:rStyle w:val="FontStyle85"/>
          <w:rFonts w:ascii="Times New Roman" w:hAnsi="Times New Roman" w:cs="Times New Roman"/>
          <w:sz w:val="24"/>
          <w:szCs w:val="24"/>
          <w:lang w:eastAsia="en-US"/>
        </w:rPr>
      </w:pPr>
      <w:r w:rsidRPr="00614D57">
        <w:rPr>
          <w:rStyle w:val="FontStyle86"/>
          <w:rFonts w:ascii="Times New Roman" w:hAnsi="Times New Roman" w:cs="Times New Roman"/>
          <w:sz w:val="24"/>
          <w:szCs w:val="24"/>
          <w:lang w:eastAsia="en-US"/>
        </w:rPr>
        <w:t xml:space="preserve">10.5.3 </w:t>
      </w:r>
      <w:r w:rsidRPr="00614D57">
        <w:rPr>
          <w:rStyle w:val="FontStyle85"/>
          <w:rFonts w:ascii="Times New Roman" w:hAnsi="Times New Roman" w:cs="Times New Roman"/>
          <w:sz w:val="24"/>
          <w:szCs w:val="24"/>
          <w:lang w:eastAsia="en-US"/>
        </w:rPr>
        <w:t>2,3,7,8-ТХПД должен быть отделен от всех других мешающих изомеров в пределах 25</w:t>
      </w:r>
      <w:r w:rsidR="00726BD4">
        <w:rPr>
          <w:rStyle w:val="FontStyle85"/>
          <w:rFonts w:ascii="Times New Roman" w:hAnsi="Times New Roman" w:cs="Times New Roman"/>
          <w:sz w:val="24"/>
          <w:szCs w:val="24"/>
          <w:lang w:eastAsia="en-US"/>
        </w:rPr>
        <w:t xml:space="preserve"> </w:t>
      </w:r>
      <w:r w:rsidRPr="00614D57">
        <w:rPr>
          <w:rStyle w:val="FontStyle85"/>
          <w:rFonts w:ascii="Times New Roman" w:hAnsi="Times New Roman" w:cs="Times New Roman"/>
          <w:sz w:val="24"/>
          <w:szCs w:val="24"/>
          <w:lang w:eastAsia="en-US"/>
        </w:rPr>
        <w:t>% впадины ниже вершины второстепенного пика по отношению к высоте этого пика.</w:t>
      </w:r>
    </w:p>
    <w:p w:rsidR="00373286" w:rsidRPr="00614D57" w:rsidRDefault="00373286" w:rsidP="000E6C23">
      <w:pPr>
        <w:pStyle w:val="Style55"/>
        <w:widowControl/>
        <w:ind w:firstLine="567"/>
        <w:jc w:val="both"/>
        <w:rPr>
          <w:rStyle w:val="FontStyle85"/>
          <w:rFonts w:ascii="Times New Roman" w:hAnsi="Times New Roman" w:cs="Times New Roman"/>
          <w:sz w:val="24"/>
          <w:szCs w:val="24"/>
          <w:lang w:eastAsia="en-US"/>
        </w:rPr>
      </w:pPr>
      <w:r w:rsidRPr="00614D57">
        <w:rPr>
          <w:rStyle w:val="FontStyle86"/>
          <w:rFonts w:ascii="Times New Roman" w:hAnsi="Times New Roman" w:cs="Times New Roman"/>
          <w:sz w:val="24"/>
          <w:szCs w:val="24"/>
          <w:lang w:eastAsia="en-US"/>
        </w:rPr>
        <w:t xml:space="preserve">10.5.4 </w:t>
      </w:r>
      <w:r w:rsidRPr="00614D57">
        <w:rPr>
          <w:rStyle w:val="FontStyle85"/>
          <w:rFonts w:ascii="Times New Roman" w:hAnsi="Times New Roman" w:cs="Times New Roman"/>
          <w:sz w:val="24"/>
          <w:szCs w:val="24"/>
          <w:lang w:eastAsia="en-US"/>
        </w:rPr>
        <w:t>Коэффициент восстановления каждого отдельного 2,3,7,8-хлорзамещенного ПХДП/ПХДФ внутренних стандартов в каждой пробе должен быть в пределах:</w:t>
      </w:r>
    </w:p>
    <w:p w:rsidR="00373286" w:rsidRPr="00614D57" w:rsidRDefault="00373286" w:rsidP="000E6C23">
      <w:pPr>
        <w:pStyle w:val="Style23"/>
        <w:widowControl/>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от 50</w:t>
      </w:r>
      <w:r w:rsidR="00AA6759">
        <w:rPr>
          <w:rStyle w:val="FontStyle85"/>
          <w:rFonts w:ascii="Times New Roman" w:hAnsi="Times New Roman" w:cs="Times New Roman"/>
          <w:sz w:val="24"/>
          <w:szCs w:val="24"/>
          <w:lang w:eastAsia="en-US"/>
        </w:rPr>
        <w:t xml:space="preserve"> </w:t>
      </w:r>
      <w:r w:rsidRPr="00614D57">
        <w:rPr>
          <w:rStyle w:val="FontStyle85"/>
          <w:rFonts w:ascii="Times New Roman" w:hAnsi="Times New Roman" w:cs="Times New Roman"/>
          <w:sz w:val="24"/>
          <w:szCs w:val="24"/>
          <w:lang w:eastAsia="en-US"/>
        </w:rPr>
        <w:t>% до 130</w:t>
      </w:r>
      <w:r w:rsidR="00AA6759">
        <w:rPr>
          <w:rStyle w:val="FontStyle85"/>
          <w:rFonts w:ascii="Times New Roman" w:hAnsi="Times New Roman" w:cs="Times New Roman"/>
          <w:sz w:val="24"/>
          <w:szCs w:val="24"/>
          <w:lang w:eastAsia="en-US"/>
        </w:rPr>
        <w:t xml:space="preserve"> </w:t>
      </w:r>
      <w:r w:rsidRPr="00614D57">
        <w:rPr>
          <w:rStyle w:val="FontStyle85"/>
          <w:rFonts w:ascii="Times New Roman" w:hAnsi="Times New Roman" w:cs="Times New Roman"/>
          <w:sz w:val="24"/>
          <w:szCs w:val="24"/>
          <w:lang w:eastAsia="en-US"/>
        </w:rPr>
        <w:t>% для тетр</w:t>
      </w:r>
      <w:proofErr w:type="gramStart"/>
      <w:r w:rsidRPr="00614D57">
        <w:rPr>
          <w:rStyle w:val="FontStyle85"/>
          <w:rFonts w:ascii="Times New Roman" w:hAnsi="Times New Roman" w:cs="Times New Roman"/>
          <w:sz w:val="24"/>
          <w:szCs w:val="24"/>
          <w:lang w:eastAsia="en-US"/>
        </w:rPr>
        <w:t>а-</w:t>
      </w:r>
      <w:proofErr w:type="gramEnd"/>
      <w:r w:rsidRPr="00614D57">
        <w:rPr>
          <w:rStyle w:val="FontStyle85"/>
          <w:rFonts w:ascii="Times New Roman" w:hAnsi="Times New Roman" w:cs="Times New Roman"/>
          <w:sz w:val="24"/>
          <w:szCs w:val="24"/>
          <w:lang w:eastAsia="en-US"/>
        </w:rPr>
        <w:t xml:space="preserve"> и </w:t>
      </w:r>
      <w:proofErr w:type="spellStart"/>
      <w:r w:rsidRPr="00614D57">
        <w:rPr>
          <w:rStyle w:val="FontStyle85"/>
          <w:rFonts w:ascii="Times New Roman" w:hAnsi="Times New Roman" w:cs="Times New Roman"/>
          <w:sz w:val="24"/>
          <w:szCs w:val="24"/>
          <w:lang w:eastAsia="en-US"/>
        </w:rPr>
        <w:t>шестихлористых</w:t>
      </w:r>
      <w:proofErr w:type="spellEnd"/>
      <w:r w:rsidRPr="00614D57">
        <w:rPr>
          <w:rStyle w:val="FontStyle85"/>
          <w:rFonts w:ascii="Times New Roman" w:hAnsi="Times New Roman" w:cs="Times New Roman"/>
          <w:sz w:val="24"/>
          <w:szCs w:val="24"/>
          <w:lang w:eastAsia="en-US"/>
        </w:rPr>
        <w:t xml:space="preserve"> </w:t>
      </w:r>
      <w:proofErr w:type="spellStart"/>
      <w:r w:rsidRPr="00614D57">
        <w:rPr>
          <w:rStyle w:val="FontStyle85"/>
          <w:rFonts w:ascii="Times New Roman" w:hAnsi="Times New Roman" w:cs="Times New Roman"/>
          <w:sz w:val="24"/>
          <w:szCs w:val="24"/>
          <w:lang w:eastAsia="en-US"/>
        </w:rPr>
        <w:t>конгенеров</w:t>
      </w:r>
      <w:proofErr w:type="spellEnd"/>
      <w:r w:rsidRPr="00614D57">
        <w:rPr>
          <w:rStyle w:val="FontStyle85"/>
          <w:rFonts w:ascii="Times New Roman" w:hAnsi="Times New Roman" w:cs="Times New Roman"/>
          <w:sz w:val="24"/>
          <w:szCs w:val="24"/>
          <w:lang w:eastAsia="en-US"/>
        </w:rPr>
        <w:t>;</w:t>
      </w:r>
    </w:p>
    <w:p w:rsidR="00373286" w:rsidRPr="00614D57" w:rsidRDefault="00373286" w:rsidP="000E6C23">
      <w:pPr>
        <w:pStyle w:val="Style23"/>
        <w:widowControl/>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xml:space="preserve">- от 40 % до 130 % для </w:t>
      </w:r>
      <w:proofErr w:type="spellStart"/>
      <w:r w:rsidRPr="00614D57">
        <w:rPr>
          <w:rStyle w:val="FontStyle85"/>
          <w:rFonts w:ascii="Times New Roman" w:hAnsi="Times New Roman" w:cs="Times New Roman"/>
          <w:sz w:val="24"/>
          <w:szCs w:val="24"/>
          <w:lang w:eastAsia="en-US"/>
        </w:rPr>
        <w:t>гепт</w:t>
      </w:r>
      <w:proofErr w:type="gramStart"/>
      <w:r w:rsidRPr="00614D57">
        <w:rPr>
          <w:rStyle w:val="FontStyle85"/>
          <w:rFonts w:ascii="Times New Roman" w:hAnsi="Times New Roman" w:cs="Times New Roman"/>
          <w:sz w:val="24"/>
          <w:szCs w:val="24"/>
          <w:lang w:eastAsia="en-US"/>
        </w:rPr>
        <w:t>а</w:t>
      </w:r>
      <w:proofErr w:type="spellEnd"/>
      <w:r w:rsidRPr="00614D57">
        <w:rPr>
          <w:rStyle w:val="FontStyle85"/>
          <w:rFonts w:ascii="Times New Roman" w:hAnsi="Times New Roman" w:cs="Times New Roman"/>
          <w:sz w:val="24"/>
          <w:szCs w:val="24"/>
          <w:lang w:eastAsia="en-US"/>
        </w:rPr>
        <w:t>-</w:t>
      </w:r>
      <w:proofErr w:type="gramEnd"/>
      <w:r w:rsidRPr="00614D57">
        <w:rPr>
          <w:rStyle w:val="FontStyle85"/>
          <w:rFonts w:ascii="Times New Roman" w:hAnsi="Times New Roman" w:cs="Times New Roman"/>
          <w:sz w:val="24"/>
          <w:szCs w:val="24"/>
          <w:lang w:eastAsia="en-US"/>
        </w:rPr>
        <w:t xml:space="preserve"> и </w:t>
      </w:r>
      <w:proofErr w:type="spellStart"/>
      <w:r w:rsidRPr="00614D57">
        <w:rPr>
          <w:rStyle w:val="FontStyle85"/>
          <w:rFonts w:ascii="Times New Roman" w:hAnsi="Times New Roman" w:cs="Times New Roman"/>
          <w:sz w:val="24"/>
          <w:szCs w:val="24"/>
          <w:lang w:eastAsia="en-US"/>
        </w:rPr>
        <w:t>октахлорированных</w:t>
      </w:r>
      <w:proofErr w:type="spellEnd"/>
      <w:r w:rsidRPr="00614D57">
        <w:rPr>
          <w:rStyle w:val="FontStyle85"/>
          <w:rFonts w:ascii="Times New Roman" w:hAnsi="Times New Roman" w:cs="Times New Roman"/>
          <w:sz w:val="24"/>
          <w:szCs w:val="24"/>
          <w:lang w:eastAsia="en-US"/>
        </w:rPr>
        <w:t xml:space="preserve"> </w:t>
      </w:r>
      <w:proofErr w:type="spellStart"/>
      <w:r w:rsidRPr="00614D57">
        <w:rPr>
          <w:rStyle w:val="FontStyle85"/>
          <w:rFonts w:ascii="Times New Roman" w:hAnsi="Times New Roman" w:cs="Times New Roman"/>
          <w:sz w:val="24"/>
          <w:szCs w:val="24"/>
          <w:lang w:eastAsia="en-US"/>
        </w:rPr>
        <w:t>конгенеров</w:t>
      </w:r>
      <w:proofErr w:type="spellEnd"/>
      <w:r w:rsidRPr="00614D57">
        <w:rPr>
          <w:rStyle w:val="FontStyle85"/>
          <w:rFonts w:ascii="Times New Roman" w:hAnsi="Times New Roman" w:cs="Times New Roman"/>
          <w:sz w:val="24"/>
          <w:szCs w:val="24"/>
          <w:lang w:eastAsia="en-US"/>
        </w:rPr>
        <w:t>.</w:t>
      </w:r>
    </w:p>
    <w:p w:rsidR="00373286" w:rsidRPr="00614D57" w:rsidRDefault="00373286" w:rsidP="000E6C23">
      <w:pPr>
        <w:pStyle w:val="Style23"/>
        <w:widowControl/>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xml:space="preserve">Если вышеуказанные диапазоны превышены для одного или нескольких </w:t>
      </w:r>
      <w:proofErr w:type="spellStart"/>
      <w:r w:rsidRPr="00614D57">
        <w:rPr>
          <w:rStyle w:val="FontStyle85"/>
          <w:rFonts w:ascii="Times New Roman" w:hAnsi="Times New Roman" w:cs="Times New Roman"/>
          <w:sz w:val="24"/>
          <w:szCs w:val="24"/>
          <w:lang w:eastAsia="en-US"/>
        </w:rPr>
        <w:t>конгенеров</w:t>
      </w:r>
      <w:proofErr w:type="spellEnd"/>
      <w:r w:rsidRPr="00614D57">
        <w:rPr>
          <w:rStyle w:val="FontStyle85"/>
          <w:rFonts w:ascii="Times New Roman" w:hAnsi="Times New Roman" w:cs="Times New Roman"/>
          <w:sz w:val="24"/>
          <w:szCs w:val="24"/>
          <w:lang w:eastAsia="en-US"/>
        </w:rPr>
        <w:t xml:space="preserve">, то нижеуказанные диапазоны допустимы для </w:t>
      </w:r>
      <w:proofErr w:type="spellStart"/>
      <w:r w:rsidRPr="00614D57">
        <w:rPr>
          <w:rStyle w:val="FontStyle85"/>
          <w:rFonts w:ascii="Times New Roman" w:hAnsi="Times New Roman" w:cs="Times New Roman"/>
          <w:sz w:val="24"/>
          <w:szCs w:val="24"/>
          <w:lang w:eastAsia="en-US"/>
        </w:rPr>
        <w:t>конгенеров</w:t>
      </w:r>
      <w:proofErr w:type="spellEnd"/>
      <w:r w:rsidRPr="00614D57">
        <w:rPr>
          <w:rStyle w:val="FontStyle85"/>
          <w:rFonts w:ascii="Times New Roman" w:hAnsi="Times New Roman" w:cs="Times New Roman"/>
          <w:sz w:val="24"/>
          <w:szCs w:val="24"/>
          <w:lang w:eastAsia="en-US"/>
        </w:rPr>
        <w:t xml:space="preserve"> с выходом за пределы этих диапазонов, если сумма концентраций этих </w:t>
      </w:r>
      <w:proofErr w:type="spellStart"/>
      <w:r w:rsidRPr="00614D57">
        <w:rPr>
          <w:rStyle w:val="FontStyle85"/>
          <w:rFonts w:ascii="Times New Roman" w:hAnsi="Times New Roman" w:cs="Times New Roman"/>
          <w:sz w:val="24"/>
          <w:szCs w:val="24"/>
          <w:lang w:eastAsia="en-US"/>
        </w:rPr>
        <w:t>конгенеров</w:t>
      </w:r>
      <w:proofErr w:type="spellEnd"/>
      <w:r w:rsidRPr="00614D57">
        <w:rPr>
          <w:rStyle w:val="FontStyle85"/>
          <w:rFonts w:ascii="Times New Roman" w:hAnsi="Times New Roman" w:cs="Times New Roman"/>
          <w:sz w:val="24"/>
          <w:szCs w:val="24"/>
          <w:lang w:eastAsia="en-US"/>
        </w:rPr>
        <w:t xml:space="preserve"> составляет менее 10</w:t>
      </w:r>
      <w:r w:rsidR="00726BD4">
        <w:rPr>
          <w:rStyle w:val="FontStyle85"/>
          <w:rFonts w:ascii="Times New Roman" w:hAnsi="Times New Roman" w:cs="Times New Roman"/>
          <w:sz w:val="24"/>
          <w:szCs w:val="24"/>
          <w:lang w:eastAsia="en-US"/>
        </w:rPr>
        <w:t xml:space="preserve"> </w:t>
      </w:r>
      <w:r w:rsidRPr="00614D57">
        <w:rPr>
          <w:rStyle w:val="FontStyle85"/>
          <w:rFonts w:ascii="Times New Roman" w:hAnsi="Times New Roman" w:cs="Times New Roman"/>
          <w:sz w:val="24"/>
          <w:szCs w:val="24"/>
          <w:lang w:eastAsia="en-US"/>
        </w:rPr>
        <w:t>% от общего ТЭ в пробе.</w:t>
      </w:r>
    </w:p>
    <w:p w:rsidR="00373286" w:rsidRPr="00614D57" w:rsidRDefault="00373286" w:rsidP="000E6C23">
      <w:pPr>
        <w:pStyle w:val="Style23"/>
        <w:widowControl/>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от 30</w:t>
      </w:r>
      <w:r w:rsidR="00AA6759">
        <w:rPr>
          <w:rStyle w:val="FontStyle85"/>
          <w:rFonts w:ascii="Times New Roman" w:hAnsi="Times New Roman" w:cs="Times New Roman"/>
          <w:sz w:val="24"/>
          <w:szCs w:val="24"/>
          <w:lang w:eastAsia="en-US"/>
        </w:rPr>
        <w:t xml:space="preserve"> </w:t>
      </w:r>
      <w:r w:rsidRPr="00614D57">
        <w:rPr>
          <w:rStyle w:val="FontStyle85"/>
          <w:rFonts w:ascii="Times New Roman" w:hAnsi="Times New Roman" w:cs="Times New Roman"/>
          <w:sz w:val="24"/>
          <w:szCs w:val="24"/>
          <w:lang w:eastAsia="en-US"/>
        </w:rPr>
        <w:t>% до 150</w:t>
      </w:r>
      <w:r w:rsidR="00AA6759">
        <w:rPr>
          <w:rStyle w:val="FontStyle85"/>
          <w:rFonts w:ascii="Times New Roman" w:hAnsi="Times New Roman" w:cs="Times New Roman"/>
          <w:sz w:val="24"/>
          <w:szCs w:val="24"/>
          <w:lang w:eastAsia="en-US"/>
        </w:rPr>
        <w:t xml:space="preserve"> </w:t>
      </w:r>
      <w:r w:rsidRPr="00614D57">
        <w:rPr>
          <w:rStyle w:val="FontStyle85"/>
          <w:rFonts w:ascii="Times New Roman" w:hAnsi="Times New Roman" w:cs="Times New Roman"/>
          <w:sz w:val="24"/>
          <w:szCs w:val="24"/>
          <w:lang w:eastAsia="en-US"/>
        </w:rPr>
        <w:t>% для тетр</w:t>
      </w:r>
      <w:proofErr w:type="gramStart"/>
      <w:r w:rsidRPr="00614D57">
        <w:rPr>
          <w:rStyle w:val="FontStyle85"/>
          <w:rFonts w:ascii="Times New Roman" w:hAnsi="Times New Roman" w:cs="Times New Roman"/>
          <w:sz w:val="24"/>
          <w:szCs w:val="24"/>
          <w:lang w:eastAsia="en-US"/>
        </w:rPr>
        <w:t>а-</w:t>
      </w:r>
      <w:proofErr w:type="gramEnd"/>
      <w:r w:rsidRPr="00614D57">
        <w:rPr>
          <w:rStyle w:val="FontStyle85"/>
          <w:rFonts w:ascii="Times New Roman" w:hAnsi="Times New Roman" w:cs="Times New Roman"/>
          <w:sz w:val="24"/>
          <w:szCs w:val="24"/>
          <w:lang w:eastAsia="en-US"/>
        </w:rPr>
        <w:t xml:space="preserve"> и </w:t>
      </w:r>
      <w:proofErr w:type="spellStart"/>
      <w:r w:rsidRPr="00614D57">
        <w:rPr>
          <w:rStyle w:val="FontStyle85"/>
          <w:rFonts w:ascii="Times New Roman" w:hAnsi="Times New Roman" w:cs="Times New Roman"/>
          <w:sz w:val="24"/>
          <w:szCs w:val="24"/>
          <w:lang w:eastAsia="en-US"/>
        </w:rPr>
        <w:t>шестихлористых</w:t>
      </w:r>
      <w:proofErr w:type="spellEnd"/>
      <w:r w:rsidRPr="00614D57">
        <w:rPr>
          <w:rStyle w:val="FontStyle85"/>
          <w:rFonts w:ascii="Times New Roman" w:hAnsi="Times New Roman" w:cs="Times New Roman"/>
          <w:sz w:val="24"/>
          <w:szCs w:val="24"/>
          <w:lang w:eastAsia="en-US"/>
        </w:rPr>
        <w:t xml:space="preserve"> </w:t>
      </w:r>
      <w:proofErr w:type="spellStart"/>
      <w:r w:rsidRPr="00614D57">
        <w:rPr>
          <w:rStyle w:val="FontStyle85"/>
          <w:rFonts w:ascii="Times New Roman" w:hAnsi="Times New Roman" w:cs="Times New Roman"/>
          <w:sz w:val="24"/>
          <w:szCs w:val="24"/>
          <w:lang w:eastAsia="en-US"/>
        </w:rPr>
        <w:t>конгенеров</w:t>
      </w:r>
      <w:proofErr w:type="spellEnd"/>
      <w:r w:rsidRPr="00614D57">
        <w:rPr>
          <w:rStyle w:val="FontStyle85"/>
          <w:rFonts w:ascii="Times New Roman" w:hAnsi="Times New Roman" w:cs="Times New Roman"/>
          <w:sz w:val="24"/>
          <w:szCs w:val="24"/>
          <w:lang w:eastAsia="en-US"/>
        </w:rPr>
        <w:t>;</w:t>
      </w:r>
    </w:p>
    <w:p w:rsidR="00373286" w:rsidRPr="00614D57" w:rsidRDefault="00373286" w:rsidP="000E6C23">
      <w:pPr>
        <w:pStyle w:val="Style23"/>
        <w:widowControl/>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от 20</w:t>
      </w:r>
      <w:r w:rsidR="00AA6759">
        <w:rPr>
          <w:rStyle w:val="FontStyle85"/>
          <w:rFonts w:ascii="Times New Roman" w:hAnsi="Times New Roman" w:cs="Times New Roman"/>
          <w:sz w:val="24"/>
          <w:szCs w:val="24"/>
          <w:lang w:eastAsia="en-US"/>
        </w:rPr>
        <w:t xml:space="preserve"> </w:t>
      </w:r>
      <w:r w:rsidRPr="00614D57">
        <w:rPr>
          <w:rStyle w:val="FontStyle85"/>
          <w:rFonts w:ascii="Times New Roman" w:hAnsi="Times New Roman" w:cs="Times New Roman"/>
          <w:sz w:val="24"/>
          <w:szCs w:val="24"/>
          <w:lang w:eastAsia="en-US"/>
        </w:rPr>
        <w:t>% до 150</w:t>
      </w:r>
      <w:r w:rsidR="00AA6759">
        <w:rPr>
          <w:rStyle w:val="FontStyle85"/>
          <w:rFonts w:ascii="Times New Roman" w:hAnsi="Times New Roman" w:cs="Times New Roman"/>
          <w:sz w:val="24"/>
          <w:szCs w:val="24"/>
          <w:lang w:eastAsia="en-US"/>
        </w:rPr>
        <w:t xml:space="preserve"> </w:t>
      </w:r>
      <w:r w:rsidRPr="00614D57">
        <w:rPr>
          <w:rStyle w:val="FontStyle85"/>
          <w:rFonts w:ascii="Times New Roman" w:hAnsi="Times New Roman" w:cs="Times New Roman"/>
          <w:sz w:val="24"/>
          <w:szCs w:val="24"/>
          <w:lang w:eastAsia="en-US"/>
        </w:rPr>
        <w:t xml:space="preserve">% для </w:t>
      </w:r>
      <w:proofErr w:type="spellStart"/>
      <w:r w:rsidRPr="00614D57">
        <w:rPr>
          <w:rStyle w:val="FontStyle85"/>
          <w:rFonts w:ascii="Times New Roman" w:hAnsi="Times New Roman" w:cs="Times New Roman"/>
          <w:sz w:val="24"/>
          <w:szCs w:val="24"/>
          <w:lang w:eastAsia="en-US"/>
        </w:rPr>
        <w:t>гепт</w:t>
      </w:r>
      <w:proofErr w:type="gramStart"/>
      <w:r w:rsidRPr="00614D57">
        <w:rPr>
          <w:rStyle w:val="FontStyle85"/>
          <w:rFonts w:ascii="Times New Roman" w:hAnsi="Times New Roman" w:cs="Times New Roman"/>
          <w:sz w:val="24"/>
          <w:szCs w:val="24"/>
          <w:lang w:eastAsia="en-US"/>
        </w:rPr>
        <w:t>а</w:t>
      </w:r>
      <w:proofErr w:type="spellEnd"/>
      <w:r w:rsidRPr="00614D57">
        <w:rPr>
          <w:rStyle w:val="FontStyle85"/>
          <w:rFonts w:ascii="Times New Roman" w:hAnsi="Times New Roman" w:cs="Times New Roman"/>
          <w:sz w:val="24"/>
          <w:szCs w:val="24"/>
          <w:lang w:eastAsia="en-US"/>
        </w:rPr>
        <w:t>-</w:t>
      </w:r>
      <w:proofErr w:type="gramEnd"/>
      <w:r w:rsidRPr="00614D57">
        <w:rPr>
          <w:rStyle w:val="FontStyle85"/>
          <w:rFonts w:ascii="Times New Roman" w:hAnsi="Times New Roman" w:cs="Times New Roman"/>
          <w:sz w:val="24"/>
          <w:szCs w:val="24"/>
          <w:lang w:eastAsia="en-US"/>
        </w:rPr>
        <w:t xml:space="preserve"> и </w:t>
      </w:r>
      <w:proofErr w:type="spellStart"/>
      <w:r w:rsidRPr="00614D57">
        <w:rPr>
          <w:rStyle w:val="FontStyle85"/>
          <w:rFonts w:ascii="Times New Roman" w:hAnsi="Times New Roman" w:cs="Times New Roman"/>
          <w:sz w:val="24"/>
          <w:szCs w:val="24"/>
          <w:lang w:eastAsia="en-US"/>
        </w:rPr>
        <w:t>октахлорированных</w:t>
      </w:r>
      <w:proofErr w:type="spellEnd"/>
      <w:r w:rsidRPr="00614D57">
        <w:rPr>
          <w:rStyle w:val="FontStyle85"/>
          <w:rFonts w:ascii="Times New Roman" w:hAnsi="Times New Roman" w:cs="Times New Roman"/>
          <w:sz w:val="24"/>
          <w:szCs w:val="24"/>
          <w:lang w:eastAsia="en-US"/>
        </w:rPr>
        <w:t xml:space="preserve"> </w:t>
      </w:r>
      <w:proofErr w:type="spellStart"/>
      <w:r w:rsidRPr="00614D57">
        <w:rPr>
          <w:rStyle w:val="FontStyle85"/>
          <w:rFonts w:ascii="Times New Roman" w:hAnsi="Times New Roman" w:cs="Times New Roman"/>
          <w:sz w:val="24"/>
          <w:szCs w:val="24"/>
          <w:lang w:eastAsia="en-US"/>
        </w:rPr>
        <w:t>конгенеров</w:t>
      </w:r>
      <w:proofErr w:type="spellEnd"/>
      <w:r w:rsidRPr="00614D57">
        <w:rPr>
          <w:rStyle w:val="FontStyle85"/>
          <w:rFonts w:ascii="Times New Roman" w:hAnsi="Times New Roman" w:cs="Times New Roman"/>
          <w:sz w:val="24"/>
          <w:szCs w:val="24"/>
          <w:lang w:eastAsia="en-US"/>
        </w:rPr>
        <w:t>.</w:t>
      </w:r>
    </w:p>
    <w:p w:rsidR="00373286" w:rsidRPr="00614D57" w:rsidRDefault="00373286" w:rsidP="000E6C23">
      <w:pPr>
        <w:pStyle w:val="Style55"/>
        <w:widowControl/>
        <w:ind w:firstLine="567"/>
        <w:jc w:val="both"/>
        <w:rPr>
          <w:rStyle w:val="FontStyle85"/>
          <w:rFonts w:ascii="Times New Roman" w:hAnsi="Times New Roman" w:cs="Times New Roman"/>
          <w:sz w:val="24"/>
          <w:szCs w:val="24"/>
          <w:lang w:eastAsia="en-US"/>
        </w:rPr>
      </w:pPr>
      <w:r w:rsidRPr="00614D57">
        <w:rPr>
          <w:rStyle w:val="FontStyle86"/>
          <w:rFonts w:ascii="Times New Roman" w:hAnsi="Times New Roman" w:cs="Times New Roman"/>
          <w:sz w:val="24"/>
          <w:szCs w:val="24"/>
          <w:lang w:eastAsia="en-US"/>
        </w:rPr>
        <w:t xml:space="preserve">10.5.5 </w:t>
      </w:r>
      <w:r w:rsidRPr="00614D57">
        <w:rPr>
          <w:rStyle w:val="FontStyle85"/>
          <w:rFonts w:ascii="Times New Roman" w:hAnsi="Times New Roman" w:cs="Times New Roman"/>
          <w:sz w:val="24"/>
          <w:szCs w:val="24"/>
          <w:lang w:eastAsia="en-US"/>
        </w:rPr>
        <w:t xml:space="preserve">Отношение сигнал/шум сигнала </w:t>
      </w:r>
      <w:r w:rsidRPr="00614D57">
        <w:rPr>
          <w:rStyle w:val="FontStyle85"/>
          <w:rFonts w:ascii="Times New Roman" w:hAnsi="Times New Roman" w:cs="Times New Roman"/>
          <w:sz w:val="24"/>
          <w:szCs w:val="24"/>
          <w:vertAlign w:val="superscript"/>
          <w:lang w:eastAsia="en-US"/>
        </w:rPr>
        <w:t>13</w:t>
      </w:r>
      <w:r w:rsidRPr="00614D57">
        <w:rPr>
          <w:rStyle w:val="FontStyle85"/>
          <w:rFonts w:ascii="Times New Roman" w:hAnsi="Times New Roman" w:cs="Times New Roman"/>
          <w:sz w:val="24"/>
          <w:szCs w:val="24"/>
          <w:lang w:eastAsia="en-US"/>
        </w:rPr>
        <w:t>C</w:t>
      </w:r>
      <w:r w:rsidRPr="00614D57">
        <w:rPr>
          <w:rStyle w:val="FontStyle85"/>
          <w:rFonts w:ascii="Times New Roman" w:hAnsi="Times New Roman" w:cs="Times New Roman"/>
          <w:sz w:val="24"/>
          <w:szCs w:val="24"/>
          <w:vertAlign w:val="subscript"/>
          <w:lang w:eastAsia="en-US"/>
        </w:rPr>
        <w:t>12</w:t>
      </w:r>
      <w:r w:rsidRPr="00614D57">
        <w:rPr>
          <w:rStyle w:val="FontStyle85"/>
          <w:rFonts w:ascii="Times New Roman" w:hAnsi="Times New Roman" w:cs="Times New Roman"/>
          <w:sz w:val="24"/>
          <w:szCs w:val="24"/>
          <w:lang w:eastAsia="en-US"/>
        </w:rPr>
        <w:t xml:space="preserve">-меченых </w:t>
      </w:r>
      <w:proofErr w:type="spellStart"/>
      <w:r w:rsidRPr="00614D57">
        <w:rPr>
          <w:rStyle w:val="FontStyle85"/>
          <w:rFonts w:ascii="Times New Roman" w:hAnsi="Times New Roman" w:cs="Times New Roman"/>
          <w:sz w:val="24"/>
          <w:szCs w:val="24"/>
          <w:lang w:eastAsia="en-US"/>
        </w:rPr>
        <w:t>конгенеров</w:t>
      </w:r>
      <w:proofErr w:type="spellEnd"/>
      <w:r w:rsidRPr="00614D57">
        <w:rPr>
          <w:rStyle w:val="FontStyle85"/>
          <w:rFonts w:ascii="Times New Roman" w:hAnsi="Times New Roman" w:cs="Times New Roman"/>
          <w:sz w:val="24"/>
          <w:szCs w:val="24"/>
          <w:lang w:eastAsia="en-US"/>
        </w:rPr>
        <w:t xml:space="preserve">, </w:t>
      </w:r>
      <w:proofErr w:type="gramStart"/>
      <w:r w:rsidRPr="00614D57">
        <w:rPr>
          <w:rStyle w:val="FontStyle85"/>
          <w:rFonts w:ascii="Times New Roman" w:hAnsi="Times New Roman" w:cs="Times New Roman"/>
          <w:sz w:val="24"/>
          <w:szCs w:val="24"/>
          <w:lang w:eastAsia="en-US"/>
        </w:rPr>
        <w:t>используемых</w:t>
      </w:r>
      <w:proofErr w:type="gramEnd"/>
      <w:r w:rsidRPr="00614D57">
        <w:rPr>
          <w:rStyle w:val="FontStyle85"/>
          <w:rFonts w:ascii="Times New Roman" w:hAnsi="Times New Roman" w:cs="Times New Roman"/>
          <w:sz w:val="24"/>
          <w:szCs w:val="24"/>
          <w:lang w:eastAsia="en-US"/>
        </w:rPr>
        <w:t xml:space="preserve"> для количественного определения, должно быть </w:t>
      </w:r>
      <w:r w:rsidR="002B6DE0">
        <w:rPr>
          <w:rStyle w:val="FontStyle85"/>
          <w:rFonts w:ascii="Times New Roman" w:hAnsi="Times New Roman" w:cs="Times New Roman"/>
          <w:sz w:val="24"/>
          <w:szCs w:val="24"/>
          <w:lang w:eastAsia="en-US"/>
        </w:rPr>
        <w:t>более</w:t>
      </w:r>
      <w:r w:rsidRPr="00614D57">
        <w:rPr>
          <w:rStyle w:val="FontStyle85"/>
          <w:rFonts w:ascii="Times New Roman" w:hAnsi="Times New Roman" w:cs="Times New Roman"/>
          <w:sz w:val="24"/>
          <w:szCs w:val="24"/>
          <w:lang w:eastAsia="en-US"/>
        </w:rPr>
        <w:t xml:space="preserve"> 20:1.</w:t>
      </w:r>
    </w:p>
    <w:p w:rsidR="00373286" w:rsidRPr="00614D57" w:rsidRDefault="00373286" w:rsidP="000E6C23">
      <w:pPr>
        <w:pStyle w:val="Style55"/>
        <w:widowControl/>
        <w:ind w:firstLine="567"/>
        <w:jc w:val="both"/>
        <w:rPr>
          <w:rStyle w:val="FontStyle85"/>
          <w:rFonts w:ascii="Times New Roman" w:hAnsi="Times New Roman" w:cs="Times New Roman"/>
          <w:sz w:val="24"/>
          <w:szCs w:val="24"/>
          <w:lang w:eastAsia="en-US"/>
        </w:rPr>
      </w:pPr>
      <w:r w:rsidRPr="00614D57">
        <w:rPr>
          <w:rStyle w:val="FontStyle86"/>
          <w:rFonts w:ascii="Times New Roman" w:hAnsi="Times New Roman" w:cs="Times New Roman"/>
          <w:sz w:val="24"/>
          <w:szCs w:val="24"/>
          <w:lang w:eastAsia="en-US"/>
        </w:rPr>
        <w:t xml:space="preserve">10.5.6 </w:t>
      </w:r>
      <w:r w:rsidRPr="00614D57">
        <w:rPr>
          <w:rStyle w:val="FontStyle85"/>
          <w:rFonts w:ascii="Times New Roman" w:hAnsi="Times New Roman" w:cs="Times New Roman"/>
          <w:sz w:val="24"/>
          <w:szCs w:val="24"/>
          <w:lang w:eastAsia="en-US"/>
        </w:rPr>
        <w:t xml:space="preserve">Диапазон измерения должен быть линейным (по крайней мере, в диапазоне концентраций в 100 раз). Стандартное отклонение коэффициента относительной </w:t>
      </w:r>
      <w:r w:rsidRPr="00614D57">
        <w:rPr>
          <w:rStyle w:val="FontStyle85"/>
          <w:rFonts w:ascii="Times New Roman" w:hAnsi="Times New Roman" w:cs="Times New Roman"/>
          <w:sz w:val="24"/>
          <w:szCs w:val="24"/>
          <w:lang w:eastAsia="en-US"/>
        </w:rPr>
        <w:lastRenderedPageBreak/>
        <w:t>чувствительности не должно превышать 15</w:t>
      </w:r>
      <w:r w:rsidR="00AA6759">
        <w:rPr>
          <w:rStyle w:val="FontStyle85"/>
          <w:rFonts w:ascii="Times New Roman" w:hAnsi="Times New Roman" w:cs="Times New Roman"/>
          <w:sz w:val="24"/>
          <w:szCs w:val="24"/>
          <w:lang w:eastAsia="en-US"/>
        </w:rPr>
        <w:t xml:space="preserve"> </w:t>
      </w:r>
      <w:r w:rsidRPr="00614D57">
        <w:rPr>
          <w:rStyle w:val="FontStyle85"/>
          <w:rFonts w:ascii="Times New Roman" w:hAnsi="Times New Roman" w:cs="Times New Roman"/>
          <w:sz w:val="24"/>
          <w:szCs w:val="24"/>
          <w:lang w:eastAsia="en-US"/>
        </w:rPr>
        <w:t>% и должно основываться как минимум на пяти измерительных точках во всем диапазоне.</w:t>
      </w:r>
    </w:p>
    <w:p w:rsidR="00373286" w:rsidRPr="00614D57" w:rsidRDefault="00373286" w:rsidP="000E6C23">
      <w:pPr>
        <w:pStyle w:val="Style55"/>
        <w:widowControl/>
        <w:ind w:firstLine="567"/>
        <w:jc w:val="both"/>
        <w:rPr>
          <w:rStyle w:val="FontStyle85"/>
          <w:rFonts w:ascii="Times New Roman" w:hAnsi="Times New Roman" w:cs="Times New Roman"/>
          <w:sz w:val="24"/>
          <w:szCs w:val="24"/>
          <w:lang w:eastAsia="en-US"/>
        </w:rPr>
      </w:pPr>
      <w:r w:rsidRPr="00614D57">
        <w:rPr>
          <w:rStyle w:val="FontStyle86"/>
          <w:rFonts w:ascii="Times New Roman" w:hAnsi="Times New Roman" w:cs="Times New Roman"/>
          <w:sz w:val="24"/>
          <w:szCs w:val="24"/>
          <w:lang w:eastAsia="en-US"/>
        </w:rPr>
        <w:t xml:space="preserve">10.5.7 </w:t>
      </w:r>
      <w:proofErr w:type="gramStart"/>
      <w:r w:rsidRPr="00614D57">
        <w:rPr>
          <w:rStyle w:val="FontStyle85"/>
          <w:rFonts w:ascii="Times New Roman" w:hAnsi="Times New Roman" w:cs="Times New Roman"/>
          <w:sz w:val="24"/>
          <w:szCs w:val="24"/>
          <w:lang w:eastAsia="en-US"/>
        </w:rPr>
        <w:t>Аналитический</w:t>
      </w:r>
      <w:proofErr w:type="gramEnd"/>
      <w:r w:rsidRPr="00614D57">
        <w:rPr>
          <w:rStyle w:val="FontStyle85"/>
          <w:rFonts w:ascii="Times New Roman" w:hAnsi="Times New Roman" w:cs="Times New Roman"/>
          <w:sz w:val="24"/>
          <w:szCs w:val="24"/>
          <w:lang w:eastAsia="en-US"/>
        </w:rPr>
        <w:t xml:space="preserve"> холостая проба должна быть проанализирована в соответствии с пунктом 10.6. Значения для холостой пробы всех представляющих интерес </w:t>
      </w:r>
      <w:proofErr w:type="spellStart"/>
      <w:r w:rsidRPr="00614D57">
        <w:rPr>
          <w:rStyle w:val="FontStyle85"/>
          <w:rFonts w:ascii="Times New Roman" w:hAnsi="Times New Roman" w:cs="Times New Roman"/>
          <w:sz w:val="24"/>
          <w:szCs w:val="24"/>
          <w:lang w:eastAsia="en-US"/>
        </w:rPr>
        <w:t>конгенеров</w:t>
      </w:r>
      <w:proofErr w:type="spellEnd"/>
      <w:r w:rsidRPr="00614D57">
        <w:rPr>
          <w:rStyle w:val="FontStyle85"/>
          <w:rFonts w:ascii="Times New Roman" w:hAnsi="Times New Roman" w:cs="Times New Roman"/>
          <w:sz w:val="24"/>
          <w:szCs w:val="24"/>
          <w:lang w:eastAsia="en-US"/>
        </w:rPr>
        <w:t xml:space="preserve"> должны быть равны или меньше предела обнаружения метода. Или же, обнаруженные уровни должны быть как минимум в 10 раз ниже самых низких измеренных концентраций в серии проб.</w:t>
      </w:r>
    </w:p>
    <w:p w:rsidR="00373286" w:rsidRPr="00614D57" w:rsidRDefault="00373286" w:rsidP="00373286">
      <w:pPr>
        <w:pStyle w:val="Style13"/>
        <w:widowControl/>
        <w:ind w:firstLine="720"/>
        <w:jc w:val="both"/>
        <w:rPr>
          <w:rStyle w:val="FontStyle84"/>
          <w:rFonts w:ascii="Times New Roman" w:hAnsi="Times New Roman" w:cs="Times New Roman"/>
          <w:lang w:eastAsia="en-US"/>
        </w:rPr>
      </w:pPr>
    </w:p>
    <w:p w:rsidR="00373286" w:rsidRPr="008D1C84" w:rsidRDefault="00373286" w:rsidP="000E6C23">
      <w:pPr>
        <w:pStyle w:val="Style13"/>
        <w:widowControl/>
        <w:ind w:firstLine="567"/>
        <w:jc w:val="both"/>
        <w:rPr>
          <w:rStyle w:val="FontStyle84"/>
          <w:rFonts w:ascii="Times New Roman" w:hAnsi="Times New Roman" w:cs="Times New Roman"/>
          <w:lang w:eastAsia="en-US"/>
        </w:rPr>
      </w:pPr>
      <w:r w:rsidRPr="00614D57">
        <w:rPr>
          <w:rStyle w:val="FontStyle84"/>
          <w:rFonts w:ascii="Times New Roman" w:hAnsi="Times New Roman" w:cs="Times New Roman"/>
          <w:lang w:eastAsia="en-US"/>
        </w:rPr>
        <w:t xml:space="preserve">10.6 Калибровка системы </w:t>
      </w:r>
      <w:r w:rsidR="008D1C84" w:rsidRPr="008D1C84">
        <w:rPr>
          <w:rStyle w:val="FontStyle86"/>
          <w:rFonts w:ascii="Times New Roman" w:hAnsi="Times New Roman" w:cs="Times New Roman"/>
          <w:bCs w:val="0"/>
          <w:sz w:val="24"/>
          <w:szCs w:val="24"/>
          <w:lang w:eastAsia="en-US"/>
        </w:rPr>
        <w:t>HRGC</w:t>
      </w:r>
      <w:r w:rsidR="00BA63BA">
        <w:rPr>
          <w:rStyle w:val="FontStyle86"/>
          <w:rFonts w:ascii="Times New Roman" w:hAnsi="Times New Roman" w:cs="Times New Roman"/>
          <w:bCs w:val="0"/>
          <w:sz w:val="24"/>
          <w:szCs w:val="24"/>
          <w:lang w:eastAsia="en-US"/>
        </w:rPr>
        <w:t>-</w:t>
      </w:r>
      <w:r w:rsidR="00726BD4" w:rsidRPr="008D1C84">
        <w:rPr>
          <w:rStyle w:val="FontStyle86"/>
          <w:rFonts w:ascii="Times New Roman" w:hAnsi="Times New Roman" w:cs="Times New Roman"/>
          <w:bCs w:val="0"/>
          <w:sz w:val="24"/>
          <w:szCs w:val="24"/>
          <w:lang w:eastAsia="en-US"/>
        </w:rPr>
        <w:t>HR</w:t>
      </w:r>
      <w:r w:rsidR="008D1C84" w:rsidRPr="008D1C84">
        <w:rPr>
          <w:rStyle w:val="FontStyle86"/>
          <w:rFonts w:ascii="Times New Roman" w:hAnsi="Times New Roman" w:cs="Times New Roman"/>
          <w:bCs w:val="0"/>
          <w:sz w:val="24"/>
          <w:szCs w:val="24"/>
          <w:lang w:eastAsia="en-US"/>
        </w:rPr>
        <w:t>MS</w:t>
      </w:r>
      <w:r w:rsidR="008D1C84" w:rsidRPr="008D1C84">
        <w:t xml:space="preserve"> </w:t>
      </w:r>
      <w:r w:rsidRPr="008D1C84">
        <w:rPr>
          <w:rStyle w:val="FontStyle84"/>
          <w:rFonts w:ascii="Times New Roman" w:hAnsi="Times New Roman" w:cs="Times New Roman"/>
          <w:lang w:eastAsia="en-US"/>
        </w:rPr>
        <w:t xml:space="preserve"> </w:t>
      </w:r>
    </w:p>
    <w:p w:rsidR="001D4474" w:rsidRPr="00614D57" w:rsidRDefault="001D4474" w:rsidP="000E6C23">
      <w:pPr>
        <w:pStyle w:val="Style13"/>
        <w:widowControl/>
        <w:ind w:firstLine="567"/>
        <w:jc w:val="both"/>
        <w:rPr>
          <w:rStyle w:val="FontStyle84"/>
          <w:rFonts w:ascii="Times New Roman" w:hAnsi="Times New Roman" w:cs="Times New Roman"/>
          <w:lang w:eastAsia="en-US"/>
        </w:rPr>
      </w:pPr>
    </w:p>
    <w:p w:rsidR="00373286" w:rsidRPr="00614D57" w:rsidRDefault="00373286" w:rsidP="000E6C23">
      <w:pPr>
        <w:pStyle w:val="Style15"/>
        <w:widowControl/>
        <w:ind w:firstLine="567"/>
        <w:jc w:val="both"/>
        <w:rPr>
          <w:rStyle w:val="FontStyle86"/>
          <w:rFonts w:ascii="Times New Roman" w:hAnsi="Times New Roman" w:cs="Times New Roman"/>
          <w:sz w:val="24"/>
          <w:szCs w:val="24"/>
          <w:lang w:eastAsia="en-US"/>
        </w:rPr>
      </w:pPr>
      <w:r w:rsidRPr="00614D57">
        <w:rPr>
          <w:rStyle w:val="FontStyle86"/>
          <w:rFonts w:ascii="Times New Roman" w:hAnsi="Times New Roman" w:cs="Times New Roman"/>
          <w:sz w:val="24"/>
          <w:szCs w:val="24"/>
          <w:lang w:eastAsia="en-US"/>
        </w:rPr>
        <w:t>10.6.1 Общие положения</w:t>
      </w:r>
    </w:p>
    <w:p w:rsidR="00373286" w:rsidRPr="00614D57" w:rsidRDefault="00373286" w:rsidP="000E6C23">
      <w:pPr>
        <w:pStyle w:val="Style23"/>
        <w:widowControl/>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xml:space="preserve">Калибровку проводят не менее чем с пятью калибровочными растворами. Эти растворы содержат все представляющие интерес оригинальные </w:t>
      </w:r>
      <w:proofErr w:type="spellStart"/>
      <w:r w:rsidRPr="00614D57">
        <w:rPr>
          <w:rStyle w:val="FontStyle85"/>
          <w:rFonts w:ascii="Times New Roman" w:hAnsi="Times New Roman" w:cs="Times New Roman"/>
          <w:sz w:val="24"/>
          <w:szCs w:val="24"/>
          <w:lang w:eastAsia="en-US"/>
        </w:rPr>
        <w:t>конгенеры</w:t>
      </w:r>
      <w:proofErr w:type="spellEnd"/>
      <w:r w:rsidRPr="00614D57">
        <w:rPr>
          <w:rStyle w:val="FontStyle85"/>
          <w:rFonts w:ascii="Times New Roman" w:hAnsi="Times New Roman" w:cs="Times New Roman"/>
          <w:sz w:val="24"/>
          <w:szCs w:val="24"/>
          <w:lang w:eastAsia="en-US"/>
        </w:rPr>
        <w:t xml:space="preserve"> в разных точно определенных количествах и все </w:t>
      </w:r>
      <w:r w:rsidRPr="00614D57">
        <w:rPr>
          <w:rStyle w:val="FontStyle85"/>
          <w:rFonts w:ascii="Times New Roman" w:hAnsi="Times New Roman" w:cs="Times New Roman"/>
          <w:sz w:val="24"/>
          <w:szCs w:val="24"/>
          <w:vertAlign w:val="superscript"/>
          <w:lang w:eastAsia="en-US"/>
        </w:rPr>
        <w:t>13</w:t>
      </w:r>
      <w:r w:rsidRPr="00614D57">
        <w:rPr>
          <w:rStyle w:val="FontStyle85"/>
          <w:rFonts w:ascii="Times New Roman" w:hAnsi="Times New Roman" w:cs="Times New Roman"/>
          <w:sz w:val="24"/>
          <w:szCs w:val="24"/>
          <w:lang w:eastAsia="en-US"/>
        </w:rPr>
        <w:t>C</w:t>
      </w:r>
      <w:r w:rsidRPr="00614D57">
        <w:rPr>
          <w:rStyle w:val="FontStyle85"/>
          <w:rFonts w:ascii="Times New Roman" w:hAnsi="Times New Roman" w:cs="Times New Roman"/>
          <w:sz w:val="24"/>
          <w:szCs w:val="24"/>
          <w:vertAlign w:val="subscript"/>
          <w:lang w:eastAsia="en-US"/>
        </w:rPr>
        <w:t>12</w:t>
      </w:r>
      <w:r w:rsidRPr="00614D57">
        <w:rPr>
          <w:rStyle w:val="FontStyle85"/>
          <w:rFonts w:ascii="Times New Roman" w:hAnsi="Times New Roman" w:cs="Times New Roman"/>
          <w:sz w:val="24"/>
          <w:szCs w:val="24"/>
          <w:lang w:eastAsia="en-US"/>
        </w:rPr>
        <w:t>-меченые стандарты (внутренние стандарты и восстановительные стандарты) в тех же концентрациях, что и ожидаемые в растворах проб с добавками, принимая во внимание 100</w:t>
      </w:r>
      <w:r w:rsidR="00AA6759">
        <w:rPr>
          <w:rStyle w:val="FontStyle85"/>
          <w:rFonts w:ascii="Times New Roman" w:hAnsi="Times New Roman" w:cs="Times New Roman"/>
          <w:sz w:val="24"/>
          <w:szCs w:val="24"/>
          <w:lang w:eastAsia="en-US"/>
        </w:rPr>
        <w:t xml:space="preserve"> </w:t>
      </w:r>
      <w:r w:rsidRPr="00614D57">
        <w:rPr>
          <w:rStyle w:val="FontStyle85"/>
          <w:rFonts w:ascii="Times New Roman" w:hAnsi="Times New Roman" w:cs="Times New Roman"/>
          <w:sz w:val="24"/>
          <w:szCs w:val="24"/>
          <w:lang w:eastAsia="en-US"/>
        </w:rPr>
        <w:t>% восстановление. Диапазон калибровки должен охватывать концентрации пробы.</w:t>
      </w:r>
    </w:p>
    <w:p w:rsidR="00373286" w:rsidRPr="00614D57" w:rsidRDefault="00373286" w:rsidP="000E6C23">
      <w:pPr>
        <w:pStyle w:val="Style15"/>
        <w:widowControl/>
        <w:ind w:firstLine="567"/>
        <w:jc w:val="both"/>
        <w:rPr>
          <w:rStyle w:val="FontStyle86"/>
          <w:rFonts w:ascii="Times New Roman" w:hAnsi="Times New Roman" w:cs="Times New Roman"/>
          <w:sz w:val="24"/>
          <w:szCs w:val="24"/>
          <w:lang w:eastAsia="en-US"/>
        </w:rPr>
      </w:pPr>
      <w:r w:rsidRPr="00614D57">
        <w:rPr>
          <w:rStyle w:val="FontStyle86"/>
          <w:rFonts w:ascii="Times New Roman" w:hAnsi="Times New Roman" w:cs="Times New Roman"/>
          <w:sz w:val="24"/>
          <w:szCs w:val="24"/>
          <w:lang w:eastAsia="en-US"/>
        </w:rPr>
        <w:t>10.6.2 Калибровка для 2,3,7,8-конгенеров</w:t>
      </w:r>
    </w:p>
    <w:p w:rsidR="00373286" w:rsidRPr="00614D57" w:rsidRDefault="00373286" w:rsidP="000E6C23">
      <w:pPr>
        <w:pStyle w:val="Style23"/>
        <w:widowControl/>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xml:space="preserve">Калибровочная кривая используется для расчета коэффициента относительной чувствительности для каждого изучаемого </w:t>
      </w:r>
      <w:proofErr w:type="spellStart"/>
      <w:r w:rsidRPr="00614D57">
        <w:rPr>
          <w:rStyle w:val="FontStyle85"/>
          <w:rFonts w:ascii="Times New Roman" w:hAnsi="Times New Roman" w:cs="Times New Roman"/>
          <w:sz w:val="24"/>
          <w:szCs w:val="24"/>
          <w:lang w:eastAsia="en-US"/>
        </w:rPr>
        <w:t>конгенера</w:t>
      </w:r>
      <w:proofErr w:type="spellEnd"/>
      <w:r w:rsidRPr="00614D57">
        <w:rPr>
          <w:rStyle w:val="FontStyle85"/>
          <w:rFonts w:ascii="Times New Roman" w:hAnsi="Times New Roman" w:cs="Times New Roman"/>
          <w:sz w:val="24"/>
          <w:szCs w:val="24"/>
          <w:lang w:eastAsia="en-US"/>
        </w:rPr>
        <w:t xml:space="preserve">. Коэффициенты относительной чувствительности используются вместе с </w:t>
      </w:r>
      <w:r w:rsidR="00726BD4" w:rsidRPr="00614D57">
        <w:rPr>
          <w:rStyle w:val="FontStyle85"/>
          <w:rFonts w:ascii="Times New Roman" w:hAnsi="Times New Roman" w:cs="Times New Roman"/>
          <w:sz w:val="24"/>
          <w:szCs w:val="24"/>
          <w:vertAlign w:val="superscript"/>
          <w:lang w:eastAsia="en-US"/>
        </w:rPr>
        <w:t>13</w:t>
      </w:r>
      <w:r w:rsidR="00726BD4" w:rsidRPr="00614D57">
        <w:rPr>
          <w:rStyle w:val="FontStyle85"/>
          <w:rFonts w:ascii="Times New Roman" w:hAnsi="Times New Roman" w:cs="Times New Roman"/>
          <w:sz w:val="24"/>
          <w:szCs w:val="24"/>
          <w:lang w:eastAsia="en-US"/>
        </w:rPr>
        <w:t>C</w:t>
      </w:r>
      <w:r w:rsidR="00726BD4" w:rsidRPr="00614D57">
        <w:rPr>
          <w:rStyle w:val="FontStyle85"/>
          <w:rFonts w:ascii="Times New Roman" w:hAnsi="Times New Roman" w:cs="Times New Roman"/>
          <w:sz w:val="24"/>
          <w:szCs w:val="24"/>
          <w:vertAlign w:val="subscript"/>
          <w:lang w:eastAsia="en-US"/>
        </w:rPr>
        <w:t>12</w:t>
      </w:r>
      <w:r w:rsidRPr="00614D57">
        <w:rPr>
          <w:rStyle w:val="FontStyle85"/>
          <w:rFonts w:ascii="Times New Roman" w:hAnsi="Times New Roman" w:cs="Times New Roman"/>
          <w:sz w:val="24"/>
          <w:szCs w:val="24"/>
          <w:lang w:eastAsia="en-US"/>
        </w:rPr>
        <w:t xml:space="preserve">-мечеными </w:t>
      </w:r>
      <w:proofErr w:type="spellStart"/>
      <w:r w:rsidRPr="00614D57">
        <w:rPr>
          <w:rStyle w:val="FontStyle85"/>
          <w:rFonts w:ascii="Times New Roman" w:hAnsi="Times New Roman" w:cs="Times New Roman"/>
          <w:sz w:val="24"/>
          <w:szCs w:val="24"/>
          <w:lang w:eastAsia="en-US"/>
        </w:rPr>
        <w:t>конгенерами</w:t>
      </w:r>
      <w:proofErr w:type="spellEnd"/>
      <w:r w:rsidRPr="00614D57">
        <w:rPr>
          <w:rStyle w:val="FontStyle85"/>
          <w:rFonts w:ascii="Times New Roman" w:hAnsi="Times New Roman" w:cs="Times New Roman"/>
          <w:sz w:val="24"/>
          <w:szCs w:val="24"/>
          <w:lang w:eastAsia="en-US"/>
        </w:rPr>
        <w:t xml:space="preserve">, </w:t>
      </w:r>
      <w:proofErr w:type="gramStart"/>
      <w:r w:rsidRPr="00614D57">
        <w:rPr>
          <w:rStyle w:val="FontStyle85"/>
          <w:rFonts w:ascii="Times New Roman" w:hAnsi="Times New Roman" w:cs="Times New Roman"/>
          <w:sz w:val="24"/>
          <w:szCs w:val="24"/>
          <w:lang w:eastAsia="en-US"/>
        </w:rPr>
        <w:t>добавляемыми</w:t>
      </w:r>
      <w:proofErr w:type="gramEnd"/>
      <w:r w:rsidRPr="00614D57">
        <w:rPr>
          <w:rStyle w:val="FontStyle85"/>
          <w:rFonts w:ascii="Times New Roman" w:hAnsi="Times New Roman" w:cs="Times New Roman"/>
          <w:sz w:val="24"/>
          <w:szCs w:val="24"/>
          <w:lang w:eastAsia="en-US"/>
        </w:rPr>
        <w:t xml:space="preserve"> в пробу для количественного определения массы изучаемых оригинальных </w:t>
      </w:r>
      <w:proofErr w:type="spellStart"/>
      <w:r w:rsidRPr="00614D57">
        <w:rPr>
          <w:rStyle w:val="FontStyle85"/>
          <w:rFonts w:ascii="Times New Roman" w:hAnsi="Times New Roman" w:cs="Times New Roman"/>
          <w:sz w:val="24"/>
          <w:szCs w:val="24"/>
          <w:lang w:eastAsia="en-US"/>
        </w:rPr>
        <w:t>конгенеров</w:t>
      </w:r>
      <w:proofErr w:type="spellEnd"/>
      <w:r w:rsidRPr="00614D57">
        <w:rPr>
          <w:rStyle w:val="FontStyle85"/>
          <w:rFonts w:ascii="Times New Roman" w:hAnsi="Times New Roman" w:cs="Times New Roman"/>
          <w:sz w:val="24"/>
          <w:szCs w:val="24"/>
          <w:lang w:eastAsia="en-US"/>
        </w:rPr>
        <w:t xml:space="preserve"> методом изотопного разбавления.</w:t>
      </w:r>
    </w:p>
    <w:p w:rsidR="00373286" w:rsidRPr="00614D57" w:rsidRDefault="00373286" w:rsidP="000E6C23">
      <w:pPr>
        <w:pStyle w:val="Style23"/>
        <w:widowControl/>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Частота калибровки зависит от стабильности прибора. Должны выполняться ежедневные проверки калибровки. Кроме того, полную калибровку необходимо повторять после внесения существенных изменений, таких как:</w:t>
      </w:r>
    </w:p>
    <w:p w:rsidR="00373286" w:rsidRPr="00614D57" w:rsidRDefault="00373286" w:rsidP="000E6C23">
      <w:pPr>
        <w:pStyle w:val="Style55"/>
        <w:widowControl/>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a) использование нового или отремонтированного оборудования;</w:t>
      </w:r>
    </w:p>
    <w:p w:rsidR="00373286" w:rsidRPr="00614D57" w:rsidRDefault="00373286" w:rsidP="000E6C23">
      <w:pPr>
        <w:pStyle w:val="Style55"/>
        <w:widowControl/>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b) замена колонок ГХ;</w:t>
      </w:r>
    </w:p>
    <w:p w:rsidR="00373286" w:rsidRPr="00614D57" w:rsidRDefault="00373286" w:rsidP="000E6C23">
      <w:pPr>
        <w:pStyle w:val="Style55"/>
        <w:widowControl/>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c) после очистки систем разделения и обнаружения;</w:t>
      </w:r>
    </w:p>
    <w:p w:rsidR="00373286" w:rsidRPr="00614D57" w:rsidRDefault="00373286" w:rsidP="000E6C23">
      <w:pPr>
        <w:pStyle w:val="Style55"/>
        <w:widowControl/>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d) если отклонение введенной калибровочной меры превышает 20</w:t>
      </w:r>
      <w:r w:rsidR="006631F2" w:rsidRPr="00614D57">
        <w:rPr>
          <w:rStyle w:val="FontStyle85"/>
          <w:rFonts w:ascii="Times New Roman" w:hAnsi="Times New Roman" w:cs="Times New Roman"/>
          <w:sz w:val="24"/>
          <w:szCs w:val="24"/>
          <w:lang w:eastAsia="en-US"/>
        </w:rPr>
        <w:t xml:space="preserve"> </w:t>
      </w:r>
      <w:r w:rsidRPr="00614D57">
        <w:rPr>
          <w:rStyle w:val="FontStyle85"/>
          <w:rFonts w:ascii="Times New Roman" w:hAnsi="Times New Roman" w:cs="Times New Roman"/>
          <w:sz w:val="24"/>
          <w:szCs w:val="24"/>
          <w:lang w:eastAsia="en-US"/>
        </w:rPr>
        <w:t>%.</w:t>
      </w:r>
    </w:p>
    <w:p w:rsidR="00373286" w:rsidRPr="00614D57" w:rsidRDefault="00373286" w:rsidP="000E6C23">
      <w:pPr>
        <w:pStyle w:val="Style55"/>
        <w:widowControl/>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xml:space="preserve">Коэффициент относительной чувствительности для </w:t>
      </w:r>
      <w:proofErr w:type="spellStart"/>
      <w:r w:rsidRPr="00614D57">
        <w:rPr>
          <w:rStyle w:val="FontStyle85"/>
          <w:rFonts w:ascii="Times New Roman" w:hAnsi="Times New Roman" w:cs="Times New Roman"/>
          <w:sz w:val="24"/>
          <w:szCs w:val="24"/>
          <w:lang w:eastAsia="en-US"/>
        </w:rPr>
        <w:t>конгенера</w:t>
      </w:r>
      <w:proofErr w:type="spellEnd"/>
      <w:r w:rsidRPr="00614D57">
        <w:rPr>
          <w:rStyle w:val="FontStyle85"/>
          <w:rFonts w:ascii="Times New Roman" w:hAnsi="Times New Roman" w:cs="Times New Roman"/>
          <w:sz w:val="24"/>
          <w:szCs w:val="24"/>
          <w:lang w:eastAsia="en-US"/>
        </w:rPr>
        <w:t xml:space="preserve"> i определяется и рассчитывается по формуле (1):</w:t>
      </w:r>
    </w:p>
    <w:p w:rsidR="00AE7A4A" w:rsidRPr="00614D57" w:rsidRDefault="00AE7A4A" w:rsidP="00BD15F3">
      <w:pPr>
        <w:pStyle w:val="Style23"/>
        <w:widowControl/>
        <w:jc w:val="both"/>
        <w:rPr>
          <w:rStyle w:val="FontStyle85"/>
          <w:rFonts w:ascii="Times New Roman" w:hAnsi="Times New Roman" w:cs="Times New Roman"/>
          <w:sz w:val="24"/>
          <w:szCs w:val="24"/>
          <w:lang w:eastAsia="en-US"/>
        </w:rPr>
      </w:pPr>
    </w:p>
    <w:p w:rsidR="00AE7A4A" w:rsidRPr="00614D57" w:rsidRDefault="00BD15F3" w:rsidP="00BD15F3">
      <w:pPr>
        <w:pStyle w:val="Style23"/>
        <w:widowControl/>
        <w:jc w:val="center"/>
        <w:rPr>
          <w:rStyle w:val="FontStyle85"/>
          <w:rFonts w:ascii="Times New Roman" w:hAnsi="Times New Roman" w:cs="Times New Roman"/>
          <w:iCs/>
          <w:sz w:val="24"/>
          <w:szCs w:val="24"/>
          <w:lang w:eastAsia="en-US"/>
        </w:rPr>
      </w:pPr>
      <w:r w:rsidRPr="00614D57">
        <w:rPr>
          <w:rStyle w:val="FontStyle85"/>
          <w:rFonts w:ascii="Times New Roman" w:hAnsi="Times New Roman" w:cs="Times New Roman"/>
          <w:sz w:val="24"/>
          <w:szCs w:val="24"/>
          <w:lang w:eastAsia="en-US"/>
        </w:rPr>
        <w:t xml:space="preserve">                                          </w:t>
      </w:r>
      <w:r w:rsidR="000930B6" w:rsidRPr="00614D57">
        <w:rPr>
          <w:rStyle w:val="FontStyle85"/>
          <w:rFonts w:ascii="Times New Roman" w:hAnsi="Times New Roman" w:cs="Times New Roman"/>
          <w:sz w:val="24"/>
          <w:szCs w:val="24"/>
          <w:lang w:eastAsia="en-US"/>
        </w:rPr>
        <w:t xml:space="preserve">                  </w:t>
      </w:r>
      <w:r w:rsidRPr="00614D57">
        <w:rPr>
          <w:rStyle w:val="FontStyle85"/>
          <w:rFonts w:ascii="Times New Roman" w:hAnsi="Times New Roman" w:cs="Times New Roman"/>
          <w:sz w:val="24"/>
          <w:szCs w:val="24"/>
          <w:lang w:eastAsia="en-US"/>
        </w:rPr>
        <w:t xml:space="preserve"> </w:t>
      </w:r>
      <m:oMath>
        <m:sSub>
          <m:sSubPr>
            <m:ctrlPr>
              <w:rPr>
                <w:rStyle w:val="FontStyle85"/>
                <w:rFonts w:ascii="Cambria Math" w:hAnsi="Cambria Math" w:cs="Times New Roman"/>
                <w:i/>
                <w:sz w:val="24"/>
                <w:szCs w:val="24"/>
                <w:lang w:eastAsia="en-US"/>
              </w:rPr>
            </m:ctrlPr>
          </m:sSubPr>
          <m:e>
            <m:r>
              <w:rPr>
                <w:rStyle w:val="FontStyle85"/>
                <w:rFonts w:ascii="Cambria Math" w:hAnsi="Cambria Math" w:cs="Times New Roman"/>
                <w:sz w:val="24"/>
                <w:szCs w:val="24"/>
                <w:lang w:eastAsia="en-US"/>
              </w:rPr>
              <m:t>rrf</m:t>
            </m:r>
          </m:e>
          <m:sub>
            <m:r>
              <w:rPr>
                <w:rStyle w:val="FontStyle85"/>
                <w:rFonts w:ascii="Cambria Math" w:hAnsi="Cambria Math" w:cs="Times New Roman"/>
                <w:sz w:val="24"/>
                <w:szCs w:val="24"/>
                <w:lang w:eastAsia="en-US"/>
              </w:rPr>
              <m:t>i</m:t>
            </m:r>
          </m:sub>
        </m:sSub>
        <m:r>
          <w:rPr>
            <w:rStyle w:val="FontStyle85"/>
            <w:rFonts w:ascii="Cambria Math" w:hAnsi="Cambria Math" w:cs="Times New Roman"/>
            <w:sz w:val="24"/>
            <w:szCs w:val="24"/>
            <w:lang w:eastAsia="en-US"/>
          </w:rPr>
          <m:t xml:space="preserve">= </m:t>
        </m:r>
        <m:f>
          <m:fPr>
            <m:ctrlPr>
              <w:rPr>
                <w:rStyle w:val="FontStyle85"/>
                <w:rFonts w:ascii="Cambria Math" w:hAnsi="Cambria Math" w:cs="Times New Roman"/>
                <w:i/>
                <w:sz w:val="24"/>
                <w:szCs w:val="24"/>
                <w:lang w:eastAsia="en-US"/>
              </w:rPr>
            </m:ctrlPr>
          </m:fPr>
          <m:num>
            <m:sSub>
              <m:sSubPr>
                <m:ctrlPr>
                  <w:rPr>
                    <w:rStyle w:val="FontStyle85"/>
                    <w:rFonts w:ascii="Cambria Math" w:hAnsi="Cambria Math" w:cs="Times New Roman"/>
                    <w:i/>
                    <w:sz w:val="24"/>
                    <w:szCs w:val="24"/>
                    <w:lang w:eastAsia="en-US"/>
                  </w:rPr>
                </m:ctrlPr>
              </m:sSubPr>
              <m:e>
                <m:r>
                  <w:rPr>
                    <w:rStyle w:val="FontStyle85"/>
                    <w:rFonts w:ascii="Cambria Math" w:hAnsi="Cambria Math" w:cs="Times New Roman"/>
                    <w:sz w:val="24"/>
                    <w:szCs w:val="24"/>
                    <w:lang w:eastAsia="en-US"/>
                  </w:rPr>
                  <m:t>A</m:t>
                </m:r>
              </m:e>
              <m:sub>
                <m:r>
                  <w:rPr>
                    <w:rStyle w:val="FontStyle85"/>
                    <w:rFonts w:ascii="Cambria Math" w:hAnsi="Cambria Math" w:cs="Times New Roman"/>
                    <w:sz w:val="24"/>
                    <w:szCs w:val="24"/>
                    <w:lang w:eastAsia="en-US"/>
                  </w:rPr>
                  <m:t>i</m:t>
                </m:r>
                <m:d>
                  <m:dPr>
                    <m:begChr m:val="["/>
                    <m:endChr m:val="]"/>
                    <m:ctrlPr>
                      <w:rPr>
                        <w:rStyle w:val="FontStyle85"/>
                        <w:rFonts w:ascii="Cambria Math" w:hAnsi="Cambria Math" w:cs="Times New Roman"/>
                        <w:i/>
                        <w:sz w:val="24"/>
                        <w:szCs w:val="24"/>
                        <w:lang w:eastAsia="en-US"/>
                      </w:rPr>
                    </m:ctrlPr>
                  </m:dPr>
                  <m:e>
                    <m:sSub>
                      <m:sSubPr>
                        <m:ctrlPr>
                          <w:rPr>
                            <w:rStyle w:val="FontStyle85"/>
                            <w:rFonts w:ascii="Cambria Math" w:hAnsi="Cambria Math" w:cs="Times New Roman"/>
                            <w:i/>
                            <w:sz w:val="24"/>
                            <w:szCs w:val="24"/>
                            <w:lang w:eastAsia="en-US"/>
                          </w:rPr>
                        </m:ctrlPr>
                      </m:sSubPr>
                      <m:e>
                        <m:r>
                          <w:rPr>
                            <w:rStyle w:val="FontStyle85"/>
                            <w:rFonts w:ascii="Cambria Math" w:hAnsi="Cambria Math" w:cs="Times New Roman"/>
                            <w:sz w:val="24"/>
                            <w:szCs w:val="24"/>
                            <w:lang w:eastAsia="en-US"/>
                          </w:rPr>
                          <m:t>12</m:t>
                        </m:r>
                      </m:e>
                      <m:sub>
                        <m:r>
                          <w:rPr>
                            <w:rStyle w:val="FontStyle85"/>
                            <w:rFonts w:ascii="Cambria Math" w:hAnsi="Cambria Math" w:cs="Times New Roman"/>
                            <w:sz w:val="24"/>
                            <w:szCs w:val="24"/>
                            <w:lang w:eastAsia="en-US"/>
                          </w:rPr>
                          <m:t>c</m:t>
                        </m:r>
                      </m:sub>
                    </m:sSub>
                  </m:e>
                </m:d>
              </m:sub>
            </m:sSub>
          </m:num>
          <m:den>
            <m:sSub>
              <m:sSubPr>
                <m:ctrlPr>
                  <w:rPr>
                    <w:rStyle w:val="FontStyle85"/>
                    <w:rFonts w:ascii="Cambria Math" w:hAnsi="Cambria Math" w:cs="Times New Roman"/>
                    <w:i/>
                    <w:sz w:val="24"/>
                    <w:szCs w:val="24"/>
                    <w:lang w:eastAsia="en-US"/>
                  </w:rPr>
                </m:ctrlPr>
              </m:sSubPr>
              <m:e>
                <m:r>
                  <w:rPr>
                    <w:rStyle w:val="FontStyle85"/>
                    <w:rFonts w:ascii="Cambria Math" w:hAnsi="Cambria Math" w:cs="Times New Roman"/>
                    <w:sz w:val="24"/>
                    <w:szCs w:val="24"/>
                    <w:lang w:eastAsia="en-US"/>
                  </w:rPr>
                  <m:t>A</m:t>
                </m:r>
              </m:e>
              <m:sub>
                <m:r>
                  <w:rPr>
                    <w:rStyle w:val="FontStyle85"/>
                    <w:rFonts w:ascii="Cambria Math" w:hAnsi="Cambria Math" w:cs="Times New Roman"/>
                    <w:sz w:val="24"/>
                    <w:szCs w:val="24"/>
                    <w:lang w:eastAsia="en-US"/>
                  </w:rPr>
                  <m:t>i</m:t>
                </m:r>
                <m:d>
                  <m:dPr>
                    <m:begChr m:val="["/>
                    <m:endChr m:val="]"/>
                    <m:ctrlPr>
                      <w:rPr>
                        <w:rStyle w:val="FontStyle85"/>
                        <w:rFonts w:ascii="Cambria Math" w:hAnsi="Cambria Math" w:cs="Times New Roman"/>
                        <w:i/>
                        <w:sz w:val="24"/>
                        <w:szCs w:val="24"/>
                        <w:lang w:eastAsia="en-US"/>
                      </w:rPr>
                    </m:ctrlPr>
                  </m:dPr>
                  <m:e>
                    <m:sSub>
                      <m:sSubPr>
                        <m:ctrlPr>
                          <w:rPr>
                            <w:rStyle w:val="FontStyle85"/>
                            <w:rFonts w:ascii="Cambria Math" w:hAnsi="Cambria Math" w:cs="Times New Roman"/>
                            <w:i/>
                            <w:sz w:val="24"/>
                            <w:szCs w:val="24"/>
                            <w:lang w:eastAsia="en-US"/>
                          </w:rPr>
                        </m:ctrlPr>
                      </m:sSubPr>
                      <m:e>
                        <m:r>
                          <w:rPr>
                            <w:rStyle w:val="FontStyle85"/>
                            <w:rFonts w:ascii="Cambria Math" w:hAnsi="Cambria Math" w:cs="Times New Roman"/>
                            <w:sz w:val="24"/>
                            <w:szCs w:val="24"/>
                            <w:lang w:eastAsia="en-US"/>
                          </w:rPr>
                          <m:t>13</m:t>
                        </m:r>
                      </m:e>
                      <m:sub>
                        <m:r>
                          <w:rPr>
                            <w:rStyle w:val="FontStyle85"/>
                            <w:rFonts w:ascii="Cambria Math" w:hAnsi="Cambria Math" w:cs="Times New Roman"/>
                            <w:sz w:val="24"/>
                            <w:szCs w:val="24"/>
                            <w:lang w:eastAsia="en-US"/>
                          </w:rPr>
                          <m:t>c</m:t>
                        </m:r>
                      </m:sub>
                    </m:sSub>
                  </m:e>
                </m:d>
              </m:sub>
            </m:sSub>
          </m:den>
        </m:f>
        <m:r>
          <w:rPr>
            <w:rStyle w:val="FontStyle85"/>
            <w:rFonts w:ascii="Cambria Math" w:hAnsi="Cambria Math" w:cs="Times New Roman"/>
            <w:sz w:val="24"/>
            <w:szCs w:val="24"/>
            <w:lang w:eastAsia="en-US"/>
          </w:rPr>
          <m:t xml:space="preserve"> × </m:t>
        </m:r>
        <m:f>
          <m:fPr>
            <m:ctrlPr>
              <w:rPr>
                <w:rStyle w:val="FontStyle85"/>
                <w:rFonts w:ascii="Cambria Math" w:hAnsi="Cambria Math" w:cs="Times New Roman"/>
                <w:i/>
                <w:sz w:val="24"/>
                <w:szCs w:val="24"/>
                <w:lang w:eastAsia="en-US"/>
              </w:rPr>
            </m:ctrlPr>
          </m:fPr>
          <m:num>
            <m:sSub>
              <m:sSubPr>
                <m:ctrlPr>
                  <w:rPr>
                    <w:rStyle w:val="FontStyle85"/>
                    <w:rFonts w:ascii="Cambria Math" w:hAnsi="Cambria Math" w:cs="Times New Roman"/>
                    <w:i/>
                    <w:sz w:val="24"/>
                    <w:szCs w:val="24"/>
                    <w:lang w:eastAsia="en-US"/>
                  </w:rPr>
                </m:ctrlPr>
              </m:sSubPr>
              <m:e>
                <m:r>
                  <w:rPr>
                    <w:rStyle w:val="FontStyle85"/>
                    <w:rFonts w:ascii="Cambria Math" w:hAnsi="Cambria Math" w:cs="Times New Roman"/>
                    <w:sz w:val="24"/>
                    <w:szCs w:val="24"/>
                    <w:lang w:eastAsia="en-US"/>
                  </w:rPr>
                  <m:t>c</m:t>
                </m:r>
              </m:e>
              <m:sub>
                <m:r>
                  <w:rPr>
                    <w:rStyle w:val="FontStyle85"/>
                    <w:rFonts w:ascii="Cambria Math" w:hAnsi="Cambria Math" w:cs="Times New Roman"/>
                    <w:sz w:val="24"/>
                    <w:szCs w:val="24"/>
                    <w:lang w:eastAsia="en-US"/>
                  </w:rPr>
                  <m:t xml:space="preserve">i </m:t>
                </m:r>
                <m:d>
                  <m:dPr>
                    <m:begChr m:val="["/>
                    <m:endChr m:val="]"/>
                    <m:ctrlPr>
                      <w:rPr>
                        <w:rStyle w:val="FontStyle85"/>
                        <w:rFonts w:ascii="Cambria Math" w:hAnsi="Cambria Math" w:cs="Times New Roman"/>
                        <w:i/>
                        <w:sz w:val="24"/>
                        <w:szCs w:val="24"/>
                        <w:lang w:eastAsia="en-US"/>
                      </w:rPr>
                    </m:ctrlPr>
                  </m:dPr>
                  <m:e>
                    <m:sSub>
                      <m:sSubPr>
                        <m:ctrlPr>
                          <w:rPr>
                            <w:rStyle w:val="FontStyle85"/>
                            <w:rFonts w:ascii="Cambria Math" w:hAnsi="Cambria Math" w:cs="Times New Roman"/>
                            <w:i/>
                            <w:sz w:val="24"/>
                            <w:szCs w:val="24"/>
                            <w:lang w:eastAsia="en-US"/>
                          </w:rPr>
                        </m:ctrlPr>
                      </m:sSubPr>
                      <m:e>
                        <m:r>
                          <w:rPr>
                            <w:rStyle w:val="FontStyle85"/>
                            <w:rFonts w:ascii="Cambria Math" w:hAnsi="Cambria Math" w:cs="Times New Roman"/>
                            <w:sz w:val="24"/>
                            <w:szCs w:val="24"/>
                            <w:lang w:eastAsia="en-US"/>
                          </w:rPr>
                          <m:t>13</m:t>
                        </m:r>
                      </m:e>
                      <m:sub>
                        <m:r>
                          <w:rPr>
                            <w:rStyle w:val="FontStyle85"/>
                            <w:rFonts w:ascii="Cambria Math" w:hAnsi="Cambria Math" w:cs="Times New Roman"/>
                            <w:sz w:val="24"/>
                            <w:szCs w:val="24"/>
                            <w:lang w:eastAsia="en-US"/>
                          </w:rPr>
                          <m:t>c</m:t>
                        </m:r>
                      </m:sub>
                    </m:sSub>
                  </m:e>
                </m:d>
              </m:sub>
            </m:sSub>
          </m:num>
          <m:den>
            <m:sSub>
              <m:sSubPr>
                <m:ctrlPr>
                  <w:rPr>
                    <w:rStyle w:val="FontStyle85"/>
                    <w:rFonts w:ascii="Cambria Math" w:hAnsi="Cambria Math" w:cs="Times New Roman"/>
                    <w:i/>
                    <w:sz w:val="24"/>
                    <w:szCs w:val="24"/>
                    <w:lang w:eastAsia="en-US"/>
                  </w:rPr>
                </m:ctrlPr>
              </m:sSubPr>
              <m:e>
                <m:r>
                  <w:rPr>
                    <w:rStyle w:val="FontStyle85"/>
                    <w:rFonts w:ascii="Cambria Math" w:hAnsi="Cambria Math" w:cs="Times New Roman"/>
                    <w:sz w:val="24"/>
                    <w:szCs w:val="24"/>
                    <w:lang w:eastAsia="en-US"/>
                  </w:rPr>
                  <m:t>c</m:t>
                </m:r>
              </m:e>
              <m:sub>
                <m:r>
                  <w:rPr>
                    <w:rStyle w:val="FontStyle85"/>
                    <w:rFonts w:ascii="Cambria Math" w:hAnsi="Cambria Math" w:cs="Times New Roman"/>
                    <w:sz w:val="24"/>
                    <w:szCs w:val="24"/>
                    <w:lang w:eastAsia="en-US"/>
                  </w:rPr>
                  <m:t>i</m:t>
                </m:r>
                <m:d>
                  <m:dPr>
                    <m:begChr m:val="["/>
                    <m:endChr m:val="]"/>
                    <m:ctrlPr>
                      <w:rPr>
                        <w:rStyle w:val="FontStyle85"/>
                        <w:rFonts w:ascii="Cambria Math" w:hAnsi="Cambria Math" w:cs="Times New Roman"/>
                        <w:i/>
                        <w:sz w:val="24"/>
                        <w:szCs w:val="24"/>
                        <w:lang w:eastAsia="en-US"/>
                      </w:rPr>
                    </m:ctrlPr>
                  </m:dPr>
                  <m:e>
                    <m:sSub>
                      <m:sSubPr>
                        <m:ctrlPr>
                          <w:rPr>
                            <w:rStyle w:val="FontStyle85"/>
                            <w:rFonts w:ascii="Cambria Math" w:hAnsi="Cambria Math" w:cs="Times New Roman"/>
                            <w:i/>
                            <w:sz w:val="24"/>
                            <w:szCs w:val="24"/>
                            <w:lang w:eastAsia="en-US"/>
                          </w:rPr>
                        </m:ctrlPr>
                      </m:sSubPr>
                      <m:e>
                        <m:r>
                          <w:rPr>
                            <w:rStyle w:val="FontStyle85"/>
                            <w:rFonts w:ascii="Cambria Math" w:hAnsi="Cambria Math" w:cs="Times New Roman"/>
                            <w:sz w:val="24"/>
                            <w:szCs w:val="24"/>
                            <w:lang w:eastAsia="en-US"/>
                          </w:rPr>
                          <m:t>12</m:t>
                        </m:r>
                      </m:e>
                      <m:sub>
                        <m:r>
                          <w:rPr>
                            <w:rStyle w:val="FontStyle85"/>
                            <w:rFonts w:ascii="Cambria Math" w:hAnsi="Cambria Math" w:cs="Times New Roman"/>
                            <w:sz w:val="24"/>
                            <w:szCs w:val="24"/>
                            <w:lang w:eastAsia="en-US"/>
                          </w:rPr>
                          <m:t>c</m:t>
                        </m:r>
                      </m:sub>
                    </m:sSub>
                  </m:e>
                </m:d>
              </m:sub>
            </m:sSub>
          </m:den>
        </m:f>
      </m:oMath>
      <w:r w:rsidRPr="00614D57">
        <w:rPr>
          <w:rStyle w:val="FontStyle85"/>
          <w:rFonts w:ascii="Times New Roman" w:hAnsi="Times New Roman" w:cs="Times New Roman"/>
          <w:sz w:val="24"/>
          <w:szCs w:val="24"/>
          <w:lang w:eastAsia="en-US"/>
        </w:rPr>
        <w:t xml:space="preserve">                                        </w:t>
      </w:r>
      <w:r w:rsidR="000930B6" w:rsidRPr="00614D57">
        <w:rPr>
          <w:rStyle w:val="FontStyle85"/>
          <w:rFonts w:ascii="Times New Roman" w:hAnsi="Times New Roman" w:cs="Times New Roman"/>
          <w:sz w:val="24"/>
          <w:szCs w:val="24"/>
          <w:lang w:eastAsia="en-US"/>
        </w:rPr>
        <w:t xml:space="preserve">             </w:t>
      </w:r>
      <w:r w:rsidRPr="00614D57">
        <w:rPr>
          <w:rStyle w:val="FontStyle85"/>
          <w:rFonts w:ascii="Times New Roman" w:hAnsi="Times New Roman" w:cs="Times New Roman"/>
          <w:sz w:val="24"/>
          <w:szCs w:val="24"/>
          <w:lang w:eastAsia="en-US"/>
        </w:rPr>
        <w:t xml:space="preserve">    (1)</w:t>
      </w:r>
    </w:p>
    <w:p w:rsidR="00AE7A4A" w:rsidRPr="00614D57" w:rsidRDefault="00BD15F3" w:rsidP="00BD15F3">
      <w:pPr>
        <w:pStyle w:val="Style1"/>
        <w:widowControl/>
        <w:jc w:val="center"/>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ab/>
      </w:r>
    </w:p>
    <w:p w:rsidR="00373286" w:rsidRPr="00614D57" w:rsidRDefault="00BD15F3" w:rsidP="00BD15F3">
      <w:pPr>
        <w:pStyle w:val="Style23"/>
        <w:widowControl/>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Г</w:t>
      </w:r>
      <w:r w:rsidR="00373286" w:rsidRPr="00614D57">
        <w:rPr>
          <w:rStyle w:val="FontStyle85"/>
          <w:rFonts w:ascii="Times New Roman" w:hAnsi="Times New Roman" w:cs="Times New Roman"/>
          <w:sz w:val="24"/>
          <w:szCs w:val="24"/>
          <w:lang w:eastAsia="en-US"/>
        </w:rPr>
        <w:t>де</w:t>
      </w:r>
      <w:r w:rsidRPr="00614D57">
        <w:rPr>
          <w:rStyle w:val="FontStyle85"/>
          <w:rFonts w:ascii="Times New Roman" w:hAnsi="Times New Roman" w:cs="Times New Roman"/>
          <w:sz w:val="24"/>
          <w:szCs w:val="24"/>
          <w:lang w:eastAsia="en-US"/>
        </w:rPr>
        <w:t xml:space="preserve">: </w:t>
      </w:r>
      <w:proofErr w:type="spellStart"/>
      <w:r w:rsidR="00373286" w:rsidRPr="00614D57">
        <w:rPr>
          <w:rStyle w:val="FontStyle85"/>
          <w:rFonts w:ascii="Times New Roman" w:hAnsi="Times New Roman" w:cs="Times New Roman"/>
          <w:i/>
          <w:sz w:val="24"/>
          <w:szCs w:val="24"/>
          <w:lang w:eastAsia="en-US"/>
        </w:rPr>
        <w:t>rrf</w:t>
      </w:r>
      <w:r w:rsidR="00373286" w:rsidRPr="00614D57">
        <w:rPr>
          <w:rStyle w:val="FontStyle85"/>
          <w:rFonts w:ascii="Times New Roman" w:hAnsi="Times New Roman" w:cs="Times New Roman"/>
          <w:sz w:val="24"/>
          <w:szCs w:val="24"/>
          <w:vertAlign w:val="subscript"/>
          <w:lang w:eastAsia="en-US"/>
        </w:rPr>
        <w:t>i</w:t>
      </w:r>
      <w:proofErr w:type="spellEnd"/>
      <w:r w:rsidR="00373286" w:rsidRPr="00614D57">
        <w:rPr>
          <w:rStyle w:val="FontStyle85"/>
          <w:rFonts w:ascii="Times New Roman" w:hAnsi="Times New Roman" w:cs="Times New Roman"/>
          <w:sz w:val="24"/>
          <w:szCs w:val="24"/>
          <w:lang w:eastAsia="en-US"/>
        </w:rPr>
        <w:t xml:space="preserve"> –  это коэффициент относительной чувствительности </w:t>
      </w:r>
      <w:proofErr w:type="gramStart"/>
      <w:r w:rsidR="00373286" w:rsidRPr="00614D57">
        <w:rPr>
          <w:rStyle w:val="FontStyle85"/>
          <w:rFonts w:ascii="Times New Roman" w:hAnsi="Times New Roman" w:cs="Times New Roman"/>
          <w:sz w:val="24"/>
          <w:szCs w:val="24"/>
          <w:lang w:eastAsia="en-US"/>
        </w:rPr>
        <w:t>оригинального</w:t>
      </w:r>
      <w:proofErr w:type="gramEnd"/>
      <w:r w:rsidR="00373286" w:rsidRPr="00614D57">
        <w:rPr>
          <w:rStyle w:val="FontStyle85"/>
          <w:rFonts w:ascii="Times New Roman" w:hAnsi="Times New Roman" w:cs="Times New Roman"/>
          <w:sz w:val="24"/>
          <w:szCs w:val="24"/>
          <w:lang w:eastAsia="en-US"/>
        </w:rPr>
        <w:t xml:space="preserve"> </w:t>
      </w:r>
      <w:proofErr w:type="spellStart"/>
      <w:r w:rsidR="00373286" w:rsidRPr="00614D57">
        <w:rPr>
          <w:rStyle w:val="FontStyle85"/>
          <w:rFonts w:ascii="Times New Roman" w:hAnsi="Times New Roman" w:cs="Times New Roman"/>
          <w:sz w:val="24"/>
          <w:szCs w:val="24"/>
          <w:lang w:eastAsia="en-US"/>
        </w:rPr>
        <w:t>конгенера</w:t>
      </w:r>
      <w:proofErr w:type="spellEnd"/>
      <w:r w:rsidR="00373286" w:rsidRPr="00614D57">
        <w:rPr>
          <w:rStyle w:val="FontStyle85"/>
          <w:rFonts w:ascii="Times New Roman" w:hAnsi="Times New Roman" w:cs="Times New Roman"/>
          <w:sz w:val="24"/>
          <w:szCs w:val="24"/>
          <w:lang w:eastAsia="en-US"/>
        </w:rPr>
        <w:t xml:space="preserve"> i относительно </w:t>
      </w:r>
      <w:r w:rsidR="00373286" w:rsidRPr="00614D57">
        <w:rPr>
          <w:rStyle w:val="FontStyle85"/>
          <w:rFonts w:ascii="Times New Roman" w:hAnsi="Times New Roman" w:cs="Times New Roman"/>
          <w:sz w:val="24"/>
          <w:szCs w:val="24"/>
          <w:vertAlign w:val="superscript"/>
          <w:lang w:eastAsia="en-US"/>
        </w:rPr>
        <w:t>13</w:t>
      </w:r>
      <w:r w:rsidR="00373286" w:rsidRPr="00614D57">
        <w:rPr>
          <w:rStyle w:val="FontStyle85"/>
          <w:rFonts w:ascii="Times New Roman" w:hAnsi="Times New Roman" w:cs="Times New Roman"/>
          <w:sz w:val="24"/>
          <w:szCs w:val="24"/>
          <w:lang w:eastAsia="en-US"/>
        </w:rPr>
        <w:t>C</w:t>
      </w:r>
      <w:r w:rsidR="00373286" w:rsidRPr="00614D57">
        <w:rPr>
          <w:rStyle w:val="FontStyle85"/>
          <w:rFonts w:ascii="Times New Roman" w:hAnsi="Times New Roman" w:cs="Times New Roman"/>
          <w:sz w:val="24"/>
          <w:szCs w:val="24"/>
          <w:vertAlign w:val="subscript"/>
          <w:lang w:eastAsia="en-US"/>
        </w:rPr>
        <w:t>12</w:t>
      </w:r>
      <w:r w:rsidR="00373286" w:rsidRPr="00614D57">
        <w:rPr>
          <w:rStyle w:val="FontStyle85"/>
          <w:rFonts w:ascii="Times New Roman" w:hAnsi="Times New Roman" w:cs="Times New Roman"/>
          <w:sz w:val="24"/>
          <w:szCs w:val="24"/>
          <w:lang w:eastAsia="en-US"/>
        </w:rPr>
        <w:t xml:space="preserve">-меченого </w:t>
      </w:r>
      <w:proofErr w:type="spellStart"/>
      <w:r w:rsidR="00373286" w:rsidRPr="00614D57">
        <w:rPr>
          <w:rStyle w:val="FontStyle85"/>
          <w:rFonts w:ascii="Times New Roman" w:hAnsi="Times New Roman" w:cs="Times New Roman"/>
          <w:sz w:val="24"/>
          <w:szCs w:val="24"/>
          <w:lang w:eastAsia="en-US"/>
        </w:rPr>
        <w:t>конгенера</w:t>
      </w:r>
      <w:proofErr w:type="spellEnd"/>
      <w:r w:rsidR="00373286" w:rsidRPr="00614D57">
        <w:rPr>
          <w:rStyle w:val="FontStyle85"/>
          <w:rFonts w:ascii="Times New Roman" w:hAnsi="Times New Roman" w:cs="Times New Roman"/>
          <w:sz w:val="24"/>
          <w:szCs w:val="24"/>
          <w:lang w:eastAsia="en-US"/>
        </w:rPr>
        <w:t xml:space="preserve"> i;</w:t>
      </w:r>
    </w:p>
    <w:p w:rsidR="00373286" w:rsidRPr="00614D57" w:rsidRDefault="00373286" w:rsidP="000E6C23">
      <w:pPr>
        <w:pStyle w:val="Style54"/>
        <w:widowControl/>
        <w:ind w:firstLine="567"/>
        <w:jc w:val="both"/>
        <w:rPr>
          <w:rStyle w:val="FontStyle85"/>
          <w:rFonts w:ascii="Times New Roman" w:hAnsi="Times New Roman" w:cs="Times New Roman"/>
          <w:sz w:val="24"/>
          <w:szCs w:val="24"/>
          <w:lang w:eastAsia="en-US"/>
        </w:rPr>
      </w:pPr>
      <w:r w:rsidRPr="00614D57">
        <w:rPr>
          <w:rStyle w:val="FontStyle64"/>
          <w:rFonts w:ascii="Times New Roman" w:hAnsi="Times New Roman" w:cs="Times New Roman"/>
          <w:sz w:val="24"/>
          <w:szCs w:val="24"/>
          <w:lang w:eastAsia="en-US"/>
        </w:rPr>
        <w:t>A</w:t>
      </w:r>
      <w:r w:rsidRPr="00614D57">
        <w:rPr>
          <w:rStyle w:val="FontStyle64"/>
          <w:rFonts w:ascii="Times New Roman" w:hAnsi="Times New Roman" w:cs="Times New Roman"/>
          <w:sz w:val="24"/>
          <w:szCs w:val="24"/>
          <w:vertAlign w:val="subscript"/>
          <w:lang w:val="en-US" w:eastAsia="en-US"/>
        </w:rPr>
        <w:t>i</w:t>
      </w:r>
      <w:r w:rsidRPr="00614D57">
        <w:rPr>
          <w:rStyle w:val="FontStyle72"/>
          <w:rFonts w:ascii="Times New Roman" w:hAnsi="Times New Roman" w:cs="Times New Roman"/>
          <w:sz w:val="24"/>
          <w:szCs w:val="24"/>
          <w:lang w:eastAsia="en-US"/>
        </w:rPr>
        <w:t>[</w:t>
      </w:r>
      <w:r w:rsidRPr="00614D57">
        <w:rPr>
          <w:rStyle w:val="FontStyle72"/>
          <w:rFonts w:ascii="Times New Roman" w:hAnsi="Times New Roman" w:cs="Times New Roman"/>
          <w:sz w:val="24"/>
          <w:szCs w:val="24"/>
          <w:vertAlign w:val="superscript"/>
          <w:lang w:eastAsia="en-US"/>
        </w:rPr>
        <w:t>12</w:t>
      </w:r>
      <w:r w:rsidRPr="00614D57">
        <w:rPr>
          <w:rStyle w:val="FontStyle85"/>
          <w:rFonts w:ascii="Times New Roman" w:hAnsi="Times New Roman" w:cs="Times New Roman"/>
          <w:sz w:val="24"/>
          <w:szCs w:val="24"/>
          <w:lang w:eastAsia="en-US"/>
        </w:rPr>
        <w:t xml:space="preserve">C] – область </w:t>
      </w:r>
      <w:proofErr w:type="gramStart"/>
      <w:r w:rsidRPr="00614D57">
        <w:rPr>
          <w:rStyle w:val="FontStyle85"/>
          <w:rFonts w:ascii="Times New Roman" w:hAnsi="Times New Roman" w:cs="Times New Roman"/>
          <w:sz w:val="24"/>
          <w:szCs w:val="24"/>
          <w:lang w:eastAsia="en-US"/>
        </w:rPr>
        <w:t>оригинального</w:t>
      </w:r>
      <w:proofErr w:type="gramEnd"/>
      <w:r w:rsidRPr="00614D57">
        <w:rPr>
          <w:rStyle w:val="FontStyle85"/>
          <w:rFonts w:ascii="Times New Roman" w:hAnsi="Times New Roman" w:cs="Times New Roman"/>
          <w:sz w:val="24"/>
          <w:szCs w:val="24"/>
          <w:lang w:eastAsia="en-US"/>
        </w:rPr>
        <w:t xml:space="preserve"> </w:t>
      </w:r>
      <w:proofErr w:type="spellStart"/>
      <w:r w:rsidRPr="00614D57">
        <w:rPr>
          <w:rStyle w:val="FontStyle85"/>
          <w:rFonts w:ascii="Times New Roman" w:hAnsi="Times New Roman" w:cs="Times New Roman"/>
          <w:sz w:val="24"/>
          <w:szCs w:val="24"/>
          <w:lang w:eastAsia="en-US"/>
        </w:rPr>
        <w:t>конгенера</w:t>
      </w:r>
      <w:proofErr w:type="spellEnd"/>
      <w:r w:rsidRPr="00614D57">
        <w:rPr>
          <w:rStyle w:val="FontStyle85"/>
          <w:rFonts w:ascii="Times New Roman" w:hAnsi="Times New Roman" w:cs="Times New Roman"/>
          <w:sz w:val="24"/>
          <w:szCs w:val="24"/>
          <w:lang w:eastAsia="en-US"/>
        </w:rPr>
        <w:t xml:space="preserve"> i;</w:t>
      </w:r>
    </w:p>
    <w:p w:rsidR="00373286" w:rsidRPr="00614D57" w:rsidRDefault="00373286" w:rsidP="000E6C23">
      <w:pPr>
        <w:pStyle w:val="Style54"/>
        <w:widowControl/>
        <w:ind w:firstLine="567"/>
        <w:jc w:val="both"/>
        <w:rPr>
          <w:rStyle w:val="FontStyle85"/>
          <w:rFonts w:ascii="Times New Roman" w:hAnsi="Times New Roman" w:cs="Times New Roman"/>
          <w:sz w:val="24"/>
          <w:szCs w:val="24"/>
          <w:lang w:eastAsia="en-US"/>
        </w:rPr>
      </w:pPr>
      <w:r w:rsidRPr="00614D57">
        <w:rPr>
          <w:rStyle w:val="FontStyle64"/>
          <w:rFonts w:ascii="Times New Roman" w:hAnsi="Times New Roman" w:cs="Times New Roman"/>
          <w:sz w:val="24"/>
          <w:szCs w:val="24"/>
          <w:lang w:eastAsia="en-US"/>
        </w:rPr>
        <w:t>A</w:t>
      </w:r>
      <w:r w:rsidRPr="00614D57">
        <w:rPr>
          <w:rStyle w:val="FontStyle64"/>
          <w:rFonts w:ascii="Times New Roman" w:hAnsi="Times New Roman" w:cs="Times New Roman"/>
          <w:sz w:val="24"/>
          <w:szCs w:val="24"/>
          <w:vertAlign w:val="subscript"/>
          <w:lang w:val="en-US" w:eastAsia="en-US"/>
        </w:rPr>
        <w:t>i</w:t>
      </w:r>
      <w:r w:rsidRPr="00614D57">
        <w:rPr>
          <w:rStyle w:val="FontStyle85"/>
          <w:rFonts w:ascii="Times New Roman" w:hAnsi="Times New Roman" w:cs="Times New Roman"/>
          <w:sz w:val="24"/>
          <w:szCs w:val="24"/>
          <w:lang w:eastAsia="en-US"/>
        </w:rPr>
        <w:t>[</w:t>
      </w:r>
      <w:r w:rsidRPr="00614D57">
        <w:rPr>
          <w:rStyle w:val="FontStyle85"/>
          <w:rFonts w:ascii="Times New Roman" w:hAnsi="Times New Roman" w:cs="Times New Roman"/>
          <w:sz w:val="24"/>
          <w:szCs w:val="24"/>
          <w:vertAlign w:val="superscript"/>
          <w:lang w:eastAsia="en-US"/>
        </w:rPr>
        <w:t>13</w:t>
      </w:r>
      <w:r w:rsidRPr="00614D57">
        <w:rPr>
          <w:rStyle w:val="FontStyle85"/>
          <w:rFonts w:ascii="Times New Roman" w:hAnsi="Times New Roman" w:cs="Times New Roman"/>
          <w:sz w:val="24"/>
          <w:szCs w:val="24"/>
          <w:lang w:eastAsia="en-US"/>
        </w:rPr>
        <w:t xml:space="preserve">C] – область </w:t>
      </w:r>
      <w:r w:rsidRPr="00614D57">
        <w:rPr>
          <w:rStyle w:val="FontStyle85"/>
          <w:rFonts w:ascii="Times New Roman" w:hAnsi="Times New Roman" w:cs="Times New Roman"/>
          <w:sz w:val="24"/>
          <w:szCs w:val="24"/>
          <w:vertAlign w:val="superscript"/>
          <w:lang w:eastAsia="en-US"/>
        </w:rPr>
        <w:t>13</w:t>
      </w:r>
      <w:r w:rsidRPr="00614D57">
        <w:rPr>
          <w:rStyle w:val="FontStyle85"/>
          <w:rFonts w:ascii="Times New Roman" w:hAnsi="Times New Roman" w:cs="Times New Roman"/>
          <w:sz w:val="24"/>
          <w:szCs w:val="24"/>
          <w:lang w:eastAsia="en-US"/>
        </w:rPr>
        <w:t>C</w:t>
      </w:r>
      <w:r w:rsidRPr="00614D57">
        <w:rPr>
          <w:rStyle w:val="FontStyle85"/>
          <w:rFonts w:ascii="Times New Roman" w:hAnsi="Times New Roman" w:cs="Times New Roman"/>
          <w:sz w:val="24"/>
          <w:szCs w:val="24"/>
          <w:vertAlign w:val="subscript"/>
          <w:lang w:eastAsia="en-US"/>
        </w:rPr>
        <w:t>12</w:t>
      </w:r>
      <w:r w:rsidRPr="00614D57">
        <w:rPr>
          <w:rStyle w:val="FontStyle85"/>
          <w:rFonts w:ascii="Times New Roman" w:hAnsi="Times New Roman" w:cs="Times New Roman"/>
          <w:sz w:val="24"/>
          <w:szCs w:val="24"/>
          <w:lang w:eastAsia="en-US"/>
        </w:rPr>
        <w:t xml:space="preserve">-меченого </w:t>
      </w:r>
      <w:proofErr w:type="spellStart"/>
      <w:r w:rsidRPr="00614D57">
        <w:rPr>
          <w:rStyle w:val="FontStyle85"/>
          <w:rFonts w:ascii="Times New Roman" w:hAnsi="Times New Roman" w:cs="Times New Roman"/>
          <w:sz w:val="24"/>
          <w:szCs w:val="24"/>
          <w:lang w:eastAsia="en-US"/>
        </w:rPr>
        <w:t>конгенера</w:t>
      </w:r>
      <w:proofErr w:type="spellEnd"/>
      <w:r w:rsidRPr="00614D57">
        <w:rPr>
          <w:rStyle w:val="FontStyle85"/>
          <w:rFonts w:ascii="Times New Roman" w:hAnsi="Times New Roman" w:cs="Times New Roman"/>
          <w:sz w:val="24"/>
          <w:szCs w:val="24"/>
          <w:lang w:eastAsia="en-US"/>
        </w:rPr>
        <w:t xml:space="preserve"> i;</w:t>
      </w:r>
    </w:p>
    <w:p w:rsidR="00373286" w:rsidRPr="00614D57" w:rsidRDefault="00373286" w:rsidP="000E6C23">
      <w:pPr>
        <w:pStyle w:val="Style54"/>
        <w:widowControl/>
        <w:ind w:firstLine="567"/>
        <w:jc w:val="both"/>
        <w:rPr>
          <w:rStyle w:val="FontStyle85"/>
          <w:rFonts w:ascii="Times New Roman" w:hAnsi="Times New Roman" w:cs="Times New Roman"/>
          <w:sz w:val="24"/>
          <w:szCs w:val="24"/>
          <w:lang w:eastAsia="en-US"/>
        </w:rPr>
      </w:pPr>
      <w:proofErr w:type="spellStart"/>
      <w:r w:rsidRPr="00614D57">
        <w:rPr>
          <w:rStyle w:val="FontStyle85"/>
          <w:rFonts w:ascii="Times New Roman" w:hAnsi="Times New Roman" w:cs="Times New Roman"/>
          <w:i/>
          <w:sz w:val="24"/>
          <w:szCs w:val="24"/>
          <w:lang w:eastAsia="en-US"/>
        </w:rPr>
        <w:t>c</w:t>
      </w:r>
      <w:r w:rsidRPr="00614D57">
        <w:rPr>
          <w:rStyle w:val="FontStyle85"/>
          <w:rFonts w:ascii="Times New Roman" w:hAnsi="Times New Roman" w:cs="Times New Roman"/>
          <w:sz w:val="24"/>
          <w:szCs w:val="24"/>
          <w:vertAlign w:val="subscript"/>
          <w:lang w:eastAsia="en-US"/>
        </w:rPr>
        <w:t>i</w:t>
      </w:r>
      <w:proofErr w:type="spellEnd"/>
      <w:r w:rsidRPr="00614D57">
        <w:rPr>
          <w:rStyle w:val="FontStyle72"/>
          <w:rFonts w:ascii="Times New Roman" w:hAnsi="Times New Roman" w:cs="Times New Roman"/>
          <w:sz w:val="24"/>
          <w:szCs w:val="24"/>
          <w:lang w:eastAsia="en-US"/>
        </w:rPr>
        <w:t>[</w:t>
      </w:r>
      <w:r w:rsidRPr="00614D57">
        <w:rPr>
          <w:rStyle w:val="FontStyle72"/>
          <w:rFonts w:ascii="Times New Roman" w:hAnsi="Times New Roman" w:cs="Times New Roman"/>
          <w:sz w:val="24"/>
          <w:szCs w:val="24"/>
          <w:vertAlign w:val="superscript"/>
          <w:lang w:eastAsia="en-US"/>
        </w:rPr>
        <w:t>12</w:t>
      </w:r>
      <w:r w:rsidRPr="00614D57">
        <w:rPr>
          <w:rStyle w:val="FontStyle85"/>
          <w:rFonts w:ascii="Times New Roman" w:hAnsi="Times New Roman" w:cs="Times New Roman"/>
          <w:sz w:val="24"/>
          <w:szCs w:val="24"/>
          <w:lang w:eastAsia="en-US"/>
        </w:rPr>
        <w:t xml:space="preserve">C] – концентрация </w:t>
      </w:r>
      <w:proofErr w:type="gramStart"/>
      <w:r w:rsidRPr="00614D57">
        <w:rPr>
          <w:rStyle w:val="FontStyle85"/>
          <w:rFonts w:ascii="Times New Roman" w:hAnsi="Times New Roman" w:cs="Times New Roman"/>
          <w:sz w:val="24"/>
          <w:szCs w:val="24"/>
          <w:lang w:eastAsia="en-US"/>
        </w:rPr>
        <w:t>оригинального</w:t>
      </w:r>
      <w:proofErr w:type="gramEnd"/>
      <w:r w:rsidRPr="00614D57">
        <w:rPr>
          <w:rStyle w:val="FontStyle85"/>
          <w:rFonts w:ascii="Times New Roman" w:hAnsi="Times New Roman" w:cs="Times New Roman"/>
          <w:sz w:val="24"/>
          <w:szCs w:val="24"/>
          <w:lang w:eastAsia="en-US"/>
        </w:rPr>
        <w:t xml:space="preserve"> </w:t>
      </w:r>
      <w:proofErr w:type="spellStart"/>
      <w:r w:rsidRPr="00614D57">
        <w:rPr>
          <w:rStyle w:val="FontStyle85"/>
          <w:rFonts w:ascii="Times New Roman" w:hAnsi="Times New Roman" w:cs="Times New Roman"/>
          <w:sz w:val="24"/>
          <w:szCs w:val="24"/>
          <w:lang w:eastAsia="en-US"/>
        </w:rPr>
        <w:t>конгенера</w:t>
      </w:r>
      <w:proofErr w:type="spellEnd"/>
      <w:r w:rsidRPr="00614D57">
        <w:rPr>
          <w:rStyle w:val="FontStyle85"/>
          <w:rFonts w:ascii="Times New Roman" w:hAnsi="Times New Roman" w:cs="Times New Roman"/>
          <w:sz w:val="24"/>
          <w:szCs w:val="24"/>
          <w:lang w:eastAsia="en-US"/>
        </w:rPr>
        <w:t xml:space="preserve"> i в калибровочном растворе;</w:t>
      </w:r>
    </w:p>
    <w:p w:rsidR="00373286" w:rsidRPr="00614D57" w:rsidRDefault="00373286" w:rsidP="000E6C23">
      <w:pPr>
        <w:pStyle w:val="Style54"/>
        <w:widowControl/>
        <w:ind w:firstLine="567"/>
        <w:jc w:val="both"/>
        <w:rPr>
          <w:rStyle w:val="FontStyle85"/>
          <w:rFonts w:ascii="Times New Roman" w:hAnsi="Times New Roman" w:cs="Times New Roman"/>
          <w:sz w:val="24"/>
          <w:szCs w:val="24"/>
          <w:lang w:eastAsia="en-US"/>
        </w:rPr>
      </w:pPr>
      <w:proofErr w:type="spellStart"/>
      <w:r w:rsidRPr="00614D57">
        <w:rPr>
          <w:rStyle w:val="FontStyle85"/>
          <w:rFonts w:ascii="Times New Roman" w:hAnsi="Times New Roman" w:cs="Times New Roman"/>
          <w:i/>
          <w:sz w:val="24"/>
          <w:szCs w:val="24"/>
          <w:lang w:eastAsia="en-US"/>
        </w:rPr>
        <w:t>c</w:t>
      </w:r>
      <w:r w:rsidRPr="00614D57">
        <w:rPr>
          <w:rStyle w:val="FontStyle85"/>
          <w:rFonts w:ascii="Times New Roman" w:hAnsi="Times New Roman" w:cs="Times New Roman"/>
          <w:sz w:val="24"/>
          <w:szCs w:val="24"/>
          <w:vertAlign w:val="subscript"/>
          <w:lang w:eastAsia="en-US"/>
        </w:rPr>
        <w:t>i</w:t>
      </w:r>
      <w:proofErr w:type="spellEnd"/>
      <w:r w:rsidRPr="00614D57">
        <w:rPr>
          <w:rStyle w:val="FontStyle85"/>
          <w:rFonts w:ascii="Times New Roman" w:hAnsi="Times New Roman" w:cs="Times New Roman"/>
          <w:sz w:val="24"/>
          <w:szCs w:val="24"/>
          <w:lang w:eastAsia="en-US"/>
        </w:rPr>
        <w:t>[</w:t>
      </w:r>
      <w:r w:rsidRPr="00614D57">
        <w:rPr>
          <w:rStyle w:val="FontStyle85"/>
          <w:rFonts w:ascii="Times New Roman" w:hAnsi="Times New Roman" w:cs="Times New Roman"/>
          <w:sz w:val="24"/>
          <w:szCs w:val="24"/>
          <w:vertAlign w:val="superscript"/>
          <w:lang w:eastAsia="en-US"/>
        </w:rPr>
        <w:t>13</w:t>
      </w:r>
      <w:r w:rsidRPr="00614D57">
        <w:rPr>
          <w:rStyle w:val="FontStyle85"/>
          <w:rFonts w:ascii="Times New Roman" w:hAnsi="Times New Roman" w:cs="Times New Roman"/>
          <w:sz w:val="24"/>
          <w:szCs w:val="24"/>
          <w:lang w:eastAsia="en-US"/>
        </w:rPr>
        <w:t xml:space="preserve">C] – концентрация </w:t>
      </w:r>
      <w:r w:rsidRPr="00614D57">
        <w:rPr>
          <w:rStyle w:val="FontStyle85"/>
          <w:rFonts w:ascii="Times New Roman" w:hAnsi="Times New Roman" w:cs="Times New Roman"/>
          <w:sz w:val="24"/>
          <w:szCs w:val="24"/>
          <w:vertAlign w:val="superscript"/>
          <w:lang w:eastAsia="en-US"/>
        </w:rPr>
        <w:t>13</w:t>
      </w:r>
      <w:r w:rsidRPr="00614D57">
        <w:rPr>
          <w:rStyle w:val="FontStyle85"/>
          <w:rFonts w:ascii="Times New Roman" w:hAnsi="Times New Roman" w:cs="Times New Roman"/>
          <w:sz w:val="24"/>
          <w:szCs w:val="24"/>
          <w:lang w:eastAsia="en-US"/>
        </w:rPr>
        <w:t>C</w:t>
      </w:r>
      <w:r w:rsidRPr="00614D57">
        <w:rPr>
          <w:rStyle w:val="FontStyle85"/>
          <w:rFonts w:ascii="Times New Roman" w:hAnsi="Times New Roman" w:cs="Times New Roman"/>
          <w:sz w:val="24"/>
          <w:szCs w:val="24"/>
          <w:vertAlign w:val="subscript"/>
          <w:lang w:eastAsia="en-US"/>
        </w:rPr>
        <w:t>12</w:t>
      </w:r>
      <w:r w:rsidRPr="00614D57">
        <w:rPr>
          <w:rStyle w:val="FontStyle85"/>
          <w:rFonts w:ascii="Times New Roman" w:hAnsi="Times New Roman" w:cs="Times New Roman"/>
          <w:sz w:val="24"/>
          <w:szCs w:val="24"/>
          <w:lang w:eastAsia="en-US"/>
        </w:rPr>
        <w:t xml:space="preserve">-меченого </w:t>
      </w:r>
      <w:proofErr w:type="spellStart"/>
      <w:r w:rsidRPr="00614D57">
        <w:rPr>
          <w:rStyle w:val="FontStyle85"/>
          <w:rFonts w:ascii="Times New Roman" w:hAnsi="Times New Roman" w:cs="Times New Roman"/>
          <w:sz w:val="24"/>
          <w:szCs w:val="24"/>
          <w:lang w:eastAsia="en-US"/>
        </w:rPr>
        <w:t>конгенера</w:t>
      </w:r>
      <w:proofErr w:type="spellEnd"/>
      <w:r w:rsidRPr="00614D57">
        <w:rPr>
          <w:rStyle w:val="FontStyle85"/>
          <w:rFonts w:ascii="Times New Roman" w:hAnsi="Times New Roman" w:cs="Times New Roman"/>
          <w:sz w:val="24"/>
          <w:szCs w:val="24"/>
          <w:lang w:eastAsia="en-US"/>
        </w:rPr>
        <w:t xml:space="preserve"> i в калибровочном растворе. </w:t>
      </w:r>
    </w:p>
    <w:p w:rsidR="00BD15F3" w:rsidRPr="00614D57" w:rsidRDefault="00BD15F3" w:rsidP="000E6C23">
      <w:pPr>
        <w:pStyle w:val="Style54"/>
        <w:widowControl/>
        <w:ind w:firstLine="567"/>
        <w:jc w:val="both"/>
        <w:rPr>
          <w:rStyle w:val="FontStyle85"/>
          <w:rFonts w:ascii="Times New Roman" w:hAnsi="Times New Roman" w:cs="Times New Roman"/>
          <w:sz w:val="24"/>
          <w:szCs w:val="24"/>
          <w:lang w:eastAsia="en-US"/>
        </w:rPr>
      </w:pPr>
    </w:p>
    <w:p w:rsidR="00373286" w:rsidRPr="00614D57" w:rsidRDefault="00373286" w:rsidP="000E6C23">
      <w:pPr>
        <w:pStyle w:val="Style54"/>
        <w:widowControl/>
        <w:ind w:firstLine="567"/>
        <w:jc w:val="both"/>
        <w:rPr>
          <w:rStyle w:val="FontStyle86"/>
          <w:rFonts w:ascii="Times New Roman" w:hAnsi="Times New Roman" w:cs="Times New Roman"/>
          <w:sz w:val="24"/>
          <w:szCs w:val="24"/>
          <w:lang w:eastAsia="en-US"/>
        </w:rPr>
      </w:pPr>
      <w:r w:rsidRPr="00614D57">
        <w:rPr>
          <w:rStyle w:val="FontStyle86"/>
          <w:rFonts w:ascii="Times New Roman" w:hAnsi="Times New Roman" w:cs="Times New Roman"/>
          <w:sz w:val="24"/>
          <w:szCs w:val="24"/>
          <w:lang w:eastAsia="en-US"/>
        </w:rPr>
        <w:t>10.6.3 Калибровка по сумме групп гомологов</w:t>
      </w:r>
    </w:p>
    <w:p w:rsidR="00373286" w:rsidRPr="00614D57" w:rsidRDefault="00373286" w:rsidP="000E6C23">
      <w:pPr>
        <w:pStyle w:val="Style20"/>
        <w:widowControl/>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Калибровка масс-с</w:t>
      </w:r>
      <w:r w:rsidR="00BD4DCA">
        <w:rPr>
          <w:rStyle w:val="FontStyle85"/>
          <w:rFonts w:ascii="Times New Roman" w:hAnsi="Times New Roman" w:cs="Times New Roman"/>
          <w:sz w:val="24"/>
          <w:szCs w:val="24"/>
          <w:lang w:eastAsia="en-US"/>
        </w:rPr>
        <w:t>елективного детектора</w:t>
      </w:r>
      <w:r w:rsidRPr="00614D57">
        <w:rPr>
          <w:rStyle w:val="FontStyle85"/>
          <w:rFonts w:ascii="Times New Roman" w:hAnsi="Times New Roman" w:cs="Times New Roman"/>
          <w:sz w:val="24"/>
          <w:szCs w:val="24"/>
          <w:lang w:eastAsia="en-US"/>
        </w:rPr>
        <w:t xml:space="preserve"> выполняется таким же образом и с такими же калибровочными растворами, что и для </w:t>
      </w:r>
      <w:proofErr w:type="gramStart"/>
      <w:r w:rsidRPr="00614D57">
        <w:rPr>
          <w:rStyle w:val="FontStyle85"/>
          <w:rFonts w:ascii="Times New Roman" w:hAnsi="Times New Roman" w:cs="Times New Roman"/>
          <w:sz w:val="24"/>
          <w:szCs w:val="24"/>
          <w:lang w:eastAsia="en-US"/>
        </w:rPr>
        <w:t>отдельных</w:t>
      </w:r>
      <w:proofErr w:type="gramEnd"/>
      <w:r w:rsidRPr="00614D57">
        <w:rPr>
          <w:rStyle w:val="FontStyle85"/>
          <w:rFonts w:ascii="Times New Roman" w:hAnsi="Times New Roman" w:cs="Times New Roman"/>
          <w:sz w:val="24"/>
          <w:szCs w:val="24"/>
          <w:lang w:eastAsia="en-US"/>
        </w:rPr>
        <w:t xml:space="preserve"> </w:t>
      </w:r>
      <w:proofErr w:type="spellStart"/>
      <w:r w:rsidRPr="00614D57">
        <w:rPr>
          <w:rStyle w:val="FontStyle85"/>
          <w:rFonts w:ascii="Times New Roman" w:hAnsi="Times New Roman" w:cs="Times New Roman"/>
          <w:sz w:val="24"/>
          <w:szCs w:val="24"/>
          <w:lang w:eastAsia="en-US"/>
        </w:rPr>
        <w:t>конгенеров</w:t>
      </w:r>
      <w:proofErr w:type="spellEnd"/>
      <w:r w:rsidRPr="00614D57">
        <w:rPr>
          <w:rStyle w:val="FontStyle85"/>
          <w:rFonts w:ascii="Times New Roman" w:hAnsi="Times New Roman" w:cs="Times New Roman"/>
          <w:sz w:val="24"/>
          <w:szCs w:val="24"/>
          <w:lang w:eastAsia="en-US"/>
        </w:rPr>
        <w:t xml:space="preserve">. Коэффициент относительной чувствительности для каждой группы гомологов рассчитывают путем сложения всех площадей пиков всех оригинальных </w:t>
      </w:r>
      <w:proofErr w:type="spellStart"/>
      <w:r w:rsidRPr="00614D57">
        <w:rPr>
          <w:rStyle w:val="FontStyle85"/>
          <w:rFonts w:ascii="Times New Roman" w:hAnsi="Times New Roman" w:cs="Times New Roman"/>
          <w:sz w:val="24"/>
          <w:szCs w:val="24"/>
          <w:lang w:eastAsia="en-US"/>
        </w:rPr>
        <w:t>конгенеров</w:t>
      </w:r>
      <w:proofErr w:type="spellEnd"/>
      <w:r w:rsidRPr="00614D57">
        <w:rPr>
          <w:rStyle w:val="FontStyle85"/>
          <w:rFonts w:ascii="Times New Roman" w:hAnsi="Times New Roman" w:cs="Times New Roman"/>
          <w:sz w:val="24"/>
          <w:szCs w:val="24"/>
          <w:lang w:eastAsia="en-US"/>
        </w:rPr>
        <w:t xml:space="preserve"> одной и той же группы гомологов, которые включены в калибровочный раствор относительно одного </w:t>
      </w:r>
      <w:r w:rsidR="00726BD4" w:rsidRPr="00614D57">
        <w:rPr>
          <w:rStyle w:val="FontStyle85"/>
          <w:rFonts w:ascii="Times New Roman" w:hAnsi="Times New Roman" w:cs="Times New Roman"/>
          <w:sz w:val="24"/>
          <w:szCs w:val="24"/>
          <w:vertAlign w:val="superscript"/>
          <w:lang w:eastAsia="en-US"/>
        </w:rPr>
        <w:t>13</w:t>
      </w:r>
      <w:r w:rsidR="00726BD4" w:rsidRPr="00614D57">
        <w:rPr>
          <w:rStyle w:val="FontStyle85"/>
          <w:rFonts w:ascii="Times New Roman" w:hAnsi="Times New Roman" w:cs="Times New Roman"/>
          <w:sz w:val="24"/>
          <w:szCs w:val="24"/>
          <w:lang w:eastAsia="en-US"/>
        </w:rPr>
        <w:t>C</w:t>
      </w:r>
      <w:r w:rsidR="00726BD4" w:rsidRPr="00614D57">
        <w:rPr>
          <w:rStyle w:val="FontStyle85"/>
          <w:rFonts w:ascii="Times New Roman" w:hAnsi="Times New Roman" w:cs="Times New Roman"/>
          <w:sz w:val="24"/>
          <w:szCs w:val="24"/>
          <w:vertAlign w:val="subscript"/>
          <w:lang w:eastAsia="en-US"/>
        </w:rPr>
        <w:t>12</w:t>
      </w:r>
      <w:r w:rsidRPr="00614D57">
        <w:rPr>
          <w:rStyle w:val="FontStyle85"/>
          <w:rFonts w:ascii="Times New Roman" w:hAnsi="Times New Roman" w:cs="Times New Roman"/>
          <w:sz w:val="24"/>
          <w:szCs w:val="24"/>
          <w:lang w:eastAsia="en-US"/>
        </w:rPr>
        <w:t xml:space="preserve">-меченого </w:t>
      </w:r>
      <w:proofErr w:type="spellStart"/>
      <w:r w:rsidRPr="00614D57">
        <w:rPr>
          <w:rStyle w:val="FontStyle85"/>
          <w:rFonts w:ascii="Times New Roman" w:hAnsi="Times New Roman" w:cs="Times New Roman"/>
          <w:sz w:val="24"/>
          <w:szCs w:val="24"/>
          <w:lang w:eastAsia="en-US"/>
        </w:rPr>
        <w:t>конгенера</w:t>
      </w:r>
      <w:proofErr w:type="spellEnd"/>
      <w:r w:rsidRPr="00614D57">
        <w:rPr>
          <w:rStyle w:val="FontStyle85"/>
          <w:rFonts w:ascii="Times New Roman" w:hAnsi="Times New Roman" w:cs="Times New Roman"/>
          <w:sz w:val="24"/>
          <w:szCs w:val="24"/>
          <w:lang w:eastAsia="en-US"/>
        </w:rPr>
        <w:t xml:space="preserve">. В </w:t>
      </w:r>
      <w:r w:rsidR="007A3047">
        <w:rPr>
          <w:rStyle w:val="FontStyle85"/>
          <w:rFonts w:ascii="Times New Roman" w:hAnsi="Times New Roman" w:cs="Times New Roman"/>
          <w:sz w:val="24"/>
          <w:szCs w:val="24"/>
          <w:lang w:eastAsia="en-US"/>
        </w:rPr>
        <w:lastRenderedPageBreak/>
        <w:t>т</w:t>
      </w:r>
      <w:r w:rsidRPr="00614D57">
        <w:rPr>
          <w:rStyle w:val="FontStyle85"/>
          <w:rFonts w:ascii="Times New Roman" w:hAnsi="Times New Roman" w:cs="Times New Roman"/>
          <w:sz w:val="24"/>
          <w:szCs w:val="24"/>
          <w:lang w:eastAsia="en-US"/>
        </w:rPr>
        <w:t xml:space="preserve">аблице 6 показаны отношения между </w:t>
      </w:r>
      <w:proofErr w:type="gramStart"/>
      <w:r w:rsidRPr="00614D57">
        <w:rPr>
          <w:rStyle w:val="FontStyle85"/>
          <w:rFonts w:ascii="Times New Roman" w:hAnsi="Times New Roman" w:cs="Times New Roman"/>
          <w:sz w:val="24"/>
          <w:szCs w:val="24"/>
          <w:lang w:eastAsia="en-US"/>
        </w:rPr>
        <w:t>оригинальными</w:t>
      </w:r>
      <w:proofErr w:type="gramEnd"/>
      <w:r w:rsidRPr="00614D57">
        <w:rPr>
          <w:rStyle w:val="FontStyle85"/>
          <w:rFonts w:ascii="Times New Roman" w:hAnsi="Times New Roman" w:cs="Times New Roman"/>
          <w:sz w:val="24"/>
          <w:szCs w:val="24"/>
          <w:lang w:eastAsia="en-US"/>
        </w:rPr>
        <w:t xml:space="preserve"> </w:t>
      </w:r>
      <w:proofErr w:type="spellStart"/>
      <w:r w:rsidRPr="00614D57">
        <w:rPr>
          <w:rStyle w:val="FontStyle85"/>
          <w:rFonts w:ascii="Times New Roman" w:hAnsi="Times New Roman" w:cs="Times New Roman"/>
          <w:sz w:val="24"/>
          <w:szCs w:val="24"/>
          <w:lang w:eastAsia="en-US"/>
        </w:rPr>
        <w:t>конгенерами</w:t>
      </w:r>
      <w:proofErr w:type="spellEnd"/>
      <w:r w:rsidRPr="00614D57">
        <w:rPr>
          <w:rStyle w:val="FontStyle85"/>
          <w:rFonts w:ascii="Times New Roman" w:hAnsi="Times New Roman" w:cs="Times New Roman"/>
          <w:sz w:val="24"/>
          <w:szCs w:val="24"/>
          <w:lang w:eastAsia="en-US"/>
        </w:rPr>
        <w:t xml:space="preserve"> и </w:t>
      </w:r>
      <w:r w:rsidRPr="00614D57">
        <w:rPr>
          <w:rStyle w:val="FontStyle85"/>
          <w:rFonts w:ascii="Times New Roman" w:hAnsi="Times New Roman" w:cs="Times New Roman"/>
          <w:sz w:val="24"/>
          <w:szCs w:val="24"/>
          <w:vertAlign w:val="superscript"/>
          <w:lang w:eastAsia="en-US"/>
        </w:rPr>
        <w:t>13</w:t>
      </w:r>
      <w:r w:rsidRPr="00614D57">
        <w:rPr>
          <w:rStyle w:val="FontStyle85"/>
          <w:rFonts w:ascii="Times New Roman" w:hAnsi="Times New Roman" w:cs="Times New Roman"/>
          <w:sz w:val="24"/>
          <w:szCs w:val="24"/>
          <w:lang w:eastAsia="en-US"/>
        </w:rPr>
        <w:t>C</w:t>
      </w:r>
      <w:r w:rsidRPr="00614D57">
        <w:rPr>
          <w:rStyle w:val="FontStyle85"/>
          <w:rFonts w:ascii="Times New Roman" w:hAnsi="Times New Roman" w:cs="Times New Roman"/>
          <w:sz w:val="24"/>
          <w:szCs w:val="24"/>
          <w:vertAlign w:val="subscript"/>
          <w:lang w:eastAsia="en-US"/>
        </w:rPr>
        <w:t>12</w:t>
      </w:r>
      <w:r w:rsidRPr="00614D57">
        <w:rPr>
          <w:rStyle w:val="FontStyle85"/>
          <w:rFonts w:ascii="Times New Roman" w:hAnsi="Times New Roman" w:cs="Times New Roman"/>
          <w:sz w:val="24"/>
          <w:szCs w:val="24"/>
          <w:lang w:eastAsia="en-US"/>
        </w:rPr>
        <w:t xml:space="preserve">-мечеными </w:t>
      </w:r>
      <w:proofErr w:type="spellStart"/>
      <w:r w:rsidRPr="00614D57">
        <w:rPr>
          <w:rStyle w:val="FontStyle85"/>
          <w:rFonts w:ascii="Times New Roman" w:hAnsi="Times New Roman" w:cs="Times New Roman"/>
          <w:sz w:val="24"/>
          <w:szCs w:val="24"/>
          <w:lang w:eastAsia="en-US"/>
        </w:rPr>
        <w:t>конгенерами</w:t>
      </w:r>
      <w:proofErr w:type="spellEnd"/>
      <w:r w:rsidRPr="00614D57">
        <w:rPr>
          <w:rStyle w:val="FontStyle85"/>
          <w:rFonts w:ascii="Times New Roman" w:hAnsi="Times New Roman" w:cs="Times New Roman"/>
          <w:sz w:val="24"/>
          <w:szCs w:val="24"/>
          <w:lang w:eastAsia="en-US"/>
        </w:rPr>
        <w:t>.</w:t>
      </w:r>
    </w:p>
    <w:p w:rsidR="00373286" w:rsidRPr="00614D57" w:rsidRDefault="00373286" w:rsidP="00373286">
      <w:pPr>
        <w:pStyle w:val="Style16"/>
        <w:widowControl/>
        <w:ind w:firstLine="720"/>
        <w:jc w:val="both"/>
        <w:rPr>
          <w:rStyle w:val="FontStyle86"/>
          <w:rFonts w:ascii="Times New Roman" w:hAnsi="Times New Roman" w:cs="Times New Roman"/>
          <w:sz w:val="24"/>
          <w:szCs w:val="24"/>
          <w:lang w:eastAsia="en-US"/>
        </w:rPr>
      </w:pPr>
    </w:p>
    <w:p w:rsidR="00373286" w:rsidRPr="00DC01D3" w:rsidRDefault="00373286" w:rsidP="00373286">
      <w:pPr>
        <w:pStyle w:val="Style16"/>
        <w:widowControl/>
        <w:jc w:val="center"/>
        <w:rPr>
          <w:rStyle w:val="FontStyle86"/>
          <w:rFonts w:ascii="Times New Roman" w:hAnsi="Times New Roman" w:cs="Times New Roman"/>
          <w:b w:val="0"/>
          <w:sz w:val="24"/>
          <w:szCs w:val="24"/>
          <w:lang w:eastAsia="en-US"/>
        </w:rPr>
      </w:pPr>
      <w:r w:rsidRPr="00DC01D3">
        <w:rPr>
          <w:rStyle w:val="FontStyle86"/>
          <w:rFonts w:ascii="Times New Roman" w:hAnsi="Times New Roman" w:cs="Times New Roman"/>
          <w:b w:val="0"/>
          <w:sz w:val="24"/>
          <w:szCs w:val="24"/>
          <w:lang w:eastAsia="en-US"/>
        </w:rPr>
        <w:t>Таблица 6</w:t>
      </w:r>
      <w:r w:rsidR="00DC01D3" w:rsidRPr="00DC01D3">
        <w:rPr>
          <w:rStyle w:val="FontStyle86"/>
          <w:rFonts w:ascii="Times New Roman" w:hAnsi="Times New Roman" w:cs="Times New Roman"/>
          <w:b w:val="0"/>
          <w:sz w:val="24"/>
          <w:szCs w:val="24"/>
          <w:lang w:eastAsia="en-US"/>
        </w:rPr>
        <w:t xml:space="preserve"> -</w:t>
      </w:r>
      <w:r w:rsidRPr="00DC01D3">
        <w:rPr>
          <w:rStyle w:val="FontStyle86"/>
          <w:rFonts w:ascii="Times New Roman" w:hAnsi="Times New Roman" w:cs="Times New Roman"/>
          <w:b w:val="0"/>
          <w:sz w:val="24"/>
          <w:szCs w:val="24"/>
          <w:lang w:eastAsia="en-US"/>
        </w:rPr>
        <w:t xml:space="preserve"> Отношение для калибровки групп гомологов </w:t>
      </w:r>
    </w:p>
    <w:p w:rsidR="009F74BE" w:rsidRPr="00614D57" w:rsidRDefault="009F74BE" w:rsidP="00373286">
      <w:pPr>
        <w:pStyle w:val="Style16"/>
        <w:widowControl/>
        <w:jc w:val="center"/>
        <w:rPr>
          <w:rStyle w:val="FontStyle86"/>
          <w:rFonts w:ascii="Times New Roman" w:hAnsi="Times New Roman" w:cs="Times New Roman"/>
          <w:sz w:val="24"/>
          <w:szCs w:val="24"/>
          <w:lang w:eastAsia="en-US"/>
        </w:rPr>
      </w:pPr>
    </w:p>
    <w:tbl>
      <w:tblPr>
        <w:tblW w:w="0" w:type="auto"/>
        <w:jc w:val="center"/>
        <w:tblLayout w:type="fixed"/>
        <w:tblCellMar>
          <w:left w:w="40" w:type="dxa"/>
          <w:right w:w="40" w:type="dxa"/>
        </w:tblCellMar>
        <w:tblLook w:val="0000" w:firstRow="0" w:lastRow="0" w:firstColumn="0" w:lastColumn="0" w:noHBand="0" w:noVBand="0"/>
      </w:tblPr>
      <w:tblGrid>
        <w:gridCol w:w="2318"/>
        <w:gridCol w:w="1882"/>
        <w:gridCol w:w="1392"/>
        <w:gridCol w:w="1829"/>
        <w:gridCol w:w="1418"/>
      </w:tblGrid>
      <w:tr w:rsidR="009F74BE" w:rsidRPr="00614D57" w:rsidTr="00AA6759">
        <w:trPr>
          <w:trHeight w:val="667"/>
          <w:jc w:val="center"/>
        </w:trPr>
        <w:tc>
          <w:tcPr>
            <w:tcW w:w="2318" w:type="dxa"/>
            <w:vMerge w:val="restart"/>
            <w:tcBorders>
              <w:top w:val="single" w:sz="6" w:space="0" w:color="auto"/>
              <w:left w:val="single" w:sz="6" w:space="0" w:color="auto"/>
              <w:bottom w:val="double" w:sz="4" w:space="0" w:color="auto"/>
              <w:right w:val="single" w:sz="6" w:space="0" w:color="auto"/>
            </w:tcBorders>
          </w:tcPr>
          <w:p w:rsidR="009F74BE" w:rsidRPr="00614D57" w:rsidRDefault="009F74BE" w:rsidP="0008039F">
            <w:pPr>
              <w:pStyle w:val="Style35"/>
              <w:widowControl/>
              <w:jc w:val="center"/>
              <w:rPr>
                <w:rStyle w:val="FontStyle86"/>
                <w:rFonts w:ascii="Times New Roman" w:hAnsi="Times New Roman" w:cs="Times New Roman"/>
                <w:sz w:val="24"/>
                <w:szCs w:val="24"/>
                <w:lang w:eastAsia="en-US"/>
              </w:rPr>
            </w:pPr>
            <w:r w:rsidRPr="00614D57">
              <w:rPr>
                <w:rStyle w:val="FontStyle86"/>
                <w:rFonts w:ascii="Times New Roman" w:hAnsi="Times New Roman" w:cs="Times New Roman"/>
                <w:sz w:val="24"/>
                <w:szCs w:val="24"/>
                <w:lang w:eastAsia="en-US"/>
              </w:rPr>
              <w:t>Вещество</w:t>
            </w:r>
          </w:p>
          <w:p w:rsidR="009F74BE" w:rsidRPr="00614D57" w:rsidRDefault="009F74BE" w:rsidP="0008039F">
            <w:pPr>
              <w:jc w:val="center"/>
              <w:rPr>
                <w:rStyle w:val="FontStyle86"/>
                <w:rFonts w:ascii="Times New Roman" w:hAnsi="Times New Roman" w:cs="Times New Roman"/>
                <w:sz w:val="24"/>
                <w:szCs w:val="24"/>
                <w:lang w:eastAsia="en-US"/>
              </w:rPr>
            </w:pPr>
          </w:p>
          <w:p w:rsidR="009F74BE" w:rsidRPr="00614D57" w:rsidRDefault="009F74BE" w:rsidP="0008039F">
            <w:pPr>
              <w:jc w:val="center"/>
              <w:rPr>
                <w:rStyle w:val="FontStyle86"/>
                <w:rFonts w:ascii="Times New Roman" w:hAnsi="Times New Roman" w:cs="Times New Roman"/>
                <w:sz w:val="24"/>
                <w:szCs w:val="24"/>
                <w:lang w:eastAsia="en-US"/>
              </w:rPr>
            </w:pPr>
          </w:p>
        </w:tc>
        <w:tc>
          <w:tcPr>
            <w:tcW w:w="3274" w:type="dxa"/>
            <w:gridSpan w:val="2"/>
            <w:tcBorders>
              <w:top w:val="single" w:sz="6" w:space="0" w:color="auto"/>
              <w:left w:val="single" w:sz="6" w:space="0" w:color="auto"/>
              <w:bottom w:val="single" w:sz="6" w:space="0" w:color="auto"/>
              <w:right w:val="single" w:sz="6" w:space="0" w:color="auto"/>
            </w:tcBorders>
            <w:vAlign w:val="center"/>
          </w:tcPr>
          <w:p w:rsidR="009F74BE" w:rsidRPr="00F80F1C" w:rsidRDefault="009F74BE" w:rsidP="00AA6759">
            <w:pPr>
              <w:pStyle w:val="Style35"/>
              <w:widowControl/>
              <w:jc w:val="center"/>
              <w:rPr>
                <w:rStyle w:val="FontStyle86"/>
                <w:rFonts w:ascii="Times New Roman" w:hAnsi="Times New Roman" w:cs="Times New Roman"/>
                <w:bCs w:val="0"/>
                <w:sz w:val="24"/>
                <w:szCs w:val="24"/>
                <w:lang w:eastAsia="en-US"/>
              </w:rPr>
            </w:pPr>
            <w:r w:rsidRPr="00F80F1C">
              <w:rPr>
                <w:rStyle w:val="FontStyle86"/>
                <w:rFonts w:ascii="Times New Roman" w:hAnsi="Times New Roman" w:cs="Times New Roman"/>
                <w:bCs w:val="0"/>
                <w:sz w:val="24"/>
                <w:szCs w:val="24"/>
                <w:lang w:eastAsia="en-US"/>
              </w:rPr>
              <w:t>Калибровка ПХДП гомологов</w:t>
            </w:r>
          </w:p>
        </w:tc>
        <w:tc>
          <w:tcPr>
            <w:tcW w:w="3247" w:type="dxa"/>
            <w:gridSpan w:val="2"/>
            <w:tcBorders>
              <w:top w:val="single" w:sz="6" w:space="0" w:color="auto"/>
              <w:left w:val="single" w:sz="6" w:space="0" w:color="auto"/>
              <w:bottom w:val="single" w:sz="6" w:space="0" w:color="auto"/>
              <w:right w:val="single" w:sz="6" w:space="0" w:color="auto"/>
            </w:tcBorders>
            <w:vAlign w:val="center"/>
          </w:tcPr>
          <w:p w:rsidR="009F74BE" w:rsidRPr="00F80F1C" w:rsidRDefault="009F74BE" w:rsidP="00AA6759">
            <w:pPr>
              <w:pStyle w:val="Style42"/>
              <w:widowControl/>
              <w:jc w:val="center"/>
              <w:rPr>
                <w:rStyle w:val="FontStyle86"/>
                <w:rFonts w:ascii="Times New Roman" w:hAnsi="Times New Roman" w:cs="Times New Roman"/>
                <w:bCs w:val="0"/>
                <w:sz w:val="24"/>
                <w:szCs w:val="24"/>
                <w:lang w:eastAsia="en-US"/>
              </w:rPr>
            </w:pPr>
            <w:r w:rsidRPr="00F80F1C">
              <w:rPr>
                <w:rStyle w:val="FontStyle86"/>
                <w:rFonts w:ascii="Times New Roman" w:hAnsi="Times New Roman" w:cs="Times New Roman"/>
                <w:bCs w:val="0"/>
                <w:sz w:val="24"/>
                <w:szCs w:val="24"/>
                <w:lang w:eastAsia="en-US"/>
              </w:rPr>
              <w:t>Калибровка ПХДФ гомологов</w:t>
            </w:r>
          </w:p>
        </w:tc>
      </w:tr>
      <w:tr w:rsidR="009F74BE" w:rsidRPr="00614D57" w:rsidTr="009F74BE">
        <w:trPr>
          <w:trHeight w:val="490"/>
          <w:jc w:val="center"/>
        </w:trPr>
        <w:tc>
          <w:tcPr>
            <w:tcW w:w="2318" w:type="dxa"/>
            <w:vMerge/>
            <w:tcBorders>
              <w:left w:val="single" w:sz="6" w:space="0" w:color="auto"/>
              <w:bottom w:val="double" w:sz="4" w:space="0" w:color="auto"/>
              <w:right w:val="single" w:sz="6" w:space="0" w:color="auto"/>
            </w:tcBorders>
          </w:tcPr>
          <w:p w:rsidR="009F74BE" w:rsidRPr="00614D57" w:rsidRDefault="009F74BE" w:rsidP="0008039F">
            <w:pPr>
              <w:jc w:val="center"/>
              <w:rPr>
                <w:rStyle w:val="FontStyle86"/>
                <w:rFonts w:ascii="Times New Roman" w:hAnsi="Times New Roman" w:cs="Times New Roman"/>
                <w:sz w:val="24"/>
                <w:szCs w:val="24"/>
                <w:lang w:eastAsia="en-US"/>
              </w:rPr>
            </w:pPr>
          </w:p>
        </w:tc>
        <w:tc>
          <w:tcPr>
            <w:tcW w:w="1882" w:type="dxa"/>
            <w:tcBorders>
              <w:top w:val="single" w:sz="6" w:space="0" w:color="auto"/>
              <w:left w:val="single" w:sz="6" w:space="0" w:color="auto"/>
              <w:bottom w:val="double" w:sz="4" w:space="0" w:color="auto"/>
              <w:right w:val="single" w:sz="6" w:space="0" w:color="auto"/>
            </w:tcBorders>
          </w:tcPr>
          <w:p w:rsidR="009F74BE" w:rsidRPr="00F80F1C" w:rsidRDefault="009F74BE" w:rsidP="0008039F">
            <w:pPr>
              <w:pStyle w:val="Style35"/>
              <w:widowControl/>
              <w:jc w:val="center"/>
              <w:rPr>
                <w:rStyle w:val="FontStyle86"/>
                <w:rFonts w:ascii="Times New Roman" w:hAnsi="Times New Roman" w:cs="Times New Roman"/>
                <w:bCs w:val="0"/>
                <w:sz w:val="24"/>
                <w:szCs w:val="24"/>
                <w:lang w:eastAsia="en-US"/>
              </w:rPr>
            </w:pPr>
            <w:r w:rsidRPr="00F80F1C">
              <w:rPr>
                <w:rStyle w:val="FontStyle86"/>
                <w:rFonts w:ascii="Times New Roman" w:hAnsi="Times New Roman" w:cs="Times New Roman"/>
                <w:bCs w:val="0"/>
                <w:sz w:val="24"/>
                <w:szCs w:val="24"/>
                <w:lang w:eastAsia="en-US"/>
              </w:rPr>
              <w:t>Оригинальный изомер</w:t>
            </w:r>
          </w:p>
        </w:tc>
        <w:tc>
          <w:tcPr>
            <w:tcW w:w="1392" w:type="dxa"/>
            <w:tcBorders>
              <w:top w:val="single" w:sz="6" w:space="0" w:color="auto"/>
              <w:left w:val="single" w:sz="6" w:space="0" w:color="auto"/>
              <w:bottom w:val="double" w:sz="4" w:space="0" w:color="auto"/>
              <w:right w:val="single" w:sz="6" w:space="0" w:color="auto"/>
            </w:tcBorders>
          </w:tcPr>
          <w:p w:rsidR="009F74BE" w:rsidRPr="00F80F1C" w:rsidRDefault="009F74BE" w:rsidP="0008039F">
            <w:pPr>
              <w:pStyle w:val="Style35"/>
              <w:widowControl/>
              <w:jc w:val="center"/>
              <w:rPr>
                <w:rStyle w:val="FontStyle86"/>
                <w:rFonts w:ascii="Times New Roman" w:hAnsi="Times New Roman" w:cs="Times New Roman"/>
                <w:bCs w:val="0"/>
                <w:sz w:val="24"/>
                <w:szCs w:val="24"/>
                <w:lang w:eastAsia="en-US"/>
              </w:rPr>
            </w:pPr>
            <w:r w:rsidRPr="00F80F1C">
              <w:rPr>
                <w:rStyle w:val="FontStyle86"/>
                <w:rFonts w:ascii="Times New Roman" w:hAnsi="Times New Roman" w:cs="Times New Roman"/>
                <w:bCs w:val="0"/>
                <w:sz w:val="24"/>
                <w:szCs w:val="24"/>
                <w:vertAlign w:val="superscript"/>
                <w:lang w:eastAsia="en-US"/>
              </w:rPr>
              <w:t>13</w:t>
            </w:r>
            <w:r w:rsidRPr="00F80F1C">
              <w:rPr>
                <w:rStyle w:val="FontStyle86"/>
                <w:rFonts w:ascii="Times New Roman" w:hAnsi="Times New Roman" w:cs="Times New Roman"/>
                <w:bCs w:val="0"/>
                <w:sz w:val="24"/>
                <w:szCs w:val="24"/>
                <w:lang w:eastAsia="en-US"/>
              </w:rPr>
              <w:t>C-изомер</w:t>
            </w:r>
          </w:p>
        </w:tc>
        <w:tc>
          <w:tcPr>
            <w:tcW w:w="1829" w:type="dxa"/>
            <w:tcBorders>
              <w:top w:val="single" w:sz="6" w:space="0" w:color="auto"/>
              <w:left w:val="single" w:sz="6" w:space="0" w:color="auto"/>
              <w:bottom w:val="double" w:sz="4" w:space="0" w:color="auto"/>
              <w:right w:val="single" w:sz="6" w:space="0" w:color="auto"/>
            </w:tcBorders>
          </w:tcPr>
          <w:p w:rsidR="009F74BE" w:rsidRPr="00F80F1C" w:rsidRDefault="009F74BE" w:rsidP="0008039F">
            <w:pPr>
              <w:pStyle w:val="Style35"/>
              <w:widowControl/>
              <w:jc w:val="center"/>
              <w:rPr>
                <w:rStyle w:val="FontStyle86"/>
                <w:rFonts w:ascii="Times New Roman" w:hAnsi="Times New Roman" w:cs="Times New Roman"/>
                <w:bCs w:val="0"/>
                <w:sz w:val="24"/>
                <w:szCs w:val="24"/>
                <w:lang w:eastAsia="en-US"/>
              </w:rPr>
            </w:pPr>
            <w:r w:rsidRPr="00F80F1C">
              <w:rPr>
                <w:rStyle w:val="FontStyle86"/>
                <w:rFonts w:ascii="Times New Roman" w:hAnsi="Times New Roman" w:cs="Times New Roman"/>
                <w:bCs w:val="0"/>
                <w:sz w:val="24"/>
                <w:szCs w:val="24"/>
                <w:lang w:eastAsia="en-US"/>
              </w:rPr>
              <w:t>Оригинальный изомер</w:t>
            </w:r>
          </w:p>
        </w:tc>
        <w:tc>
          <w:tcPr>
            <w:tcW w:w="1418" w:type="dxa"/>
            <w:tcBorders>
              <w:top w:val="single" w:sz="6" w:space="0" w:color="auto"/>
              <w:left w:val="single" w:sz="6" w:space="0" w:color="auto"/>
              <w:bottom w:val="double" w:sz="4" w:space="0" w:color="auto"/>
              <w:right w:val="single" w:sz="6" w:space="0" w:color="auto"/>
            </w:tcBorders>
          </w:tcPr>
          <w:p w:rsidR="009F74BE" w:rsidRPr="00F80F1C" w:rsidRDefault="009F74BE" w:rsidP="0008039F">
            <w:pPr>
              <w:pStyle w:val="Style35"/>
              <w:widowControl/>
              <w:jc w:val="center"/>
              <w:rPr>
                <w:rStyle w:val="FontStyle86"/>
                <w:rFonts w:ascii="Times New Roman" w:hAnsi="Times New Roman" w:cs="Times New Roman"/>
                <w:bCs w:val="0"/>
                <w:sz w:val="24"/>
                <w:szCs w:val="24"/>
                <w:lang w:eastAsia="en-US"/>
              </w:rPr>
            </w:pPr>
            <w:r w:rsidRPr="00F80F1C">
              <w:rPr>
                <w:rStyle w:val="FontStyle86"/>
                <w:rFonts w:ascii="Times New Roman" w:hAnsi="Times New Roman" w:cs="Times New Roman"/>
                <w:bCs w:val="0"/>
                <w:sz w:val="24"/>
                <w:szCs w:val="24"/>
                <w:vertAlign w:val="superscript"/>
                <w:lang w:eastAsia="en-US"/>
              </w:rPr>
              <w:t>13</w:t>
            </w:r>
            <w:r w:rsidRPr="00F80F1C">
              <w:rPr>
                <w:rStyle w:val="FontStyle86"/>
                <w:rFonts w:ascii="Times New Roman" w:hAnsi="Times New Roman" w:cs="Times New Roman"/>
                <w:bCs w:val="0"/>
                <w:sz w:val="24"/>
                <w:szCs w:val="24"/>
                <w:lang w:eastAsia="en-US"/>
              </w:rPr>
              <w:t>C-изомер</w:t>
            </w:r>
          </w:p>
        </w:tc>
      </w:tr>
      <w:tr w:rsidR="00373286" w:rsidRPr="00614D57" w:rsidTr="008E3EC0">
        <w:trPr>
          <w:trHeight w:val="490"/>
          <w:jc w:val="center"/>
        </w:trPr>
        <w:tc>
          <w:tcPr>
            <w:tcW w:w="2318" w:type="dxa"/>
            <w:tcBorders>
              <w:top w:val="double" w:sz="4" w:space="0" w:color="auto"/>
              <w:left w:val="single" w:sz="6" w:space="0" w:color="auto"/>
              <w:bottom w:val="single" w:sz="6" w:space="0" w:color="auto"/>
              <w:right w:val="single" w:sz="6" w:space="0" w:color="auto"/>
            </w:tcBorders>
          </w:tcPr>
          <w:p w:rsidR="00373286" w:rsidRPr="00614D57" w:rsidRDefault="00373286" w:rsidP="0008039F">
            <w:pPr>
              <w:pStyle w:val="Style24"/>
              <w:widowControl/>
              <w:jc w:val="both"/>
              <w:rPr>
                <w:rStyle w:val="FontStyle85"/>
                <w:rFonts w:ascii="Times New Roman" w:hAnsi="Times New Roman" w:cs="Times New Roman"/>
                <w:sz w:val="24"/>
                <w:szCs w:val="24"/>
                <w:lang w:eastAsia="en-US"/>
              </w:rPr>
            </w:pPr>
            <w:proofErr w:type="spellStart"/>
            <w:r w:rsidRPr="00614D57">
              <w:rPr>
                <w:rStyle w:val="FontStyle85"/>
                <w:rFonts w:ascii="Times New Roman" w:hAnsi="Times New Roman" w:cs="Times New Roman"/>
                <w:sz w:val="24"/>
                <w:szCs w:val="24"/>
                <w:lang w:eastAsia="en-US"/>
              </w:rPr>
              <w:t>Тетрахлоро</w:t>
            </w:r>
            <w:proofErr w:type="spellEnd"/>
            <w:r w:rsidRPr="00614D57">
              <w:rPr>
                <w:rStyle w:val="FontStyle85"/>
                <w:rFonts w:ascii="Times New Roman" w:hAnsi="Times New Roman" w:cs="Times New Roman"/>
                <w:sz w:val="24"/>
                <w:szCs w:val="24"/>
                <w:lang w:eastAsia="en-US"/>
              </w:rPr>
              <w:t xml:space="preserve"> гомологи </w:t>
            </w:r>
          </w:p>
        </w:tc>
        <w:tc>
          <w:tcPr>
            <w:tcW w:w="1882" w:type="dxa"/>
            <w:tcBorders>
              <w:top w:val="double" w:sz="4" w:space="0" w:color="auto"/>
              <w:left w:val="single" w:sz="6" w:space="0" w:color="auto"/>
              <w:bottom w:val="single" w:sz="6" w:space="0" w:color="auto"/>
              <w:right w:val="single" w:sz="6" w:space="0" w:color="auto"/>
            </w:tcBorders>
          </w:tcPr>
          <w:p w:rsidR="00373286" w:rsidRPr="00614D57" w:rsidRDefault="00373286" w:rsidP="0008039F">
            <w:pPr>
              <w:pStyle w:val="Style24"/>
              <w:widowControl/>
              <w:rPr>
                <w:rStyle w:val="FontStyle85"/>
                <w:rFonts w:ascii="Times New Roman" w:hAnsi="Times New Roman" w:cs="Times New Roman"/>
                <w:sz w:val="24"/>
                <w:szCs w:val="24"/>
                <w:lang w:eastAsia="en-US"/>
              </w:rPr>
            </w:pPr>
            <w:r w:rsidRPr="00614D57">
              <w:rPr>
                <w:rFonts w:ascii="Times New Roman" w:hAnsi="Times New Roman" w:cs="Times New Roman"/>
              </w:rPr>
              <w:t>2,3,7,8</w:t>
            </w:r>
          </w:p>
        </w:tc>
        <w:tc>
          <w:tcPr>
            <w:tcW w:w="1392" w:type="dxa"/>
            <w:tcBorders>
              <w:top w:val="double" w:sz="4" w:space="0" w:color="auto"/>
              <w:left w:val="single" w:sz="6" w:space="0" w:color="auto"/>
              <w:bottom w:val="single" w:sz="6" w:space="0" w:color="auto"/>
              <w:right w:val="single" w:sz="6" w:space="0" w:color="auto"/>
            </w:tcBorders>
          </w:tcPr>
          <w:p w:rsidR="00373286" w:rsidRPr="00614D57" w:rsidRDefault="00373286" w:rsidP="0008039F">
            <w:pPr>
              <w:pStyle w:val="Style24"/>
              <w:widowControl/>
              <w:rPr>
                <w:rStyle w:val="FontStyle85"/>
                <w:rFonts w:ascii="Times New Roman" w:hAnsi="Times New Roman" w:cs="Times New Roman"/>
                <w:sz w:val="24"/>
                <w:szCs w:val="24"/>
                <w:lang w:eastAsia="en-US"/>
              </w:rPr>
            </w:pPr>
            <w:r w:rsidRPr="00614D57">
              <w:rPr>
                <w:rFonts w:ascii="Times New Roman" w:hAnsi="Times New Roman" w:cs="Times New Roman"/>
              </w:rPr>
              <w:t>2,3,7,8</w:t>
            </w:r>
          </w:p>
        </w:tc>
        <w:tc>
          <w:tcPr>
            <w:tcW w:w="1829" w:type="dxa"/>
            <w:tcBorders>
              <w:top w:val="double" w:sz="4" w:space="0" w:color="auto"/>
              <w:left w:val="single" w:sz="6" w:space="0" w:color="auto"/>
              <w:bottom w:val="single" w:sz="6" w:space="0" w:color="auto"/>
              <w:right w:val="single" w:sz="6" w:space="0" w:color="auto"/>
            </w:tcBorders>
          </w:tcPr>
          <w:p w:rsidR="00373286" w:rsidRPr="00614D57" w:rsidRDefault="00373286" w:rsidP="0008039F">
            <w:pPr>
              <w:pStyle w:val="Style24"/>
              <w:widowControl/>
              <w:rPr>
                <w:rStyle w:val="FontStyle85"/>
                <w:rFonts w:ascii="Times New Roman" w:hAnsi="Times New Roman" w:cs="Times New Roman"/>
                <w:sz w:val="24"/>
                <w:szCs w:val="24"/>
                <w:lang w:eastAsia="en-US"/>
              </w:rPr>
            </w:pPr>
            <w:r w:rsidRPr="00614D57">
              <w:rPr>
                <w:rFonts w:ascii="Times New Roman" w:hAnsi="Times New Roman" w:cs="Times New Roman"/>
              </w:rPr>
              <w:t>2,3,7,8</w:t>
            </w:r>
          </w:p>
        </w:tc>
        <w:tc>
          <w:tcPr>
            <w:tcW w:w="1418" w:type="dxa"/>
            <w:tcBorders>
              <w:top w:val="double" w:sz="4" w:space="0" w:color="auto"/>
              <w:left w:val="single" w:sz="6" w:space="0" w:color="auto"/>
              <w:bottom w:val="single" w:sz="6" w:space="0" w:color="auto"/>
              <w:right w:val="single" w:sz="6" w:space="0" w:color="auto"/>
            </w:tcBorders>
          </w:tcPr>
          <w:p w:rsidR="00373286" w:rsidRPr="00614D57" w:rsidRDefault="00373286" w:rsidP="0008039F">
            <w:pPr>
              <w:pStyle w:val="Style24"/>
              <w:widowControl/>
              <w:rPr>
                <w:rStyle w:val="FontStyle85"/>
                <w:rFonts w:ascii="Times New Roman" w:hAnsi="Times New Roman" w:cs="Times New Roman"/>
                <w:sz w:val="24"/>
                <w:szCs w:val="24"/>
                <w:lang w:eastAsia="en-US"/>
              </w:rPr>
            </w:pPr>
            <w:r w:rsidRPr="00614D57">
              <w:rPr>
                <w:rFonts w:ascii="Times New Roman" w:hAnsi="Times New Roman" w:cs="Times New Roman"/>
              </w:rPr>
              <w:t>2,3,7,8</w:t>
            </w:r>
          </w:p>
        </w:tc>
      </w:tr>
      <w:tr w:rsidR="00373286" w:rsidRPr="00614D57" w:rsidTr="008E3EC0">
        <w:trPr>
          <w:trHeight w:val="710"/>
          <w:jc w:val="center"/>
        </w:trPr>
        <w:tc>
          <w:tcPr>
            <w:tcW w:w="2318" w:type="dxa"/>
            <w:tcBorders>
              <w:top w:val="single" w:sz="6" w:space="0" w:color="auto"/>
              <w:left w:val="single" w:sz="6" w:space="0" w:color="auto"/>
              <w:right w:val="single" w:sz="6" w:space="0" w:color="auto"/>
            </w:tcBorders>
          </w:tcPr>
          <w:p w:rsidR="00373286" w:rsidRPr="00614D57" w:rsidRDefault="00373286" w:rsidP="0008039F">
            <w:pPr>
              <w:pStyle w:val="Style24"/>
              <w:widowControl/>
              <w:jc w:val="both"/>
              <w:rPr>
                <w:rStyle w:val="FontStyle85"/>
                <w:rFonts w:ascii="Times New Roman" w:hAnsi="Times New Roman" w:cs="Times New Roman"/>
                <w:sz w:val="24"/>
                <w:szCs w:val="24"/>
                <w:lang w:eastAsia="en-US"/>
              </w:rPr>
            </w:pPr>
            <w:proofErr w:type="spellStart"/>
            <w:r w:rsidRPr="00614D57">
              <w:rPr>
                <w:rStyle w:val="FontStyle85"/>
                <w:rFonts w:ascii="Times New Roman" w:hAnsi="Times New Roman" w:cs="Times New Roman"/>
                <w:sz w:val="24"/>
                <w:szCs w:val="24"/>
                <w:lang w:eastAsia="en-US"/>
              </w:rPr>
              <w:t>Пентахлор</w:t>
            </w:r>
            <w:proofErr w:type="spellEnd"/>
            <w:r w:rsidRPr="00614D57">
              <w:rPr>
                <w:rStyle w:val="FontStyle85"/>
                <w:rFonts w:ascii="Times New Roman" w:hAnsi="Times New Roman" w:cs="Times New Roman"/>
                <w:sz w:val="24"/>
                <w:szCs w:val="24"/>
                <w:lang w:eastAsia="en-US"/>
              </w:rPr>
              <w:t xml:space="preserve"> гомологи </w:t>
            </w:r>
          </w:p>
        </w:tc>
        <w:tc>
          <w:tcPr>
            <w:tcW w:w="1882" w:type="dxa"/>
            <w:tcBorders>
              <w:top w:val="single" w:sz="6" w:space="0" w:color="auto"/>
              <w:left w:val="single" w:sz="6" w:space="0" w:color="auto"/>
              <w:right w:val="single" w:sz="6" w:space="0" w:color="auto"/>
            </w:tcBorders>
          </w:tcPr>
          <w:p w:rsidR="00373286" w:rsidRPr="00614D57" w:rsidRDefault="00373286" w:rsidP="0008039F">
            <w:pPr>
              <w:pStyle w:val="Style24"/>
              <w:widowControl/>
              <w:rPr>
                <w:rStyle w:val="FontStyle85"/>
                <w:rFonts w:ascii="Times New Roman" w:hAnsi="Times New Roman" w:cs="Times New Roman"/>
                <w:sz w:val="24"/>
                <w:szCs w:val="24"/>
                <w:lang w:eastAsia="en-US"/>
              </w:rPr>
            </w:pPr>
            <w:r w:rsidRPr="00614D57">
              <w:rPr>
                <w:rFonts w:ascii="Times New Roman" w:hAnsi="Times New Roman" w:cs="Times New Roman"/>
              </w:rPr>
              <w:t>1,2,3,7,8</w:t>
            </w:r>
          </w:p>
        </w:tc>
        <w:tc>
          <w:tcPr>
            <w:tcW w:w="1392" w:type="dxa"/>
            <w:tcBorders>
              <w:top w:val="single" w:sz="6" w:space="0" w:color="auto"/>
              <w:left w:val="single" w:sz="6" w:space="0" w:color="auto"/>
              <w:right w:val="single" w:sz="6" w:space="0" w:color="auto"/>
            </w:tcBorders>
          </w:tcPr>
          <w:p w:rsidR="00373286" w:rsidRPr="00614D57" w:rsidRDefault="00373286" w:rsidP="0008039F">
            <w:pPr>
              <w:pStyle w:val="Style24"/>
              <w:widowControl/>
              <w:rPr>
                <w:rStyle w:val="FontStyle85"/>
                <w:rFonts w:ascii="Times New Roman" w:hAnsi="Times New Roman" w:cs="Times New Roman"/>
                <w:sz w:val="24"/>
                <w:szCs w:val="24"/>
                <w:lang w:eastAsia="en-US"/>
              </w:rPr>
            </w:pPr>
            <w:r w:rsidRPr="00614D57">
              <w:rPr>
                <w:rFonts w:ascii="Times New Roman" w:hAnsi="Times New Roman" w:cs="Times New Roman"/>
              </w:rPr>
              <w:t>1,2,3,7,8</w:t>
            </w:r>
          </w:p>
        </w:tc>
        <w:tc>
          <w:tcPr>
            <w:tcW w:w="1829" w:type="dxa"/>
            <w:tcBorders>
              <w:top w:val="single" w:sz="6" w:space="0" w:color="auto"/>
              <w:left w:val="single" w:sz="6" w:space="0" w:color="auto"/>
              <w:right w:val="single" w:sz="6" w:space="0" w:color="auto"/>
            </w:tcBorders>
          </w:tcPr>
          <w:p w:rsidR="00373286" w:rsidRPr="00614D57" w:rsidRDefault="00373286" w:rsidP="0008039F">
            <w:pPr>
              <w:pStyle w:val="TableParagraph"/>
              <w:ind w:left="117"/>
              <w:rPr>
                <w:sz w:val="24"/>
                <w:szCs w:val="24"/>
              </w:rPr>
            </w:pPr>
            <w:r w:rsidRPr="00614D57">
              <w:rPr>
                <w:sz w:val="24"/>
                <w:szCs w:val="24"/>
              </w:rPr>
              <w:t>1,2,3,7,8</w:t>
            </w:r>
          </w:p>
          <w:p w:rsidR="00373286" w:rsidRPr="00614D57" w:rsidRDefault="00373286" w:rsidP="0008039F">
            <w:pPr>
              <w:pStyle w:val="Style24"/>
              <w:widowControl/>
              <w:rPr>
                <w:rStyle w:val="FontStyle85"/>
                <w:rFonts w:ascii="Times New Roman" w:hAnsi="Times New Roman" w:cs="Times New Roman"/>
                <w:sz w:val="24"/>
                <w:szCs w:val="24"/>
                <w:lang w:eastAsia="en-US"/>
              </w:rPr>
            </w:pPr>
            <w:r w:rsidRPr="00614D57">
              <w:rPr>
                <w:rFonts w:ascii="Times New Roman" w:hAnsi="Times New Roman" w:cs="Times New Roman"/>
              </w:rPr>
              <w:t>2,3,4,7,8</w:t>
            </w:r>
          </w:p>
        </w:tc>
        <w:tc>
          <w:tcPr>
            <w:tcW w:w="1418" w:type="dxa"/>
            <w:tcBorders>
              <w:top w:val="single" w:sz="6" w:space="0" w:color="auto"/>
              <w:left w:val="single" w:sz="6" w:space="0" w:color="auto"/>
              <w:right w:val="single" w:sz="6" w:space="0" w:color="auto"/>
            </w:tcBorders>
          </w:tcPr>
          <w:p w:rsidR="00373286" w:rsidRPr="00614D57" w:rsidRDefault="00373286" w:rsidP="0008039F">
            <w:pPr>
              <w:pStyle w:val="Style24"/>
              <w:widowControl/>
              <w:rPr>
                <w:rStyle w:val="FontStyle85"/>
                <w:rFonts w:ascii="Times New Roman" w:hAnsi="Times New Roman" w:cs="Times New Roman"/>
                <w:sz w:val="24"/>
                <w:szCs w:val="24"/>
                <w:lang w:eastAsia="en-US"/>
              </w:rPr>
            </w:pPr>
            <w:r w:rsidRPr="00614D57">
              <w:rPr>
                <w:rFonts w:ascii="Times New Roman" w:hAnsi="Times New Roman" w:cs="Times New Roman"/>
              </w:rPr>
              <w:t>1,2,3,7,8</w:t>
            </w:r>
          </w:p>
        </w:tc>
      </w:tr>
      <w:tr w:rsidR="00F71269" w:rsidRPr="00614D57" w:rsidTr="0008039F">
        <w:trPr>
          <w:trHeight w:val="1344"/>
          <w:jc w:val="center"/>
        </w:trPr>
        <w:tc>
          <w:tcPr>
            <w:tcW w:w="2318" w:type="dxa"/>
            <w:tcBorders>
              <w:top w:val="single" w:sz="6" w:space="0" w:color="auto"/>
              <w:left w:val="single" w:sz="6" w:space="0" w:color="auto"/>
              <w:bottom w:val="single" w:sz="6" w:space="0" w:color="auto"/>
              <w:right w:val="single" w:sz="6" w:space="0" w:color="auto"/>
            </w:tcBorders>
          </w:tcPr>
          <w:p w:rsidR="00F71269" w:rsidRPr="00614D57" w:rsidRDefault="00F71269" w:rsidP="0008039F">
            <w:pPr>
              <w:pStyle w:val="Style24"/>
              <w:widowControl/>
              <w:jc w:val="both"/>
              <w:rPr>
                <w:rStyle w:val="FontStyle85"/>
                <w:rFonts w:ascii="Times New Roman" w:hAnsi="Times New Roman" w:cs="Times New Roman"/>
                <w:sz w:val="24"/>
                <w:szCs w:val="24"/>
                <w:lang w:eastAsia="en-US"/>
              </w:rPr>
            </w:pPr>
            <w:proofErr w:type="spellStart"/>
            <w:r w:rsidRPr="00614D57">
              <w:rPr>
                <w:rStyle w:val="FontStyle85"/>
                <w:rFonts w:ascii="Times New Roman" w:hAnsi="Times New Roman" w:cs="Times New Roman"/>
                <w:sz w:val="24"/>
                <w:szCs w:val="24"/>
                <w:lang w:eastAsia="en-US"/>
              </w:rPr>
              <w:t>Гексахлор</w:t>
            </w:r>
            <w:proofErr w:type="spellEnd"/>
            <w:r w:rsidRPr="00614D57">
              <w:rPr>
                <w:rStyle w:val="FontStyle85"/>
                <w:rFonts w:ascii="Times New Roman" w:hAnsi="Times New Roman" w:cs="Times New Roman"/>
                <w:sz w:val="24"/>
                <w:szCs w:val="24"/>
                <w:lang w:eastAsia="en-US"/>
              </w:rPr>
              <w:t xml:space="preserve"> гомологи </w:t>
            </w:r>
          </w:p>
        </w:tc>
        <w:tc>
          <w:tcPr>
            <w:tcW w:w="1882" w:type="dxa"/>
            <w:tcBorders>
              <w:top w:val="single" w:sz="6" w:space="0" w:color="auto"/>
              <w:left w:val="single" w:sz="6" w:space="0" w:color="auto"/>
              <w:bottom w:val="single" w:sz="6" w:space="0" w:color="auto"/>
              <w:right w:val="single" w:sz="6" w:space="0" w:color="auto"/>
            </w:tcBorders>
          </w:tcPr>
          <w:p w:rsidR="00F71269" w:rsidRPr="00614D57" w:rsidRDefault="00F71269" w:rsidP="0008039F">
            <w:pPr>
              <w:pStyle w:val="TableParagraph"/>
              <w:ind w:left="116"/>
              <w:rPr>
                <w:sz w:val="24"/>
                <w:szCs w:val="24"/>
              </w:rPr>
            </w:pPr>
            <w:r w:rsidRPr="00614D57">
              <w:rPr>
                <w:sz w:val="24"/>
                <w:szCs w:val="24"/>
              </w:rPr>
              <w:t>1,2,3,4,7,8</w:t>
            </w:r>
          </w:p>
          <w:p w:rsidR="00F71269" w:rsidRPr="00614D57" w:rsidRDefault="00F71269" w:rsidP="0008039F">
            <w:pPr>
              <w:pStyle w:val="TableParagraph"/>
              <w:spacing w:before="61"/>
              <w:ind w:left="116"/>
              <w:rPr>
                <w:sz w:val="24"/>
                <w:szCs w:val="24"/>
              </w:rPr>
            </w:pPr>
            <w:r w:rsidRPr="00614D57">
              <w:rPr>
                <w:sz w:val="24"/>
                <w:szCs w:val="24"/>
              </w:rPr>
              <w:t>1,2,3,6,7,8</w:t>
            </w:r>
          </w:p>
          <w:p w:rsidR="00F71269" w:rsidRPr="00614D57" w:rsidRDefault="00F71269" w:rsidP="0008039F">
            <w:pPr>
              <w:pStyle w:val="Style24"/>
              <w:widowControl/>
              <w:rPr>
                <w:rStyle w:val="FontStyle85"/>
                <w:rFonts w:ascii="Times New Roman" w:hAnsi="Times New Roman" w:cs="Times New Roman"/>
                <w:sz w:val="24"/>
                <w:szCs w:val="24"/>
                <w:lang w:eastAsia="en-US"/>
              </w:rPr>
            </w:pPr>
            <w:r w:rsidRPr="00614D57">
              <w:rPr>
                <w:rFonts w:ascii="Times New Roman" w:hAnsi="Times New Roman" w:cs="Times New Roman"/>
              </w:rPr>
              <w:t>1,2,3,7,8,9</w:t>
            </w:r>
          </w:p>
        </w:tc>
        <w:tc>
          <w:tcPr>
            <w:tcW w:w="1392" w:type="dxa"/>
            <w:tcBorders>
              <w:top w:val="single" w:sz="6" w:space="0" w:color="auto"/>
              <w:left w:val="single" w:sz="6" w:space="0" w:color="auto"/>
              <w:bottom w:val="single" w:sz="6" w:space="0" w:color="auto"/>
              <w:right w:val="single" w:sz="6" w:space="0" w:color="auto"/>
            </w:tcBorders>
          </w:tcPr>
          <w:p w:rsidR="00F71269" w:rsidRPr="00614D57" w:rsidRDefault="00F71269" w:rsidP="0008039F">
            <w:pPr>
              <w:pStyle w:val="Style24"/>
              <w:widowControl/>
              <w:rPr>
                <w:rStyle w:val="FontStyle85"/>
                <w:rFonts w:ascii="Times New Roman" w:hAnsi="Times New Roman" w:cs="Times New Roman"/>
                <w:sz w:val="24"/>
                <w:szCs w:val="24"/>
                <w:lang w:eastAsia="en-US"/>
              </w:rPr>
            </w:pPr>
            <w:r w:rsidRPr="00614D57">
              <w:rPr>
                <w:rFonts w:ascii="Times New Roman" w:hAnsi="Times New Roman" w:cs="Times New Roman"/>
              </w:rPr>
              <w:t>1,2,3,7,8,9</w:t>
            </w:r>
          </w:p>
        </w:tc>
        <w:tc>
          <w:tcPr>
            <w:tcW w:w="1829" w:type="dxa"/>
            <w:tcBorders>
              <w:top w:val="single" w:sz="6" w:space="0" w:color="auto"/>
              <w:left w:val="single" w:sz="6" w:space="0" w:color="auto"/>
              <w:bottom w:val="single" w:sz="6" w:space="0" w:color="auto"/>
              <w:right w:val="single" w:sz="6" w:space="0" w:color="auto"/>
            </w:tcBorders>
          </w:tcPr>
          <w:p w:rsidR="00F71269" w:rsidRPr="00614D57" w:rsidRDefault="00F71269" w:rsidP="0008039F">
            <w:pPr>
              <w:pStyle w:val="TableParagraph"/>
              <w:ind w:left="117"/>
              <w:rPr>
                <w:sz w:val="24"/>
                <w:szCs w:val="24"/>
              </w:rPr>
            </w:pPr>
            <w:r w:rsidRPr="00614D57">
              <w:rPr>
                <w:sz w:val="24"/>
                <w:szCs w:val="24"/>
              </w:rPr>
              <w:t>1,2,3,4,7,8</w:t>
            </w:r>
          </w:p>
          <w:p w:rsidR="00F71269" w:rsidRPr="00614D57" w:rsidRDefault="00F71269" w:rsidP="0008039F">
            <w:pPr>
              <w:pStyle w:val="TableParagraph"/>
              <w:spacing w:before="61"/>
              <w:ind w:left="117"/>
              <w:rPr>
                <w:sz w:val="24"/>
                <w:szCs w:val="24"/>
              </w:rPr>
            </w:pPr>
            <w:r w:rsidRPr="00614D57">
              <w:rPr>
                <w:sz w:val="24"/>
                <w:szCs w:val="24"/>
              </w:rPr>
              <w:t>1,2,3,6,7,8</w:t>
            </w:r>
          </w:p>
          <w:p w:rsidR="00F71269" w:rsidRPr="00614D57" w:rsidRDefault="00F71269" w:rsidP="0008039F">
            <w:pPr>
              <w:pStyle w:val="TableParagraph"/>
              <w:ind w:left="117"/>
              <w:rPr>
                <w:sz w:val="24"/>
                <w:szCs w:val="24"/>
              </w:rPr>
            </w:pPr>
            <w:r w:rsidRPr="00614D57">
              <w:rPr>
                <w:sz w:val="24"/>
                <w:szCs w:val="24"/>
              </w:rPr>
              <w:t>1,2,3,7,8,9</w:t>
            </w:r>
          </w:p>
          <w:p w:rsidR="00F71269" w:rsidRPr="00614D57" w:rsidRDefault="00F71269" w:rsidP="0008039F">
            <w:pPr>
              <w:pStyle w:val="Style24"/>
              <w:widowControl/>
              <w:rPr>
                <w:rStyle w:val="FontStyle85"/>
                <w:rFonts w:ascii="Times New Roman" w:hAnsi="Times New Roman" w:cs="Times New Roman"/>
                <w:sz w:val="24"/>
                <w:szCs w:val="24"/>
                <w:lang w:eastAsia="en-US"/>
              </w:rPr>
            </w:pPr>
            <w:r w:rsidRPr="00614D57">
              <w:rPr>
                <w:rFonts w:ascii="Times New Roman" w:hAnsi="Times New Roman" w:cs="Times New Roman"/>
              </w:rPr>
              <w:t>2,3,4,6,7,8</w:t>
            </w:r>
          </w:p>
        </w:tc>
        <w:tc>
          <w:tcPr>
            <w:tcW w:w="1418" w:type="dxa"/>
            <w:tcBorders>
              <w:top w:val="single" w:sz="6" w:space="0" w:color="auto"/>
              <w:left w:val="single" w:sz="6" w:space="0" w:color="auto"/>
              <w:bottom w:val="single" w:sz="6" w:space="0" w:color="auto"/>
              <w:right w:val="single" w:sz="6" w:space="0" w:color="auto"/>
            </w:tcBorders>
          </w:tcPr>
          <w:p w:rsidR="00F71269" w:rsidRPr="00614D57" w:rsidRDefault="00F71269" w:rsidP="0008039F">
            <w:pPr>
              <w:pStyle w:val="Style24"/>
              <w:widowControl/>
              <w:rPr>
                <w:rStyle w:val="FontStyle85"/>
                <w:rFonts w:ascii="Times New Roman" w:hAnsi="Times New Roman" w:cs="Times New Roman"/>
                <w:sz w:val="24"/>
                <w:szCs w:val="24"/>
                <w:lang w:eastAsia="en-US"/>
              </w:rPr>
            </w:pPr>
            <w:r w:rsidRPr="00614D57">
              <w:rPr>
                <w:rFonts w:ascii="Times New Roman" w:hAnsi="Times New Roman" w:cs="Times New Roman"/>
              </w:rPr>
              <w:t>2,3,4,6,7,8</w:t>
            </w:r>
          </w:p>
        </w:tc>
      </w:tr>
      <w:tr w:rsidR="00F71269" w:rsidRPr="00614D57" w:rsidTr="00AA6759">
        <w:trPr>
          <w:trHeight w:val="814"/>
          <w:jc w:val="center"/>
        </w:trPr>
        <w:tc>
          <w:tcPr>
            <w:tcW w:w="2318" w:type="dxa"/>
            <w:tcBorders>
              <w:top w:val="single" w:sz="6" w:space="0" w:color="auto"/>
              <w:left w:val="single" w:sz="6" w:space="0" w:color="auto"/>
              <w:bottom w:val="single" w:sz="6" w:space="0" w:color="auto"/>
              <w:right w:val="single" w:sz="6" w:space="0" w:color="auto"/>
            </w:tcBorders>
          </w:tcPr>
          <w:p w:rsidR="00F71269" w:rsidRPr="00614D57" w:rsidRDefault="00F71269" w:rsidP="0008039F">
            <w:pPr>
              <w:pStyle w:val="Style24"/>
              <w:widowControl/>
              <w:jc w:val="both"/>
              <w:rPr>
                <w:rStyle w:val="FontStyle85"/>
                <w:rFonts w:ascii="Times New Roman" w:hAnsi="Times New Roman" w:cs="Times New Roman"/>
                <w:sz w:val="24"/>
                <w:szCs w:val="24"/>
                <w:lang w:eastAsia="en-US"/>
              </w:rPr>
            </w:pPr>
            <w:proofErr w:type="spellStart"/>
            <w:r w:rsidRPr="00614D57">
              <w:rPr>
                <w:rStyle w:val="FontStyle85"/>
                <w:rFonts w:ascii="Times New Roman" w:hAnsi="Times New Roman" w:cs="Times New Roman"/>
                <w:sz w:val="24"/>
                <w:szCs w:val="24"/>
                <w:lang w:eastAsia="en-US"/>
              </w:rPr>
              <w:t>Гептахлор</w:t>
            </w:r>
            <w:proofErr w:type="spellEnd"/>
            <w:r w:rsidRPr="00614D57">
              <w:rPr>
                <w:rStyle w:val="FontStyle85"/>
                <w:rFonts w:ascii="Times New Roman" w:hAnsi="Times New Roman" w:cs="Times New Roman"/>
                <w:sz w:val="24"/>
                <w:szCs w:val="24"/>
                <w:lang w:eastAsia="en-US"/>
              </w:rPr>
              <w:t xml:space="preserve"> гомологи </w:t>
            </w:r>
          </w:p>
        </w:tc>
        <w:tc>
          <w:tcPr>
            <w:tcW w:w="1882" w:type="dxa"/>
            <w:tcBorders>
              <w:top w:val="single" w:sz="6" w:space="0" w:color="auto"/>
              <w:left w:val="single" w:sz="6" w:space="0" w:color="auto"/>
              <w:bottom w:val="single" w:sz="6" w:space="0" w:color="auto"/>
              <w:right w:val="single" w:sz="6" w:space="0" w:color="auto"/>
            </w:tcBorders>
          </w:tcPr>
          <w:p w:rsidR="00F71269" w:rsidRPr="00614D57" w:rsidRDefault="00F71269" w:rsidP="0008039F">
            <w:pPr>
              <w:pStyle w:val="Style24"/>
              <w:widowControl/>
              <w:rPr>
                <w:rStyle w:val="FontStyle85"/>
                <w:rFonts w:ascii="Times New Roman" w:hAnsi="Times New Roman" w:cs="Times New Roman"/>
                <w:sz w:val="24"/>
                <w:szCs w:val="24"/>
                <w:lang w:eastAsia="en-US"/>
              </w:rPr>
            </w:pPr>
            <w:r w:rsidRPr="00614D57">
              <w:rPr>
                <w:rFonts w:ascii="Times New Roman" w:hAnsi="Times New Roman" w:cs="Times New Roman"/>
              </w:rPr>
              <w:t>1,2,3,4,6,7,8</w:t>
            </w:r>
          </w:p>
        </w:tc>
        <w:tc>
          <w:tcPr>
            <w:tcW w:w="1392" w:type="dxa"/>
            <w:tcBorders>
              <w:top w:val="single" w:sz="6" w:space="0" w:color="auto"/>
              <w:left w:val="single" w:sz="6" w:space="0" w:color="auto"/>
              <w:bottom w:val="single" w:sz="6" w:space="0" w:color="auto"/>
              <w:right w:val="single" w:sz="6" w:space="0" w:color="auto"/>
            </w:tcBorders>
          </w:tcPr>
          <w:p w:rsidR="00F71269" w:rsidRPr="00614D57" w:rsidRDefault="00F71269" w:rsidP="0008039F">
            <w:pPr>
              <w:pStyle w:val="Style24"/>
              <w:widowControl/>
              <w:rPr>
                <w:rStyle w:val="FontStyle85"/>
                <w:rFonts w:ascii="Times New Roman" w:hAnsi="Times New Roman" w:cs="Times New Roman"/>
                <w:sz w:val="24"/>
                <w:szCs w:val="24"/>
                <w:lang w:eastAsia="en-US"/>
              </w:rPr>
            </w:pPr>
            <w:r w:rsidRPr="00614D57">
              <w:rPr>
                <w:rFonts w:ascii="Times New Roman" w:hAnsi="Times New Roman" w:cs="Times New Roman"/>
              </w:rPr>
              <w:t>1,2,3,4,6,7,8</w:t>
            </w:r>
          </w:p>
        </w:tc>
        <w:tc>
          <w:tcPr>
            <w:tcW w:w="1829" w:type="dxa"/>
            <w:tcBorders>
              <w:top w:val="single" w:sz="6" w:space="0" w:color="auto"/>
              <w:left w:val="single" w:sz="6" w:space="0" w:color="auto"/>
              <w:bottom w:val="single" w:sz="6" w:space="0" w:color="auto"/>
              <w:right w:val="single" w:sz="6" w:space="0" w:color="auto"/>
            </w:tcBorders>
          </w:tcPr>
          <w:p w:rsidR="00F71269" w:rsidRPr="00614D57" w:rsidRDefault="00F71269" w:rsidP="0008039F">
            <w:pPr>
              <w:pStyle w:val="TableParagraph"/>
              <w:ind w:left="117"/>
              <w:rPr>
                <w:sz w:val="24"/>
                <w:szCs w:val="24"/>
              </w:rPr>
            </w:pPr>
            <w:r w:rsidRPr="00614D57">
              <w:rPr>
                <w:sz w:val="24"/>
                <w:szCs w:val="24"/>
              </w:rPr>
              <w:t>1,2,3,4,6,7,8</w:t>
            </w:r>
          </w:p>
          <w:p w:rsidR="00F71269" w:rsidRPr="00614D57" w:rsidRDefault="00F71269" w:rsidP="0008039F">
            <w:pPr>
              <w:pStyle w:val="Style24"/>
              <w:widowControl/>
              <w:rPr>
                <w:rStyle w:val="FontStyle85"/>
                <w:rFonts w:ascii="Times New Roman" w:hAnsi="Times New Roman" w:cs="Times New Roman"/>
                <w:sz w:val="24"/>
                <w:szCs w:val="24"/>
                <w:lang w:eastAsia="en-US"/>
              </w:rPr>
            </w:pPr>
            <w:r w:rsidRPr="00614D57">
              <w:rPr>
                <w:rFonts w:ascii="Times New Roman" w:hAnsi="Times New Roman" w:cs="Times New Roman"/>
              </w:rPr>
              <w:t>1,2,3,4,7,8,9</w:t>
            </w:r>
          </w:p>
        </w:tc>
        <w:tc>
          <w:tcPr>
            <w:tcW w:w="1418" w:type="dxa"/>
            <w:tcBorders>
              <w:top w:val="single" w:sz="6" w:space="0" w:color="auto"/>
              <w:left w:val="single" w:sz="6" w:space="0" w:color="auto"/>
              <w:bottom w:val="single" w:sz="6" w:space="0" w:color="auto"/>
              <w:right w:val="single" w:sz="6" w:space="0" w:color="auto"/>
            </w:tcBorders>
          </w:tcPr>
          <w:p w:rsidR="00F71269" w:rsidRPr="00614D57" w:rsidRDefault="00F71269" w:rsidP="0008039F">
            <w:pPr>
              <w:pStyle w:val="Style24"/>
              <w:widowControl/>
              <w:rPr>
                <w:rStyle w:val="FontStyle85"/>
                <w:rFonts w:ascii="Times New Roman" w:hAnsi="Times New Roman" w:cs="Times New Roman"/>
                <w:sz w:val="24"/>
                <w:szCs w:val="24"/>
                <w:lang w:eastAsia="en-US"/>
              </w:rPr>
            </w:pPr>
            <w:r w:rsidRPr="00614D57">
              <w:rPr>
                <w:rFonts w:ascii="Times New Roman" w:hAnsi="Times New Roman" w:cs="Times New Roman"/>
              </w:rPr>
              <w:t>1,2,3,4,6,7,8</w:t>
            </w:r>
          </w:p>
        </w:tc>
      </w:tr>
    </w:tbl>
    <w:p w:rsidR="001D4474" w:rsidRPr="00614D57" w:rsidRDefault="001D4474" w:rsidP="00373286">
      <w:pPr>
        <w:pStyle w:val="Style13"/>
        <w:widowControl/>
        <w:jc w:val="both"/>
        <w:rPr>
          <w:rStyle w:val="FontStyle84"/>
          <w:rFonts w:ascii="Times New Roman" w:hAnsi="Times New Roman" w:cs="Times New Roman"/>
          <w:lang w:eastAsia="en-US"/>
        </w:rPr>
      </w:pPr>
    </w:p>
    <w:p w:rsidR="001D4474" w:rsidRPr="00614D57" w:rsidRDefault="00373286" w:rsidP="000E6C23">
      <w:pPr>
        <w:pStyle w:val="Style13"/>
        <w:widowControl/>
        <w:ind w:firstLine="567"/>
        <w:jc w:val="both"/>
        <w:rPr>
          <w:rStyle w:val="FontStyle84"/>
          <w:rFonts w:ascii="Times New Roman" w:hAnsi="Times New Roman" w:cs="Times New Roman"/>
          <w:lang w:eastAsia="en-US"/>
        </w:rPr>
      </w:pPr>
      <w:r w:rsidRPr="00614D57">
        <w:rPr>
          <w:rStyle w:val="FontStyle84"/>
          <w:rFonts w:ascii="Times New Roman" w:hAnsi="Times New Roman" w:cs="Times New Roman"/>
          <w:lang w:eastAsia="en-US"/>
        </w:rPr>
        <w:t xml:space="preserve">10.7 Количественное определение результатов </w:t>
      </w:r>
      <w:r w:rsidR="00BA63BA" w:rsidRPr="00FA5434">
        <w:rPr>
          <w:rStyle w:val="FontStyle86"/>
          <w:rFonts w:ascii="Times New Roman" w:hAnsi="Times New Roman" w:cs="Times New Roman"/>
          <w:bCs w:val="0"/>
          <w:sz w:val="24"/>
          <w:szCs w:val="24"/>
          <w:lang w:eastAsia="en-US"/>
        </w:rPr>
        <w:t>HRGC-</w:t>
      </w:r>
      <w:r w:rsidR="00DC01D3" w:rsidRPr="00FA5434">
        <w:rPr>
          <w:rStyle w:val="FontStyle86"/>
          <w:rFonts w:ascii="Times New Roman" w:hAnsi="Times New Roman" w:cs="Times New Roman"/>
          <w:bCs w:val="0"/>
          <w:sz w:val="24"/>
          <w:szCs w:val="24"/>
          <w:lang w:eastAsia="en-US"/>
        </w:rPr>
        <w:t>HR</w:t>
      </w:r>
      <w:r w:rsidR="00BA63BA" w:rsidRPr="00FA5434">
        <w:rPr>
          <w:rStyle w:val="FontStyle86"/>
          <w:rFonts w:ascii="Times New Roman" w:hAnsi="Times New Roman" w:cs="Times New Roman"/>
          <w:bCs w:val="0"/>
          <w:sz w:val="24"/>
          <w:szCs w:val="24"/>
          <w:lang w:eastAsia="en-US"/>
        </w:rPr>
        <w:t>MS</w:t>
      </w:r>
    </w:p>
    <w:p w:rsidR="00373286" w:rsidRPr="00614D57" w:rsidRDefault="00373286" w:rsidP="000E6C23">
      <w:pPr>
        <w:pStyle w:val="Style13"/>
        <w:widowControl/>
        <w:ind w:firstLine="567"/>
        <w:jc w:val="both"/>
        <w:rPr>
          <w:rStyle w:val="FontStyle84"/>
          <w:rFonts w:ascii="Times New Roman" w:hAnsi="Times New Roman" w:cs="Times New Roman"/>
          <w:lang w:eastAsia="en-US"/>
        </w:rPr>
      </w:pPr>
      <w:r w:rsidRPr="00614D57">
        <w:rPr>
          <w:rStyle w:val="FontStyle84"/>
          <w:rFonts w:ascii="Times New Roman" w:hAnsi="Times New Roman" w:cs="Times New Roman"/>
          <w:lang w:eastAsia="en-US"/>
        </w:rPr>
        <w:t xml:space="preserve"> </w:t>
      </w:r>
    </w:p>
    <w:p w:rsidR="00373286" w:rsidRPr="00614D57" w:rsidRDefault="000E6C23" w:rsidP="000E6C23">
      <w:pPr>
        <w:pStyle w:val="Style16"/>
        <w:widowControl/>
        <w:tabs>
          <w:tab w:val="left" w:pos="567"/>
        </w:tabs>
        <w:jc w:val="both"/>
        <w:rPr>
          <w:rStyle w:val="FontStyle86"/>
          <w:rFonts w:ascii="Times New Roman" w:hAnsi="Times New Roman" w:cs="Times New Roman"/>
          <w:sz w:val="24"/>
          <w:szCs w:val="24"/>
          <w:lang w:eastAsia="en-US"/>
        </w:rPr>
      </w:pPr>
      <w:r w:rsidRPr="00614D57">
        <w:rPr>
          <w:rStyle w:val="FontStyle86"/>
          <w:rFonts w:ascii="Times New Roman" w:hAnsi="Times New Roman" w:cs="Times New Roman"/>
          <w:sz w:val="24"/>
          <w:szCs w:val="24"/>
          <w:lang w:eastAsia="en-US"/>
        </w:rPr>
        <w:tab/>
      </w:r>
      <w:r w:rsidR="00373286" w:rsidRPr="00614D57">
        <w:rPr>
          <w:rStyle w:val="FontStyle86"/>
          <w:rFonts w:ascii="Times New Roman" w:hAnsi="Times New Roman" w:cs="Times New Roman"/>
          <w:sz w:val="24"/>
          <w:szCs w:val="24"/>
          <w:lang w:eastAsia="en-US"/>
        </w:rPr>
        <w:t xml:space="preserve">10.7.1 </w:t>
      </w:r>
      <w:r w:rsidR="00373286" w:rsidRPr="00614D57">
        <w:rPr>
          <w:rStyle w:val="FontStyle84"/>
          <w:rFonts w:ascii="Times New Roman" w:hAnsi="Times New Roman" w:cs="Times New Roman"/>
          <w:lang w:eastAsia="en-US"/>
        </w:rPr>
        <w:t xml:space="preserve">Количественное определение </w:t>
      </w:r>
      <w:r w:rsidR="00373286" w:rsidRPr="00614D57">
        <w:rPr>
          <w:rStyle w:val="FontStyle86"/>
          <w:rFonts w:ascii="Times New Roman" w:hAnsi="Times New Roman" w:cs="Times New Roman"/>
          <w:sz w:val="24"/>
          <w:szCs w:val="24"/>
          <w:lang w:eastAsia="en-US"/>
        </w:rPr>
        <w:t>концентраций 2,3,7,8-конгенеров</w:t>
      </w:r>
    </w:p>
    <w:p w:rsidR="001545FB" w:rsidRPr="00614D57" w:rsidRDefault="00373286" w:rsidP="00777C13">
      <w:pPr>
        <w:pStyle w:val="Style23"/>
        <w:widowControl/>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xml:space="preserve">Концентрация </w:t>
      </w:r>
      <w:proofErr w:type="spellStart"/>
      <w:r w:rsidRPr="00614D57">
        <w:rPr>
          <w:rStyle w:val="FontStyle85"/>
          <w:rFonts w:ascii="Times New Roman" w:hAnsi="Times New Roman" w:cs="Times New Roman"/>
          <w:sz w:val="24"/>
          <w:szCs w:val="24"/>
          <w:lang w:eastAsia="en-US"/>
        </w:rPr>
        <w:t>конгенера</w:t>
      </w:r>
      <w:proofErr w:type="spellEnd"/>
      <w:r w:rsidRPr="00614D57">
        <w:rPr>
          <w:rStyle w:val="FontStyle85"/>
          <w:rFonts w:ascii="Times New Roman" w:hAnsi="Times New Roman" w:cs="Times New Roman"/>
          <w:sz w:val="24"/>
          <w:szCs w:val="24"/>
          <w:lang w:eastAsia="en-US"/>
        </w:rPr>
        <w:t xml:space="preserve"> i в пробе рассчитывается по Формуле (2):</w:t>
      </w:r>
    </w:p>
    <w:p w:rsidR="001545FB" w:rsidRPr="00614D57" w:rsidRDefault="001545FB" w:rsidP="000E6C23">
      <w:pPr>
        <w:pStyle w:val="Style23"/>
        <w:widowControl/>
        <w:ind w:firstLine="567"/>
        <w:jc w:val="center"/>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xml:space="preserve">              </w:t>
      </w:r>
    </w:p>
    <w:p w:rsidR="006631F2" w:rsidRPr="00614D57" w:rsidRDefault="000930B6" w:rsidP="000E6C23">
      <w:pPr>
        <w:pStyle w:val="Style23"/>
        <w:widowControl/>
        <w:ind w:firstLine="567"/>
        <w:jc w:val="center"/>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xml:space="preserve">                                          </w:t>
      </w:r>
      <m:oMath>
        <m:sSub>
          <m:sSubPr>
            <m:ctrlPr>
              <w:rPr>
                <w:rStyle w:val="FontStyle85"/>
                <w:rFonts w:ascii="Cambria Math" w:hAnsi="Cambria Math" w:cs="Times New Roman"/>
                <w:i/>
                <w:sz w:val="24"/>
                <w:szCs w:val="24"/>
                <w:lang w:eastAsia="en-US"/>
              </w:rPr>
            </m:ctrlPr>
          </m:sSubPr>
          <m:e>
            <m:r>
              <w:rPr>
                <w:rStyle w:val="FontStyle85"/>
                <w:rFonts w:ascii="Cambria Math" w:hAnsi="Cambria Math" w:cs="Times New Roman"/>
                <w:sz w:val="24"/>
                <w:szCs w:val="24"/>
                <w:lang w:eastAsia="en-US"/>
              </w:rPr>
              <m:t>c</m:t>
            </m:r>
          </m:e>
          <m:sub>
            <m:r>
              <w:rPr>
                <w:rStyle w:val="FontStyle85"/>
                <w:rFonts w:ascii="Cambria Math" w:hAnsi="Cambria Math" w:cs="Times New Roman"/>
                <w:sz w:val="24"/>
                <w:szCs w:val="24"/>
                <w:lang w:eastAsia="en-US"/>
              </w:rPr>
              <m:t>i</m:t>
            </m:r>
            <m:d>
              <m:dPr>
                <m:begChr m:val="["/>
                <m:endChr m:val="]"/>
                <m:ctrlPr>
                  <w:rPr>
                    <w:rStyle w:val="FontStyle85"/>
                    <w:rFonts w:ascii="Cambria Math" w:hAnsi="Cambria Math" w:cs="Times New Roman"/>
                    <w:i/>
                    <w:sz w:val="24"/>
                    <w:szCs w:val="24"/>
                    <w:lang w:eastAsia="en-US"/>
                  </w:rPr>
                </m:ctrlPr>
              </m:dPr>
              <m:e>
                <m:sSub>
                  <m:sSubPr>
                    <m:ctrlPr>
                      <w:rPr>
                        <w:rStyle w:val="FontStyle85"/>
                        <w:rFonts w:ascii="Cambria Math" w:hAnsi="Cambria Math" w:cs="Times New Roman"/>
                        <w:i/>
                        <w:sz w:val="24"/>
                        <w:szCs w:val="24"/>
                        <w:lang w:eastAsia="en-US"/>
                      </w:rPr>
                    </m:ctrlPr>
                  </m:sSubPr>
                  <m:e>
                    <m:r>
                      <w:rPr>
                        <w:rStyle w:val="FontStyle85"/>
                        <w:rFonts w:ascii="Cambria Math" w:hAnsi="Cambria Math" w:cs="Times New Roman"/>
                        <w:sz w:val="24"/>
                        <w:szCs w:val="24"/>
                        <w:lang w:eastAsia="en-US"/>
                      </w:rPr>
                      <m:t>12</m:t>
                    </m:r>
                  </m:e>
                  <m:sub>
                    <m:r>
                      <w:rPr>
                        <w:rStyle w:val="FontStyle85"/>
                        <w:rFonts w:ascii="Cambria Math" w:hAnsi="Cambria Math" w:cs="Times New Roman"/>
                        <w:sz w:val="24"/>
                        <w:szCs w:val="24"/>
                        <w:lang w:eastAsia="en-US"/>
                      </w:rPr>
                      <m:t>c</m:t>
                    </m:r>
                  </m:sub>
                </m:sSub>
              </m:e>
            </m:d>
          </m:sub>
        </m:sSub>
        <m:r>
          <w:rPr>
            <w:rStyle w:val="FontStyle85"/>
            <w:rFonts w:ascii="Cambria Math" w:hAnsi="Cambria Math" w:cs="Times New Roman"/>
            <w:sz w:val="24"/>
            <w:szCs w:val="24"/>
            <w:lang w:eastAsia="en-US"/>
          </w:rPr>
          <m:t xml:space="preserve">= </m:t>
        </m:r>
        <m:f>
          <m:fPr>
            <m:ctrlPr>
              <w:rPr>
                <w:rStyle w:val="FontStyle85"/>
                <w:rFonts w:ascii="Cambria Math" w:hAnsi="Cambria Math" w:cs="Times New Roman"/>
                <w:i/>
                <w:sz w:val="24"/>
                <w:szCs w:val="24"/>
                <w:lang w:eastAsia="en-US"/>
              </w:rPr>
            </m:ctrlPr>
          </m:fPr>
          <m:num>
            <m:sSub>
              <m:sSubPr>
                <m:ctrlPr>
                  <w:rPr>
                    <w:rStyle w:val="FontStyle85"/>
                    <w:rFonts w:ascii="Cambria Math" w:hAnsi="Cambria Math" w:cs="Times New Roman"/>
                    <w:i/>
                    <w:sz w:val="24"/>
                    <w:szCs w:val="24"/>
                    <w:lang w:eastAsia="en-US"/>
                  </w:rPr>
                </m:ctrlPr>
              </m:sSubPr>
              <m:e>
                <m:r>
                  <w:rPr>
                    <w:rStyle w:val="FontStyle85"/>
                    <w:rFonts w:ascii="Cambria Math" w:hAnsi="Cambria Math" w:cs="Times New Roman"/>
                    <w:sz w:val="24"/>
                    <w:szCs w:val="24"/>
                    <w:lang w:eastAsia="en-US"/>
                  </w:rPr>
                  <m:t>A</m:t>
                </m:r>
              </m:e>
              <m:sub>
                <m:r>
                  <w:rPr>
                    <w:rStyle w:val="FontStyle85"/>
                    <w:rFonts w:ascii="Cambria Math" w:hAnsi="Cambria Math" w:cs="Times New Roman"/>
                    <w:sz w:val="24"/>
                    <w:szCs w:val="24"/>
                    <w:lang w:eastAsia="en-US"/>
                  </w:rPr>
                  <m:t>i</m:t>
                </m:r>
                <m:d>
                  <m:dPr>
                    <m:begChr m:val="["/>
                    <m:endChr m:val="]"/>
                    <m:ctrlPr>
                      <w:rPr>
                        <w:rStyle w:val="FontStyle85"/>
                        <w:rFonts w:ascii="Cambria Math" w:hAnsi="Cambria Math" w:cs="Times New Roman"/>
                        <w:i/>
                        <w:sz w:val="24"/>
                        <w:szCs w:val="24"/>
                        <w:lang w:eastAsia="en-US"/>
                      </w:rPr>
                    </m:ctrlPr>
                  </m:dPr>
                  <m:e>
                    <m:sSub>
                      <m:sSubPr>
                        <m:ctrlPr>
                          <w:rPr>
                            <w:rStyle w:val="FontStyle85"/>
                            <w:rFonts w:ascii="Cambria Math" w:hAnsi="Cambria Math" w:cs="Times New Roman"/>
                            <w:i/>
                            <w:sz w:val="24"/>
                            <w:szCs w:val="24"/>
                            <w:lang w:eastAsia="en-US"/>
                          </w:rPr>
                        </m:ctrlPr>
                      </m:sSubPr>
                      <m:e>
                        <m:r>
                          <w:rPr>
                            <w:rStyle w:val="FontStyle85"/>
                            <w:rFonts w:ascii="Cambria Math" w:hAnsi="Cambria Math" w:cs="Times New Roman"/>
                            <w:sz w:val="24"/>
                            <w:szCs w:val="24"/>
                            <w:lang w:eastAsia="en-US"/>
                          </w:rPr>
                          <m:t>12</m:t>
                        </m:r>
                      </m:e>
                      <m:sub>
                        <m:r>
                          <w:rPr>
                            <w:rStyle w:val="FontStyle85"/>
                            <w:rFonts w:ascii="Cambria Math" w:hAnsi="Cambria Math" w:cs="Times New Roman"/>
                            <w:sz w:val="24"/>
                            <w:szCs w:val="24"/>
                            <w:lang w:eastAsia="en-US"/>
                          </w:rPr>
                          <m:t>c</m:t>
                        </m:r>
                      </m:sub>
                    </m:sSub>
                  </m:e>
                </m:d>
              </m:sub>
            </m:sSub>
          </m:num>
          <m:den>
            <m:sSub>
              <m:sSubPr>
                <m:ctrlPr>
                  <w:rPr>
                    <w:rStyle w:val="FontStyle85"/>
                    <w:rFonts w:ascii="Cambria Math" w:hAnsi="Cambria Math" w:cs="Times New Roman"/>
                    <w:i/>
                    <w:sz w:val="24"/>
                    <w:szCs w:val="24"/>
                    <w:lang w:eastAsia="en-US"/>
                  </w:rPr>
                </m:ctrlPr>
              </m:sSubPr>
              <m:e>
                <m:r>
                  <w:rPr>
                    <w:rStyle w:val="FontStyle85"/>
                    <w:rFonts w:ascii="Cambria Math" w:hAnsi="Cambria Math" w:cs="Times New Roman"/>
                    <w:sz w:val="24"/>
                    <w:szCs w:val="24"/>
                    <w:lang w:eastAsia="en-US"/>
                  </w:rPr>
                  <m:t>A</m:t>
                </m:r>
              </m:e>
              <m:sub>
                <m:r>
                  <w:rPr>
                    <w:rStyle w:val="FontStyle85"/>
                    <w:rFonts w:ascii="Cambria Math" w:hAnsi="Cambria Math" w:cs="Times New Roman"/>
                    <w:sz w:val="24"/>
                    <w:szCs w:val="24"/>
                    <w:lang w:eastAsia="en-US"/>
                  </w:rPr>
                  <m:t>i</m:t>
                </m:r>
                <m:d>
                  <m:dPr>
                    <m:begChr m:val="["/>
                    <m:endChr m:val="]"/>
                    <m:ctrlPr>
                      <w:rPr>
                        <w:rStyle w:val="FontStyle85"/>
                        <w:rFonts w:ascii="Cambria Math" w:hAnsi="Cambria Math" w:cs="Times New Roman"/>
                        <w:i/>
                        <w:sz w:val="24"/>
                        <w:szCs w:val="24"/>
                        <w:lang w:eastAsia="en-US"/>
                      </w:rPr>
                    </m:ctrlPr>
                  </m:dPr>
                  <m:e>
                    <m:sSub>
                      <m:sSubPr>
                        <m:ctrlPr>
                          <w:rPr>
                            <w:rStyle w:val="FontStyle85"/>
                            <w:rFonts w:ascii="Cambria Math" w:hAnsi="Cambria Math" w:cs="Times New Roman"/>
                            <w:i/>
                            <w:sz w:val="24"/>
                            <w:szCs w:val="24"/>
                            <w:lang w:eastAsia="en-US"/>
                          </w:rPr>
                        </m:ctrlPr>
                      </m:sSubPr>
                      <m:e>
                        <m:r>
                          <w:rPr>
                            <w:rStyle w:val="FontStyle85"/>
                            <w:rFonts w:ascii="Cambria Math" w:hAnsi="Cambria Math" w:cs="Times New Roman"/>
                            <w:sz w:val="24"/>
                            <w:szCs w:val="24"/>
                            <w:lang w:eastAsia="en-US"/>
                          </w:rPr>
                          <m:t>13</m:t>
                        </m:r>
                      </m:e>
                      <m:sub>
                        <m:r>
                          <w:rPr>
                            <w:rStyle w:val="FontStyle85"/>
                            <w:rFonts w:ascii="Cambria Math" w:hAnsi="Cambria Math" w:cs="Times New Roman"/>
                            <w:sz w:val="24"/>
                            <w:szCs w:val="24"/>
                            <w:lang w:eastAsia="en-US"/>
                          </w:rPr>
                          <m:t>c</m:t>
                        </m:r>
                      </m:sub>
                    </m:sSub>
                  </m:e>
                </m:d>
              </m:sub>
            </m:sSub>
          </m:den>
        </m:f>
        <m:r>
          <w:rPr>
            <w:rStyle w:val="FontStyle85"/>
            <w:rFonts w:ascii="Cambria Math" w:hAnsi="Cambria Math" w:cs="Times New Roman"/>
            <w:sz w:val="24"/>
            <w:szCs w:val="24"/>
            <w:lang w:eastAsia="en-US"/>
          </w:rPr>
          <m:t xml:space="preserve"> × </m:t>
        </m:r>
        <m:f>
          <m:fPr>
            <m:ctrlPr>
              <w:rPr>
                <w:rStyle w:val="FontStyle85"/>
                <w:rFonts w:ascii="Cambria Math" w:hAnsi="Cambria Math" w:cs="Times New Roman"/>
                <w:i/>
                <w:sz w:val="24"/>
                <w:szCs w:val="24"/>
                <w:lang w:eastAsia="en-US"/>
              </w:rPr>
            </m:ctrlPr>
          </m:fPr>
          <m:num>
            <m:sSub>
              <m:sSubPr>
                <m:ctrlPr>
                  <w:rPr>
                    <w:rStyle w:val="FontStyle85"/>
                    <w:rFonts w:ascii="Cambria Math" w:hAnsi="Cambria Math" w:cs="Times New Roman"/>
                    <w:i/>
                    <w:sz w:val="24"/>
                    <w:szCs w:val="24"/>
                    <w:lang w:eastAsia="en-US"/>
                  </w:rPr>
                </m:ctrlPr>
              </m:sSubPr>
              <m:e>
                <m:r>
                  <w:rPr>
                    <w:rStyle w:val="FontStyle85"/>
                    <w:rFonts w:ascii="Cambria Math" w:hAnsi="Cambria Math" w:cs="Times New Roman"/>
                    <w:sz w:val="24"/>
                    <w:szCs w:val="24"/>
                    <w:lang w:eastAsia="en-US"/>
                  </w:rPr>
                  <m:t>c</m:t>
                </m:r>
              </m:e>
              <m:sub>
                <m:r>
                  <w:rPr>
                    <w:rStyle w:val="FontStyle85"/>
                    <w:rFonts w:ascii="Cambria Math" w:hAnsi="Cambria Math" w:cs="Times New Roman"/>
                    <w:sz w:val="24"/>
                    <w:szCs w:val="24"/>
                    <w:lang w:eastAsia="en-US"/>
                  </w:rPr>
                  <m:t xml:space="preserve">i </m:t>
                </m:r>
                <m:d>
                  <m:dPr>
                    <m:begChr m:val="["/>
                    <m:endChr m:val="]"/>
                    <m:ctrlPr>
                      <w:rPr>
                        <w:rStyle w:val="FontStyle85"/>
                        <w:rFonts w:ascii="Cambria Math" w:hAnsi="Cambria Math" w:cs="Times New Roman"/>
                        <w:i/>
                        <w:sz w:val="24"/>
                        <w:szCs w:val="24"/>
                        <w:lang w:eastAsia="en-US"/>
                      </w:rPr>
                    </m:ctrlPr>
                  </m:dPr>
                  <m:e>
                    <m:sSub>
                      <m:sSubPr>
                        <m:ctrlPr>
                          <w:rPr>
                            <w:rStyle w:val="FontStyle85"/>
                            <w:rFonts w:ascii="Cambria Math" w:hAnsi="Cambria Math" w:cs="Times New Roman"/>
                            <w:i/>
                            <w:sz w:val="24"/>
                            <w:szCs w:val="24"/>
                            <w:lang w:eastAsia="en-US"/>
                          </w:rPr>
                        </m:ctrlPr>
                      </m:sSubPr>
                      <m:e>
                        <m:r>
                          <w:rPr>
                            <w:rStyle w:val="FontStyle85"/>
                            <w:rFonts w:ascii="Cambria Math" w:hAnsi="Cambria Math" w:cs="Times New Roman"/>
                            <w:sz w:val="24"/>
                            <w:szCs w:val="24"/>
                            <w:lang w:eastAsia="en-US"/>
                          </w:rPr>
                          <m:t>13</m:t>
                        </m:r>
                      </m:e>
                      <m:sub>
                        <m:r>
                          <w:rPr>
                            <w:rStyle w:val="FontStyle85"/>
                            <w:rFonts w:ascii="Cambria Math" w:hAnsi="Cambria Math" w:cs="Times New Roman"/>
                            <w:sz w:val="24"/>
                            <w:szCs w:val="24"/>
                            <w:lang w:eastAsia="en-US"/>
                          </w:rPr>
                          <m:t>c</m:t>
                        </m:r>
                      </m:sub>
                    </m:sSub>
                  </m:e>
                </m:d>
              </m:sub>
            </m:sSub>
          </m:num>
          <m:den>
            <m:sSub>
              <m:sSubPr>
                <m:ctrlPr>
                  <w:rPr>
                    <w:rStyle w:val="FontStyle85"/>
                    <w:rFonts w:ascii="Cambria Math" w:hAnsi="Cambria Math" w:cs="Times New Roman"/>
                    <w:i/>
                    <w:sz w:val="24"/>
                    <w:szCs w:val="24"/>
                    <w:lang w:eastAsia="en-US"/>
                  </w:rPr>
                </m:ctrlPr>
              </m:sSubPr>
              <m:e>
                <m:r>
                  <w:rPr>
                    <w:rStyle w:val="FontStyle85"/>
                    <w:rFonts w:ascii="Cambria Math" w:hAnsi="Cambria Math" w:cs="Times New Roman"/>
                    <w:sz w:val="24"/>
                    <w:szCs w:val="24"/>
                    <w:lang w:eastAsia="en-US"/>
                  </w:rPr>
                  <m:t>rrf</m:t>
                </m:r>
              </m:e>
              <m:sub>
                <m:r>
                  <w:rPr>
                    <w:rStyle w:val="FontStyle85"/>
                    <w:rFonts w:ascii="Cambria Math" w:hAnsi="Cambria Math" w:cs="Times New Roman"/>
                    <w:sz w:val="24"/>
                    <w:szCs w:val="24"/>
                    <w:lang w:eastAsia="en-US"/>
                  </w:rPr>
                  <m:t>i</m:t>
                </m:r>
              </m:sub>
            </m:sSub>
          </m:den>
        </m:f>
      </m:oMath>
      <w:r w:rsidR="006631F2" w:rsidRPr="00614D57">
        <w:rPr>
          <w:rStyle w:val="FontStyle85"/>
          <w:rFonts w:ascii="Times New Roman" w:hAnsi="Times New Roman" w:cs="Times New Roman"/>
          <w:sz w:val="24"/>
          <w:szCs w:val="24"/>
          <w:lang w:eastAsia="en-US"/>
        </w:rPr>
        <w:t xml:space="preserve">                                            </w:t>
      </w:r>
      <w:r w:rsidRPr="00614D57">
        <w:rPr>
          <w:rStyle w:val="FontStyle85"/>
          <w:rFonts w:ascii="Times New Roman" w:hAnsi="Times New Roman" w:cs="Times New Roman"/>
          <w:sz w:val="24"/>
          <w:szCs w:val="24"/>
          <w:lang w:eastAsia="en-US"/>
        </w:rPr>
        <w:t xml:space="preserve">               </w:t>
      </w:r>
      <w:r w:rsidR="006631F2" w:rsidRPr="00614D57">
        <w:rPr>
          <w:rStyle w:val="FontStyle85"/>
          <w:rFonts w:ascii="Times New Roman" w:hAnsi="Times New Roman" w:cs="Times New Roman"/>
          <w:sz w:val="24"/>
          <w:szCs w:val="24"/>
          <w:lang w:eastAsia="en-US"/>
        </w:rPr>
        <w:t>(2)</w:t>
      </w:r>
    </w:p>
    <w:p w:rsidR="001545FB" w:rsidRPr="00614D57" w:rsidRDefault="000930B6" w:rsidP="00777C13">
      <w:pPr>
        <w:pStyle w:val="Style23"/>
        <w:widowControl/>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xml:space="preserve">  </w:t>
      </w:r>
    </w:p>
    <w:p w:rsidR="00373286" w:rsidRPr="00614D57" w:rsidRDefault="00777C13" w:rsidP="00777C13">
      <w:pPr>
        <w:pStyle w:val="Style23"/>
        <w:widowControl/>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г</w:t>
      </w:r>
      <w:r w:rsidR="00373286" w:rsidRPr="00614D57">
        <w:rPr>
          <w:rStyle w:val="FontStyle85"/>
          <w:rFonts w:ascii="Times New Roman" w:hAnsi="Times New Roman" w:cs="Times New Roman"/>
          <w:sz w:val="24"/>
          <w:szCs w:val="24"/>
          <w:lang w:eastAsia="en-US"/>
        </w:rPr>
        <w:t>де</w:t>
      </w:r>
      <w:r w:rsidRPr="00614D57">
        <w:rPr>
          <w:rStyle w:val="FontStyle85"/>
          <w:rFonts w:ascii="Times New Roman" w:hAnsi="Times New Roman" w:cs="Times New Roman"/>
          <w:sz w:val="24"/>
          <w:szCs w:val="24"/>
          <w:lang w:eastAsia="en-US"/>
        </w:rPr>
        <w:t xml:space="preserve">: </w:t>
      </w:r>
      <w:proofErr w:type="spellStart"/>
      <w:r w:rsidR="00373286" w:rsidRPr="00614D57">
        <w:rPr>
          <w:rStyle w:val="FontStyle85"/>
          <w:rFonts w:ascii="Times New Roman" w:hAnsi="Times New Roman" w:cs="Times New Roman"/>
          <w:i/>
          <w:sz w:val="24"/>
          <w:szCs w:val="24"/>
          <w:lang w:eastAsia="en-US"/>
        </w:rPr>
        <w:t>rrf</w:t>
      </w:r>
      <w:r w:rsidR="00373286" w:rsidRPr="00614D57">
        <w:rPr>
          <w:rStyle w:val="FontStyle85"/>
          <w:rFonts w:ascii="Times New Roman" w:hAnsi="Times New Roman" w:cs="Times New Roman"/>
          <w:sz w:val="24"/>
          <w:szCs w:val="24"/>
          <w:vertAlign w:val="subscript"/>
          <w:lang w:eastAsia="en-US"/>
        </w:rPr>
        <w:t>i</w:t>
      </w:r>
      <w:proofErr w:type="spellEnd"/>
      <w:r w:rsidR="00373286" w:rsidRPr="00614D57">
        <w:rPr>
          <w:rStyle w:val="FontStyle85"/>
          <w:rFonts w:ascii="Times New Roman" w:hAnsi="Times New Roman" w:cs="Times New Roman"/>
          <w:sz w:val="24"/>
          <w:szCs w:val="24"/>
          <w:lang w:eastAsia="en-US"/>
        </w:rPr>
        <w:t xml:space="preserve"> — это коэффициент относительной чувствительности </w:t>
      </w:r>
      <w:proofErr w:type="gramStart"/>
      <w:r w:rsidR="00373286" w:rsidRPr="00614D57">
        <w:rPr>
          <w:rStyle w:val="FontStyle85"/>
          <w:rFonts w:ascii="Times New Roman" w:hAnsi="Times New Roman" w:cs="Times New Roman"/>
          <w:sz w:val="24"/>
          <w:szCs w:val="24"/>
          <w:lang w:eastAsia="en-US"/>
        </w:rPr>
        <w:t>оригинального</w:t>
      </w:r>
      <w:proofErr w:type="gramEnd"/>
      <w:r w:rsidR="00373286" w:rsidRPr="00614D57">
        <w:rPr>
          <w:rStyle w:val="FontStyle85"/>
          <w:rFonts w:ascii="Times New Roman" w:hAnsi="Times New Roman" w:cs="Times New Roman"/>
          <w:sz w:val="24"/>
          <w:szCs w:val="24"/>
          <w:lang w:eastAsia="en-US"/>
        </w:rPr>
        <w:t xml:space="preserve"> </w:t>
      </w:r>
      <w:proofErr w:type="spellStart"/>
      <w:r w:rsidR="00373286" w:rsidRPr="00614D57">
        <w:rPr>
          <w:rStyle w:val="FontStyle85"/>
          <w:rFonts w:ascii="Times New Roman" w:hAnsi="Times New Roman" w:cs="Times New Roman"/>
          <w:sz w:val="24"/>
          <w:szCs w:val="24"/>
          <w:lang w:eastAsia="en-US"/>
        </w:rPr>
        <w:t>конгенера</w:t>
      </w:r>
      <w:proofErr w:type="spellEnd"/>
      <w:r w:rsidR="00373286" w:rsidRPr="00614D57">
        <w:rPr>
          <w:rStyle w:val="FontStyle85"/>
          <w:rFonts w:ascii="Times New Roman" w:hAnsi="Times New Roman" w:cs="Times New Roman"/>
          <w:sz w:val="24"/>
          <w:szCs w:val="24"/>
          <w:lang w:eastAsia="en-US"/>
        </w:rPr>
        <w:t xml:space="preserve"> i относительно </w:t>
      </w:r>
      <w:r w:rsidR="00373286" w:rsidRPr="00614D57">
        <w:rPr>
          <w:rStyle w:val="FontStyle85"/>
          <w:rFonts w:ascii="Times New Roman" w:hAnsi="Times New Roman" w:cs="Times New Roman"/>
          <w:sz w:val="24"/>
          <w:szCs w:val="24"/>
          <w:vertAlign w:val="superscript"/>
          <w:lang w:eastAsia="en-US"/>
        </w:rPr>
        <w:t>13</w:t>
      </w:r>
      <w:r w:rsidR="00373286" w:rsidRPr="00614D57">
        <w:rPr>
          <w:rStyle w:val="FontStyle85"/>
          <w:rFonts w:ascii="Times New Roman" w:hAnsi="Times New Roman" w:cs="Times New Roman"/>
          <w:sz w:val="24"/>
          <w:szCs w:val="24"/>
          <w:lang w:eastAsia="en-US"/>
        </w:rPr>
        <w:t>C</w:t>
      </w:r>
      <w:r w:rsidR="00373286" w:rsidRPr="00614D57">
        <w:rPr>
          <w:rStyle w:val="FontStyle85"/>
          <w:rFonts w:ascii="Times New Roman" w:hAnsi="Times New Roman" w:cs="Times New Roman"/>
          <w:sz w:val="24"/>
          <w:szCs w:val="24"/>
          <w:vertAlign w:val="subscript"/>
          <w:lang w:eastAsia="en-US"/>
        </w:rPr>
        <w:t>12</w:t>
      </w:r>
      <w:r w:rsidR="00373286" w:rsidRPr="00614D57">
        <w:rPr>
          <w:rStyle w:val="FontStyle85"/>
          <w:rFonts w:ascii="Times New Roman" w:hAnsi="Times New Roman" w:cs="Times New Roman"/>
          <w:sz w:val="24"/>
          <w:szCs w:val="24"/>
          <w:lang w:eastAsia="en-US"/>
        </w:rPr>
        <w:t xml:space="preserve">-меченого </w:t>
      </w:r>
      <w:proofErr w:type="spellStart"/>
      <w:r w:rsidR="00373286" w:rsidRPr="00614D57">
        <w:rPr>
          <w:rStyle w:val="FontStyle85"/>
          <w:rFonts w:ascii="Times New Roman" w:hAnsi="Times New Roman" w:cs="Times New Roman"/>
          <w:sz w:val="24"/>
          <w:szCs w:val="24"/>
          <w:lang w:eastAsia="en-US"/>
        </w:rPr>
        <w:t>конгенера</w:t>
      </w:r>
      <w:proofErr w:type="spellEnd"/>
      <w:r w:rsidR="00373286" w:rsidRPr="00614D57">
        <w:rPr>
          <w:rStyle w:val="FontStyle85"/>
          <w:rFonts w:ascii="Times New Roman" w:hAnsi="Times New Roman" w:cs="Times New Roman"/>
          <w:sz w:val="24"/>
          <w:szCs w:val="24"/>
          <w:lang w:eastAsia="en-US"/>
        </w:rPr>
        <w:t xml:space="preserve"> i; </w:t>
      </w:r>
    </w:p>
    <w:p w:rsidR="00373286" w:rsidRPr="00614D57" w:rsidRDefault="00373286" w:rsidP="000E6C23">
      <w:pPr>
        <w:pStyle w:val="Style40"/>
        <w:widowControl/>
        <w:ind w:firstLine="567"/>
        <w:jc w:val="both"/>
        <w:rPr>
          <w:rStyle w:val="FontStyle85"/>
          <w:rFonts w:ascii="Times New Roman" w:hAnsi="Times New Roman" w:cs="Times New Roman"/>
          <w:sz w:val="24"/>
          <w:szCs w:val="24"/>
          <w:lang w:eastAsia="en-US"/>
        </w:rPr>
      </w:pPr>
      <w:r w:rsidRPr="00614D57">
        <w:rPr>
          <w:rStyle w:val="FontStyle64"/>
          <w:rFonts w:ascii="Times New Roman" w:hAnsi="Times New Roman" w:cs="Times New Roman"/>
          <w:sz w:val="24"/>
          <w:szCs w:val="24"/>
          <w:lang w:eastAsia="en-US"/>
        </w:rPr>
        <w:t>A</w:t>
      </w:r>
      <w:r w:rsidRPr="00614D57">
        <w:rPr>
          <w:rStyle w:val="FontStyle64"/>
          <w:rFonts w:ascii="Times New Roman" w:hAnsi="Times New Roman" w:cs="Times New Roman"/>
          <w:sz w:val="24"/>
          <w:szCs w:val="24"/>
          <w:vertAlign w:val="subscript"/>
          <w:lang w:val="en-US" w:eastAsia="en-US"/>
        </w:rPr>
        <w:t>i</w:t>
      </w:r>
      <w:r w:rsidRPr="00614D57">
        <w:rPr>
          <w:rStyle w:val="FontStyle72"/>
          <w:rFonts w:ascii="Times New Roman" w:hAnsi="Times New Roman" w:cs="Times New Roman"/>
          <w:sz w:val="24"/>
          <w:szCs w:val="24"/>
          <w:lang w:eastAsia="en-US"/>
        </w:rPr>
        <w:t>[</w:t>
      </w:r>
      <w:r w:rsidRPr="00614D57">
        <w:rPr>
          <w:rStyle w:val="FontStyle72"/>
          <w:rFonts w:ascii="Times New Roman" w:hAnsi="Times New Roman" w:cs="Times New Roman"/>
          <w:sz w:val="24"/>
          <w:szCs w:val="24"/>
          <w:vertAlign w:val="superscript"/>
          <w:lang w:eastAsia="en-US"/>
        </w:rPr>
        <w:t>12</w:t>
      </w:r>
      <w:r w:rsidRPr="00614D57">
        <w:rPr>
          <w:rStyle w:val="FontStyle85"/>
          <w:rFonts w:ascii="Times New Roman" w:hAnsi="Times New Roman" w:cs="Times New Roman"/>
          <w:sz w:val="24"/>
          <w:szCs w:val="24"/>
          <w:lang w:eastAsia="en-US"/>
        </w:rPr>
        <w:t>C]</w:t>
      </w:r>
      <w:r w:rsidRPr="00614D57">
        <w:rPr>
          <w:rStyle w:val="FontStyle72"/>
          <w:rFonts w:ascii="Times New Roman" w:hAnsi="Times New Roman" w:cs="Times New Roman"/>
          <w:sz w:val="24"/>
          <w:szCs w:val="24"/>
          <w:lang w:eastAsia="en-US"/>
        </w:rPr>
        <w:t xml:space="preserve"> - </w:t>
      </w:r>
      <w:r w:rsidRPr="00614D57">
        <w:rPr>
          <w:rStyle w:val="FontStyle85"/>
          <w:rFonts w:ascii="Times New Roman" w:hAnsi="Times New Roman" w:cs="Times New Roman"/>
          <w:sz w:val="24"/>
          <w:szCs w:val="24"/>
          <w:lang w:eastAsia="en-US"/>
        </w:rPr>
        <w:t xml:space="preserve">область </w:t>
      </w:r>
      <w:proofErr w:type="gramStart"/>
      <w:r w:rsidRPr="00614D57">
        <w:rPr>
          <w:rStyle w:val="FontStyle85"/>
          <w:rFonts w:ascii="Times New Roman" w:hAnsi="Times New Roman" w:cs="Times New Roman"/>
          <w:sz w:val="24"/>
          <w:szCs w:val="24"/>
          <w:lang w:eastAsia="en-US"/>
        </w:rPr>
        <w:t>оригинального</w:t>
      </w:r>
      <w:proofErr w:type="gramEnd"/>
      <w:r w:rsidRPr="00614D57">
        <w:rPr>
          <w:rStyle w:val="FontStyle85"/>
          <w:rFonts w:ascii="Times New Roman" w:hAnsi="Times New Roman" w:cs="Times New Roman"/>
          <w:sz w:val="24"/>
          <w:szCs w:val="24"/>
          <w:lang w:eastAsia="en-US"/>
        </w:rPr>
        <w:t xml:space="preserve"> </w:t>
      </w:r>
      <w:proofErr w:type="spellStart"/>
      <w:r w:rsidRPr="00614D57">
        <w:rPr>
          <w:rStyle w:val="FontStyle85"/>
          <w:rFonts w:ascii="Times New Roman" w:hAnsi="Times New Roman" w:cs="Times New Roman"/>
          <w:sz w:val="24"/>
          <w:szCs w:val="24"/>
          <w:lang w:eastAsia="en-US"/>
        </w:rPr>
        <w:t>конгенера</w:t>
      </w:r>
      <w:proofErr w:type="spellEnd"/>
      <w:r w:rsidRPr="00614D57">
        <w:rPr>
          <w:rStyle w:val="FontStyle85"/>
          <w:rFonts w:ascii="Times New Roman" w:hAnsi="Times New Roman" w:cs="Times New Roman"/>
          <w:sz w:val="24"/>
          <w:szCs w:val="24"/>
          <w:lang w:eastAsia="en-US"/>
        </w:rPr>
        <w:t xml:space="preserve"> i;</w:t>
      </w:r>
    </w:p>
    <w:p w:rsidR="00373286" w:rsidRPr="00614D57" w:rsidRDefault="00373286" w:rsidP="000E6C23">
      <w:pPr>
        <w:pStyle w:val="Style40"/>
        <w:widowControl/>
        <w:ind w:firstLine="567"/>
        <w:jc w:val="both"/>
        <w:rPr>
          <w:rStyle w:val="FontStyle85"/>
          <w:rFonts w:ascii="Times New Roman" w:hAnsi="Times New Roman" w:cs="Times New Roman"/>
          <w:sz w:val="24"/>
          <w:szCs w:val="24"/>
          <w:lang w:eastAsia="en-US"/>
        </w:rPr>
      </w:pPr>
      <w:r w:rsidRPr="00614D57">
        <w:rPr>
          <w:rStyle w:val="FontStyle64"/>
          <w:rFonts w:ascii="Times New Roman" w:hAnsi="Times New Roman" w:cs="Times New Roman"/>
          <w:sz w:val="24"/>
          <w:szCs w:val="24"/>
          <w:lang w:eastAsia="en-US"/>
        </w:rPr>
        <w:t>A</w:t>
      </w:r>
      <w:r w:rsidRPr="00614D57">
        <w:rPr>
          <w:rStyle w:val="FontStyle64"/>
          <w:rFonts w:ascii="Times New Roman" w:hAnsi="Times New Roman" w:cs="Times New Roman"/>
          <w:sz w:val="24"/>
          <w:szCs w:val="24"/>
          <w:vertAlign w:val="subscript"/>
          <w:lang w:val="en-US" w:eastAsia="en-US"/>
        </w:rPr>
        <w:t>i</w:t>
      </w:r>
      <w:r w:rsidRPr="00614D57">
        <w:rPr>
          <w:rStyle w:val="FontStyle85"/>
          <w:rFonts w:ascii="Times New Roman" w:hAnsi="Times New Roman" w:cs="Times New Roman"/>
          <w:sz w:val="24"/>
          <w:szCs w:val="24"/>
          <w:lang w:eastAsia="en-US"/>
        </w:rPr>
        <w:t>[</w:t>
      </w:r>
      <w:r w:rsidRPr="00614D57">
        <w:rPr>
          <w:rStyle w:val="FontStyle85"/>
          <w:rFonts w:ascii="Times New Roman" w:hAnsi="Times New Roman" w:cs="Times New Roman"/>
          <w:sz w:val="24"/>
          <w:szCs w:val="24"/>
          <w:vertAlign w:val="superscript"/>
          <w:lang w:eastAsia="en-US"/>
        </w:rPr>
        <w:t>13</w:t>
      </w:r>
      <w:r w:rsidRPr="00614D57">
        <w:rPr>
          <w:rStyle w:val="FontStyle85"/>
          <w:rFonts w:ascii="Times New Roman" w:hAnsi="Times New Roman" w:cs="Times New Roman"/>
          <w:sz w:val="24"/>
          <w:szCs w:val="24"/>
          <w:lang w:eastAsia="en-US"/>
        </w:rPr>
        <w:t xml:space="preserve">C] - область </w:t>
      </w:r>
      <w:r w:rsidRPr="00614D57">
        <w:rPr>
          <w:rStyle w:val="FontStyle85"/>
          <w:rFonts w:ascii="Times New Roman" w:hAnsi="Times New Roman" w:cs="Times New Roman"/>
          <w:sz w:val="24"/>
          <w:szCs w:val="24"/>
          <w:vertAlign w:val="superscript"/>
          <w:lang w:eastAsia="en-US"/>
        </w:rPr>
        <w:t>13</w:t>
      </w:r>
      <w:r w:rsidRPr="00614D57">
        <w:rPr>
          <w:rStyle w:val="FontStyle85"/>
          <w:rFonts w:ascii="Times New Roman" w:hAnsi="Times New Roman" w:cs="Times New Roman"/>
          <w:sz w:val="24"/>
          <w:szCs w:val="24"/>
          <w:lang w:eastAsia="en-US"/>
        </w:rPr>
        <w:t>C</w:t>
      </w:r>
      <w:r w:rsidRPr="00614D57">
        <w:rPr>
          <w:rStyle w:val="FontStyle85"/>
          <w:rFonts w:ascii="Times New Roman" w:hAnsi="Times New Roman" w:cs="Times New Roman"/>
          <w:sz w:val="24"/>
          <w:szCs w:val="24"/>
          <w:vertAlign w:val="subscript"/>
          <w:lang w:eastAsia="en-US"/>
        </w:rPr>
        <w:t>12</w:t>
      </w:r>
      <w:r w:rsidRPr="00614D57">
        <w:rPr>
          <w:rStyle w:val="FontStyle85"/>
          <w:rFonts w:ascii="Times New Roman" w:hAnsi="Times New Roman" w:cs="Times New Roman"/>
          <w:sz w:val="24"/>
          <w:szCs w:val="24"/>
          <w:lang w:eastAsia="en-US"/>
        </w:rPr>
        <w:t xml:space="preserve">-меченого </w:t>
      </w:r>
      <w:proofErr w:type="spellStart"/>
      <w:r w:rsidRPr="00614D57">
        <w:rPr>
          <w:rStyle w:val="FontStyle85"/>
          <w:rFonts w:ascii="Times New Roman" w:hAnsi="Times New Roman" w:cs="Times New Roman"/>
          <w:sz w:val="24"/>
          <w:szCs w:val="24"/>
          <w:lang w:eastAsia="en-US"/>
        </w:rPr>
        <w:t>конгенера</w:t>
      </w:r>
      <w:proofErr w:type="spellEnd"/>
      <w:r w:rsidRPr="00614D57">
        <w:rPr>
          <w:rStyle w:val="FontStyle85"/>
          <w:rFonts w:ascii="Times New Roman" w:hAnsi="Times New Roman" w:cs="Times New Roman"/>
          <w:sz w:val="24"/>
          <w:szCs w:val="24"/>
          <w:lang w:eastAsia="en-US"/>
        </w:rPr>
        <w:t xml:space="preserve"> i;</w:t>
      </w:r>
    </w:p>
    <w:p w:rsidR="00373286" w:rsidRPr="00614D57" w:rsidRDefault="00373286" w:rsidP="000E6C23">
      <w:pPr>
        <w:pStyle w:val="Style40"/>
        <w:widowControl/>
        <w:ind w:firstLine="567"/>
        <w:jc w:val="both"/>
        <w:rPr>
          <w:rStyle w:val="FontStyle85"/>
          <w:rFonts w:ascii="Times New Roman" w:hAnsi="Times New Roman" w:cs="Times New Roman"/>
          <w:sz w:val="24"/>
          <w:szCs w:val="24"/>
          <w:lang w:eastAsia="en-US"/>
        </w:rPr>
      </w:pPr>
      <w:proofErr w:type="spellStart"/>
      <w:r w:rsidRPr="00614D57">
        <w:rPr>
          <w:rStyle w:val="FontStyle85"/>
          <w:rFonts w:ascii="Times New Roman" w:hAnsi="Times New Roman" w:cs="Times New Roman"/>
          <w:i/>
          <w:sz w:val="24"/>
          <w:szCs w:val="24"/>
          <w:lang w:eastAsia="en-US"/>
        </w:rPr>
        <w:t>c</w:t>
      </w:r>
      <w:r w:rsidRPr="00614D57">
        <w:rPr>
          <w:rStyle w:val="FontStyle85"/>
          <w:rFonts w:ascii="Times New Roman" w:hAnsi="Times New Roman" w:cs="Times New Roman"/>
          <w:sz w:val="24"/>
          <w:szCs w:val="24"/>
          <w:vertAlign w:val="subscript"/>
          <w:lang w:eastAsia="en-US"/>
        </w:rPr>
        <w:t>i</w:t>
      </w:r>
      <w:proofErr w:type="spellEnd"/>
      <w:r w:rsidRPr="00614D57">
        <w:rPr>
          <w:rStyle w:val="FontStyle72"/>
          <w:rFonts w:ascii="Times New Roman" w:hAnsi="Times New Roman" w:cs="Times New Roman"/>
          <w:sz w:val="24"/>
          <w:szCs w:val="24"/>
          <w:lang w:eastAsia="en-US"/>
        </w:rPr>
        <w:t>[</w:t>
      </w:r>
      <w:r w:rsidRPr="00614D57">
        <w:rPr>
          <w:rStyle w:val="FontStyle72"/>
          <w:rFonts w:ascii="Times New Roman" w:hAnsi="Times New Roman" w:cs="Times New Roman"/>
          <w:sz w:val="24"/>
          <w:szCs w:val="24"/>
          <w:vertAlign w:val="superscript"/>
          <w:lang w:eastAsia="en-US"/>
        </w:rPr>
        <w:t>12</w:t>
      </w:r>
      <w:r w:rsidRPr="00614D57">
        <w:rPr>
          <w:rStyle w:val="FontStyle85"/>
          <w:rFonts w:ascii="Times New Roman" w:hAnsi="Times New Roman" w:cs="Times New Roman"/>
          <w:sz w:val="24"/>
          <w:szCs w:val="24"/>
          <w:lang w:eastAsia="en-US"/>
        </w:rPr>
        <w:t>C]</w:t>
      </w:r>
      <w:r w:rsidRPr="00614D57">
        <w:rPr>
          <w:rStyle w:val="FontStyle72"/>
          <w:rFonts w:ascii="Times New Roman" w:hAnsi="Times New Roman" w:cs="Times New Roman"/>
          <w:sz w:val="24"/>
          <w:szCs w:val="24"/>
          <w:lang w:eastAsia="en-US"/>
        </w:rPr>
        <w:t xml:space="preserve"> - </w:t>
      </w:r>
      <w:r w:rsidRPr="00614D57">
        <w:rPr>
          <w:rStyle w:val="FontStyle85"/>
          <w:rFonts w:ascii="Times New Roman" w:hAnsi="Times New Roman" w:cs="Times New Roman"/>
          <w:sz w:val="24"/>
          <w:szCs w:val="24"/>
          <w:lang w:eastAsia="en-US"/>
        </w:rPr>
        <w:t xml:space="preserve">концентрация оригинального </w:t>
      </w:r>
      <w:proofErr w:type="spellStart"/>
      <w:r w:rsidRPr="00614D57">
        <w:rPr>
          <w:rStyle w:val="FontStyle85"/>
          <w:rFonts w:ascii="Times New Roman" w:hAnsi="Times New Roman" w:cs="Times New Roman"/>
          <w:sz w:val="24"/>
          <w:szCs w:val="24"/>
          <w:lang w:eastAsia="en-US"/>
        </w:rPr>
        <w:t>конгенера</w:t>
      </w:r>
      <w:proofErr w:type="spellEnd"/>
      <w:r w:rsidRPr="00614D57">
        <w:rPr>
          <w:rStyle w:val="FontStyle85"/>
          <w:rFonts w:ascii="Times New Roman" w:hAnsi="Times New Roman" w:cs="Times New Roman"/>
          <w:sz w:val="24"/>
          <w:szCs w:val="24"/>
          <w:lang w:eastAsia="en-US"/>
        </w:rPr>
        <w:t xml:space="preserve"> i пробе на основании сухого вещества;</w:t>
      </w:r>
    </w:p>
    <w:p w:rsidR="00373286" w:rsidRPr="00614D57" w:rsidRDefault="00373286" w:rsidP="000E6C23">
      <w:pPr>
        <w:pStyle w:val="Style40"/>
        <w:widowControl/>
        <w:ind w:firstLine="567"/>
        <w:jc w:val="both"/>
        <w:rPr>
          <w:rStyle w:val="FontStyle85"/>
          <w:rFonts w:ascii="Times New Roman" w:hAnsi="Times New Roman" w:cs="Times New Roman"/>
          <w:sz w:val="24"/>
          <w:szCs w:val="24"/>
          <w:lang w:eastAsia="en-US"/>
        </w:rPr>
      </w:pPr>
      <w:proofErr w:type="spellStart"/>
      <w:r w:rsidRPr="00614D57">
        <w:rPr>
          <w:rStyle w:val="FontStyle85"/>
          <w:rFonts w:ascii="Times New Roman" w:hAnsi="Times New Roman" w:cs="Times New Roman"/>
          <w:i/>
          <w:sz w:val="24"/>
          <w:szCs w:val="24"/>
          <w:lang w:eastAsia="en-US"/>
        </w:rPr>
        <w:t>c</w:t>
      </w:r>
      <w:r w:rsidRPr="00614D57">
        <w:rPr>
          <w:rStyle w:val="FontStyle85"/>
          <w:rFonts w:ascii="Times New Roman" w:hAnsi="Times New Roman" w:cs="Times New Roman"/>
          <w:sz w:val="24"/>
          <w:szCs w:val="24"/>
          <w:vertAlign w:val="subscript"/>
          <w:lang w:eastAsia="en-US"/>
        </w:rPr>
        <w:t>i</w:t>
      </w:r>
      <w:proofErr w:type="spellEnd"/>
      <w:r w:rsidRPr="00614D57">
        <w:rPr>
          <w:rStyle w:val="FontStyle85"/>
          <w:rFonts w:ascii="Times New Roman" w:hAnsi="Times New Roman" w:cs="Times New Roman"/>
          <w:sz w:val="24"/>
          <w:szCs w:val="24"/>
          <w:lang w:eastAsia="en-US"/>
        </w:rPr>
        <w:t>[</w:t>
      </w:r>
      <w:r w:rsidRPr="00614D57">
        <w:rPr>
          <w:rStyle w:val="FontStyle85"/>
          <w:rFonts w:ascii="Times New Roman" w:hAnsi="Times New Roman" w:cs="Times New Roman"/>
          <w:sz w:val="24"/>
          <w:szCs w:val="24"/>
          <w:vertAlign w:val="superscript"/>
          <w:lang w:eastAsia="en-US"/>
        </w:rPr>
        <w:t>13</w:t>
      </w:r>
      <w:r w:rsidRPr="00614D57">
        <w:rPr>
          <w:rStyle w:val="FontStyle85"/>
          <w:rFonts w:ascii="Times New Roman" w:hAnsi="Times New Roman" w:cs="Times New Roman"/>
          <w:sz w:val="24"/>
          <w:szCs w:val="24"/>
          <w:lang w:eastAsia="en-US"/>
        </w:rPr>
        <w:t xml:space="preserve">C] - концентрация </w:t>
      </w:r>
      <w:r w:rsidRPr="00614D57">
        <w:rPr>
          <w:rStyle w:val="FontStyle85"/>
          <w:rFonts w:ascii="Times New Roman" w:hAnsi="Times New Roman" w:cs="Times New Roman"/>
          <w:sz w:val="24"/>
          <w:szCs w:val="24"/>
          <w:vertAlign w:val="superscript"/>
          <w:lang w:eastAsia="en-US"/>
        </w:rPr>
        <w:t>13</w:t>
      </w:r>
      <w:r w:rsidRPr="00614D57">
        <w:rPr>
          <w:rStyle w:val="FontStyle85"/>
          <w:rFonts w:ascii="Times New Roman" w:hAnsi="Times New Roman" w:cs="Times New Roman"/>
          <w:sz w:val="24"/>
          <w:szCs w:val="24"/>
          <w:lang w:eastAsia="en-US"/>
        </w:rPr>
        <w:t>C</w:t>
      </w:r>
      <w:r w:rsidRPr="00614D57">
        <w:rPr>
          <w:rStyle w:val="FontStyle85"/>
          <w:rFonts w:ascii="Times New Roman" w:hAnsi="Times New Roman" w:cs="Times New Roman"/>
          <w:sz w:val="24"/>
          <w:szCs w:val="24"/>
          <w:vertAlign w:val="subscript"/>
          <w:lang w:eastAsia="en-US"/>
        </w:rPr>
        <w:t>12</w:t>
      </w:r>
      <w:r w:rsidRPr="00614D57">
        <w:rPr>
          <w:rStyle w:val="FontStyle85"/>
          <w:rFonts w:ascii="Times New Roman" w:hAnsi="Times New Roman" w:cs="Times New Roman"/>
          <w:sz w:val="24"/>
          <w:szCs w:val="24"/>
          <w:lang w:eastAsia="en-US"/>
        </w:rPr>
        <w:t xml:space="preserve">-меченого </w:t>
      </w:r>
      <w:proofErr w:type="spellStart"/>
      <w:r w:rsidRPr="00614D57">
        <w:rPr>
          <w:rStyle w:val="FontStyle85"/>
          <w:rFonts w:ascii="Times New Roman" w:hAnsi="Times New Roman" w:cs="Times New Roman"/>
          <w:sz w:val="24"/>
          <w:szCs w:val="24"/>
          <w:lang w:eastAsia="en-US"/>
        </w:rPr>
        <w:t>конгенера</w:t>
      </w:r>
      <w:proofErr w:type="spellEnd"/>
      <w:r w:rsidRPr="00614D57">
        <w:rPr>
          <w:rStyle w:val="FontStyle85"/>
          <w:rFonts w:ascii="Times New Roman" w:hAnsi="Times New Roman" w:cs="Times New Roman"/>
          <w:sz w:val="24"/>
          <w:szCs w:val="24"/>
          <w:lang w:eastAsia="en-US"/>
        </w:rPr>
        <w:t xml:space="preserve"> i в пробе.</w:t>
      </w:r>
    </w:p>
    <w:p w:rsidR="00373286" w:rsidRPr="00614D57" w:rsidRDefault="00373286" w:rsidP="000E6C23">
      <w:pPr>
        <w:pStyle w:val="Style23"/>
        <w:widowControl/>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xml:space="preserve">Концентрации всех изучаемых </w:t>
      </w:r>
      <w:proofErr w:type="spellStart"/>
      <w:r w:rsidRPr="00614D57">
        <w:rPr>
          <w:rStyle w:val="FontStyle85"/>
          <w:rFonts w:ascii="Times New Roman" w:hAnsi="Times New Roman" w:cs="Times New Roman"/>
          <w:sz w:val="24"/>
          <w:szCs w:val="24"/>
          <w:lang w:eastAsia="en-US"/>
        </w:rPr>
        <w:t>конгенеров</w:t>
      </w:r>
      <w:proofErr w:type="spellEnd"/>
      <w:r w:rsidRPr="00614D57">
        <w:rPr>
          <w:rStyle w:val="FontStyle85"/>
          <w:rFonts w:ascii="Times New Roman" w:hAnsi="Times New Roman" w:cs="Times New Roman"/>
          <w:sz w:val="24"/>
          <w:szCs w:val="24"/>
          <w:lang w:eastAsia="en-US"/>
        </w:rPr>
        <w:t xml:space="preserve"> в образцах должны находиться в пределах линейного диапазона метода. Высокие концентрации оригинальных </w:t>
      </w:r>
      <w:proofErr w:type="spellStart"/>
      <w:r w:rsidRPr="00614D57">
        <w:rPr>
          <w:rStyle w:val="FontStyle85"/>
          <w:rFonts w:ascii="Times New Roman" w:hAnsi="Times New Roman" w:cs="Times New Roman"/>
          <w:sz w:val="24"/>
          <w:szCs w:val="24"/>
          <w:lang w:eastAsia="en-US"/>
        </w:rPr>
        <w:t>конгенеров</w:t>
      </w:r>
      <w:proofErr w:type="spellEnd"/>
      <w:r w:rsidRPr="00614D57">
        <w:rPr>
          <w:rStyle w:val="FontStyle85"/>
          <w:rFonts w:ascii="Times New Roman" w:hAnsi="Times New Roman" w:cs="Times New Roman"/>
          <w:sz w:val="24"/>
          <w:szCs w:val="24"/>
          <w:lang w:eastAsia="en-US"/>
        </w:rPr>
        <w:t xml:space="preserve"> приводят к наложению в диапазоне масс между высокими изотопными ионами (т.е. M+12, M+14) оригинальных </w:t>
      </w:r>
      <w:proofErr w:type="spellStart"/>
      <w:r w:rsidRPr="00614D57">
        <w:rPr>
          <w:rStyle w:val="FontStyle85"/>
          <w:rFonts w:ascii="Times New Roman" w:hAnsi="Times New Roman" w:cs="Times New Roman"/>
          <w:sz w:val="24"/>
          <w:szCs w:val="24"/>
          <w:lang w:eastAsia="en-US"/>
        </w:rPr>
        <w:t>конгенеров</w:t>
      </w:r>
      <w:proofErr w:type="spellEnd"/>
      <w:r w:rsidRPr="00614D57">
        <w:rPr>
          <w:rStyle w:val="FontStyle85"/>
          <w:rFonts w:ascii="Times New Roman" w:hAnsi="Times New Roman" w:cs="Times New Roman"/>
          <w:sz w:val="24"/>
          <w:szCs w:val="24"/>
          <w:lang w:eastAsia="en-US"/>
        </w:rPr>
        <w:t xml:space="preserve"> с низкими изотопными ионами (M, M+2) </w:t>
      </w:r>
      <w:r w:rsidRPr="00614D57">
        <w:rPr>
          <w:rStyle w:val="FontStyle85"/>
          <w:rFonts w:ascii="Times New Roman" w:hAnsi="Times New Roman" w:cs="Times New Roman"/>
          <w:sz w:val="24"/>
          <w:szCs w:val="24"/>
          <w:vertAlign w:val="superscript"/>
          <w:lang w:eastAsia="en-US"/>
        </w:rPr>
        <w:t>13</w:t>
      </w:r>
      <w:r w:rsidRPr="00614D57">
        <w:rPr>
          <w:rStyle w:val="FontStyle85"/>
          <w:rFonts w:ascii="Times New Roman" w:hAnsi="Times New Roman" w:cs="Times New Roman"/>
          <w:sz w:val="24"/>
          <w:szCs w:val="24"/>
          <w:lang w:eastAsia="en-US"/>
        </w:rPr>
        <w:t xml:space="preserve">C12-меченых стандартов, особенно </w:t>
      </w:r>
      <w:proofErr w:type="gramStart"/>
      <w:r w:rsidRPr="00614D57">
        <w:rPr>
          <w:rStyle w:val="FontStyle85"/>
          <w:rFonts w:ascii="Times New Roman" w:hAnsi="Times New Roman" w:cs="Times New Roman"/>
          <w:sz w:val="24"/>
          <w:szCs w:val="24"/>
          <w:lang w:eastAsia="en-US"/>
        </w:rPr>
        <w:t>для</w:t>
      </w:r>
      <w:proofErr w:type="gramEnd"/>
      <w:r w:rsidRPr="00614D57">
        <w:rPr>
          <w:rStyle w:val="FontStyle85"/>
          <w:rFonts w:ascii="Times New Roman" w:hAnsi="Times New Roman" w:cs="Times New Roman"/>
          <w:sz w:val="24"/>
          <w:szCs w:val="24"/>
          <w:lang w:eastAsia="en-US"/>
        </w:rPr>
        <w:t xml:space="preserve"> более высоких хлорированных </w:t>
      </w:r>
      <w:proofErr w:type="spellStart"/>
      <w:r w:rsidRPr="00614D57">
        <w:rPr>
          <w:rStyle w:val="FontStyle85"/>
          <w:rFonts w:ascii="Times New Roman" w:hAnsi="Times New Roman" w:cs="Times New Roman"/>
          <w:sz w:val="24"/>
          <w:szCs w:val="24"/>
          <w:lang w:eastAsia="en-US"/>
        </w:rPr>
        <w:t>конгенеров</w:t>
      </w:r>
      <w:proofErr w:type="spellEnd"/>
      <w:r w:rsidRPr="00614D57">
        <w:rPr>
          <w:rStyle w:val="FontStyle85"/>
          <w:rFonts w:ascii="Times New Roman" w:hAnsi="Times New Roman" w:cs="Times New Roman"/>
          <w:sz w:val="24"/>
          <w:szCs w:val="24"/>
          <w:lang w:eastAsia="en-US"/>
        </w:rPr>
        <w:t xml:space="preserve">. Это приведет к существенному отклонению от линейности за пределами массового соотношения 100. Следует избегать переоценки степени восстановления и недооценки количества оригинального </w:t>
      </w:r>
      <w:proofErr w:type="spellStart"/>
      <w:r w:rsidRPr="00614D57">
        <w:rPr>
          <w:rStyle w:val="FontStyle85"/>
          <w:rFonts w:ascii="Times New Roman" w:hAnsi="Times New Roman" w:cs="Times New Roman"/>
          <w:sz w:val="24"/>
          <w:szCs w:val="24"/>
          <w:lang w:eastAsia="en-US"/>
        </w:rPr>
        <w:t>конгенера</w:t>
      </w:r>
      <w:proofErr w:type="spellEnd"/>
      <w:r w:rsidRPr="00614D57">
        <w:rPr>
          <w:rStyle w:val="FontStyle85"/>
          <w:rFonts w:ascii="Times New Roman" w:hAnsi="Times New Roman" w:cs="Times New Roman"/>
          <w:sz w:val="24"/>
          <w:szCs w:val="24"/>
          <w:lang w:eastAsia="en-US"/>
        </w:rPr>
        <w:t>. Пробы, превышающие массовое соотношение более чем в 100 раз, необходимо повторить с меньшим количеством пробы.</w:t>
      </w:r>
    </w:p>
    <w:p w:rsidR="00373286" w:rsidRPr="00614D57" w:rsidRDefault="00373286" w:rsidP="000E6C23">
      <w:pPr>
        <w:pStyle w:val="Style16"/>
        <w:widowControl/>
        <w:ind w:firstLine="567"/>
        <w:jc w:val="both"/>
        <w:rPr>
          <w:rStyle w:val="FontStyle86"/>
          <w:rFonts w:ascii="Times New Roman" w:hAnsi="Times New Roman" w:cs="Times New Roman"/>
          <w:sz w:val="24"/>
          <w:szCs w:val="24"/>
          <w:lang w:eastAsia="en-US"/>
        </w:rPr>
      </w:pPr>
      <w:r w:rsidRPr="00614D57">
        <w:rPr>
          <w:rStyle w:val="FontStyle86"/>
          <w:rFonts w:ascii="Times New Roman" w:hAnsi="Times New Roman" w:cs="Times New Roman"/>
          <w:sz w:val="24"/>
          <w:szCs w:val="24"/>
          <w:lang w:eastAsia="en-US"/>
        </w:rPr>
        <w:lastRenderedPageBreak/>
        <w:t xml:space="preserve">10.7.2 Количественное определение степеней восстановления </w:t>
      </w:r>
      <w:r w:rsidRPr="00614D57">
        <w:rPr>
          <w:rStyle w:val="FontStyle86"/>
          <w:rFonts w:ascii="Times New Roman" w:hAnsi="Times New Roman" w:cs="Times New Roman"/>
          <w:sz w:val="24"/>
          <w:szCs w:val="24"/>
          <w:vertAlign w:val="superscript"/>
          <w:lang w:eastAsia="en-US"/>
        </w:rPr>
        <w:t>13</w:t>
      </w:r>
      <w:r w:rsidRPr="00614D57">
        <w:rPr>
          <w:rStyle w:val="FontStyle86"/>
          <w:rFonts w:ascii="Times New Roman" w:hAnsi="Times New Roman" w:cs="Times New Roman"/>
          <w:sz w:val="24"/>
          <w:szCs w:val="24"/>
          <w:lang w:eastAsia="en-US"/>
        </w:rPr>
        <w:t xml:space="preserve">C-меченых стандартов </w:t>
      </w:r>
    </w:p>
    <w:p w:rsidR="00373286" w:rsidRPr="00614D57" w:rsidRDefault="00373286" w:rsidP="000E6C23">
      <w:pPr>
        <w:pStyle w:val="Style23"/>
        <w:widowControl/>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Степени восстановления внутренних стандартов выражаются количественно по сравнению с восстановительным стандартом с использованием формулы (3):</w:t>
      </w:r>
    </w:p>
    <w:p w:rsidR="00817174" w:rsidRPr="00614D57" w:rsidRDefault="00817174" w:rsidP="000E6C23">
      <w:pPr>
        <w:pStyle w:val="Style23"/>
        <w:widowControl/>
        <w:ind w:firstLine="567"/>
        <w:jc w:val="both"/>
        <w:rPr>
          <w:rStyle w:val="FontStyle85"/>
          <w:rFonts w:ascii="Times New Roman" w:hAnsi="Times New Roman" w:cs="Times New Roman"/>
          <w:sz w:val="24"/>
          <w:szCs w:val="24"/>
          <w:lang w:eastAsia="en-US"/>
        </w:rPr>
      </w:pPr>
    </w:p>
    <w:p w:rsidR="0050536A" w:rsidRPr="00614D57" w:rsidRDefault="00884057" w:rsidP="0050536A">
      <w:pPr>
        <w:pStyle w:val="Style23"/>
        <w:widowControl/>
        <w:ind w:firstLine="567"/>
        <w:jc w:val="center"/>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xml:space="preserve">                    </w:t>
      </w:r>
      <w:r w:rsidR="00004A8E" w:rsidRPr="00614D57">
        <w:rPr>
          <w:rStyle w:val="FontStyle85"/>
          <w:rFonts w:ascii="Times New Roman" w:hAnsi="Times New Roman" w:cs="Times New Roman"/>
          <w:sz w:val="24"/>
          <w:szCs w:val="24"/>
          <w:lang w:eastAsia="en-US"/>
        </w:rPr>
        <w:t xml:space="preserve">            </w:t>
      </w:r>
      <w:r w:rsidRPr="00614D57">
        <w:rPr>
          <w:rStyle w:val="FontStyle85"/>
          <w:rFonts w:ascii="Times New Roman" w:hAnsi="Times New Roman" w:cs="Times New Roman"/>
          <w:sz w:val="24"/>
          <w:szCs w:val="24"/>
          <w:lang w:eastAsia="en-US"/>
        </w:rPr>
        <w:t xml:space="preserve">    </w:t>
      </w:r>
      <m:oMath>
        <m:sSub>
          <m:sSubPr>
            <m:ctrlPr>
              <w:rPr>
                <w:rStyle w:val="FontStyle85"/>
                <w:rFonts w:ascii="Cambria Math" w:hAnsi="Cambria Math" w:cs="Times New Roman"/>
                <w:i/>
                <w:sz w:val="24"/>
                <w:szCs w:val="24"/>
                <w:lang w:eastAsia="en-US"/>
              </w:rPr>
            </m:ctrlPr>
          </m:sSubPr>
          <m:e>
            <m:r>
              <w:rPr>
                <w:rStyle w:val="FontStyle85"/>
                <w:rFonts w:ascii="Cambria Math" w:hAnsi="Cambria Math" w:cs="Times New Roman"/>
                <w:sz w:val="24"/>
                <w:szCs w:val="24"/>
                <w:lang w:val="en-US" w:eastAsia="en-US"/>
              </w:rPr>
              <m:t>R</m:t>
            </m:r>
          </m:e>
          <m:sub>
            <m:r>
              <w:rPr>
                <w:rStyle w:val="FontStyle85"/>
                <w:rFonts w:ascii="Cambria Math" w:hAnsi="Cambria Math" w:cs="Times New Roman"/>
                <w:sz w:val="24"/>
                <w:szCs w:val="24"/>
                <w:lang w:eastAsia="en-US"/>
              </w:rPr>
              <m:t>i</m:t>
            </m:r>
          </m:sub>
        </m:sSub>
        <m:r>
          <w:rPr>
            <w:rStyle w:val="FontStyle85"/>
            <w:rFonts w:ascii="Cambria Math" w:hAnsi="Cambria Math" w:cs="Times New Roman"/>
            <w:sz w:val="24"/>
            <w:szCs w:val="24"/>
            <w:lang w:eastAsia="en-US"/>
          </w:rPr>
          <m:t xml:space="preserve">= </m:t>
        </m:r>
        <m:f>
          <m:fPr>
            <m:ctrlPr>
              <w:rPr>
                <w:rStyle w:val="FontStyle85"/>
                <w:rFonts w:ascii="Cambria Math" w:hAnsi="Cambria Math" w:cs="Times New Roman"/>
                <w:i/>
                <w:sz w:val="24"/>
                <w:szCs w:val="24"/>
                <w:lang w:eastAsia="en-US"/>
              </w:rPr>
            </m:ctrlPr>
          </m:fPr>
          <m:num>
            <m:sSub>
              <m:sSubPr>
                <m:ctrlPr>
                  <w:rPr>
                    <w:rStyle w:val="FontStyle85"/>
                    <w:rFonts w:ascii="Cambria Math" w:hAnsi="Cambria Math" w:cs="Times New Roman"/>
                    <w:i/>
                    <w:sz w:val="24"/>
                    <w:szCs w:val="24"/>
                    <w:lang w:eastAsia="en-US"/>
                  </w:rPr>
                </m:ctrlPr>
              </m:sSubPr>
              <m:e>
                <m:r>
                  <w:rPr>
                    <w:rStyle w:val="FontStyle85"/>
                    <w:rFonts w:ascii="Cambria Math" w:hAnsi="Cambria Math" w:cs="Times New Roman"/>
                    <w:sz w:val="24"/>
                    <w:szCs w:val="24"/>
                    <w:lang w:eastAsia="en-US"/>
                  </w:rPr>
                  <m:t xml:space="preserve">A </m:t>
                </m:r>
              </m:e>
              <m:sub>
                <m:r>
                  <w:rPr>
                    <w:rStyle w:val="FontStyle85"/>
                    <w:rFonts w:ascii="Cambria Math" w:hAnsi="Cambria Math" w:cs="Times New Roman"/>
                    <w:sz w:val="24"/>
                    <w:szCs w:val="24"/>
                    <w:lang w:eastAsia="en-US"/>
                  </w:rPr>
                  <m:t xml:space="preserve">i </m:t>
                </m:r>
                <m:d>
                  <m:dPr>
                    <m:begChr m:val="["/>
                    <m:endChr m:val="]"/>
                    <m:ctrlPr>
                      <w:rPr>
                        <w:rStyle w:val="FontStyle85"/>
                        <w:rFonts w:ascii="Cambria Math" w:hAnsi="Cambria Math" w:cs="Times New Roman"/>
                        <w:i/>
                        <w:sz w:val="24"/>
                        <w:szCs w:val="24"/>
                        <w:lang w:eastAsia="en-US"/>
                      </w:rPr>
                    </m:ctrlPr>
                  </m:dPr>
                  <m:e>
                    <m:r>
                      <w:rPr>
                        <w:rStyle w:val="FontStyle85"/>
                        <w:rFonts w:ascii="Cambria Math" w:hAnsi="Cambria Math" w:cs="Times New Roman"/>
                        <w:sz w:val="24"/>
                        <w:szCs w:val="24"/>
                        <w:lang w:eastAsia="en-US"/>
                      </w:rPr>
                      <m:t>E</m:t>
                    </m:r>
                  </m:e>
                </m:d>
              </m:sub>
            </m:sSub>
          </m:num>
          <m:den>
            <m:sSub>
              <m:sSubPr>
                <m:ctrlPr>
                  <w:rPr>
                    <w:rStyle w:val="FontStyle85"/>
                    <w:rFonts w:ascii="Cambria Math" w:hAnsi="Cambria Math" w:cs="Times New Roman"/>
                    <w:i/>
                    <w:sz w:val="24"/>
                    <w:szCs w:val="24"/>
                    <w:lang w:eastAsia="en-US"/>
                  </w:rPr>
                </m:ctrlPr>
              </m:sSubPr>
              <m:e>
                <m:r>
                  <w:rPr>
                    <w:rStyle w:val="FontStyle85"/>
                    <w:rFonts w:ascii="Cambria Math" w:hAnsi="Cambria Math" w:cs="Times New Roman"/>
                    <w:sz w:val="24"/>
                    <w:szCs w:val="24"/>
                    <w:lang w:eastAsia="en-US"/>
                  </w:rPr>
                  <m:t>A</m:t>
                </m:r>
              </m:e>
              <m:sub>
                <m:d>
                  <m:dPr>
                    <m:begChr m:val="["/>
                    <m:endChr m:val="]"/>
                    <m:ctrlPr>
                      <w:rPr>
                        <w:rStyle w:val="FontStyle85"/>
                        <w:rFonts w:ascii="Cambria Math" w:hAnsi="Cambria Math" w:cs="Times New Roman"/>
                        <w:i/>
                        <w:sz w:val="24"/>
                        <w:szCs w:val="24"/>
                        <w:lang w:eastAsia="en-US"/>
                      </w:rPr>
                    </m:ctrlPr>
                  </m:dPr>
                  <m:e>
                    <m:r>
                      <w:rPr>
                        <w:rStyle w:val="FontStyle85"/>
                        <w:rFonts w:ascii="Cambria Math" w:hAnsi="Cambria Math" w:cs="Times New Roman"/>
                        <w:sz w:val="24"/>
                        <w:szCs w:val="24"/>
                        <w:lang w:eastAsia="en-US"/>
                      </w:rPr>
                      <m:t>R</m:t>
                    </m:r>
                  </m:e>
                </m:d>
              </m:sub>
            </m:sSub>
          </m:den>
        </m:f>
        <m:r>
          <w:rPr>
            <w:rStyle w:val="FontStyle85"/>
            <w:rFonts w:ascii="Cambria Math" w:hAnsi="Cambria Math" w:cs="Times New Roman"/>
            <w:sz w:val="24"/>
            <w:szCs w:val="24"/>
            <w:lang w:eastAsia="en-US"/>
          </w:rPr>
          <m:t xml:space="preserve"> × </m:t>
        </m:r>
        <m:f>
          <m:fPr>
            <m:ctrlPr>
              <w:rPr>
                <w:rStyle w:val="FontStyle85"/>
                <w:rFonts w:ascii="Cambria Math" w:hAnsi="Cambria Math" w:cs="Times New Roman"/>
                <w:i/>
                <w:sz w:val="24"/>
                <w:szCs w:val="24"/>
                <w:lang w:eastAsia="en-US"/>
              </w:rPr>
            </m:ctrlPr>
          </m:fPr>
          <m:num>
            <m:sSub>
              <m:sSubPr>
                <m:ctrlPr>
                  <w:rPr>
                    <w:rStyle w:val="FontStyle85"/>
                    <w:rFonts w:ascii="Cambria Math" w:hAnsi="Cambria Math" w:cs="Times New Roman"/>
                    <w:i/>
                    <w:sz w:val="24"/>
                    <w:szCs w:val="24"/>
                    <w:lang w:eastAsia="en-US"/>
                  </w:rPr>
                </m:ctrlPr>
              </m:sSubPr>
              <m:e>
                <m:r>
                  <w:rPr>
                    <w:rStyle w:val="FontStyle85"/>
                    <w:rFonts w:ascii="Cambria Math" w:hAnsi="Cambria Math" w:cs="Times New Roman"/>
                    <w:sz w:val="24"/>
                    <w:szCs w:val="24"/>
                    <w:lang w:eastAsia="en-US"/>
                  </w:rPr>
                  <m:t>c</m:t>
                </m:r>
              </m:e>
              <m:sub>
                <m:d>
                  <m:dPr>
                    <m:begChr m:val="["/>
                    <m:endChr m:val="]"/>
                    <m:ctrlPr>
                      <w:rPr>
                        <w:rStyle w:val="FontStyle85"/>
                        <w:rFonts w:ascii="Cambria Math" w:hAnsi="Cambria Math" w:cs="Times New Roman"/>
                        <w:i/>
                        <w:sz w:val="24"/>
                        <w:szCs w:val="24"/>
                        <w:lang w:eastAsia="en-US"/>
                      </w:rPr>
                    </m:ctrlPr>
                  </m:dPr>
                  <m:e>
                    <m:r>
                      <w:rPr>
                        <w:rStyle w:val="FontStyle85"/>
                        <w:rFonts w:ascii="Cambria Math" w:hAnsi="Cambria Math" w:cs="Times New Roman"/>
                        <w:sz w:val="24"/>
                        <w:szCs w:val="24"/>
                        <w:lang w:eastAsia="en-US"/>
                      </w:rPr>
                      <m:t>R</m:t>
                    </m:r>
                  </m:e>
                </m:d>
              </m:sub>
            </m:sSub>
          </m:num>
          <m:den>
            <m:sSub>
              <m:sSubPr>
                <m:ctrlPr>
                  <w:rPr>
                    <w:rStyle w:val="FontStyle85"/>
                    <w:rFonts w:ascii="Cambria Math" w:hAnsi="Cambria Math" w:cs="Times New Roman"/>
                    <w:i/>
                    <w:sz w:val="24"/>
                    <w:szCs w:val="24"/>
                    <w:lang w:eastAsia="en-US"/>
                  </w:rPr>
                </m:ctrlPr>
              </m:sSubPr>
              <m:e>
                <m:r>
                  <w:rPr>
                    <w:rStyle w:val="FontStyle85"/>
                    <w:rFonts w:ascii="Cambria Math" w:hAnsi="Cambria Math" w:cs="Times New Roman"/>
                    <w:sz w:val="24"/>
                    <w:szCs w:val="24"/>
                    <w:lang w:eastAsia="en-US"/>
                  </w:rPr>
                  <m:t>rrf</m:t>
                </m:r>
              </m:e>
              <m:sub>
                <m:r>
                  <w:rPr>
                    <w:rStyle w:val="FontStyle85"/>
                    <w:rFonts w:ascii="Cambria Math" w:hAnsi="Cambria Math" w:cs="Times New Roman"/>
                    <w:sz w:val="24"/>
                    <w:szCs w:val="24"/>
                    <w:lang w:eastAsia="en-US"/>
                  </w:rPr>
                  <m:t>i</m:t>
                </m:r>
              </m:sub>
            </m:sSub>
          </m:den>
        </m:f>
        <m:r>
          <w:rPr>
            <w:rStyle w:val="FontStyle85"/>
            <w:rFonts w:ascii="Cambria Math" w:hAnsi="Cambria Math" w:cs="Times New Roman"/>
            <w:sz w:val="24"/>
            <w:szCs w:val="24"/>
            <w:lang w:eastAsia="en-US"/>
          </w:rPr>
          <m:t xml:space="preserve"> × </m:t>
        </m:r>
        <m:f>
          <m:fPr>
            <m:ctrlPr>
              <w:rPr>
                <w:rStyle w:val="FontStyle85"/>
                <w:rFonts w:ascii="Cambria Math" w:hAnsi="Cambria Math" w:cs="Times New Roman"/>
                <w:i/>
                <w:sz w:val="24"/>
                <w:szCs w:val="24"/>
                <w:lang w:eastAsia="en-US"/>
              </w:rPr>
            </m:ctrlPr>
          </m:fPr>
          <m:num>
            <m:r>
              <w:rPr>
                <w:rStyle w:val="FontStyle85"/>
                <w:rFonts w:ascii="Cambria Math" w:hAnsi="Cambria Math" w:cs="Times New Roman"/>
                <w:sz w:val="24"/>
                <w:szCs w:val="24"/>
                <w:lang w:eastAsia="en-US"/>
              </w:rPr>
              <m:t>100</m:t>
            </m:r>
          </m:num>
          <m:den>
            <m:sSub>
              <m:sSubPr>
                <m:ctrlPr>
                  <w:rPr>
                    <w:rStyle w:val="FontStyle85"/>
                    <w:rFonts w:ascii="Cambria Math" w:hAnsi="Cambria Math" w:cs="Times New Roman"/>
                    <w:i/>
                    <w:sz w:val="24"/>
                    <w:szCs w:val="24"/>
                    <w:lang w:eastAsia="en-US"/>
                  </w:rPr>
                </m:ctrlPr>
              </m:sSubPr>
              <m:e>
                <m:r>
                  <w:rPr>
                    <w:rStyle w:val="FontStyle85"/>
                    <w:rFonts w:ascii="Cambria Math" w:hAnsi="Cambria Math" w:cs="Times New Roman"/>
                    <w:sz w:val="24"/>
                    <w:szCs w:val="24"/>
                    <w:lang w:eastAsia="en-US"/>
                  </w:rPr>
                  <m:t>c</m:t>
                </m:r>
              </m:e>
              <m:sub>
                <m:r>
                  <w:rPr>
                    <w:rStyle w:val="FontStyle85"/>
                    <w:rFonts w:ascii="Cambria Math" w:hAnsi="Cambria Math" w:cs="Times New Roman"/>
                    <w:sz w:val="24"/>
                    <w:szCs w:val="24"/>
                    <w:lang w:eastAsia="en-US"/>
                  </w:rPr>
                  <m:t xml:space="preserve">i </m:t>
                </m:r>
                <m:d>
                  <m:dPr>
                    <m:begChr m:val="["/>
                    <m:endChr m:val="]"/>
                    <m:ctrlPr>
                      <w:rPr>
                        <w:rStyle w:val="FontStyle85"/>
                        <w:rFonts w:ascii="Cambria Math" w:hAnsi="Cambria Math" w:cs="Times New Roman"/>
                        <w:i/>
                        <w:sz w:val="24"/>
                        <w:szCs w:val="24"/>
                        <w:lang w:eastAsia="en-US"/>
                      </w:rPr>
                    </m:ctrlPr>
                  </m:dPr>
                  <m:e>
                    <m:r>
                      <w:rPr>
                        <w:rStyle w:val="FontStyle85"/>
                        <w:rFonts w:ascii="Cambria Math" w:hAnsi="Cambria Math" w:cs="Times New Roman"/>
                        <w:sz w:val="24"/>
                        <w:szCs w:val="24"/>
                        <w:lang w:eastAsia="en-US"/>
                      </w:rPr>
                      <m:t>E</m:t>
                    </m:r>
                  </m:e>
                </m:d>
              </m:sub>
            </m:sSub>
          </m:den>
        </m:f>
      </m:oMath>
      <w:r w:rsidR="0050536A" w:rsidRPr="00614D57">
        <w:rPr>
          <w:rStyle w:val="FontStyle85"/>
          <w:rFonts w:ascii="Times New Roman" w:hAnsi="Times New Roman" w:cs="Times New Roman"/>
          <w:sz w:val="24"/>
          <w:szCs w:val="24"/>
          <w:lang w:eastAsia="en-US"/>
        </w:rPr>
        <w:t xml:space="preserve">                                         </w:t>
      </w:r>
      <w:r w:rsidRPr="00614D57">
        <w:rPr>
          <w:rStyle w:val="FontStyle85"/>
          <w:rFonts w:ascii="Times New Roman" w:hAnsi="Times New Roman" w:cs="Times New Roman"/>
          <w:sz w:val="24"/>
          <w:szCs w:val="24"/>
          <w:lang w:eastAsia="en-US"/>
        </w:rPr>
        <w:t xml:space="preserve">          </w:t>
      </w:r>
      <w:r w:rsidR="0050536A" w:rsidRPr="00614D57">
        <w:rPr>
          <w:rStyle w:val="FontStyle85"/>
          <w:rFonts w:ascii="Times New Roman" w:hAnsi="Times New Roman" w:cs="Times New Roman"/>
          <w:sz w:val="24"/>
          <w:szCs w:val="24"/>
          <w:lang w:eastAsia="en-US"/>
        </w:rPr>
        <w:t xml:space="preserve"> </w:t>
      </w:r>
      <w:r w:rsidR="00004A8E" w:rsidRPr="00614D57">
        <w:rPr>
          <w:rStyle w:val="FontStyle85"/>
          <w:rFonts w:ascii="Times New Roman" w:hAnsi="Times New Roman" w:cs="Times New Roman"/>
          <w:sz w:val="24"/>
          <w:szCs w:val="24"/>
          <w:lang w:eastAsia="en-US"/>
        </w:rPr>
        <w:t xml:space="preserve">        </w:t>
      </w:r>
      <w:r w:rsidR="0050536A" w:rsidRPr="00614D57">
        <w:rPr>
          <w:rStyle w:val="FontStyle85"/>
          <w:rFonts w:ascii="Times New Roman" w:hAnsi="Times New Roman" w:cs="Times New Roman"/>
          <w:sz w:val="24"/>
          <w:szCs w:val="24"/>
          <w:lang w:eastAsia="en-US"/>
        </w:rPr>
        <w:t xml:space="preserve">   (</w:t>
      </w:r>
      <w:r w:rsidR="0072406F" w:rsidRPr="00614D57">
        <w:rPr>
          <w:rStyle w:val="FontStyle85"/>
          <w:rFonts w:ascii="Times New Roman" w:hAnsi="Times New Roman" w:cs="Times New Roman"/>
          <w:sz w:val="24"/>
          <w:szCs w:val="24"/>
          <w:lang w:eastAsia="en-US"/>
        </w:rPr>
        <w:t>3</w:t>
      </w:r>
      <w:r w:rsidR="0050536A" w:rsidRPr="00614D57">
        <w:rPr>
          <w:rStyle w:val="FontStyle85"/>
          <w:rFonts w:ascii="Times New Roman" w:hAnsi="Times New Roman" w:cs="Times New Roman"/>
          <w:sz w:val="24"/>
          <w:szCs w:val="24"/>
          <w:lang w:eastAsia="en-US"/>
        </w:rPr>
        <w:t>)</w:t>
      </w:r>
    </w:p>
    <w:p w:rsidR="00817174" w:rsidRPr="00614D57" w:rsidRDefault="00817174" w:rsidP="000E6C23">
      <w:pPr>
        <w:pStyle w:val="Style23"/>
        <w:widowControl/>
        <w:ind w:firstLine="567"/>
        <w:jc w:val="both"/>
        <w:rPr>
          <w:rStyle w:val="FontStyle85"/>
          <w:rFonts w:ascii="Times New Roman" w:hAnsi="Times New Roman" w:cs="Times New Roman"/>
          <w:sz w:val="24"/>
          <w:szCs w:val="24"/>
          <w:lang w:eastAsia="en-US"/>
        </w:rPr>
      </w:pPr>
    </w:p>
    <w:p w:rsidR="00373286" w:rsidRPr="00614D57" w:rsidRDefault="00884057" w:rsidP="00884057">
      <w:pPr>
        <w:pStyle w:val="Style23"/>
        <w:widowControl/>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г</w:t>
      </w:r>
      <w:r w:rsidR="00373286" w:rsidRPr="00614D57">
        <w:rPr>
          <w:rStyle w:val="FontStyle85"/>
          <w:rFonts w:ascii="Times New Roman" w:hAnsi="Times New Roman" w:cs="Times New Roman"/>
          <w:sz w:val="24"/>
          <w:szCs w:val="24"/>
          <w:lang w:eastAsia="en-US"/>
        </w:rPr>
        <w:t>де</w:t>
      </w:r>
      <w:r w:rsidRPr="00614D57">
        <w:rPr>
          <w:rStyle w:val="FontStyle85"/>
          <w:rFonts w:ascii="Times New Roman" w:hAnsi="Times New Roman" w:cs="Times New Roman"/>
          <w:sz w:val="24"/>
          <w:szCs w:val="24"/>
          <w:lang w:eastAsia="en-US"/>
        </w:rPr>
        <w:t xml:space="preserve">: </w:t>
      </w:r>
      <w:proofErr w:type="spellStart"/>
      <w:r w:rsidR="00373286" w:rsidRPr="00614D57">
        <w:rPr>
          <w:rStyle w:val="FontStyle82"/>
          <w:rFonts w:ascii="Times New Roman" w:hAnsi="Times New Roman" w:cs="Times New Roman"/>
          <w:sz w:val="24"/>
          <w:szCs w:val="24"/>
          <w:lang w:eastAsia="en-US"/>
        </w:rPr>
        <w:t>R</w:t>
      </w:r>
      <w:r w:rsidR="00373286" w:rsidRPr="00614D57">
        <w:rPr>
          <w:rStyle w:val="FontStyle82"/>
          <w:rFonts w:ascii="Times New Roman" w:hAnsi="Times New Roman" w:cs="Times New Roman"/>
          <w:sz w:val="24"/>
          <w:szCs w:val="24"/>
          <w:vertAlign w:val="subscript"/>
          <w:lang w:eastAsia="en-US"/>
        </w:rPr>
        <w:t>i</w:t>
      </w:r>
      <w:proofErr w:type="spellEnd"/>
      <w:r w:rsidR="00373286" w:rsidRPr="00614D57">
        <w:rPr>
          <w:rStyle w:val="FontStyle82"/>
          <w:rFonts w:ascii="Times New Roman" w:hAnsi="Times New Roman" w:cs="Times New Roman"/>
          <w:sz w:val="24"/>
          <w:szCs w:val="24"/>
          <w:lang w:eastAsia="en-US"/>
        </w:rPr>
        <w:t xml:space="preserve"> </w:t>
      </w:r>
      <w:r w:rsidR="00373286" w:rsidRPr="00614D57">
        <w:rPr>
          <w:rStyle w:val="FontStyle85"/>
          <w:rFonts w:ascii="Times New Roman" w:hAnsi="Times New Roman" w:cs="Times New Roman"/>
          <w:sz w:val="24"/>
          <w:szCs w:val="24"/>
          <w:lang w:eastAsia="en-US"/>
        </w:rPr>
        <w:t>– степень восстановления внутреннего стандарта в процентах;</w:t>
      </w:r>
    </w:p>
    <w:p w:rsidR="00373286" w:rsidRPr="00614D57" w:rsidRDefault="00373286" w:rsidP="000E6C23">
      <w:pPr>
        <w:pStyle w:val="Style51"/>
        <w:widowControl/>
        <w:ind w:firstLine="567"/>
        <w:jc w:val="both"/>
        <w:rPr>
          <w:rStyle w:val="FontStyle85"/>
          <w:rFonts w:ascii="Times New Roman" w:hAnsi="Times New Roman" w:cs="Times New Roman"/>
          <w:sz w:val="24"/>
          <w:szCs w:val="24"/>
          <w:lang w:eastAsia="en-US"/>
        </w:rPr>
      </w:pPr>
      <w:proofErr w:type="spellStart"/>
      <w:r w:rsidRPr="00614D57">
        <w:rPr>
          <w:rStyle w:val="FontStyle82"/>
          <w:rFonts w:ascii="Times New Roman" w:hAnsi="Times New Roman" w:cs="Times New Roman"/>
          <w:sz w:val="24"/>
          <w:szCs w:val="24"/>
          <w:lang w:eastAsia="en-US"/>
        </w:rPr>
        <w:t>rrf</w:t>
      </w:r>
      <w:proofErr w:type="spellEnd"/>
      <w:r w:rsidRPr="00614D57">
        <w:rPr>
          <w:rStyle w:val="FontStyle85"/>
          <w:rFonts w:ascii="Times New Roman" w:hAnsi="Times New Roman" w:cs="Times New Roman"/>
          <w:sz w:val="24"/>
          <w:szCs w:val="24"/>
          <w:vertAlign w:val="subscript"/>
          <w:lang w:val="en-US" w:eastAsia="en-US"/>
        </w:rPr>
        <w:t>i</w:t>
      </w:r>
      <w:r w:rsidRPr="00614D57">
        <w:rPr>
          <w:rStyle w:val="FontStyle85"/>
          <w:rFonts w:ascii="Times New Roman" w:hAnsi="Times New Roman" w:cs="Times New Roman"/>
          <w:sz w:val="24"/>
          <w:szCs w:val="24"/>
          <w:lang w:eastAsia="en-US"/>
        </w:rPr>
        <w:t xml:space="preserve"> - коэффициент относительной чувствительности внутреннего стандарта i относительно </w:t>
      </w:r>
      <w:r w:rsidRPr="00614D57">
        <w:rPr>
          <w:rStyle w:val="FontStyle85"/>
          <w:rFonts w:ascii="Times New Roman" w:hAnsi="Times New Roman" w:cs="Times New Roman"/>
          <w:sz w:val="24"/>
          <w:szCs w:val="24"/>
          <w:vertAlign w:val="superscript"/>
          <w:lang w:eastAsia="en-US"/>
        </w:rPr>
        <w:t>13</w:t>
      </w:r>
      <w:r w:rsidRPr="00614D57">
        <w:rPr>
          <w:rStyle w:val="FontStyle85"/>
          <w:rFonts w:ascii="Times New Roman" w:hAnsi="Times New Roman" w:cs="Times New Roman"/>
          <w:sz w:val="24"/>
          <w:szCs w:val="24"/>
          <w:lang w:eastAsia="en-US"/>
        </w:rPr>
        <w:t>C</w:t>
      </w:r>
      <w:r w:rsidRPr="00614D57">
        <w:rPr>
          <w:rStyle w:val="FontStyle85"/>
          <w:rFonts w:ascii="Times New Roman" w:hAnsi="Times New Roman" w:cs="Times New Roman"/>
          <w:sz w:val="24"/>
          <w:szCs w:val="24"/>
          <w:vertAlign w:val="subscript"/>
          <w:lang w:eastAsia="en-US"/>
        </w:rPr>
        <w:t>12</w:t>
      </w:r>
      <w:r w:rsidRPr="00614D57">
        <w:rPr>
          <w:rStyle w:val="FontStyle85"/>
          <w:rFonts w:ascii="Times New Roman" w:hAnsi="Times New Roman" w:cs="Times New Roman"/>
          <w:sz w:val="24"/>
          <w:szCs w:val="24"/>
          <w:lang w:eastAsia="en-US"/>
        </w:rPr>
        <w:t>-меченого восстановительного стандарта;</w:t>
      </w:r>
    </w:p>
    <w:p w:rsidR="00373286" w:rsidRPr="00614D57" w:rsidRDefault="00373286" w:rsidP="000E6C23">
      <w:pPr>
        <w:pStyle w:val="Style40"/>
        <w:widowControl/>
        <w:ind w:firstLine="567"/>
        <w:jc w:val="both"/>
        <w:rPr>
          <w:rStyle w:val="FontStyle85"/>
          <w:rFonts w:ascii="Times New Roman" w:hAnsi="Times New Roman" w:cs="Times New Roman"/>
          <w:sz w:val="24"/>
          <w:szCs w:val="24"/>
          <w:lang w:eastAsia="en-US"/>
        </w:rPr>
      </w:pPr>
      <w:r w:rsidRPr="00614D57">
        <w:rPr>
          <w:rStyle w:val="FontStyle82"/>
          <w:rFonts w:ascii="Times New Roman" w:hAnsi="Times New Roman" w:cs="Times New Roman"/>
          <w:sz w:val="24"/>
          <w:szCs w:val="24"/>
          <w:lang w:eastAsia="en-US"/>
        </w:rPr>
        <w:t>A</w:t>
      </w:r>
      <w:r w:rsidRPr="00614D57">
        <w:rPr>
          <w:rStyle w:val="FontStyle82"/>
          <w:rFonts w:ascii="Times New Roman" w:hAnsi="Times New Roman" w:cs="Times New Roman"/>
          <w:sz w:val="24"/>
          <w:szCs w:val="24"/>
          <w:vertAlign w:val="subscript"/>
          <w:lang w:eastAsia="en-US"/>
        </w:rPr>
        <w:t>[R]</w:t>
      </w:r>
      <w:r w:rsidRPr="00614D57">
        <w:rPr>
          <w:rStyle w:val="FontStyle82"/>
          <w:rFonts w:ascii="Times New Roman" w:hAnsi="Times New Roman" w:cs="Times New Roman"/>
          <w:sz w:val="24"/>
          <w:szCs w:val="24"/>
          <w:lang w:eastAsia="en-US"/>
        </w:rPr>
        <w:t xml:space="preserve"> </w:t>
      </w:r>
      <w:r w:rsidRPr="00614D57">
        <w:rPr>
          <w:rStyle w:val="FontStyle85"/>
          <w:rFonts w:ascii="Times New Roman" w:hAnsi="Times New Roman" w:cs="Times New Roman"/>
          <w:sz w:val="24"/>
          <w:szCs w:val="24"/>
          <w:lang w:eastAsia="en-US"/>
        </w:rPr>
        <w:t>– область восстановительного стандарта;</w:t>
      </w:r>
    </w:p>
    <w:p w:rsidR="00373286" w:rsidRPr="00614D57" w:rsidRDefault="00373286" w:rsidP="000E6C23">
      <w:pPr>
        <w:pStyle w:val="Style40"/>
        <w:widowControl/>
        <w:ind w:firstLine="567"/>
        <w:jc w:val="both"/>
        <w:rPr>
          <w:rStyle w:val="FontStyle85"/>
          <w:rFonts w:ascii="Times New Roman" w:hAnsi="Times New Roman" w:cs="Times New Roman"/>
          <w:sz w:val="24"/>
          <w:szCs w:val="24"/>
          <w:lang w:eastAsia="en-US"/>
        </w:rPr>
      </w:pPr>
      <w:proofErr w:type="spellStart"/>
      <w:r w:rsidRPr="00614D57">
        <w:rPr>
          <w:rStyle w:val="FontStyle82"/>
          <w:rFonts w:ascii="Times New Roman" w:hAnsi="Times New Roman" w:cs="Times New Roman"/>
          <w:sz w:val="24"/>
          <w:szCs w:val="24"/>
          <w:lang w:eastAsia="en-US"/>
        </w:rPr>
        <w:t>A</w:t>
      </w:r>
      <w:r w:rsidRPr="00614D57">
        <w:rPr>
          <w:rStyle w:val="FontStyle82"/>
          <w:rFonts w:ascii="Times New Roman" w:hAnsi="Times New Roman" w:cs="Times New Roman"/>
          <w:sz w:val="24"/>
          <w:szCs w:val="24"/>
          <w:vertAlign w:val="subscript"/>
          <w:lang w:eastAsia="en-US"/>
        </w:rPr>
        <w:t>i</w:t>
      </w:r>
      <w:proofErr w:type="spellEnd"/>
      <w:r w:rsidRPr="00614D57">
        <w:rPr>
          <w:rStyle w:val="FontStyle82"/>
          <w:rFonts w:ascii="Times New Roman" w:hAnsi="Times New Roman" w:cs="Times New Roman"/>
          <w:sz w:val="24"/>
          <w:szCs w:val="24"/>
          <w:vertAlign w:val="subscript"/>
          <w:lang w:eastAsia="en-US"/>
        </w:rPr>
        <w:t>[E]</w:t>
      </w:r>
      <w:r w:rsidRPr="00614D57">
        <w:rPr>
          <w:rStyle w:val="FontStyle82"/>
          <w:rFonts w:ascii="Times New Roman" w:hAnsi="Times New Roman" w:cs="Times New Roman"/>
          <w:sz w:val="24"/>
          <w:szCs w:val="24"/>
          <w:lang w:eastAsia="en-US"/>
        </w:rPr>
        <w:t xml:space="preserve"> </w:t>
      </w:r>
      <w:r w:rsidRPr="00614D57">
        <w:rPr>
          <w:rStyle w:val="FontStyle85"/>
          <w:rFonts w:ascii="Times New Roman" w:hAnsi="Times New Roman" w:cs="Times New Roman"/>
          <w:sz w:val="24"/>
          <w:szCs w:val="24"/>
          <w:lang w:eastAsia="en-US"/>
        </w:rPr>
        <w:t>– область внутреннего стандарта i;</w:t>
      </w:r>
    </w:p>
    <w:p w:rsidR="00373286" w:rsidRPr="00614D57" w:rsidRDefault="00373286" w:rsidP="000E6C23">
      <w:pPr>
        <w:pStyle w:val="Style40"/>
        <w:widowControl/>
        <w:ind w:firstLine="567"/>
        <w:jc w:val="both"/>
        <w:rPr>
          <w:rStyle w:val="FontStyle85"/>
          <w:rFonts w:ascii="Times New Roman" w:hAnsi="Times New Roman" w:cs="Times New Roman"/>
          <w:sz w:val="24"/>
          <w:szCs w:val="24"/>
          <w:lang w:eastAsia="en-US"/>
        </w:rPr>
      </w:pPr>
      <w:r w:rsidRPr="00614D57">
        <w:rPr>
          <w:rStyle w:val="FontStyle82"/>
          <w:rFonts w:ascii="Times New Roman" w:hAnsi="Times New Roman" w:cs="Times New Roman"/>
          <w:sz w:val="24"/>
          <w:szCs w:val="24"/>
          <w:lang w:eastAsia="en-US"/>
        </w:rPr>
        <w:t>c</w:t>
      </w:r>
      <w:r w:rsidRPr="00614D57">
        <w:rPr>
          <w:rStyle w:val="FontStyle82"/>
          <w:rFonts w:ascii="Times New Roman" w:hAnsi="Times New Roman" w:cs="Times New Roman"/>
          <w:sz w:val="24"/>
          <w:szCs w:val="24"/>
          <w:vertAlign w:val="subscript"/>
          <w:lang w:eastAsia="en-US"/>
        </w:rPr>
        <w:t>[R]</w:t>
      </w:r>
      <w:r w:rsidRPr="00614D57">
        <w:rPr>
          <w:rStyle w:val="FontStyle82"/>
          <w:rFonts w:ascii="Times New Roman" w:hAnsi="Times New Roman" w:cs="Times New Roman"/>
          <w:sz w:val="24"/>
          <w:szCs w:val="24"/>
          <w:lang w:eastAsia="en-US"/>
        </w:rPr>
        <w:t xml:space="preserve"> </w:t>
      </w:r>
      <w:r w:rsidRPr="00614D57">
        <w:rPr>
          <w:rStyle w:val="FontStyle85"/>
          <w:rFonts w:ascii="Times New Roman" w:hAnsi="Times New Roman" w:cs="Times New Roman"/>
          <w:sz w:val="24"/>
          <w:szCs w:val="24"/>
          <w:lang w:eastAsia="en-US"/>
        </w:rPr>
        <w:t>– концентрация восстановительного стандарта;</w:t>
      </w:r>
    </w:p>
    <w:p w:rsidR="00373286" w:rsidRPr="00614D57" w:rsidRDefault="00373286" w:rsidP="000E6C23">
      <w:pPr>
        <w:pStyle w:val="Style40"/>
        <w:widowControl/>
        <w:ind w:firstLine="567"/>
        <w:jc w:val="both"/>
        <w:rPr>
          <w:rStyle w:val="FontStyle85"/>
          <w:rFonts w:ascii="Times New Roman" w:hAnsi="Times New Roman" w:cs="Times New Roman"/>
          <w:sz w:val="24"/>
          <w:szCs w:val="24"/>
          <w:lang w:eastAsia="en-US"/>
        </w:rPr>
      </w:pPr>
      <w:proofErr w:type="spellStart"/>
      <w:r w:rsidRPr="00614D57">
        <w:rPr>
          <w:rStyle w:val="FontStyle82"/>
          <w:rFonts w:ascii="Times New Roman" w:hAnsi="Times New Roman" w:cs="Times New Roman"/>
          <w:sz w:val="24"/>
          <w:szCs w:val="24"/>
          <w:lang w:eastAsia="en-US"/>
        </w:rPr>
        <w:t>c</w:t>
      </w:r>
      <w:r w:rsidRPr="00614D57">
        <w:rPr>
          <w:rStyle w:val="FontStyle82"/>
          <w:rFonts w:ascii="Times New Roman" w:hAnsi="Times New Roman" w:cs="Times New Roman"/>
          <w:sz w:val="24"/>
          <w:szCs w:val="24"/>
          <w:vertAlign w:val="subscript"/>
          <w:lang w:eastAsia="en-US"/>
        </w:rPr>
        <w:t>i</w:t>
      </w:r>
      <w:proofErr w:type="spellEnd"/>
      <w:r w:rsidRPr="00614D57">
        <w:rPr>
          <w:rStyle w:val="FontStyle82"/>
          <w:rFonts w:ascii="Times New Roman" w:hAnsi="Times New Roman" w:cs="Times New Roman"/>
          <w:sz w:val="24"/>
          <w:szCs w:val="24"/>
          <w:vertAlign w:val="subscript"/>
          <w:lang w:eastAsia="en-US"/>
        </w:rPr>
        <w:t>[E]</w:t>
      </w:r>
      <w:r w:rsidRPr="00614D57">
        <w:rPr>
          <w:rStyle w:val="FontStyle82"/>
          <w:rFonts w:ascii="Times New Roman" w:hAnsi="Times New Roman" w:cs="Times New Roman"/>
          <w:sz w:val="24"/>
          <w:szCs w:val="24"/>
          <w:lang w:eastAsia="en-US"/>
        </w:rPr>
        <w:t xml:space="preserve"> </w:t>
      </w:r>
      <w:r w:rsidRPr="00614D57">
        <w:rPr>
          <w:rStyle w:val="FontStyle85"/>
          <w:rFonts w:ascii="Times New Roman" w:hAnsi="Times New Roman" w:cs="Times New Roman"/>
          <w:sz w:val="24"/>
          <w:szCs w:val="24"/>
          <w:lang w:eastAsia="en-US"/>
        </w:rPr>
        <w:t>– концентрация внутреннего стандарта i.</w:t>
      </w:r>
    </w:p>
    <w:p w:rsidR="00A020C5" w:rsidRPr="00614D57" w:rsidRDefault="00A020C5" w:rsidP="000E6C23">
      <w:pPr>
        <w:pStyle w:val="Style40"/>
        <w:widowControl/>
        <w:ind w:firstLine="567"/>
        <w:jc w:val="both"/>
        <w:rPr>
          <w:rStyle w:val="FontStyle85"/>
          <w:rFonts w:ascii="Times New Roman" w:hAnsi="Times New Roman" w:cs="Times New Roman"/>
          <w:sz w:val="24"/>
          <w:szCs w:val="24"/>
          <w:lang w:eastAsia="en-US"/>
        </w:rPr>
      </w:pPr>
    </w:p>
    <w:p w:rsidR="00373286" w:rsidRPr="00614D57" w:rsidRDefault="00373286" w:rsidP="000E6C23">
      <w:pPr>
        <w:pStyle w:val="Style15"/>
        <w:widowControl/>
        <w:ind w:firstLine="567"/>
        <w:jc w:val="both"/>
        <w:rPr>
          <w:rStyle w:val="FontStyle86"/>
          <w:rFonts w:ascii="Times New Roman" w:hAnsi="Times New Roman" w:cs="Times New Roman"/>
          <w:sz w:val="24"/>
          <w:szCs w:val="24"/>
          <w:lang w:eastAsia="en-US"/>
        </w:rPr>
      </w:pPr>
      <w:r w:rsidRPr="00614D57">
        <w:rPr>
          <w:rStyle w:val="FontStyle86"/>
          <w:rFonts w:ascii="Times New Roman" w:hAnsi="Times New Roman" w:cs="Times New Roman"/>
          <w:sz w:val="24"/>
          <w:szCs w:val="24"/>
          <w:lang w:eastAsia="en-US"/>
        </w:rPr>
        <w:t xml:space="preserve">10.7.3 Количественное определение суммы групп гомологов </w:t>
      </w:r>
    </w:p>
    <w:p w:rsidR="00373286" w:rsidRPr="00614D57" w:rsidRDefault="00373286" w:rsidP="000E6C23">
      <w:pPr>
        <w:pStyle w:val="Style23"/>
        <w:widowControl/>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xml:space="preserve">Сумма концентраций всех </w:t>
      </w:r>
      <w:proofErr w:type="spellStart"/>
      <w:r w:rsidRPr="00614D57">
        <w:rPr>
          <w:rStyle w:val="FontStyle85"/>
          <w:rFonts w:ascii="Times New Roman" w:hAnsi="Times New Roman" w:cs="Times New Roman"/>
          <w:sz w:val="24"/>
          <w:szCs w:val="24"/>
          <w:lang w:eastAsia="en-US"/>
        </w:rPr>
        <w:t>конгенеров</w:t>
      </w:r>
      <w:proofErr w:type="spellEnd"/>
      <w:r w:rsidRPr="00614D57">
        <w:rPr>
          <w:rStyle w:val="FontStyle85"/>
          <w:rFonts w:ascii="Times New Roman" w:hAnsi="Times New Roman" w:cs="Times New Roman"/>
          <w:sz w:val="24"/>
          <w:szCs w:val="24"/>
          <w:lang w:eastAsia="en-US"/>
        </w:rPr>
        <w:t xml:space="preserve"> группы гомологов в пробе рассчитывается по формуле (4):</w:t>
      </w:r>
    </w:p>
    <w:p w:rsidR="0072406F" w:rsidRPr="00614D57" w:rsidRDefault="0072406F" w:rsidP="00DF3097">
      <w:pPr>
        <w:pStyle w:val="Style23"/>
        <w:widowControl/>
        <w:jc w:val="both"/>
        <w:rPr>
          <w:rStyle w:val="FontStyle85"/>
          <w:rFonts w:ascii="Times New Roman" w:hAnsi="Times New Roman" w:cs="Times New Roman"/>
          <w:sz w:val="24"/>
          <w:szCs w:val="24"/>
          <w:lang w:eastAsia="en-US"/>
        </w:rPr>
      </w:pPr>
    </w:p>
    <w:p w:rsidR="0072406F" w:rsidRPr="00614D57" w:rsidRDefault="00DF3097" w:rsidP="00DF3097">
      <w:pPr>
        <w:pStyle w:val="Style23"/>
        <w:widowControl/>
        <w:ind w:firstLine="720"/>
        <w:jc w:val="center"/>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xml:space="preserve">                                                     </w:t>
      </w:r>
      <m:oMath>
        <m:sSub>
          <m:sSubPr>
            <m:ctrlPr>
              <w:rPr>
                <w:rStyle w:val="FontStyle85"/>
                <w:rFonts w:ascii="Cambria Math" w:hAnsi="Cambria Math" w:cs="Times New Roman"/>
                <w:i/>
                <w:sz w:val="24"/>
                <w:szCs w:val="24"/>
                <w:lang w:eastAsia="en-US"/>
              </w:rPr>
            </m:ctrlPr>
          </m:sSubPr>
          <m:e>
            <m:r>
              <w:rPr>
                <w:rStyle w:val="FontStyle85"/>
                <w:rFonts w:ascii="Cambria Math" w:hAnsi="Cambria Math" w:cs="Times New Roman"/>
                <w:sz w:val="24"/>
                <w:szCs w:val="24"/>
                <w:lang w:eastAsia="en-US"/>
              </w:rPr>
              <m:t>С</m:t>
            </m:r>
          </m:e>
          <m:sub>
            <m:r>
              <w:rPr>
                <w:rStyle w:val="FontStyle85"/>
                <w:rFonts w:ascii="Cambria Math" w:hAnsi="Cambria Math" w:cs="Times New Roman"/>
                <w:sz w:val="24"/>
                <w:szCs w:val="24"/>
                <w:lang w:eastAsia="en-US"/>
              </w:rPr>
              <m:t>h</m:t>
            </m:r>
            <m:d>
              <m:dPr>
                <m:begChr m:val="["/>
                <m:endChr m:val="]"/>
                <m:ctrlPr>
                  <w:rPr>
                    <w:rStyle w:val="FontStyle85"/>
                    <w:rFonts w:ascii="Cambria Math" w:hAnsi="Cambria Math" w:cs="Times New Roman"/>
                    <w:i/>
                    <w:sz w:val="24"/>
                    <w:szCs w:val="24"/>
                    <w:lang w:val="en-US" w:eastAsia="en-US"/>
                  </w:rPr>
                </m:ctrlPr>
              </m:dPr>
              <m:e>
                <m:r>
                  <w:rPr>
                    <w:rStyle w:val="FontStyle85"/>
                    <w:rFonts w:ascii="Cambria Math" w:hAnsi="Cambria Math" w:cs="Times New Roman"/>
                    <w:sz w:val="24"/>
                    <w:szCs w:val="24"/>
                    <w:lang w:eastAsia="en-US"/>
                  </w:rPr>
                  <m:t>12</m:t>
                </m:r>
                <m:r>
                  <m:rPr>
                    <m:sty m:val="p"/>
                  </m:rPr>
                  <w:rPr>
                    <w:rStyle w:val="FontStyle85"/>
                    <w:rFonts w:ascii="Cambria Math" w:hAnsi="Cambria Math" w:cs="Times New Roman"/>
                    <w:sz w:val="24"/>
                    <w:szCs w:val="24"/>
                    <w:lang w:val="en-US" w:eastAsia="en-US"/>
                  </w:rPr>
                  <m:t>C</m:t>
                </m:r>
              </m:e>
            </m:d>
          </m:sub>
        </m:sSub>
        <m:r>
          <w:rPr>
            <w:rStyle w:val="FontStyle85"/>
            <w:rFonts w:ascii="Cambria Math" w:hAnsi="Cambria Math" w:cs="Times New Roman"/>
            <w:sz w:val="24"/>
            <w:szCs w:val="24"/>
            <w:lang w:eastAsia="en-US"/>
          </w:rPr>
          <m:t xml:space="preserve">= </m:t>
        </m:r>
        <m:f>
          <m:fPr>
            <m:ctrlPr>
              <w:rPr>
                <w:rStyle w:val="FontStyle85"/>
                <w:rFonts w:ascii="Cambria Math" w:hAnsi="Cambria Math" w:cs="Times New Roman"/>
                <w:i/>
                <w:sz w:val="24"/>
                <w:szCs w:val="24"/>
                <w:lang w:eastAsia="en-US"/>
              </w:rPr>
            </m:ctrlPr>
          </m:fPr>
          <m:num>
            <m:nary>
              <m:naryPr>
                <m:chr m:val="∑"/>
                <m:limLoc m:val="undOvr"/>
                <m:subHide m:val="1"/>
                <m:supHide m:val="1"/>
                <m:ctrlPr>
                  <w:rPr>
                    <w:rStyle w:val="FontStyle85"/>
                    <w:rFonts w:ascii="Cambria Math" w:hAnsi="Cambria Math" w:cs="Times New Roman"/>
                    <w:i/>
                    <w:sz w:val="24"/>
                    <w:szCs w:val="24"/>
                    <w:lang w:eastAsia="en-US"/>
                  </w:rPr>
                </m:ctrlPr>
              </m:naryPr>
              <m:sub/>
              <m:sup/>
              <m:e>
                <m:sSub>
                  <m:sSubPr>
                    <m:ctrlPr>
                      <w:rPr>
                        <w:rStyle w:val="FontStyle85"/>
                        <w:rFonts w:ascii="Cambria Math" w:hAnsi="Cambria Math" w:cs="Times New Roman"/>
                        <w:i/>
                        <w:sz w:val="24"/>
                        <w:szCs w:val="24"/>
                        <w:lang w:eastAsia="en-US"/>
                      </w:rPr>
                    </m:ctrlPr>
                  </m:sSubPr>
                  <m:e>
                    <m:r>
                      <w:rPr>
                        <w:rStyle w:val="FontStyle85"/>
                        <w:rFonts w:ascii="Cambria Math" w:hAnsi="Cambria Math" w:cs="Times New Roman"/>
                        <w:sz w:val="24"/>
                        <w:szCs w:val="24"/>
                        <w:lang w:eastAsia="en-US"/>
                      </w:rPr>
                      <m:t>A</m:t>
                    </m:r>
                  </m:e>
                  <m:sub>
                    <m:r>
                      <w:rPr>
                        <w:rStyle w:val="FontStyle85"/>
                        <w:rFonts w:ascii="Cambria Math" w:hAnsi="Cambria Math" w:cs="Times New Roman"/>
                        <w:sz w:val="24"/>
                        <w:szCs w:val="24"/>
                        <w:lang w:eastAsia="en-US"/>
                      </w:rPr>
                      <m:t xml:space="preserve">i </m:t>
                    </m:r>
                    <m:d>
                      <m:dPr>
                        <m:begChr m:val="["/>
                        <m:endChr m:val="]"/>
                        <m:ctrlPr>
                          <w:rPr>
                            <w:rStyle w:val="FontStyle85"/>
                            <w:rFonts w:ascii="Cambria Math" w:hAnsi="Cambria Math" w:cs="Times New Roman"/>
                            <w:i/>
                            <w:sz w:val="24"/>
                            <w:szCs w:val="24"/>
                            <w:lang w:eastAsia="en-US"/>
                          </w:rPr>
                        </m:ctrlPr>
                      </m:dPr>
                      <m:e>
                        <m:r>
                          <w:rPr>
                            <w:rStyle w:val="FontStyle85"/>
                            <w:rFonts w:ascii="Cambria Math" w:hAnsi="Cambria Math" w:cs="Times New Roman"/>
                            <w:sz w:val="24"/>
                            <w:szCs w:val="24"/>
                            <w:lang w:eastAsia="en-US"/>
                          </w:rPr>
                          <m:t>12</m:t>
                        </m:r>
                        <m:r>
                          <m:rPr>
                            <m:sty m:val="p"/>
                          </m:rPr>
                          <w:rPr>
                            <w:rStyle w:val="FontStyle85"/>
                            <w:rFonts w:ascii="Cambria Math" w:hAnsi="Cambria Math" w:cs="Times New Roman"/>
                            <w:sz w:val="24"/>
                            <w:szCs w:val="24"/>
                            <w:lang w:eastAsia="en-US"/>
                          </w:rPr>
                          <m:t>C</m:t>
                        </m:r>
                      </m:e>
                    </m:d>
                  </m:sub>
                </m:sSub>
              </m:e>
            </m:nary>
          </m:num>
          <m:den>
            <m:sSub>
              <m:sSubPr>
                <m:ctrlPr>
                  <w:rPr>
                    <w:rStyle w:val="FontStyle85"/>
                    <w:rFonts w:ascii="Cambria Math" w:hAnsi="Cambria Math" w:cs="Times New Roman"/>
                    <w:i/>
                    <w:sz w:val="24"/>
                    <w:szCs w:val="24"/>
                    <w:lang w:eastAsia="en-US"/>
                  </w:rPr>
                </m:ctrlPr>
              </m:sSubPr>
              <m:e>
                <m:r>
                  <w:rPr>
                    <w:rStyle w:val="FontStyle85"/>
                    <w:rFonts w:ascii="Cambria Math" w:hAnsi="Cambria Math" w:cs="Times New Roman"/>
                    <w:sz w:val="24"/>
                    <w:szCs w:val="24"/>
                    <w:lang w:eastAsia="en-US"/>
                  </w:rPr>
                  <m:t>A</m:t>
                </m:r>
              </m:e>
              <m:sub>
                <m:r>
                  <w:rPr>
                    <w:rStyle w:val="FontStyle85"/>
                    <w:rFonts w:ascii="Cambria Math" w:hAnsi="Cambria Math" w:cs="Times New Roman"/>
                    <w:sz w:val="24"/>
                    <w:szCs w:val="24"/>
                    <w:lang w:eastAsia="en-US"/>
                  </w:rPr>
                  <m:t xml:space="preserve">i </m:t>
                </m:r>
                <m:d>
                  <m:dPr>
                    <m:begChr m:val="["/>
                    <m:endChr m:val="]"/>
                    <m:ctrlPr>
                      <w:rPr>
                        <w:rStyle w:val="FontStyle85"/>
                        <w:rFonts w:ascii="Cambria Math" w:hAnsi="Cambria Math" w:cs="Times New Roman"/>
                        <w:i/>
                        <w:sz w:val="24"/>
                        <w:szCs w:val="24"/>
                        <w:lang w:eastAsia="en-US"/>
                      </w:rPr>
                    </m:ctrlPr>
                  </m:dPr>
                  <m:e>
                    <m:r>
                      <m:rPr>
                        <m:sty m:val="p"/>
                      </m:rPr>
                      <w:rPr>
                        <w:rStyle w:val="FontStyle85"/>
                        <w:rFonts w:ascii="Cambria Math" w:hAnsi="Cambria Math" w:cs="Times New Roman"/>
                        <w:sz w:val="24"/>
                        <w:szCs w:val="24"/>
                        <w:lang w:eastAsia="en-US"/>
                      </w:rPr>
                      <m:t>13C</m:t>
                    </m:r>
                  </m:e>
                </m:d>
              </m:sub>
            </m:sSub>
          </m:den>
        </m:f>
        <m:r>
          <w:rPr>
            <w:rStyle w:val="FontStyle85"/>
            <w:rFonts w:ascii="Cambria Math" w:hAnsi="Cambria Math" w:cs="Times New Roman"/>
            <w:sz w:val="24"/>
            <w:szCs w:val="24"/>
            <w:lang w:eastAsia="en-US"/>
          </w:rPr>
          <m:t xml:space="preserve"> × </m:t>
        </m:r>
        <m:f>
          <m:fPr>
            <m:ctrlPr>
              <w:rPr>
                <w:rStyle w:val="FontStyle85"/>
                <w:rFonts w:ascii="Cambria Math" w:hAnsi="Cambria Math" w:cs="Times New Roman"/>
                <w:i/>
                <w:sz w:val="24"/>
                <w:szCs w:val="24"/>
                <w:lang w:eastAsia="en-US"/>
              </w:rPr>
            </m:ctrlPr>
          </m:fPr>
          <m:num>
            <m:sSub>
              <m:sSubPr>
                <m:ctrlPr>
                  <w:rPr>
                    <w:rStyle w:val="FontStyle85"/>
                    <w:rFonts w:ascii="Cambria Math" w:hAnsi="Cambria Math" w:cs="Times New Roman"/>
                    <w:i/>
                    <w:sz w:val="24"/>
                    <w:szCs w:val="24"/>
                    <w:lang w:eastAsia="en-US"/>
                  </w:rPr>
                </m:ctrlPr>
              </m:sSubPr>
              <m:e>
                <m:r>
                  <w:rPr>
                    <w:rStyle w:val="FontStyle85"/>
                    <w:rFonts w:ascii="Cambria Math" w:hAnsi="Cambria Math" w:cs="Times New Roman"/>
                    <w:sz w:val="24"/>
                    <w:szCs w:val="24"/>
                    <w:lang w:eastAsia="en-US"/>
                  </w:rPr>
                  <m:t>c</m:t>
                </m:r>
              </m:e>
              <m:sub>
                <m:r>
                  <w:rPr>
                    <w:rStyle w:val="FontStyle85"/>
                    <w:rFonts w:ascii="Cambria Math" w:hAnsi="Cambria Math" w:cs="Times New Roman"/>
                    <w:sz w:val="24"/>
                    <w:szCs w:val="24"/>
                    <w:lang w:eastAsia="en-US"/>
                  </w:rPr>
                  <m:t>i</m:t>
                </m:r>
                <m:d>
                  <m:dPr>
                    <m:begChr m:val="["/>
                    <m:endChr m:val="]"/>
                    <m:ctrlPr>
                      <w:rPr>
                        <w:rStyle w:val="FontStyle85"/>
                        <w:rFonts w:ascii="Cambria Math" w:hAnsi="Cambria Math" w:cs="Times New Roman"/>
                        <w:i/>
                        <w:sz w:val="24"/>
                        <w:szCs w:val="24"/>
                        <w:lang w:eastAsia="en-US"/>
                      </w:rPr>
                    </m:ctrlPr>
                  </m:dPr>
                  <m:e>
                    <m:r>
                      <w:rPr>
                        <w:rStyle w:val="FontStyle85"/>
                        <w:rFonts w:ascii="Cambria Math" w:hAnsi="Cambria Math" w:cs="Times New Roman"/>
                        <w:sz w:val="24"/>
                        <w:szCs w:val="24"/>
                        <w:lang w:eastAsia="en-US"/>
                      </w:rPr>
                      <m:t>13c</m:t>
                    </m:r>
                  </m:e>
                </m:d>
              </m:sub>
            </m:sSub>
          </m:num>
          <m:den>
            <m:sSub>
              <m:sSubPr>
                <m:ctrlPr>
                  <w:rPr>
                    <w:rStyle w:val="FontStyle85"/>
                    <w:rFonts w:ascii="Cambria Math" w:hAnsi="Cambria Math" w:cs="Times New Roman"/>
                    <w:i/>
                    <w:sz w:val="24"/>
                    <w:szCs w:val="24"/>
                    <w:lang w:eastAsia="en-US"/>
                  </w:rPr>
                </m:ctrlPr>
              </m:sSubPr>
              <m:e>
                <m:r>
                  <w:rPr>
                    <w:rStyle w:val="FontStyle85"/>
                    <w:rFonts w:ascii="Cambria Math" w:hAnsi="Cambria Math" w:cs="Times New Roman"/>
                    <w:sz w:val="24"/>
                    <w:szCs w:val="24"/>
                    <w:lang w:eastAsia="en-US"/>
                  </w:rPr>
                  <m:t>rrf</m:t>
                </m:r>
              </m:e>
              <m:sub>
                <m:r>
                  <w:rPr>
                    <w:rStyle w:val="FontStyle85"/>
                    <w:rFonts w:ascii="Cambria Math" w:hAnsi="Cambria Math" w:cs="Times New Roman"/>
                    <w:sz w:val="24"/>
                    <w:szCs w:val="24"/>
                    <w:lang w:eastAsia="en-US"/>
                  </w:rPr>
                  <m:t>i</m:t>
                </m:r>
              </m:sub>
            </m:sSub>
          </m:den>
        </m:f>
        <m:r>
          <w:rPr>
            <w:rStyle w:val="FontStyle85"/>
            <w:rFonts w:ascii="Cambria Math" w:hAnsi="Cambria Math" w:cs="Times New Roman"/>
            <w:sz w:val="24"/>
            <w:szCs w:val="24"/>
            <w:lang w:eastAsia="en-US"/>
          </w:rPr>
          <m:t xml:space="preserve">  </m:t>
        </m:r>
      </m:oMath>
      <w:r w:rsidRPr="00614D57">
        <w:rPr>
          <w:rStyle w:val="FontStyle85"/>
          <w:rFonts w:ascii="Times New Roman" w:hAnsi="Times New Roman" w:cs="Times New Roman"/>
          <w:sz w:val="24"/>
          <w:szCs w:val="24"/>
          <w:lang w:eastAsia="en-US"/>
        </w:rPr>
        <w:t xml:space="preserve">                                             (4)</w:t>
      </w:r>
    </w:p>
    <w:p w:rsidR="00126E87" w:rsidRPr="00614D57" w:rsidRDefault="00126E87" w:rsidP="00DF3097">
      <w:pPr>
        <w:pStyle w:val="Style23"/>
        <w:widowControl/>
        <w:ind w:firstLine="720"/>
        <w:jc w:val="center"/>
        <w:rPr>
          <w:rStyle w:val="FontStyle85"/>
          <w:rFonts w:ascii="Times New Roman" w:hAnsi="Times New Roman" w:cs="Times New Roman"/>
          <w:sz w:val="24"/>
          <w:szCs w:val="24"/>
          <w:lang w:eastAsia="en-US"/>
        </w:rPr>
      </w:pPr>
    </w:p>
    <w:p w:rsidR="00373286" w:rsidRPr="00614D57" w:rsidRDefault="00DF3097" w:rsidP="00DF3097">
      <w:pPr>
        <w:pStyle w:val="Style23"/>
        <w:widowControl/>
        <w:ind w:firstLine="720"/>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г</w:t>
      </w:r>
      <w:r w:rsidR="00373286" w:rsidRPr="00614D57">
        <w:rPr>
          <w:rStyle w:val="FontStyle85"/>
          <w:rFonts w:ascii="Times New Roman" w:hAnsi="Times New Roman" w:cs="Times New Roman"/>
          <w:sz w:val="24"/>
          <w:szCs w:val="24"/>
          <w:lang w:eastAsia="en-US"/>
        </w:rPr>
        <w:t>де</w:t>
      </w:r>
      <w:r w:rsidRPr="00614D57">
        <w:rPr>
          <w:rStyle w:val="FontStyle85"/>
          <w:rFonts w:ascii="Times New Roman" w:hAnsi="Times New Roman" w:cs="Times New Roman"/>
          <w:sz w:val="24"/>
          <w:szCs w:val="24"/>
          <w:lang w:eastAsia="en-US"/>
        </w:rPr>
        <w:t xml:space="preserve">: </w:t>
      </w:r>
      <w:proofErr w:type="spellStart"/>
      <w:r w:rsidR="00373286" w:rsidRPr="00614D57">
        <w:rPr>
          <w:rStyle w:val="FontStyle82"/>
          <w:rFonts w:ascii="Times New Roman" w:hAnsi="Times New Roman" w:cs="Times New Roman"/>
          <w:sz w:val="24"/>
          <w:szCs w:val="24"/>
          <w:lang w:eastAsia="en-US"/>
        </w:rPr>
        <w:t>rrf</w:t>
      </w:r>
      <w:r w:rsidR="00373286" w:rsidRPr="00614D57">
        <w:rPr>
          <w:rStyle w:val="FontStyle72"/>
          <w:rFonts w:ascii="Times New Roman" w:hAnsi="Times New Roman" w:cs="Times New Roman"/>
          <w:sz w:val="24"/>
          <w:szCs w:val="24"/>
          <w:vertAlign w:val="subscript"/>
          <w:lang w:eastAsia="en-US"/>
        </w:rPr>
        <w:t>i</w:t>
      </w:r>
      <w:proofErr w:type="spellEnd"/>
      <w:r w:rsidR="00373286" w:rsidRPr="00614D57">
        <w:rPr>
          <w:rStyle w:val="FontStyle72"/>
          <w:rFonts w:ascii="Times New Roman" w:hAnsi="Times New Roman" w:cs="Times New Roman"/>
          <w:sz w:val="24"/>
          <w:szCs w:val="24"/>
          <w:lang w:eastAsia="en-US"/>
        </w:rPr>
        <w:t xml:space="preserve"> </w:t>
      </w:r>
      <w:r w:rsidR="00373286" w:rsidRPr="00614D57">
        <w:rPr>
          <w:rStyle w:val="FontStyle85"/>
          <w:rFonts w:ascii="Times New Roman" w:hAnsi="Times New Roman" w:cs="Times New Roman"/>
          <w:sz w:val="24"/>
          <w:szCs w:val="24"/>
          <w:lang w:eastAsia="en-US"/>
        </w:rPr>
        <w:t xml:space="preserve">- коэффициент относительной чувствительности </w:t>
      </w:r>
      <w:proofErr w:type="gramStart"/>
      <w:r w:rsidR="00373286" w:rsidRPr="00614D57">
        <w:rPr>
          <w:rStyle w:val="FontStyle85"/>
          <w:rFonts w:ascii="Times New Roman" w:hAnsi="Times New Roman" w:cs="Times New Roman"/>
          <w:sz w:val="24"/>
          <w:szCs w:val="24"/>
          <w:lang w:eastAsia="en-US"/>
        </w:rPr>
        <w:t>оригинального</w:t>
      </w:r>
      <w:proofErr w:type="gramEnd"/>
      <w:r w:rsidR="00373286" w:rsidRPr="00614D57">
        <w:rPr>
          <w:rStyle w:val="FontStyle85"/>
          <w:rFonts w:ascii="Times New Roman" w:hAnsi="Times New Roman" w:cs="Times New Roman"/>
          <w:sz w:val="24"/>
          <w:szCs w:val="24"/>
          <w:lang w:eastAsia="en-US"/>
        </w:rPr>
        <w:t xml:space="preserve"> </w:t>
      </w:r>
      <w:proofErr w:type="spellStart"/>
      <w:r w:rsidR="00373286" w:rsidRPr="00614D57">
        <w:rPr>
          <w:rStyle w:val="FontStyle85"/>
          <w:rFonts w:ascii="Times New Roman" w:hAnsi="Times New Roman" w:cs="Times New Roman"/>
          <w:sz w:val="24"/>
          <w:szCs w:val="24"/>
          <w:lang w:eastAsia="en-US"/>
        </w:rPr>
        <w:t>конгенера</w:t>
      </w:r>
      <w:proofErr w:type="spellEnd"/>
      <w:r w:rsidR="00373286" w:rsidRPr="00614D57">
        <w:rPr>
          <w:rStyle w:val="FontStyle85"/>
          <w:rFonts w:ascii="Times New Roman" w:hAnsi="Times New Roman" w:cs="Times New Roman"/>
          <w:sz w:val="24"/>
          <w:szCs w:val="24"/>
          <w:lang w:eastAsia="en-US"/>
        </w:rPr>
        <w:t xml:space="preserve"> i относительно </w:t>
      </w:r>
      <w:r w:rsidR="00373286" w:rsidRPr="00614D57">
        <w:rPr>
          <w:rStyle w:val="FontStyle85"/>
          <w:rFonts w:ascii="Times New Roman" w:hAnsi="Times New Roman" w:cs="Times New Roman"/>
          <w:sz w:val="24"/>
          <w:szCs w:val="24"/>
          <w:vertAlign w:val="superscript"/>
          <w:lang w:eastAsia="en-US"/>
        </w:rPr>
        <w:t>13</w:t>
      </w:r>
      <w:r w:rsidR="00373286" w:rsidRPr="00614D57">
        <w:rPr>
          <w:rStyle w:val="FontStyle85"/>
          <w:rFonts w:ascii="Times New Roman" w:hAnsi="Times New Roman" w:cs="Times New Roman"/>
          <w:sz w:val="24"/>
          <w:szCs w:val="24"/>
          <w:lang w:eastAsia="en-US"/>
        </w:rPr>
        <w:t>C</w:t>
      </w:r>
      <w:r w:rsidR="00373286" w:rsidRPr="00614D57">
        <w:rPr>
          <w:rStyle w:val="FontStyle85"/>
          <w:rFonts w:ascii="Times New Roman" w:hAnsi="Times New Roman" w:cs="Times New Roman"/>
          <w:sz w:val="24"/>
          <w:szCs w:val="24"/>
          <w:vertAlign w:val="subscript"/>
          <w:lang w:eastAsia="en-US"/>
        </w:rPr>
        <w:t>12</w:t>
      </w:r>
      <w:r w:rsidR="00373286" w:rsidRPr="00614D57">
        <w:rPr>
          <w:rStyle w:val="FontStyle85"/>
          <w:rFonts w:ascii="Times New Roman" w:hAnsi="Times New Roman" w:cs="Times New Roman"/>
          <w:sz w:val="24"/>
          <w:szCs w:val="24"/>
          <w:lang w:eastAsia="en-US"/>
        </w:rPr>
        <w:t xml:space="preserve">-меченого </w:t>
      </w:r>
      <w:proofErr w:type="spellStart"/>
      <w:r w:rsidR="00373286" w:rsidRPr="00614D57">
        <w:rPr>
          <w:rStyle w:val="FontStyle85"/>
          <w:rFonts w:ascii="Times New Roman" w:hAnsi="Times New Roman" w:cs="Times New Roman"/>
          <w:sz w:val="24"/>
          <w:szCs w:val="24"/>
          <w:lang w:eastAsia="en-US"/>
        </w:rPr>
        <w:t>конгенера</w:t>
      </w:r>
      <w:proofErr w:type="spellEnd"/>
      <w:r w:rsidR="00373286" w:rsidRPr="00614D57">
        <w:rPr>
          <w:rStyle w:val="FontStyle85"/>
          <w:rFonts w:ascii="Times New Roman" w:hAnsi="Times New Roman" w:cs="Times New Roman"/>
          <w:sz w:val="24"/>
          <w:szCs w:val="24"/>
          <w:lang w:eastAsia="en-US"/>
        </w:rPr>
        <w:t>;</w:t>
      </w:r>
    </w:p>
    <w:p w:rsidR="00373286" w:rsidRPr="00614D57" w:rsidRDefault="00373286" w:rsidP="000E6C23">
      <w:pPr>
        <w:pStyle w:val="Style4"/>
        <w:widowControl/>
        <w:ind w:firstLine="567"/>
        <w:jc w:val="both"/>
        <w:rPr>
          <w:rStyle w:val="FontStyle85"/>
          <w:rFonts w:ascii="Times New Roman" w:hAnsi="Times New Roman" w:cs="Times New Roman"/>
          <w:sz w:val="24"/>
          <w:szCs w:val="24"/>
          <w:lang w:eastAsia="en-US"/>
        </w:rPr>
      </w:pPr>
      <w:proofErr w:type="spellStart"/>
      <w:r w:rsidRPr="00614D57">
        <w:rPr>
          <w:rStyle w:val="FontStyle85"/>
          <w:rFonts w:ascii="Times New Roman" w:hAnsi="Times New Roman" w:cs="Times New Roman"/>
          <w:sz w:val="24"/>
          <w:szCs w:val="24"/>
          <w:lang w:eastAsia="en-US"/>
        </w:rPr>
        <w:t>Ʃ</w:t>
      </w:r>
      <w:r w:rsidRPr="00614D57">
        <w:rPr>
          <w:rStyle w:val="FontStyle85"/>
          <w:rFonts w:ascii="Times New Roman" w:hAnsi="Times New Roman" w:cs="Times New Roman"/>
          <w:i/>
          <w:sz w:val="24"/>
          <w:szCs w:val="24"/>
          <w:lang w:eastAsia="en-US"/>
        </w:rPr>
        <w:t>A</w:t>
      </w:r>
      <w:r w:rsidRPr="00614D57">
        <w:rPr>
          <w:rStyle w:val="FontStyle85"/>
          <w:rFonts w:ascii="Times New Roman" w:hAnsi="Times New Roman" w:cs="Times New Roman"/>
          <w:sz w:val="24"/>
          <w:szCs w:val="24"/>
          <w:vertAlign w:val="subscript"/>
          <w:lang w:eastAsia="en-US"/>
        </w:rPr>
        <w:t>i</w:t>
      </w:r>
      <w:proofErr w:type="spellEnd"/>
      <w:r w:rsidRPr="00614D57">
        <w:rPr>
          <w:rStyle w:val="FontStyle72"/>
          <w:rFonts w:ascii="Times New Roman" w:hAnsi="Times New Roman" w:cs="Times New Roman"/>
          <w:sz w:val="24"/>
          <w:szCs w:val="24"/>
          <w:lang w:eastAsia="en-US"/>
        </w:rPr>
        <w:t>[</w:t>
      </w:r>
      <w:r w:rsidRPr="00614D57">
        <w:rPr>
          <w:rStyle w:val="FontStyle72"/>
          <w:rFonts w:ascii="Times New Roman" w:hAnsi="Times New Roman" w:cs="Times New Roman"/>
          <w:sz w:val="24"/>
          <w:szCs w:val="24"/>
          <w:vertAlign w:val="superscript"/>
          <w:lang w:eastAsia="en-US"/>
        </w:rPr>
        <w:t>12</w:t>
      </w:r>
      <w:r w:rsidRPr="00614D57">
        <w:rPr>
          <w:rStyle w:val="FontStyle85"/>
          <w:rFonts w:ascii="Times New Roman" w:hAnsi="Times New Roman" w:cs="Times New Roman"/>
          <w:sz w:val="24"/>
          <w:szCs w:val="24"/>
          <w:lang w:eastAsia="en-US"/>
        </w:rPr>
        <w:t xml:space="preserve">C] – сумма областей всех оригинальных </w:t>
      </w:r>
      <w:proofErr w:type="spellStart"/>
      <w:r w:rsidRPr="00614D57">
        <w:rPr>
          <w:rStyle w:val="FontStyle85"/>
          <w:rFonts w:ascii="Times New Roman" w:hAnsi="Times New Roman" w:cs="Times New Roman"/>
          <w:sz w:val="24"/>
          <w:szCs w:val="24"/>
          <w:lang w:eastAsia="en-US"/>
        </w:rPr>
        <w:t>конгенеров</w:t>
      </w:r>
      <w:proofErr w:type="spellEnd"/>
      <w:r w:rsidRPr="00614D57">
        <w:rPr>
          <w:rStyle w:val="FontStyle85"/>
          <w:rFonts w:ascii="Times New Roman" w:hAnsi="Times New Roman" w:cs="Times New Roman"/>
          <w:sz w:val="24"/>
          <w:szCs w:val="24"/>
          <w:lang w:eastAsia="en-US"/>
        </w:rPr>
        <w:t xml:space="preserve"> группы гомологов;</w:t>
      </w:r>
    </w:p>
    <w:p w:rsidR="00373286" w:rsidRPr="00614D57" w:rsidRDefault="00373286" w:rsidP="000E6C23">
      <w:pPr>
        <w:pStyle w:val="Style4"/>
        <w:widowControl/>
        <w:ind w:firstLine="567"/>
        <w:jc w:val="both"/>
        <w:rPr>
          <w:rStyle w:val="FontStyle85"/>
          <w:rFonts w:ascii="Times New Roman" w:hAnsi="Times New Roman" w:cs="Times New Roman"/>
          <w:sz w:val="24"/>
          <w:szCs w:val="24"/>
          <w:lang w:eastAsia="en-US"/>
        </w:rPr>
      </w:pPr>
      <w:proofErr w:type="spellStart"/>
      <w:r w:rsidRPr="00614D57">
        <w:rPr>
          <w:rStyle w:val="FontStyle85"/>
          <w:rFonts w:ascii="Times New Roman" w:hAnsi="Times New Roman" w:cs="Times New Roman"/>
          <w:i/>
          <w:sz w:val="24"/>
          <w:szCs w:val="24"/>
          <w:lang w:eastAsia="en-US"/>
        </w:rPr>
        <w:t>A</w:t>
      </w:r>
      <w:r w:rsidRPr="00614D57">
        <w:rPr>
          <w:rStyle w:val="FontStyle85"/>
          <w:rFonts w:ascii="Times New Roman" w:hAnsi="Times New Roman" w:cs="Times New Roman"/>
          <w:sz w:val="24"/>
          <w:szCs w:val="24"/>
          <w:vertAlign w:val="subscript"/>
          <w:lang w:eastAsia="en-US"/>
        </w:rPr>
        <w:t>i</w:t>
      </w:r>
      <w:proofErr w:type="spellEnd"/>
      <w:r w:rsidRPr="00614D57">
        <w:rPr>
          <w:rStyle w:val="FontStyle85"/>
          <w:rFonts w:ascii="Times New Roman" w:hAnsi="Times New Roman" w:cs="Times New Roman"/>
          <w:sz w:val="24"/>
          <w:szCs w:val="24"/>
          <w:lang w:eastAsia="en-US"/>
        </w:rPr>
        <w:t>[</w:t>
      </w:r>
      <w:r w:rsidRPr="00614D57">
        <w:rPr>
          <w:rStyle w:val="FontStyle85"/>
          <w:rFonts w:ascii="Times New Roman" w:hAnsi="Times New Roman" w:cs="Times New Roman"/>
          <w:sz w:val="24"/>
          <w:szCs w:val="24"/>
          <w:vertAlign w:val="superscript"/>
          <w:lang w:eastAsia="en-US"/>
        </w:rPr>
        <w:t>13</w:t>
      </w:r>
      <w:r w:rsidRPr="00614D57">
        <w:rPr>
          <w:rStyle w:val="FontStyle85"/>
          <w:rFonts w:ascii="Times New Roman" w:hAnsi="Times New Roman" w:cs="Times New Roman"/>
          <w:sz w:val="24"/>
          <w:szCs w:val="24"/>
          <w:lang w:eastAsia="en-US"/>
        </w:rPr>
        <w:t xml:space="preserve">C] - область </w:t>
      </w:r>
      <w:r w:rsidRPr="00614D57">
        <w:rPr>
          <w:rStyle w:val="FontStyle85"/>
          <w:rFonts w:ascii="Times New Roman" w:hAnsi="Times New Roman" w:cs="Times New Roman"/>
          <w:sz w:val="24"/>
          <w:szCs w:val="24"/>
          <w:vertAlign w:val="superscript"/>
          <w:lang w:eastAsia="en-US"/>
        </w:rPr>
        <w:t>13</w:t>
      </w:r>
      <w:r w:rsidRPr="00614D57">
        <w:rPr>
          <w:rStyle w:val="FontStyle85"/>
          <w:rFonts w:ascii="Times New Roman" w:hAnsi="Times New Roman" w:cs="Times New Roman"/>
          <w:sz w:val="24"/>
          <w:szCs w:val="24"/>
          <w:lang w:eastAsia="en-US"/>
        </w:rPr>
        <w:t>C</w:t>
      </w:r>
      <w:r w:rsidRPr="00614D57">
        <w:rPr>
          <w:rStyle w:val="FontStyle85"/>
          <w:rFonts w:ascii="Times New Roman" w:hAnsi="Times New Roman" w:cs="Times New Roman"/>
          <w:sz w:val="24"/>
          <w:szCs w:val="24"/>
          <w:vertAlign w:val="subscript"/>
          <w:lang w:eastAsia="en-US"/>
        </w:rPr>
        <w:t>12</w:t>
      </w:r>
      <w:r w:rsidRPr="00614D57">
        <w:rPr>
          <w:rStyle w:val="FontStyle85"/>
          <w:rFonts w:ascii="Times New Roman" w:hAnsi="Times New Roman" w:cs="Times New Roman"/>
          <w:sz w:val="24"/>
          <w:szCs w:val="24"/>
          <w:lang w:eastAsia="en-US"/>
        </w:rPr>
        <w:t xml:space="preserve">-меченого </w:t>
      </w:r>
      <w:proofErr w:type="spellStart"/>
      <w:r w:rsidRPr="00614D57">
        <w:rPr>
          <w:rStyle w:val="FontStyle85"/>
          <w:rFonts w:ascii="Times New Roman" w:hAnsi="Times New Roman" w:cs="Times New Roman"/>
          <w:sz w:val="24"/>
          <w:szCs w:val="24"/>
          <w:lang w:eastAsia="en-US"/>
        </w:rPr>
        <w:t>конгенера</w:t>
      </w:r>
      <w:proofErr w:type="spellEnd"/>
      <w:r w:rsidRPr="00614D57">
        <w:rPr>
          <w:rStyle w:val="FontStyle85"/>
          <w:rFonts w:ascii="Times New Roman" w:hAnsi="Times New Roman" w:cs="Times New Roman"/>
          <w:sz w:val="24"/>
          <w:szCs w:val="24"/>
          <w:lang w:eastAsia="en-US"/>
        </w:rPr>
        <w:t xml:space="preserve"> i;</w:t>
      </w:r>
    </w:p>
    <w:p w:rsidR="00373286" w:rsidRPr="00614D57" w:rsidRDefault="00373286" w:rsidP="000E6C23">
      <w:pPr>
        <w:pStyle w:val="Style45"/>
        <w:widowControl/>
        <w:ind w:firstLine="567"/>
        <w:jc w:val="both"/>
        <w:rPr>
          <w:rStyle w:val="FontStyle85"/>
          <w:rFonts w:ascii="Times New Roman" w:hAnsi="Times New Roman" w:cs="Times New Roman"/>
          <w:sz w:val="24"/>
          <w:szCs w:val="24"/>
          <w:lang w:eastAsia="en-US"/>
        </w:rPr>
      </w:pPr>
      <w:proofErr w:type="spellStart"/>
      <w:r w:rsidRPr="00614D57">
        <w:rPr>
          <w:rStyle w:val="FontStyle82"/>
          <w:rFonts w:ascii="Times New Roman" w:hAnsi="Times New Roman" w:cs="Times New Roman"/>
          <w:sz w:val="24"/>
          <w:szCs w:val="24"/>
          <w:lang w:eastAsia="en-US"/>
        </w:rPr>
        <w:t>C</w:t>
      </w:r>
      <w:r w:rsidRPr="00614D57">
        <w:rPr>
          <w:rStyle w:val="FontStyle72"/>
          <w:rFonts w:ascii="Times New Roman" w:hAnsi="Times New Roman" w:cs="Times New Roman"/>
          <w:sz w:val="24"/>
          <w:szCs w:val="24"/>
          <w:vertAlign w:val="subscript"/>
          <w:lang w:eastAsia="en-US"/>
        </w:rPr>
        <w:t>h</w:t>
      </w:r>
      <w:proofErr w:type="spellEnd"/>
      <w:r w:rsidRPr="00614D57">
        <w:rPr>
          <w:rStyle w:val="FontStyle72"/>
          <w:rFonts w:ascii="Times New Roman" w:hAnsi="Times New Roman" w:cs="Times New Roman"/>
          <w:sz w:val="24"/>
          <w:szCs w:val="24"/>
          <w:lang w:eastAsia="en-US"/>
        </w:rPr>
        <w:t>[</w:t>
      </w:r>
      <w:r w:rsidRPr="00614D57">
        <w:rPr>
          <w:rStyle w:val="FontStyle72"/>
          <w:rFonts w:ascii="Times New Roman" w:hAnsi="Times New Roman" w:cs="Times New Roman"/>
          <w:sz w:val="24"/>
          <w:szCs w:val="24"/>
          <w:vertAlign w:val="superscript"/>
          <w:lang w:eastAsia="en-US"/>
        </w:rPr>
        <w:t>12</w:t>
      </w:r>
      <w:r w:rsidRPr="00614D57">
        <w:rPr>
          <w:rStyle w:val="FontStyle72"/>
          <w:rFonts w:ascii="Times New Roman" w:hAnsi="Times New Roman" w:cs="Times New Roman"/>
          <w:sz w:val="24"/>
          <w:szCs w:val="24"/>
          <w:lang w:eastAsia="en-US"/>
        </w:rPr>
        <w:t xml:space="preserve">C] </w:t>
      </w:r>
      <w:r w:rsidRPr="00614D57">
        <w:rPr>
          <w:rStyle w:val="FontStyle85"/>
          <w:rFonts w:ascii="Times New Roman" w:hAnsi="Times New Roman" w:cs="Times New Roman"/>
          <w:sz w:val="24"/>
          <w:szCs w:val="24"/>
          <w:lang w:eastAsia="en-US"/>
        </w:rPr>
        <w:t xml:space="preserve">– сумма концентраций всех оригинальных </w:t>
      </w:r>
      <w:proofErr w:type="spellStart"/>
      <w:r w:rsidRPr="00614D57">
        <w:rPr>
          <w:rStyle w:val="FontStyle85"/>
          <w:rFonts w:ascii="Times New Roman" w:hAnsi="Times New Roman" w:cs="Times New Roman"/>
          <w:sz w:val="24"/>
          <w:szCs w:val="24"/>
          <w:lang w:eastAsia="en-US"/>
        </w:rPr>
        <w:t>конгенеров</w:t>
      </w:r>
      <w:proofErr w:type="spellEnd"/>
      <w:r w:rsidRPr="00614D57">
        <w:rPr>
          <w:rStyle w:val="FontStyle85"/>
          <w:rFonts w:ascii="Times New Roman" w:hAnsi="Times New Roman" w:cs="Times New Roman"/>
          <w:sz w:val="24"/>
          <w:szCs w:val="24"/>
          <w:lang w:eastAsia="en-US"/>
        </w:rPr>
        <w:t xml:space="preserve"> группы гомологов в пробе;</w:t>
      </w:r>
    </w:p>
    <w:p w:rsidR="00373286" w:rsidRPr="00614D57" w:rsidRDefault="00373286" w:rsidP="000E6C23">
      <w:pPr>
        <w:pStyle w:val="Style4"/>
        <w:widowControl/>
        <w:ind w:firstLine="567"/>
        <w:jc w:val="both"/>
        <w:rPr>
          <w:rStyle w:val="FontStyle85"/>
          <w:rFonts w:ascii="Times New Roman" w:hAnsi="Times New Roman" w:cs="Times New Roman"/>
          <w:sz w:val="24"/>
          <w:szCs w:val="24"/>
          <w:lang w:eastAsia="en-US"/>
        </w:rPr>
      </w:pPr>
      <w:proofErr w:type="spellStart"/>
      <w:r w:rsidRPr="00614D57">
        <w:rPr>
          <w:rStyle w:val="FontStyle85"/>
          <w:rFonts w:ascii="Times New Roman" w:hAnsi="Times New Roman" w:cs="Times New Roman"/>
          <w:i/>
          <w:sz w:val="24"/>
          <w:szCs w:val="24"/>
          <w:lang w:eastAsia="en-US"/>
        </w:rPr>
        <w:t>c</w:t>
      </w:r>
      <w:r w:rsidRPr="00614D57">
        <w:rPr>
          <w:rStyle w:val="FontStyle85"/>
          <w:rFonts w:ascii="Times New Roman" w:hAnsi="Times New Roman" w:cs="Times New Roman"/>
          <w:sz w:val="24"/>
          <w:szCs w:val="24"/>
          <w:vertAlign w:val="subscript"/>
          <w:lang w:eastAsia="en-US"/>
        </w:rPr>
        <w:t>i</w:t>
      </w:r>
      <w:proofErr w:type="spellEnd"/>
      <w:r w:rsidRPr="00614D57">
        <w:rPr>
          <w:rStyle w:val="FontStyle85"/>
          <w:rFonts w:ascii="Times New Roman" w:hAnsi="Times New Roman" w:cs="Times New Roman"/>
          <w:sz w:val="24"/>
          <w:szCs w:val="24"/>
          <w:lang w:eastAsia="en-US"/>
        </w:rPr>
        <w:t>[</w:t>
      </w:r>
      <w:r w:rsidRPr="00614D57">
        <w:rPr>
          <w:rStyle w:val="FontStyle85"/>
          <w:rFonts w:ascii="Times New Roman" w:hAnsi="Times New Roman" w:cs="Times New Roman"/>
          <w:sz w:val="24"/>
          <w:szCs w:val="24"/>
          <w:vertAlign w:val="superscript"/>
          <w:lang w:eastAsia="en-US"/>
        </w:rPr>
        <w:t>13</w:t>
      </w:r>
      <w:r w:rsidRPr="00614D57">
        <w:rPr>
          <w:rStyle w:val="FontStyle85"/>
          <w:rFonts w:ascii="Times New Roman" w:hAnsi="Times New Roman" w:cs="Times New Roman"/>
          <w:sz w:val="24"/>
          <w:szCs w:val="24"/>
          <w:lang w:eastAsia="en-US"/>
        </w:rPr>
        <w:t xml:space="preserve">C] – концентрация </w:t>
      </w:r>
      <w:r w:rsidRPr="00614D57">
        <w:rPr>
          <w:rStyle w:val="FontStyle85"/>
          <w:rFonts w:ascii="Times New Roman" w:hAnsi="Times New Roman" w:cs="Times New Roman"/>
          <w:sz w:val="24"/>
          <w:szCs w:val="24"/>
          <w:vertAlign w:val="superscript"/>
          <w:lang w:eastAsia="en-US"/>
        </w:rPr>
        <w:t>13</w:t>
      </w:r>
      <w:r w:rsidRPr="00614D57">
        <w:rPr>
          <w:rStyle w:val="FontStyle85"/>
          <w:rFonts w:ascii="Times New Roman" w:hAnsi="Times New Roman" w:cs="Times New Roman"/>
          <w:sz w:val="24"/>
          <w:szCs w:val="24"/>
          <w:lang w:eastAsia="en-US"/>
        </w:rPr>
        <w:t>C</w:t>
      </w:r>
      <w:r w:rsidRPr="00614D57">
        <w:rPr>
          <w:rStyle w:val="FontStyle85"/>
          <w:rFonts w:ascii="Times New Roman" w:hAnsi="Times New Roman" w:cs="Times New Roman"/>
          <w:sz w:val="24"/>
          <w:szCs w:val="24"/>
          <w:vertAlign w:val="subscript"/>
          <w:lang w:eastAsia="en-US"/>
        </w:rPr>
        <w:t>12</w:t>
      </w:r>
      <w:r w:rsidRPr="00614D57">
        <w:rPr>
          <w:rStyle w:val="FontStyle85"/>
          <w:rFonts w:ascii="Times New Roman" w:hAnsi="Times New Roman" w:cs="Times New Roman"/>
          <w:sz w:val="24"/>
          <w:szCs w:val="24"/>
          <w:lang w:eastAsia="en-US"/>
        </w:rPr>
        <w:t xml:space="preserve">-меченого </w:t>
      </w:r>
      <w:proofErr w:type="spellStart"/>
      <w:r w:rsidRPr="00614D57">
        <w:rPr>
          <w:rStyle w:val="FontStyle85"/>
          <w:rFonts w:ascii="Times New Roman" w:hAnsi="Times New Roman" w:cs="Times New Roman"/>
          <w:sz w:val="24"/>
          <w:szCs w:val="24"/>
          <w:lang w:eastAsia="en-US"/>
        </w:rPr>
        <w:t>конгенера</w:t>
      </w:r>
      <w:proofErr w:type="spellEnd"/>
      <w:r w:rsidRPr="00614D57">
        <w:rPr>
          <w:rStyle w:val="FontStyle85"/>
          <w:rFonts w:ascii="Times New Roman" w:hAnsi="Times New Roman" w:cs="Times New Roman"/>
          <w:sz w:val="24"/>
          <w:szCs w:val="24"/>
          <w:lang w:eastAsia="en-US"/>
        </w:rPr>
        <w:t xml:space="preserve"> i в пробе.</w:t>
      </w:r>
    </w:p>
    <w:p w:rsidR="00373286" w:rsidRPr="00614D57" w:rsidRDefault="00373286" w:rsidP="000E6C23">
      <w:pPr>
        <w:pStyle w:val="Style15"/>
        <w:widowControl/>
        <w:ind w:firstLine="567"/>
        <w:jc w:val="both"/>
        <w:rPr>
          <w:rStyle w:val="FontStyle86"/>
          <w:rFonts w:ascii="Times New Roman" w:hAnsi="Times New Roman" w:cs="Times New Roman"/>
          <w:sz w:val="24"/>
          <w:szCs w:val="24"/>
          <w:lang w:eastAsia="en-US"/>
        </w:rPr>
      </w:pPr>
      <w:r w:rsidRPr="00614D57">
        <w:rPr>
          <w:rStyle w:val="FontStyle86"/>
          <w:rFonts w:ascii="Times New Roman" w:hAnsi="Times New Roman" w:cs="Times New Roman"/>
          <w:sz w:val="24"/>
          <w:szCs w:val="24"/>
          <w:lang w:eastAsia="en-US"/>
        </w:rPr>
        <w:t>10.7.4 Расчет токсического эквивалента</w:t>
      </w:r>
    </w:p>
    <w:p w:rsidR="00373286" w:rsidRPr="00614D57" w:rsidRDefault="00373286" w:rsidP="000E6C23">
      <w:pPr>
        <w:pStyle w:val="Style23"/>
        <w:widowControl/>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Общая концентрация ТЭ ПХДП/ПХДФ рассчитывается по Формуле (5) путем сложения концентраций 17 отдельных 2,3,7,8-хлорзамещенных ПХДП/ПХДФ, умноженн</w:t>
      </w:r>
      <w:r w:rsidR="002B6DE0">
        <w:rPr>
          <w:rStyle w:val="FontStyle85"/>
          <w:rFonts w:ascii="Times New Roman" w:hAnsi="Times New Roman" w:cs="Times New Roman"/>
          <w:sz w:val="24"/>
          <w:szCs w:val="24"/>
          <w:lang w:eastAsia="en-US"/>
        </w:rPr>
        <w:t xml:space="preserve">ых на </w:t>
      </w:r>
      <w:proofErr w:type="gramStart"/>
      <w:r w:rsidR="002B6DE0">
        <w:rPr>
          <w:rStyle w:val="FontStyle85"/>
          <w:rFonts w:ascii="Times New Roman" w:hAnsi="Times New Roman" w:cs="Times New Roman"/>
          <w:sz w:val="24"/>
          <w:szCs w:val="24"/>
          <w:lang w:eastAsia="en-US"/>
        </w:rPr>
        <w:t>соответствующий</w:t>
      </w:r>
      <w:proofErr w:type="gramEnd"/>
      <w:r w:rsidR="002B6DE0">
        <w:rPr>
          <w:rStyle w:val="FontStyle85"/>
          <w:rFonts w:ascii="Times New Roman" w:hAnsi="Times New Roman" w:cs="Times New Roman"/>
          <w:sz w:val="24"/>
          <w:szCs w:val="24"/>
          <w:lang w:eastAsia="en-US"/>
        </w:rPr>
        <w:t xml:space="preserve"> ПЭТ (см. п</w:t>
      </w:r>
      <w:r w:rsidRPr="00614D57">
        <w:rPr>
          <w:rStyle w:val="FontStyle85"/>
          <w:rFonts w:ascii="Times New Roman" w:hAnsi="Times New Roman" w:cs="Times New Roman"/>
          <w:sz w:val="24"/>
          <w:szCs w:val="24"/>
          <w:lang w:eastAsia="en-US"/>
        </w:rPr>
        <w:t>риложение А).</w:t>
      </w:r>
    </w:p>
    <w:p w:rsidR="00373286" w:rsidRPr="00614D57" w:rsidRDefault="00373286" w:rsidP="000E6C23">
      <w:pPr>
        <w:pStyle w:val="Style23"/>
        <w:widowControl/>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xml:space="preserve">Общая концентрация ТЭ </w:t>
      </w:r>
      <w:proofErr w:type="spellStart"/>
      <w:r w:rsidRPr="00614D57">
        <w:rPr>
          <w:rStyle w:val="FontStyle85"/>
          <w:rFonts w:ascii="Times New Roman" w:hAnsi="Times New Roman" w:cs="Times New Roman"/>
          <w:sz w:val="24"/>
          <w:szCs w:val="24"/>
          <w:lang w:eastAsia="en-US"/>
        </w:rPr>
        <w:t>диоксиноподобных</w:t>
      </w:r>
      <w:proofErr w:type="spellEnd"/>
      <w:r w:rsidRPr="00614D57">
        <w:rPr>
          <w:rStyle w:val="FontStyle85"/>
          <w:rFonts w:ascii="Times New Roman" w:hAnsi="Times New Roman" w:cs="Times New Roman"/>
          <w:sz w:val="24"/>
          <w:szCs w:val="24"/>
          <w:lang w:eastAsia="en-US"/>
        </w:rPr>
        <w:t xml:space="preserve"> ПХБ рассчитывается по Формуле (5) путем сложения концентраций двенадцати отдельных копланарных и моно-</w:t>
      </w:r>
      <w:proofErr w:type="spellStart"/>
      <w:r w:rsidRPr="00614D57">
        <w:rPr>
          <w:rStyle w:val="FontStyle85"/>
          <w:rFonts w:ascii="Times New Roman" w:hAnsi="Times New Roman" w:cs="Times New Roman"/>
          <w:sz w:val="24"/>
          <w:szCs w:val="24"/>
          <w:lang w:eastAsia="en-US"/>
        </w:rPr>
        <w:t>орто</w:t>
      </w:r>
      <w:proofErr w:type="spellEnd"/>
      <w:r w:rsidRPr="00614D57">
        <w:rPr>
          <w:rStyle w:val="FontStyle85"/>
          <w:rFonts w:ascii="Times New Roman" w:hAnsi="Times New Roman" w:cs="Times New Roman"/>
          <w:sz w:val="24"/>
          <w:szCs w:val="24"/>
          <w:lang w:eastAsia="en-US"/>
        </w:rPr>
        <w:t xml:space="preserve"> </w:t>
      </w:r>
      <w:proofErr w:type="spellStart"/>
      <w:r w:rsidRPr="00614D57">
        <w:rPr>
          <w:rStyle w:val="FontStyle85"/>
          <w:rFonts w:ascii="Times New Roman" w:hAnsi="Times New Roman" w:cs="Times New Roman"/>
          <w:sz w:val="24"/>
          <w:szCs w:val="24"/>
          <w:lang w:eastAsia="en-US"/>
        </w:rPr>
        <w:t>конгенеров</w:t>
      </w:r>
      <w:proofErr w:type="spellEnd"/>
      <w:r w:rsidRPr="00614D57">
        <w:rPr>
          <w:rStyle w:val="FontStyle85"/>
          <w:rFonts w:ascii="Times New Roman" w:hAnsi="Times New Roman" w:cs="Times New Roman"/>
          <w:sz w:val="24"/>
          <w:szCs w:val="24"/>
          <w:lang w:eastAsia="en-US"/>
        </w:rPr>
        <w:t xml:space="preserve"> ПХБ, умноженных на соответствующий ПЭТ (см. Приложение D).</w:t>
      </w:r>
    </w:p>
    <w:p w:rsidR="00126E87" w:rsidRPr="00614D57" w:rsidRDefault="00126E87" w:rsidP="00004A8E">
      <w:pPr>
        <w:pStyle w:val="Style23"/>
        <w:widowControl/>
        <w:jc w:val="both"/>
        <w:rPr>
          <w:rStyle w:val="FontStyle85"/>
          <w:rFonts w:ascii="Times New Roman" w:hAnsi="Times New Roman" w:cs="Times New Roman"/>
          <w:sz w:val="24"/>
          <w:szCs w:val="24"/>
          <w:lang w:eastAsia="en-US"/>
        </w:rPr>
      </w:pPr>
    </w:p>
    <w:p w:rsidR="00126E87" w:rsidRPr="00614D57" w:rsidRDefault="00004A8E" w:rsidP="00004A8E">
      <w:pPr>
        <w:pStyle w:val="Style23"/>
        <w:widowControl/>
        <w:tabs>
          <w:tab w:val="center" w:pos="5103"/>
          <w:tab w:val="right" w:pos="9640"/>
        </w:tabs>
        <w:ind w:firstLine="567"/>
        <w:jc w:val="center"/>
        <w:rPr>
          <w:rStyle w:val="FontStyle85"/>
          <w:rFonts w:ascii="Times New Roman" w:hAnsi="Times New Roman" w:cs="Times New Roman"/>
          <w:sz w:val="24"/>
          <w:szCs w:val="24"/>
          <w:lang w:eastAsia="en-US"/>
        </w:rPr>
      </w:pPr>
      <w:r w:rsidRPr="00614D57">
        <w:rPr>
          <w:rStyle w:val="FontStyle82"/>
          <w:rFonts w:ascii="Times New Roman" w:hAnsi="Times New Roman" w:cs="Times New Roman"/>
          <w:i w:val="0"/>
          <w:sz w:val="24"/>
          <w:szCs w:val="24"/>
          <w:lang w:eastAsia="en-US"/>
        </w:rPr>
        <w:t xml:space="preserve">                                                        </w:t>
      </w:r>
      <m:oMath>
        <m:r>
          <m:rPr>
            <m:sty m:val="p"/>
          </m:rPr>
          <w:rPr>
            <w:rStyle w:val="FontStyle82"/>
            <w:rFonts w:ascii="Cambria Math" w:hAnsi="Cambria Math" w:cs="Times New Roman"/>
            <w:sz w:val="24"/>
            <w:szCs w:val="24"/>
            <w:lang w:eastAsia="en-US"/>
          </w:rPr>
          <m:t xml:space="preserve">TEQ= </m:t>
        </m:r>
        <m:nary>
          <m:naryPr>
            <m:chr m:val="∑"/>
            <m:limLoc m:val="undOvr"/>
            <m:subHide m:val="1"/>
            <m:supHide m:val="1"/>
            <m:ctrlPr>
              <w:rPr>
                <w:rStyle w:val="FontStyle82"/>
                <w:rFonts w:ascii="Cambria Math" w:hAnsi="Cambria Math" w:cs="Times New Roman"/>
                <w:i w:val="0"/>
                <w:iCs w:val="0"/>
                <w:sz w:val="24"/>
                <w:szCs w:val="24"/>
                <w:lang w:eastAsia="en-US"/>
              </w:rPr>
            </m:ctrlPr>
          </m:naryPr>
          <m:sub/>
          <m:sup/>
          <m:e>
            <m:d>
              <m:dPr>
                <m:ctrlPr>
                  <w:rPr>
                    <w:rStyle w:val="FontStyle82"/>
                    <w:rFonts w:ascii="Cambria Math" w:hAnsi="Cambria Math" w:cs="Times New Roman"/>
                    <w:i w:val="0"/>
                    <w:iCs w:val="0"/>
                    <w:sz w:val="24"/>
                    <w:szCs w:val="24"/>
                    <w:lang w:eastAsia="en-US"/>
                  </w:rPr>
                </m:ctrlPr>
              </m:dPr>
              <m:e>
                <m:sSub>
                  <m:sSubPr>
                    <m:ctrlPr>
                      <w:rPr>
                        <w:rStyle w:val="FontStyle82"/>
                        <w:rFonts w:ascii="Cambria Math" w:hAnsi="Cambria Math" w:cs="Times New Roman"/>
                        <w:i w:val="0"/>
                        <w:iCs w:val="0"/>
                        <w:sz w:val="24"/>
                        <w:szCs w:val="24"/>
                        <w:lang w:eastAsia="en-US"/>
                      </w:rPr>
                    </m:ctrlPr>
                  </m:sSubPr>
                  <m:e>
                    <m:r>
                      <m:rPr>
                        <m:sty m:val="p"/>
                      </m:rPr>
                      <w:rPr>
                        <w:rStyle w:val="FontStyle82"/>
                        <w:rFonts w:ascii="Cambria Math" w:hAnsi="Cambria Math" w:cs="Times New Roman"/>
                        <w:sz w:val="24"/>
                        <w:szCs w:val="24"/>
                        <w:lang w:eastAsia="en-US"/>
                      </w:rPr>
                      <m:t>с</m:t>
                    </m:r>
                  </m:e>
                  <m:sub>
                    <m:r>
                      <m:rPr>
                        <m:sty m:val="p"/>
                      </m:rPr>
                      <w:rPr>
                        <w:rStyle w:val="FontStyle82"/>
                        <w:rFonts w:ascii="Cambria Math" w:hAnsi="Cambria Math" w:cs="Times New Roman"/>
                        <w:sz w:val="24"/>
                        <w:szCs w:val="24"/>
                        <w:lang w:eastAsia="en-US"/>
                      </w:rPr>
                      <m:t>i</m:t>
                    </m:r>
                    <m:d>
                      <m:dPr>
                        <m:begChr m:val="["/>
                        <m:endChr m:val="]"/>
                        <m:ctrlPr>
                          <w:rPr>
                            <w:rStyle w:val="FontStyle82"/>
                            <w:rFonts w:ascii="Cambria Math" w:hAnsi="Cambria Math" w:cs="Times New Roman"/>
                            <w:i w:val="0"/>
                            <w:iCs w:val="0"/>
                            <w:sz w:val="24"/>
                            <w:szCs w:val="24"/>
                            <w:lang w:eastAsia="en-US"/>
                          </w:rPr>
                        </m:ctrlPr>
                      </m:dPr>
                      <m:e>
                        <m:sSub>
                          <m:sSubPr>
                            <m:ctrlPr>
                              <w:rPr>
                                <w:rStyle w:val="FontStyle82"/>
                                <w:rFonts w:ascii="Cambria Math" w:hAnsi="Cambria Math" w:cs="Times New Roman"/>
                                <w:i w:val="0"/>
                                <w:iCs w:val="0"/>
                                <w:sz w:val="24"/>
                                <w:szCs w:val="24"/>
                                <w:lang w:eastAsia="en-US"/>
                              </w:rPr>
                            </m:ctrlPr>
                          </m:sSubPr>
                          <m:e>
                            <m:r>
                              <m:rPr>
                                <m:sty m:val="p"/>
                              </m:rPr>
                              <w:rPr>
                                <w:rStyle w:val="FontStyle82"/>
                                <w:rFonts w:ascii="Cambria Math" w:hAnsi="Cambria Math" w:cs="Times New Roman"/>
                                <w:sz w:val="24"/>
                                <w:szCs w:val="24"/>
                                <w:lang w:eastAsia="en-US"/>
                              </w:rPr>
                              <m:t>12</m:t>
                            </m:r>
                          </m:e>
                          <m:sub>
                            <m:r>
                              <m:rPr>
                                <m:sty m:val="p"/>
                              </m:rPr>
                              <w:rPr>
                                <w:rStyle w:val="FontStyle82"/>
                                <w:rFonts w:ascii="Cambria Math" w:hAnsi="Cambria Math" w:cs="Times New Roman"/>
                                <w:sz w:val="24"/>
                                <w:szCs w:val="24"/>
                                <w:lang w:eastAsia="en-US"/>
                              </w:rPr>
                              <m:t>c</m:t>
                            </m:r>
                          </m:sub>
                        </m:sSub>
                      </m:e>
                    </m:d>
                  </m:sub>
                </m:sSub>
                <m:r>
                  <m:rPr>
                    <m:sty m:val="p"/>
                  </m:rPr>
                  <w:rPr>
                    <w:rStyle w:val="FontStyle82"/>
                    <w:rFonts w:ascii="Cambria Math" w:hAnsi="Cambria Math" w:cs="Times New Roman"/>
                    <w:sz w:val="24"/>
                    <w:szCs w:val="24"/>
                    <w:lang w:eastAsia="en-US"/>
                  </w:rPr>
                  <m:t xml:space="preserve"> × </m:t>
                </m:r>
                <m:sSub>
                  <m:sSubPr>
                    <m:ctrlPr>
                      <w:rPr>
                        <w:rStyle w:val="FontStyle82"/>
                        <w:rFonts w:ascii="Cambria Math" w:hAnsi="Cambria Math" w:cs="Times New Roman"/>
                        <w:i w:val="0"/>
                        <w:iCs w:val="0"/>
                        <w:sz w:val="24"/>
                        <w:szCs w:val="24"/>
                        <w:lang w:eastAsia="en-US"/>
                      </w:rPr>
                    </m:ctrlPr>
                  </m:sSubPr>
                  <m:e>
                    <m:r>
                      <m:rPr>
                        <m:sty m:val="p"/>
                      </m:rPr>
                      <w:rPr>
                        <w:rStyle w:val="FontStyle82"/>
                        <w:rFonts w:ascii="Cambria Math" w:hAnsi="Cambria Math" w:cs="Times New Roman"/>
                        <w:sz w:val="24"/>
                        <w:szCs w:val="24"/>
                        <w:lang w:eastAsia="en-US"/>
                      </w:rPr>
                      <m:t>TEF</m:t>
                    </m:r>
                  </m:e>
                  <m:sub>
                    <m:r>
                      <m:rPr>
                        <m:sty m:val="p"/>
                      </m:rPr>
                      <w:rPr>
                        <w:rStyle w:val="FontStyle82"/>
                        <w:rFonts w:ascii="Cambria Math" w:hAnsi="Cambria Math" w:cs="Times New Roman"/>
                        <w:sz w:val="24"/>
                        <w:szCs w:val="24"/>
                        <w:lang w:eastAsia="en-US"/>
                      </w:rPr>
                      <m:t>i</m:t>
                    </m:r>
                  </m:sub>
                </m:sSub>
              </m:e>
            </m:d>
            <m:r>
              <m:rPr>
                <m:sty m:val="p"/>
              </m:rPr>
              <w:rPr>
                <w:rStyle w:val="FontStyle82"/>
                <w:rFonts w:ascii="Cambria Math" w:hAnsi="Cambria Math" w:cs="Times New Roman"/>
                <w:sz w:val="24"/>
                <w:szCs w:val="24"/>
                <w:lang w:eastAsia="en-US"/>
              </w:rPr>
              <m:t xml:space="preserve"> </m:t>
            </m:r>
          </m:e>
        </m:nary>
      </m:oMath>
      <w:r w:rsidRPr="00614D57">
        <w:rPr>
          <w:rStyle w:val="FontStyle85"/>
          <w:rFonts w:ascii="Times New Roman" w:hAnsi="Times New Roman" w:cs="Times New Roman"/>
          <w:sz w:val="24"/>
          <w:szCs w:val="24"/>
          <w:lang w:eastAsia="en-US"/>
        </w:rPr>
        <w:t xml:space="preserve"> </w:t>
      </w:r>
      <w:r w:rsidRPr="00614D57">
        <w:rPr>
          <w:rStyle w:val="FontStyle85"/>
          <w:rFonts w:ascii="Times New Roman" w:hAnsi="Times New Roman" w:cs="Times New Roman"/>
          <w:sz w:val="24"/>
          <w:szCs w:val="24"/>
          <w:lang w:eastAsia="en-US"/>
        </w:rPr>
        <w:tab/>
        <w:t xml:space="preserve">                                             (5)</w:t>
      </w:r>
    </w:p>
    <w:p w:rsidR="0046367A" w:rsidRPr="00614D57" w:rsidRDefault="0046367A" w:rsidP="000E6C23">
      <w:pPr>
        <w:pStyle w:val="Style23"/>
        <w:widowControl/>
        <w:ind w:firstLine="567"/>
        <w:jc w:val="both"/>
        <w:rPr>
          <w:rStyle w:val="FontStyle85"/>
          <w:rFonts w:ascii="Times New Roman" w:hAnsi="Times New Roman" w:cs="Times New Roman"/>
          <w:sz w:val="24"/>
          <w:szCs w:val="24"/>
          <w:lang w:eastAsia="en-US"/>
        </w:rPr>
      </w:pPr>
    </w:p>
    <w:p w:rsidR="00373286" w:rsidRPr="00614D57" w:rsidRDefault="0046367A" w:rsidP="0046367A">
      <w:pPr>
        <w:pStyle w:val="Style23"/>
        <w:widowControl/>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г</w:t>
      </w:r>
      <w:r w:rsidR="00373286" w:rsidRPr="00614D57">
        <w:rPr>
          <w:rStyle w:val="FontStyle85"/>
          <w:rFonts w:ascii="Times New Roman" w:hAnsi="Times New Roman" w:cs="Times New Roman"/>
          <w:sz w:val="24"/>
          <w:szCs w:val="24"/>
          <w:lang w:eastAsia="en-US"/>
        </w:rPr>
        <w:t>де</w:t>
      </w:r>
      <w:r w:rsidRPr="00614D57">
        <w:rPr>
          <w:rStyle w:val="FontStyle85"/>
          <w:rFonts w:ascii="Times New Roman" w:hAnsi="Times New Roman" w:cs="Times New Roman"/>
          <w:sz w:val="24"/>
          <w:szCs w:val="24"/>
          <w:lang w:eastAsia="en-US"/>
        </w:rPr>
        <w:t xml:space="preserve">: </w:t>
      </w:r>
      <w:r w:rsidR="00373286" w:rsidRPr="00614D57">
        <w:rPr>
          <w:rStyle w:val="FontStyle82"/>
          <w:rFonts w:ascii="Times New Roman" w:hAnsi="Times New Roman" w:cs="Times New Roman"/>
          <w:sz w:val="24"/>
          <w:szCs w:val="24"/>
          <w:lang w:eastAsia="en-US"/>
        </w:rPr>
        <w:t xml:space="preserve">TEQ </w:t>
      </w:r>
      <w:r w:rsidR="00373286" w:rsidRPr="00614D57">
        <w:rPr>
          <w:rStyle w:val="FontStyle85"/>
          <w:rFonts w:ascii="Times New Roman" w:hAnsi="Times New Roman" w:cs="Times New Roman"/>
          <w:sz w:val="24"/>
          <w:szCs w:val="24"/>
          <w:lang w:eastAsia="en-US"/>
        </w:rPr>
        <w:t xml:space="preserve">- сумма концентраций всех оригинальных изучаемых </w:t>
      </w:r>
      <w:proofErr w:type="spellStart"/>
      <w:r w:rsidR="00373286" w:rsidRPr="00614D57">
        <w:rPr>
          <w:rStyle w:val="FontStyle85"/>
          <w:rFonts w:ascii="Times New Roman" w:hAnsi="Times New Roman" w:cs="Times New Roman"/>
          <w:sz w:val="24"/>
          <w:szCs w:val="24"/>
          <w:lang w:eastAsia="en-US"/>
        </w:rPr>
        <w:t>конгенеров</w:t>
      </w:r>
      <w:proofErr w:type="spellEnd"/>
      <w:r w:rsidR="00373286" w:rsidRPr="00614D57">
        <w:rPr>
          <w:rStyle w:val="FontStyle85"/>
          <w:rFonts w:ascii="Times New Roman" w:hAnsi="Times New Roman" w:cs="Times New Roman"/>
          <w:sz w:val="24"/>
          <w:szCs w:val="24"/>
          <w:lang w:eastAsia="en-US"/>
        </w:rPr>
        <w:t>, умноженных на соответствующий коэффициент токсической эквивалентности;</w:t>
      </w:r>
    </w:p>
    <w:p w:rsidR="00373286" w:rsidRPr="00614D57" w:rsidRDefault="00373286" w:rsidP="000E6C23">
      <w:pPr>
        <w:pStyle w:val="Style4"/>
        <w:widowControl/>
        <w:ind w:firstLine="567"/>
        <w:jc w:val="both"/>
        <w:rPr>
          <w:rStyle w:val="FontStyle85"/>
          <w:rFonts w:ascii="Times New Roman" w:hAnsi="Times New Roman" w:cs="Times New Roman"/>
          <w:sz w:val="24"/>
          <w:szCs w:val="24"/>
          <w:lang w:eastAsia="en-US"/>
        </w:rPr>
      </w:pPr>
      <w:proofErr w:type="spellStart"/>
      <w:r w:rsidRPr="00614D57">
        <w:rPr>
          <w:rStyle w:val="FontStyle82"/>
          <w:rFonts w:ascii="Times New Roman" w:hAnsi="Times New Roman" w:cs="Times New Roman"/>
          <w:sz w:val="24"/>
          <w:szCs w:val="24"/>
          <w:lang w:eastAsia="en-US"/>
        </w:rPr>
        <w:t>c</w:t>
      </w:r>
      <w:r w:rsidRPr="00614D57">
        <w:rPr>
          <w:rStyle w:val="FontStyle72"/>
          <w:rFonts w:ascii="Times New Roman" w:hAnsi="Times New Roman" w:cs="Times New Roman"/>
          <w:sz w:val="24"/>
          <w:szCs w:val="24"/>
          <w:vertAlign w:val="subscript"/>
          <w:lang w:eastAsia="en-US"/>
        </w:rPr>
        <w:t>i</w:t>
      </w:r>
      <w:proofErr w:type="spellEnd"/>
      <w:r w:rsidRPr="00614D57">
        <w:rPr>
          <w:rStyle w:val="FontStyle72"/>
          <w:rFonts w:ascii="Times New Roman" w:hAnsi="Times New Roman" w:cs="Times New Roman"/>
          <w:sz w:val="24"/>
          <w:szCs w:val="24"/>
          <w:lang w:eastAsia="en-US"/>
        </w:rPr>
        <w:t>[12</w:t>
      </w:r>
      <w:r w:rsidRPr="00614D57">
        <w:rPr>
          <w:rStyle w:val="FontStyle72"/>
          <w:rFonts w:ascii="Times New Roman" w:hAnsi="Times New Roman" w:cs="Times New Roman"/>
          <w:sz w:val="24"/>
          <w:szCs w:val="24"/>
          <w:vertAlign w:val="subscript"/>
          <w:lang w:eastAsia="en-US"/>
        </w:rPr>
        <w:t>C</w:t>
      </w:r>
      <w:r w:rsidRPr="00614D57">
        <w:rPr>
          <w:rStyle w:val="FontStyle72"/>
          <w:rFonts w:ascii="Times New Roman" w:hAnsi="Times New Roman" w:cs="Times New Roman"/>
          <w:sz w:val="24"/>
          <w:szCs w:val="24"/>
          <w:lang w:eastAsia="en-US"/>
        </w:rPr>
        <w:t xml:space="preserve">] </w:t>
      </w:r>
      <w:r w:rsidRPr="00614D57">
        <w:rPr>
          <w:rStyle w:val="FontStyle85"/>
          <w:rFonts w:ascii="Times New Roman" w:hAnsi="Times New Roman" w:cs="Times New Roman"/>
          <w:sz w:val="24"/>
          <w:szCs w:val="24"/>
          <w:lang w:eastAsia="en-US"/>
        </w:rPr>
        <w:t xml:space="preserve">- концентрация </w:t>
      </w:r>
      <w:proofErr w:type="gramStart"/>
      <w:r w:rsidRPr="00614D57">
        <w:rPr>
          <w:rStyle w:val="FontStyle85"/>
          <w:rFonts w:ascii="Times New Roman" w:hAnsi="Times New Roman" w:cs="Times New Roman"/>
          <w:sz w:val="24"/>
          <w:szCs w:val="24"/>
          <w:lang w:eastAsia="en-US"/>
        </w:rPr>
        <w:t>оригинального</w:t>
      </w:r>
      <w:proofErr w:type="gramEnd"/>
      <w:r w:rsidRPr="00614D57">
        <w:rPr>
          <w:rStyle w:val="FontStyle85"/>
          <w:rFonts w:ascii="Times New Roman" w:hAnsi="Times New Roman" w:cs="Times New Roman"/>
          <w:sz w:val="24"/>
          <w:szCs w:val="24"/>
          <w:lang w:eastAsia="en-US"/>
        </w:rPr>
        <w:t xml:space="preserve"> </w:t>
      </w:r>
      <w:proofErr w:type="spellStart"/>
      <w:r w:rsidRPr="00614D57">
        <w:rPr>
          <w:rStyle w:val="FontStyle85"/>
          <w:rFonts w:ascii="Times New Roman" w:hAnsi="Times New Roman" w:cs="Times New Roman"/>
          <w:sz w:val="24"/>
          <w:szCs w:val="24"/>
          <w:lang w:eastAsia="en-US"/>
        </w:rPr>
        <w:t>конгенера</w:t>
      </w:r>
      <w:proofErr w:type="spellEnd"/>
      <w:r w:rsidRPr="00614D57">
        <w:rPr>
          <w:rStyle w:val="FontStyle85"/>
          <w:rFonts w:ascii="Times New Roman" w:hAnsi="Times New Roman" w:cs="Times New Roman"/>
          <w:sz w:val="24"/>
          <w:szCs w:val="24"/>
          <w:lang w:eastAsia="en-US"/>
        </w:rPr>
        <w:t xml:space="preserve"> i в пробе; </w:t>
      </w:r>
    </w:p>
    <w:p w:rsidR="00373286" w:rsidRPr="00614D57" w:rsidRDefault="00373286" w:rsidP="000E6C23">
      <w:pPr>
        <w:pStyle w:val="Style4"/>
        <w:widowControl/>
        <w:ind w:firstLine="567"/>
        <w:jc w:val="both"/>
        <w:rPr>
          <w:rStyle w:val="FontStyle85"/>
          <w:rFonts w:ascii="Times New Roman" w:hAnsi="Times New Roman" w:cs="Times New Roman"/>
          <w:sz w:val="24"/>
          <w:szCs w:val="24"/>
          <w:lang w:eastAsia="en-US"/>
        </w:rPr>
      </w:pPr>
      <w:proofErr w:type="spellStart"/>
      <w:r w:rsidRPr="00614D57">
        <w:rPr>
          <w:rStyle w:val="FontStyle82"/>
          <w:rFonts w:ascii="Times New Roman" w:hAnsi="Times New Roman" w:cs="Times New Roman"/>
          <w:sz w:val="24"/>
          <w:szCs w:val="24"/>
          <w:lang w:eastAsia="en-US"/>
        </w:rPr>
        <w:t>TEF</w:t>
      </w:r>
      <w:r w:rsidRPr="00614D57">
        <w:rPr>
          <w:rStyle w:val="FontStyle82"/>
          <w:rFonts w:ascii="Times New Roman" w:hAnsi="Times New Roman" w:cs="Times New Roman"/>
          <w:sz w:val="24"/>
          <w:szCs w:val="24"/>
          <w:vertAlign w:val="subscript"/>
          <w:lang w:eastAsia="en-US"/>
        </w:rPr>
        <w:t>i</w:t>
      </w:r>
      <w:proofErr w:type="spellEnd"/>
      <w:r w:rsidRPr="00614D57">
        <w:rPr>
          <w:rStyle w:val="FontStyle82"/>
          <w:rFonts w:ascii="Times New Roman" w:hAnsi="Times New Roman" w:cs="Times New Roman"/>
          <w:sz w:val="24"/>
          <w:szCs w:val="24"/>
          <w:lang w:eastAsia="en-US"/>
        </w:rPr>
        <w:t xml:space="preserve"> </w:t>
      </w:r>
      <w:r w:rsidRPr="00614D57">
        <w:rPr>
          <w:rStyle w:val="FontStyle85"/>
          <w:rFonts w:ascii="Times New Roman" w:hAnsi="Times New Roman" w:cs="Times New Roman"/>
          <w:sz w:val="24"/>
          <w:szCs w:val="24"/>
          <w:lang w:eastAsia="en-US"/>
        </w:rPr>
        <w:t xml:space="preserve">- коэффициент токсической эквивалентности </w:t>
      </w:r>
      <w:proofErr w:type="spellStart"/>
      <w:r w:rsidRPr="00614D57">
        <w:rPr>
          <w:rStyle w:val="FontStyle85"/>
          <w:rFonts w:ascii="Times New Roman" w:hAnsi="Times New Roman" w:cs="Times New Roman"/>
          <w:sz w:val="24"/>
          <w:szCs w:val="24"/>
          <w:lang w:eastAsia="en-US"/>
        </w:rPr>
        <w:t>конгенера</w:t>
      </w:r>
      <w:proofErr w:type="spellEnd"/>
      <w:r w:rsidRPr="00614D57">
        <w:rPr>
          <w:rStyle w:val="FontStyle85"/>
          <w:rFonts w:ascii="Times New Roman" w:hAnsi="Times New Roman" w:cs="Times New Roman"/>
          <w:sz w:val="24"/>
          <w:szCs w:val="24"/>
          <w:lang w:eastAsia="en-US"/>
        </w:rPr>
        <w:t xml:space="preserve"> i.</w:t>
      </w:r>
    </w:p>
    <w:p w:rsidR="00373286" w:rsidRPr="00614D57" w:rsidRDefault="00373286" w:rsidP="000E6C23">
      <w:pPr>
        <w:pStyle w:val="Style16"/>
        <w:widowControl/>
        <w:ind w:firstLine="567"/>
        <w:jc w:val="both"/>
        <w:rPr>
          <w:rStyle w:val="FontStyle86"/>
          <w:rFonts w:ascii="Times New Roman" w:hAnsi="Times New Roman" w:cs="Times New Roman"/>
          <w:sz w:val="24"/>
          <w:szCs w:val="24"/>
          <w:lang w:eastAsia="en-US"/>
        </w:rPr>
      </w:pPr>
      <w:r w:rsidRPr="00614D57">
        <w:rPr>
          <w:rStyle w:val="FontStyle86"/>
          <w:rFonts w:ascii="Times New Roman" w:hAnsi="Times New Roman" w:cs="Times New Roman"/>
          <w:sz w:val="24"/>
          <w:szCs w:val="24"/>
          <w:lang w:eastAsia="en-US"/>
        </w:rPr>
        <w:t>10.7.5 Расчет предела обнаружения и предела количественного определения</w:t>
      </w:r>
    </w:p>
    <w:p w:rsidR="00373286" w:rsidRPr="00614D57" w:rsidRDefault="00373286" w:rsidP="000E6C23">
      <w:pPr>
        <w:pStyle w:val="Style15"/>
        <w:widowControl/>
        <w:ind w:firstLine="567"/>
        <w:jc w:val="both"/>
        <w:rPr>
          <w:rStyle w:val="FontStyle86"/>
          <w:rFonts w:ascii="Times New Roman" w:hAnsi="Times New Roman" w:cs="Times New Roman"/>
          <w:sz w:val="24"/>
          <w:szCs w:val="24"/>
          <w:lang w:eastAsia="en-US"/>
        </w:rPr>
      </w:pPr>
      <w:r w:rsidRPr="00614D57">
        <w:rPr>
          <w:rStyle w:val="FontStyle86"/>
          <w:rFonts w:ascii="Times New Roman" w:hAnsi="Times New Roman" w:cs="Times New Roman"/>
          <w:sz w:val="24"/>
          <w:szCs w:val="24"/>
          <w:lang w:eastAsia="en-US"/>
        </w:rPr>
        <w:t>10.7.5.1 Расчет предела обнаружения</w:t>
      </w:r>
    </w:p>
    <w:p w:rsidR="00373286" w:rsidRPr="00614D57" w:rsidRDefault="00373286" w:rsidP="000E6C23">
      <w:pPr>
        <w:pStyle w:val="Style23"/>
        <w:widowControl/>
        <w:ind w:firstLine="567"/>
        <w:jc w:val="both"/>
        <w:rPr>
          <w:rStyle w:val="FontStyle80"/>
          <w:rFonts w:ascii="Times New Roman" w:hAnsi="Times New Roman" w:cs="Times New Roman"/>
          <w:i w:val="0"/>
          <w:iCs w:val="0"/>
          <w:smallCaps w:val="0"/>
          <w:sz w:val="24"/>
          <w:szCs w:val="24"/>
          <w:lang w:eastAsia="en-US"/>
        </w:rPr>
      </w:pPr>
      <w:r w:rsidRPr="00614D57">
        <w:rPr>
          <w:rStyle w:val="FontStyle85"/>
          <w:rFonts w:ascii="Times New Roman" w:hAnsi="Times New Roman" w:cs="Times New Roman"/>
          <w:sz w:val="24"/>
          <w:szCs w:val="24"/>
          <w:lang w:eastAsia="en-US"/>
        </w:rPr>
        <w:t>Если аналитическая холостая проба не может быть обнаружена, предел обнаружения (</w:t>
      </w:r>
      <w:proofErr w:type="spellStart"/>
      <w:r w:rsidRPr="00614D57">
        <w:rPr>
          <w:rStyle w:val="FontStyle80"/>
          <w:rFonts w:ascii="Times New Roman" w:hAnsi="Times New Roman" w:cs="Times New Roman"/>
          <w:sz w:val="24"/>
          <w:szCs w:val="24"/>
          <w:vertAlign w:val="superscript"/>
          <w:lang w:eastAsia="en-US"/>
        </w:rPr>
        <w:t>X</w:t>
      </w:r>
      <w:r w:rsidRPr="00614D57">
        <w:rPr>
          <w:rStyle w:val="FontStyle80"/>
          <w:rFonts w:ascii="Times New Roman" w:hAnsi="Times New Roman" w:cs="Times New Roman"/>
          <w:sz w:val="24"/>
          <w:szCs w:val="24"/>
          <w:lang w:eastAsia="en-US"/>
        </w:rPr>
        <w:t>ld</w:t>
      </w:r>
      <w:proofErr w:type="spellEnd"/>
      <w:r w:rsidRPr="00614D57">
        <w:rPr>
          <w:rStyle w:val="FontStyle85"/>
          <w:rFonts w:ascii="Times New Roman" w:hAnsi="Times New Roman" w:cs="Times New Roman"/>
          <w:sz w:val="24"/>
          <w:szCs w:val="24"/>
          <w:lang w:eastAsia="en-US"/>
        </w:rPr>
        <w:t xml:space="preserve">) рассчитывается путем количественного определения виртуального наименьшего возможного пика, определяемого минимальными требованиями для идентификации и количественного определения (см. 10.4.3). Иначе среднее значение аналитической холостой </w:t>
      </w:r>
      <w:r w:rsidRPr="00614D57">
        <w:rPr>
          <w:rStyle w:val="FontStyle85"/>
          <w:rFonts w:ascii="Times New Roman" w:hAnsi="Times New Roman" w:cs="Times New Roman"/>
          <w:sz w:val="24"/>
          <w:szCs w:val="24"/>
          <w:lang w:eastAsia="en-US"/>
        </w:rPr>
        <w:lastRenderedPageBreak/>
        <w:t xml:space="preserve">пробы, добавленное к трехкратному стандартному отклонению аналитической холостой пробы, определяется в виде </w:t>
      </w:r>
      <w:proofErr w:type="spellStart"/>
      <w:r w:rsidRPr="00614D57">
        <w:rPr>
          <w:rStyle w:val="FontStyle80"/>
          <w:rFonts w:ascii="Times New Roman" w:hAnsi="Times New Roman" w:cs="Times New Roman"/>
          <w:sz w:val="24"/>
          <w:szCs w:val="24"/>
          <w:vertAlign w:val="superscript"/>
          <w:lang w:eastAsia="en-US"/>
        </w:rPr>
        <w:t>X</w:t>
      </w:r>
      <w:r w:rsidRPr="00614D57">
        <w:rPr>
          <w:rStyle w:val="FontStyle80"/>
          <w:rFonts w:ascii="Times New Roman" w:hAnsi="Times New Roman" w:cs="Times New Roman"/>
          <w:sz w:val="24"/>
          <w:szCs w:val="24"/>
          <w:lang w:eastAsia="en-US"/>
        </w:rPr>
        <w:t>ld</w:t>
      </w:r>
      <w:proofErr w:type="spellEnd"/>
      <w:r w:rsidRPr="00614D57">
        <w:rPr>
          <w:rStyle w:val="FontStyle80"/>
          <w:rFonts w:ascii="Times New Roman" w:hAnsi="Times New Roman" w:cs="Times New Roman"/>
          <w:sz w:val="24"/>
          <w:szCs w:val="24"/>
          <w:lang w:eastAsia="en-US"/>
        </w:rPr>
        <w:t>.</w:t>
      </w:r>
    </w:p>
    <w:p w:rsidR="00373286" w:rsidRPr="00614D57" w:rsidRDefault="00373286" w:rsidP="000E6C23">
      <w:pPr>
        <w:pStyle w:val="Style33"/>
        <w:widowControl/>
        <w:ind w:firstLine="567"/>
        <w:jc w:val="both"/>
        <w:rPr>
          <w:rStyle w:val="FontStyle69"/>
          <w:rFonts w:ascii="Times New Roman" w:hAnsi="Times New Roman" w:cs="Times New Roman"/>
          <w:sz w:val="24"/>
          <w:szCs w:val="24"/>
          <w:lang w:eastAsia="en-US"/>
        </w:rPr>
      </w:pPr>
    </w:p>
    <w:p w:rsidR="00373286" w:rsidRPr="00614D57" w:rsidRDefault="001D4474" w:rsidP="000E6C23">
      <w:pPr>
        <w:pStyle w:val="Style33"/>
        <w:widowControl/>
        <w:ind w:firstLine="567"/>
        <w:jc w:val="both"/>
        <w:rPr>
          <w:rStyle w:val="FontStyle69"/>
          <w:rFonts w:ascii="Times New Roman" w:hAnsi="Times New Roman" w:cs="Times New Roman"/>
          <w:sz w:val="20"/>
          <w:szCs w:val="20"/>
          <w:lang w:eastAsia="en-US"/>
        </w:rPr>
      </w:pPr>
      <w:r w:rsidRPr="00614D57">
        <w:rPr>
          <w:rStyle w:val="FontStyle69"/>
          <w:rFonts w:ascii="Times New Roman" w:hAnsi="Times New Roman" w:cs="Times New Roman"/>
          <w:sz w:val="20"/>
          <w:szCs w:val="20"/>
          <w:lang w:eastAsia="en-US"/>
        </w:rPr>
        <w:t xml:space="preserve">Примечание - </w:t>
      </w:r>
      <w:r w:rsidR="00373286" w:rsidRPr="00614D57">
        <w:rPr>
          <w:rStyle w:val="FontStyle69"/>
          <w:rFonts w:ascii="Times New Roman" w:hAnsi="Times New Roman" w:cs="Times New Roman"/>
          <w:sz w:val="20"/>
          <w:szCs w:val="20"/>
          <w:lang w:eastAsia="en-US"/>
        </w:rPr>
        <w:t xml:space="preserve">Аналитические холостые пробы обычно не обнаруживаются для ПХДП/ПХДФ, если стеклянная тара и другое лабораторное оборудование очищаются должным образом и используются химические вещества высокого качества. В случае ПХБ невозможно полностью отказаться </w:t>
      </w:r>
      <w:proofErr w:type="gramStart"/>
      <w:r w:rsidR="00373286" w:rsidRPr="00614D57">
        <w:rPr>
          <w:rStyle w:val="FontStyle69"/>
          <w:rFonts w:ascii="Times New Roman" w:hAnsi="Times New Roman" w:cs="Times New Roman"/>
          <w:sz w:val="20"/>
          <w:szCs w:val="20"/>
          <w:lang w:eastAsia="en-US"/>
        </w:rPr>
        <w:t>от аналитических холостых проб из-за их широкого применения во всем мире в течение длительного периода времени в разных областях</w:t>
      </w:r>
      <w:proofErr w:type="gramEnd"/>
      <w:r w:rsidR="00373286" w:rsidRPr="00614D57">
        <w:rPr>
          <w:rStyle w:val="FontStyle69"/>
          <w:rFonts w:ascii="Times New Roman" w:hAnsi="Times New Roman" w:cs="Times New Roman"/>
          <w:sz w:val="20"/>
          <w:szCs w:val="20"/>
          <w:lang w:eastAsia="en-US"/>
        </w:rPr>
        <w:t xml:space="preserve"> и, как следствие, повсеместного фонового уровня. Следовательно, растворители и адсорбенты, а также воздух в помещении могут быть загрязнены в обнаруживаемых концентрациях, что приводит к повсеместным значениям для холостой пробы.</w:t>
      </w:r>
    </w:p>
    <w:p w:rsidR="00373286" w:rsidRPr="00614D57" w:rsidRDefault="00373286" w:rsidP="000E6C23">
      <w:pPr>
        <w:pStyle w:val="Style15"/>
        <w:widowControl/>
        <w:ind w:firstLine="567"/>
        <w:jc w:val="both"/>
        <w:rPr>
          <w:rStyle w:val="FontStyle86"/>
          <w:rFonts w:ascii="Times New Roman" w:hAnsi="Times New Roman" w:cs="Times New Roman"/>
          <w:sz w:val="24"/>
          <w:szCs w:val="24"/>
          <w:lang w:eastAsia="en-US"/>
        </w:rPr>
      </w:pPr>
    </w:p>
    <w:p w:rsidR="00373286" w:rsidRPr="00614D57" w:rsidRDefault="00373286" w:rsidP="000E6C23">
      <w:pPr>
        <w:pStyle w:val="Style15"/>
        <w:widowControl/>
        <w:ind w:firstLine="567"/>
        <w:jc w:val="both"/>
        <w:rPr>
          <w:rStyle w:val="FontStyle86"/>
          <w:rFonts w:ascii="Times New Roman" w:hAnsi="Times New Roman" w:cs="Times New Roman"/>
          <w:sz w:val="24"/>
          <w:szCs w:val="24"/>
          <w:lang w:eastAsia="en-US"/>
        </w:rPr>
      </w:pPr>
      <w:r w:rsidRPr="00614D57">
        <w:rPr>
          <w:rStyle w:val="FontStyle86"/>
          <w:rFonts w:ascii="Times New Roman" w:hAnsi="Times New Roman" w:cs="Times New Roman"/>
          <w:sz w:val="24"/>
          <w:szCs w:val="24"/>
          <w:lang w:eastAsia="en-US"/>
        </w:rPr>
        <w:t>10.7.5.2 Расчет предела количественного определения</w:t>
      </w:r>
    </w:p>
    <w:p w:rsidR="00373286" w:rsidRPr="00614D57" w:rsidRDefault="00373286" w:rsidP="000E6C23">
      <w:pPr>
        <w:pStyle w:val="Style23"/>
        <w:widowControl/>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Если аналитическая холостая проба не может быть обнаружена, предел количественного определения (LOQ) рассчитывается путем количественного определения виртуального наименьшего возможного пика, как описано в 10.4.3, но с использованием отношения сигнал/шум 6 или 10 вместо 3, в зависимости от принятой неопределенности результатов.</w:t>
      </w:r>
    </w:p>
    <w:p w:rsidR="00373286" w:rsidRPr="00614D57" w:rsidRDefault="00373286" w:rsidP="000E6C23">
      <w:pPr>
        <w:pStyle w:val="Style23"/>
        <w:widowControl/>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При иных обстоятельствах LOQ определяется в виде среднего аналитического значения холостой пробы плюс пяти/десятикратное стандартное отклонение аналитического значения холостой пробы. Коэффициент от пяти до десяти зависит от принятой неопределенности результатов.</w:t>
      </w:r>
    </w:p>
    <w:p w:rsidR="00373286" w:rsidRPr="00614D57" w:rsidRDefault="00373286" w:rsidP="000E6C23">
      <w:pPr>
        <w:pStyle w:val="Style41"/>
        <w:widowControl/>
        <w:ind w:firstLine="567"/>
        <w:jc w:val="both"/>
        <w:rPr>
          <w:rStyle w:val="FontStyle84"/>
          <w:rFonts w:ascii="Times New Roman" w:hAnsi="Times New Roman" w:cs="Times New Roman"/>
          <w:lang w:eastAsia="en-US"/>
        </w:rPr>
      </w:pPr>
    </w:p>
    <w:p w:rsidR="00373286" w:rsidRPr="00614D57" w:rsidRDefault="00373286" w:rsidP="000E6C23">
      <w:pPr>
        <w:pStyle w:val="Style41"/>
        <w:widowControl/>
        <w:ind w:firstLine="567"/>
        <w:jc w:val="both"/>
        <w:rPr>
          <w:rStyle w:val="FontStyle84"/>
          <w:rFonts w:ascii="Times New Roman" w:hAnsi="Times New Roman" w:cs="Times New Roman"/>
          <w:lang w:eastAsia="en-US"/>
        </w:rPr>
      </w:pPr>
      <w:r w:rsidRPr="00614D57">
        <w:rPr>
          <w:rStyle w:val="FontStyle84"/>
          <w:rFonts w:ascii="Times New Roman" w:hAnsi="Times New Roman" w:cs="Times New Roman"/>
          <w:lang w:eastAsia="en-US"/>
        </w:rPr>
        <w:t>11 Выражение результатов</w:t>
      </w:r>
    </w:p>
    <w:p w:rsidR="00C807C0" w:rsidRPr="00614D57" w:rsidRDefault="00C807C0" w:rsidP="000E6C23">
      <w:pPr>
        <w:pStyle w:val="Style41"/>
        <w:widowControl/>
        <w:ind w:firstLine="567"/>
        <w:jc w:val="both"/>
        <w:rPr>
          <w:rStyle w:val="FontStyle84"/>
          <w:rFonts w:ascii="Times New Roman" w:hAnsi="Times New Roman" w:cs="Times New Roman"/>
          <w:lang w:eastAsia="en-US"/>
        </w:rPr>
      </w:pPr>
    </w:p>
    <w:p w:rsidR="00373286" w:rsidRPr="00614D57" w:rsidRDefault="00373286" w:rsidP="000E6C23">
      <w:pPr>
        <w:pStyle w:val="Style23"/>
        <w:widowControl/>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Должны быть указаны массовые концентрации отдельных соединений в нанограммах на килограмм (</w:t>
      </w:r>
      <w:proofErr w:type="spellStart"/>
      <w:r w:rsidRPr="00614D57">
        <w:rPr>
          <w:rStyle w:val="FontStyle85"/>
          <w:rFonts w:ascii="Times New Roman" w:hAnsi="Times New Roman" w:cs="Times New Roman"/>
          <w:sz w:val="24"/>
          <w:szCs w:val="24"/>
          <w:lang w:eastAsia="en-US"/>
        </w:rPr>
        <w:t>нг</w:t>
      </w:r>
      <w:proofErr w:type="spellEnd"/>
      <w:r w:rsidRPr="00614D57">
        <w:rPr>
          <w:rStyle w:val="FontStyle85"/>
          <w:rFonts w:ascii="Times New Roman" w:hAnsi="Times New Roman" w:cs="Times New Roman"/>
          <w:sz w:val="24"/>
          <w:szCs w:val="24"/>
          <w:lang w:eastAsia="en-US"/>
        </w:rPr>
        <w:t>/кг) в пересчете на сухое вещество с двумя значащими цифрами.</w:t>
      </w:r>
    </w:p>
    <w:p w:rsidR="007B0436" w:rsidRPr="00614D57" w:rsidRDefault="007B0436" w:rsidP="000E6C23">
      <w:pPr>
        <w:pStyle w:val="Style23"/>
        <w:widowControl/>
        <w:ind w:firstLine="567"/>
        <w:jc w:val="both"/>
        <w:rPr>
          <w:rStyle w:val="FontStyle85"/>
          <w:rFonts w:ascii="Times New Roman" w:hAnsi="Times New Roman" w:cs="Times New Roman"/>
          <w:sz w:val="24"/>
          <w:szCs w:val="24"/>
          <w:lang w:eastAsia="en-US"/>
        </w:rPr>
      </w:pPr>
    </w:p>
    <w:p w:rsidR="00373286" w:rsidRPr="00614D57" w:rsidRDefault="007B0436" w:rsidP="000E6C23">
      <w:pPr>
        <w:pStyle w:val="Style23"/>
        <w:widowControl/>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i/>
          <w:iCs/>
          <w:sz w:val="24"/>
          <w:szCs w:val="24"/>
          <w:lang w:val="kk-KZ" w:eastAsia="en-US"/>
        </w:rPr>
        <w:t>Примеры:</w:t>
      </w:r>
      <w:r w:rsidR="00373286" w:rsidRPr="00614D57">
        <w:rPr>
          <w:rStyle w:val="FontStyle85"/>
          <w:rFonts w:ascii="Times New Roman" w:hAnsi="Times New Roman" w:cs="Times New Roman"/>
          <w:sz w:val="24"/>
          <w:szCs w:val="24"/>
          <w:lang w:eastAsia="en-US"/>
        </w:rPr>
        <w:tab/>
        <w:t xml:space="preserve">OCDD </w:t>
      </w:r>
      <w:r w:rsidR="00373286" w:rsidRPr="00614D57">
        <w:rPr>
          <w:rStyle w:val="FontStyle85"/>
          <w:rFonts w:ascii="Times New Roman" w:hAnsi="Times New Roman" w:cs="Times New Roman"/>
          <w:sz w:val="24"/>
          <w:szCs w:val="24"/>
          <w:lang w:eastAsia="en-US"/>
        </w:rPr>
        <w:tab/>
      </w:r>
      <w:r w:rsidR="00373286" w:rsidRPr="00614D57">
        <w:rPr>
          <w:rStyle w:val="FontStyle85"/>
          <w:rFonts w:ascii="Times New Roman" w:hAnsi="Times New Roman" w:cs="Times New Roman"/>
          <w:sz w:val="24"/>
          <w:szCs w:val="24"/>
          <w:lang w:eastAsia="en-US"/>
        </w:rPr>
        <w:tab/>
      </w:r>
      <w:r w:rsidRPr="00614D57">
        <w:rPr>
          <w:rStyle w:val="FontStyle85"/>
          <w:rFonts w:ascii="Times New Roman" w:hAnsi="Times New Roman" w:cs="Times New Roman"/>
          <w:sz w:val="24"/>
          <w:szCs w:val="24"/>
          <w:lang w:val="kk-KZ" w:eastAsia="en-US"/>
        </w:rPr>
        <w:t xml:space="preserve">          </w:t>
      </w:r>
      <w:r w:rsidR="00373286" w:rsidRPr="00614D57">
        <w:rPr>
          <w:rStyle w:val="FontStyle85"/>
          <w:rFonts w:ascii="Times New Roman" w:hAnsi="Times New Roman" w:cs="Times New Roman"/>
          <w:sz w:val="24"/>
          <w:szCs w:val="24"/>
          <w:lang w:eastAsia="en-US"/>
        </w:rPr>
        <w:t xml:space="preserve">11 </w:t>
      </w:r>
      <w:proofErr w:type="spellStart"/>
      <w:r w:rsidR="00373286" w:rsidRPr="00614D57">
        <w:rPr>
          <w:rStyle w:val="FontStyle85"/>
          <w:rFonts w:ascii="Times New Roman" w:hAnsi="Times New Roman" w:cs="Times New Roman"/>
          <w:sz w:val="24"/>
          <w:szCs w:val="24"/>
          <w:lang w:eastAsia="en-US"/>
        </w:rPr>
        <w:t>нг</w:t>
      </w:r>
      <w:proofErr w:type="spellEnd"/>
      <w:r w:rsidR="00373286" w:rsidRPr="00614D57">
        <w:rPr>
          <w:rStyle w:val="FontStyle85"/>
          <w:rFonts w:ascii="Times New Roman" w:hAnsi="Times New Roman" w:cs="Times New Roman"/>
          <w:sz w:val="24"/>
          <w:szCs w:val="24"/>
          <w:lang w:eastAsia="en-US"/>
        </w:rPr>
        <w:t>/кг DM</w:t>
      </w:r>
    </w:p>
    <w:p w:rsidR="00373286" w:rsidRPr="00614D57" w:rsidRDefault="007B0436" w:rsidP="007B0436">
      <w:pPr>
        <w:pStyle w:val="Style1"/>
        <w:widowControl/>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val="kk-KZ" w:eastAsia="en-US"/>
        </w:rPr>
        <w:t xml:space="preserve">                          </w:t>
      </w:r>
      <w:r w:rsidR="00373286" w:rsidRPr="00614D57">
        <w:rPr>
          <w:rStyle w:val="FontStyle85"/>
          <w:rFonts w:ascii="Times New Roman" w:hAnsi="Times New Roman" w:cs="Times New Roman"/>
          <w:sz w:val="24"/>
          <w:szCs w:val="24"/>
          <w:lang w:eastAsia="en-US"/>
        </w:rPr>
        <w:t xml:space="preserve">1,2,3,6,7,8-HxCDF </w:t>
      </w:r>
      <w:r w:rsidR="00373286" w:rsidRPr="00614D57">
        <w:rPr>
          <w:rStyle w:val="FontStyle85"/>
          <w:rFonts w:ascii="Times New Roman" w:hAnsi="Times New Roman" w:cs="Times New Roman"/>
          <w:sz w:val="24"/>
          <w:szCs w:val="24"/>
          <w:lang w:eastAsia="en-US"/>
        </w:rPr>
        <w:tab/>
      </w:r>
      <w:r w:rsidRPr="00614D57">
        <w:rPr>
          <w:rStyle w:val="FontStyle85"/>
          <w:rFonts w:ascii="Times New Roman" w:hAnsi="Times New Roman" w:cs="Times New Roman"/>
          <w:sz w:val="24"/>
          <w:szCs w:val="24"/>
          <w:lang w:val="kk-KZ" w:eastAsia="en-US"/>
        </w:rPr>
        <w:t xml:space="preserve">          </w:t>
      </w:r>
      <w:r w:rsidR="00373286" w:rsidRPr="00614D57">
        <w:rPr>
          <w:rStyle w:val="FontStyle85"/>
          <w:rFonts w:ascii="Times New Roman" w:hAnsi="Times New Roman" w:cs="Times New Roman"/>
          <w:sz w:val="24"/>
          <w:szCs w:val="24"/>
          <w:lang w:eastAsia="en-US"/>
        </w:rPr>
        <w:t xml:space="preserve">1,2 </w:t>
      </w:r>
      <w:proofErr w:type="spellStart"/>
      <w:r w:rsidR="00373286" w:rsidRPr="00614D57">
        <w:rPr>
          <w:rStyle w:val="FontStyle85"/>
          <w:rFonts w:ascii="Times New Roman" w:hAnsi="Times New Roman" w:cs="Times New Roman"/>
          <w:sz w:val="24"/>
          <w:szCs w:val="24"/>
          <w:lang w:eastAsia="en-US"/>
        </w:rPr>
        <w:t>нг</w:t>
      </w:r>
      <w:proofErr w:type="spellEnd"/>
      <w:r w:rsidR="00373286" w:rsidRPr="00614D57">
        <w:rPr>
          <w:rStyle w:val="FontStyle85"/>
          <w:rFonts w:ascii="Times New Roman" w:hAnsi="Times New Roman" w:cs="Times New Roman"/>
          <w:sz w:val="24"/>
          <w:szCs w:val="24"/>
          <w:lang w:eastAsia="en-US"/>
        </w:rPr>
        <w:t>/кг DM</w:t>
      </w:r>
    </w:p>
    <w:p w:rsidR="00373286" w:rsidRPr="00614D57" w:rsidRDefault="007B0436" w:rsidP="007B0436">
      <w:pPr>
        <w:pStyle w:val="Style1"/>
        <w:widowControl/>
        <w:rPr>
          <w:rStyle w:val="FontStyle85"/>
          <w:rFonts w:ascii="Times New Roman" w:hAnsi="Times New Roman" w:cs="Times New Roman"/>
          <w:sz w:val="24"/>
          <w:szCs w:val="24"/>
          <w:lang w:val="kk-KZ" w:eastAsia="en-US"/>
        </w:rPr>
      </w:pPr>
      <w:r w:rsidRPr="00614D57">
        <w:rPr>
          <w:rStyle w:val="FontStyle85"/>
          <w:rFonts w:ascii="Times New Roman" w:hAnsi="Times New Roman" w:cs="Times New Roman"/>
          <w:sz w:val="24"/>
          <w:szCs w:val="24"/>
          <w:lang w:val="kk-KZ" w:eastAsia="en-US"/>
        </w:rPr>
        <w:t xml:space="preserve">                          </w:t>
      </w:r>
      <w:r w:rsidR="00373286" w:rsidRPr="00614D57">
        <w:rPr>
          <w:rStyle w:val="FontStyle85"/>
          <w:rFonts w:ascii="Times New Roman" w:hAnsi="Times New Roman" w:cs="Times New Roman"/>
          <w:sz w:val="24"/>
          <w:szCs w:val="24"/>
          <w:lang w:val="kk-KZ" w:eastAsia="en-US"/>
        </w:rPr>
        <w:t xml:space="preserve">DL PCB 81 </w:t>
      </w:r>
      <w:r w:rsidR="00373286" w:rsidRPr="00614D57">
        <w:rPr>
          <w:rStyle w:val="FontStyle85"/>
          <w:rFonts w:ascii="Times New Roman" w:hAnsi="Times New Roman" w:cs="Times New Roman"/>
          <w:sz w:val="24"/>
          <w:szCs w:val="24"/>
          <w:lang w:val="kk-KZ" w:eastAsia="en-US"/>
        </w:rPr>
        <w:tab/>
      </w:r>
      <w:r w:rsidR="00373286" w:rsidRPr="00614D57">
        <w:rPr>
          <w:rStyle w:val="FontStyle85"/>
          <w:rFonts w:ascii="Times New Roman" w:hAnsi="Times New Roman" w:cs="Times New Roman"/>
          <w:sz w:val="24"/>
          <w:szCs w:val="24"/>
          <w:lang w:val="kk-KZ" w:eastAsia="en-US"/>
        </w:rPr>
        <w:tab/>
      </w:r>
      <w:r w:rsidRPr="00614D57">
        <w:rPr>
          <w:rStyle w:val="FontStyle85"/>
          <w:rFonts w:ascii="Times New Roman" w:hAnsi="Times New Roman" w:cs="Times New Roman"/>
          <w:sz w:val="24"/>
          <w:szCs w:val="24"/>
          <w:lang w:val="kk-KZ" w:eastAsia="en-US"/>
        </w:rPr>
        <w:t xml:space="preserve">          </w:t>
      </w:r>
      <w:r w:rsidR="00373286" w:rsidRPr="00614D57">
        <w:rPr>
          <w:rStyle w:val="FontStyle85"/>
          <w:rFonts w:ascii="Times New Roman" w:hAnsi="Times New Roman" w:cs="Times New Roman"/>
          <w:sz w:val="24"/>
          <w:szCs w:val="24"/>
          <w:lang w:val="kk-KZ" w:eastAsia="en-US"/>
        </w:rPr>
        <w:t>0,14 нг/кг DM</w:t>
      </w:r>
    </w:p>
    <w:p w:rsidR="00373286" w:rsidRPr="00614D57" w:rsidRDefault="00373286" w:rsidP="000E6C23">
      <w:pPr>
        <w:pStyle w:val="Style23"/>
        <w:widowControl/>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Это также применяется к расчету суммы групп гомологов (10.7.3), пределов обнаружения (10.7.5.1) и количественного определения (10.7.5.2).</w:t>
      </w:r>
    </w:p>
    <w:p w:rsidR="00373286" w:rsidRPr="00614D57" w:rsidRDefault="00373286" w:rsidP="000E6C23">
      <w:pPr>
        <w:pStyle w:val="Style23"/>
        <w:widowControl/>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ПЭТ рассчитывают и выражают, как указано в 10.7.4.</w:t>
      </w:r>
    </w:p>
    <w:p w:rsidR="00373286" w:rsidRPr="00614D57" w:rsidRDefault="00373286" w:rsidP="000E6C23">
      <w:pPr>
        <w:pStyle w:val="Style41"/>
        <w:widowControl/>
        <w:ind w:firstLine="567"/>
        <w:jc w:val="both"/>
        <w:rPr>
          <w:rStyle w:val="FontStyle84"/>
          <w:rFonts w:ascii="Times New Roman" w:hAnsi="Times New Roman" w:cs="Times New Roman"/>
          <w:lang w:eastAsia="en-US"/>
        </w:rPr>
      </w:pPr>
    </w:p>
    <w:p w:rsidR="00373286" w:rsidRPr="00614D57" w:rsidRDefault="00373286" w:rsidP="000E6C23">
      <w:pPr>
        <w:pStyle w:val="Style41"/>
        <w:widowControl/>
        <w:ind w:firstLine="567"/>
        <w:jc w:val="both"/>
        <w:rPr>
          <w:rStyle w:val="FontStyle84"/>
          <w:rFonts w:ascii="Times New Roman" w:hAnsi="Times New Roman" w:cs="Times New Roman"/>
          <w:lang w:eastAsia="en-US"/>
        </w:rPr>
      </w:pPr>
      <w:r w:rsidRPr="00614D57">
        <w:rPr>
          <w:rStyle w:val="FontStyle84"/>
          <w:rFonts w:ascii="Times New Roman" w:hAnsi="Times New Roman" w:cs="Times New Roman"/>
          <w:lang w:eastAsia="en-US"/>
        </w:rPr>
        <w:t>12 Точность</w:t>
      </w:r>
    </w:p>
    <w:p w:rsidR="00C807C0" w:rsidRPr="00614D57" w:rsidRDefault="00C807C0" w:rsidP="000E6C23">
      <w:pPr>
        <w:pStyle w:val="Style41"/>
        <w:widowControl/>
        <w:ind w:firstLine="567"/>
        <w:jc w:val="both"/>
        <w:rPr>
          <w:rStyle w:val="FontStyle84"/>
          <w:rFonts w:ascii="Times New Roman" w:hAnsi="Times New Roman" w:cs="Times New Roman"/>
          <w:lang w:eastAsia="en-US"/>
        </w:rPr>
      </w:pPr>
    </w:p>
    <w:p w:rsidR="00373286" w:rsidRPr="00614D57" w:rsidRDefault="00373286" w:rsidP="000E6C23">
      <w:pPr>
        <w:pStyle w:val="Style23"/>
        <w:widowControl/>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Производные показатели д</w:t>
      </w:r>
      <w:r w:rsidR="007A3047">
        <w:rPr>
          <w:rStyle w:val="FontStyle85"/>
          <w:rFonts w:ascii="Times New Roman" w:hAnsi="Times New Roman" w:cs="Times New Roman"/>
          <w:sz w:val="24"/>
          <w:szCs w:val="24"/>
          <w:lang w:eastAsia="en-US"/>
        </w:rPr>
        <w:t xml:space="preserve">анных метода были оценены (см. </w:t>
      </w:r>
      <w:r w:rsidR="007A3047">
        <w:rPr>
          <w:rStyle w:val="FontStyle85"/>
          <w:rFonts w:ascii="Times New Roman" w:hAnsi="Times New Roman" w:cs="Times New Roman"/>
          <w:sz w:val="24"/>
          <w:szCs w:val="24"/>
          <w:lang w:val="kk-KZ" w:eastAsia="en-US"/>
        </w:rPr>
        <w:t>п</w:t>
      </w:r>
      <w:proofErr w:type="spellStart"/>
      <w:r w:rsidRPr="00614D57">
        <w:rPr>
          <w:rStyle w:val="FontStyle85"/>
          <w:rFonts w:ascii="Times New Roman" w:hAnsi="Times New Roman" w:cs="Times New Roman"/>
          <w:sz w:val="24"/>
          <w:szCs w:val="24"/>
          <w:lang w:eastAsia="en-US"/>
        </w:rPr>
        <w:t>риложение</w:t>
      </w:r>
      <w:proofErr w:type="spellEnd"/>
      <w:r w:rsidRPr="00614D57">
        <w:rPr>
          <w:rStyle w:val="FontStyle85"/>
          <w:rFonts w:ascii="Times New Roman" w:hAnsi="Times New Roman" w:cs="Times New Roman"/>
          <w:sz w:val="24"/>
          <w:szCs w:val="24"/>
          <w:lang w:eastAsia="en-US"/>
        </w:rPr>
        <w:t xml:space="preserve"> D).</w:t>
      </w:r>
    </w:p>
    <w:p w:rsidR="00373286" w:rsidRPr="00614D57" w:rsidRDefault="00373286" w:rsidP="000E6C23">
      <w:pPr>
        <w:pStyle w:val="Style13"/>
        <w:widowControl/>
        <w:ind w:firstLine="567"/>
        <w:jc w:val="both"/>
        <w:rPr>
          <w:rStyle w:val="FontStyle84"/>
          <w:rFonts w:ascii="Times New Roman" w:hAnsi="Times New Roman" w:cs="Times New Roman"/>
          <w:lang w:eastAsia="en-US"/>
        </w:rPr>
      </w:pPr>
    </w:p>
    <w:p w:rsidR="00373286" w:rsidRPr="00614D57" w:rsidRDefault="00373286" w:rsidP="000E6C23">
      <w:pPr>
        <w:pStyle w:val="Style13"/>
        <w:widowControl/>
        <w:ind w:firstLine="567"/>
        <w:jc w:val="both"/>
        <w:rPr>
          <w:rStyle w:val="FontStyle84"/>
          <w:rFonts w:ascii="Times New Roman" w:hAnsi="Times New Roman" w:cs="Times New Roman"/>
          <w:lang w:eastAsia="en-US"/>
        </w:rPr>
      </w:pPr>
      <w:r w:rsidRPr="00614D57">
        <w:rPr>
          <w:rStyle w:val="FontStyle84"/>
          <w:rFonts w:ascii="Times New Roman" w:hAnsi="Times New Roman" w:cs="Times New Roman"/>
          <w:lang w:eastAsia="en-US"/>
        </w:rPr>
        <w:t>13 Протокол испытания</w:t>
      </w:r>
    </w:p>
    <w:p w:rsidR="00C807C0" w:rsidRPr="00614D57" w:rsidRDefault="00C807C0" w:rsidP="000E6C23">
      <w:pPr>
        <w:pStyle w:val="Style13"/>
        <w:widowControl/>
        <w:ind w:firstLine="567"/>
        <w:jc w:val="both"/>
        <w:rPr>
          <w:rStyle w:val="FontStyle84"/>
          <w:rFonts w:ascii="Times New Roman" w:hAnsi="Times New Roman" w:cs="Times New Roman"/>
          <w:lang w:eastAsia="en-US"/>
        </w:rPr>
      </w:pPr>
    </w:p>
    <w:p w:rsidR="00373286" w:rsidRPr="00614D57" w:rsidRDefault="00373286" w:rsidP="000E6C23">
      <w:pPr>
        <w:pStyle w:val="Style18"/>
        <w:widowControl/>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Протокол испытаний должен содержать следующую информацию:</w:t>
      </w:r>
    </w:p>
    <w:p w:rsidR="00373286" w:rsidRPr="00614D57" w:rsidRDefault="00373286" w:rsidP="000E6C23">
      <w:pPr>
        <w:pStyle w:val="Style18"/>
        <w:widowControl/>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а) ссылку</w:t>
      </w:r>
      <w:r w:rsidR="00D00840">
        <w:rPr>
          <w:rStyle w:val="FontStyle85"/>
          <w:rFonts w:ascii="Times New Roman" w:hAnsi="Times New Roman" w:cs="Times New Roman"/>
          <w:sz w:val="24"/>
          <w:szCs w:val="24"/>
          <w:lang w:eastAsia="en-US"/>
        </w:rPr>
        <w:t xml:space="preserve"> на </w:t>
      </w:r>
      <w:r w:rsidRPr="00614D57">
        <w:rPr>
          <w:rStyle w:val="FontStyle85"/>
          <w:rFonts w:ascii="Times New Roman" w:hAnsi="Times New Roman" w:cs="Times New Roman"/>
          <w:sz w:val="24"/>
          <w:szCs w:val="24"/>
          <w:lang w:eastAsia="en-US"/>
        </w:rPr>
        <w:t>документ</w:t>
      </w:r>
      <w:r w:rsidR="00D00840">
        <w:rPr>
          <w:rStyle w:val="FontStyle85"/>
          <w:rFonts w:ascii="Times New Roman" w:hAnsi="Times New Roman" w:cs="Times New Roman"/>
          <w:sz w:val="24"/>
          <w:szCs w:val="24"/>
          <w:lang w:eastAsia="en-US"/>
        </w:rPr>
        <w:t xml:space="preserve"> по стандартизации</w:t>
      </w:r>
      <w:r w:rsidRPr="00614D57">
        <w:rPr>
          <w:rStyle w:val="FontStyle85"/>
          <w:rFonts w:ascii="Times New Roman" w:hAnsi="Times New Roman" w:cs="Times New Roman"/>
          <w:sz w:val="24"/>
          <w:szCs w:val="24"/>
          <w:lang w:eastAsia="en-US"/>
        </w:rPr>
        <w:t xml:space="preserve"> (EN 16190);</w:t>
      </w:r>
    </w:p>
    <w:p w:rsidR="00373286" w:rsidRPr="00614D57" w:rsidRDefault="00373286" w:rsidP="000E6C23">
      <w:pPr>
        <w:pStyle w:val="Style18"/>
        <w:widowControl/>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b) полную идентификацию образца;</w:t>
      </w:r>
    </w:p>
    <w:p w:rsidR="00373286" w:rsidRPr="00614D57" w:rsidRDefault="00373286" w:rsidP="000E6C23">
      <w:pPr>
        <w:pStyle w:val="Style18"/>
        <w:widowControl/>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c) отчет о предварительной обработке;</w:t>
      </w:r>
    </w:p>
    <w:p w:rsidR="00373286" w:rsidRPr="00614D57" w:rsidRDefault="00373286" w:rsidP="000E6C23">
      <w:pPr>
        <w:pStyle w:val="Style18"/>
        <w:widowControl/>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d) краткое описание метода экстракции и очистки пробы;</w:t>
      </w:r>
    </w:p>
    <w:p w:rsidR="00373286" w:rsidRPr="00614D57" w:rsidRDefault="00373286" w:rsidP="000E6C23">
      <w:pPr>
        <w:pStyle w:val="Style18"/>
        <w:widowControl/>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xml:space="preserve">e) аналитические результаты, содержащие уровни </w:t>
      </w:r>
      <w:proofErr w:type="gramStart"/>
      <w:r w:rsidRPr="00614D57">
        <w:rPr>
          <w:rStyle w:val="FontStyle85"/>
          <w:rFonts w:ascii="Times New Roman" w:hAnsi="Times New Roman" w:cs="Times New Roman"/>
          <w:sz w:val="24"/>
          <w:szCs w:val="24"/>
          <w:lang w:eastAsia="en-US"/>
        </w:rPr>
        <w:t>отдельных</w:t>
      </w:r>
      <w:proofErr w:type="gramEnd"/>
      <w:r w:rsidRPr="00614D57">
        <w:rPr>
          <w:rStyle w:val="FontStyle85"/>
          <w:rFonts w:ascii="Times New Roman" w:hAnsi="Times New Roman" w:cs="Times New Roman"/>
          <w:sz w:val="24"/>
          <w:szCs w:val="24"/>
          <w:lang w:eastAsia="en-US"/>
        </w:rPr>
        <w:t xml:space="preserve"> </w:t>
      </w:r>
      <w:proofErr w:type="spellStart"/>
      <w:r w:rsidRPr="00614D57">
        <w:rPr>
          <w:rStyle w:val="FontStyle85"/>
          <w:rFonts w:ascii="Times New Roman" w:hAnsi="Times New Roman" w:cs="Times New Roman"/>
          <w:sz w:val="24"/>
          <w:szCs w:val="24"/>
          <w:lang w:eastAsia="en-US"/>
        </w:rPr>
        <w:t>конге</w:t>
      </w:r>
      <w:r w:rsidR="007A3047">
        <w:rPr>
          <w:rStyle w:val="FontStyle85"/>
          <w:rFonts w:ascii="Times New Roman" w:hAnsi="Times New Roman" w:cs="Times New Roman"/>
          <w:sz w:val="24"/>
          <w:szCs w:val="24"/>
          <w:lang w:eastAsia="en-US"/>
        </w:rPr>
        <w:t>неров</w:t>
      </w:r>
      <w:proofErr w:type="spellEnd"/>
      <w:r w:rsidR="007A3047">
        <w:rPr>
          <w:rStyle w:val="FontStyle85"/>
          <w:rFonts w:ascii="Times New Roman" w:hAnsi="Times New Roman" w:cs="Times New Roman"/>
          <w:sz w:val="24"/>
          <w:szCs w:val="24"/>
          <w:lang w:eastAsia="en-US"/>
        </w:rPr>
        <w:t xml:space="preserve"> ПХДП/ПХДФ и ПХД (см. п.</w:t>
      </w:r>
      <w:r w:rsidRPr="00614D57">
        <w:rPr>
          <w:rStyle w:val="FontStyle85"/>
          <w:rFonts w:ascii="Times New Roman" w:hAnsi="Times New Roman" w:cs="Times New Roman"/>
          <w:sz w:val="24"/>
          <w:szCs w:val="24"/>
          <w:lang w:eastAsia="en-US"/>
        </w:rPr>
        <w:t>11);</w:t>
      </w:r>
    </w:p>
    <w:p w:rsidR="00373286" w:rsidRPr="00614D57" w:rsidRDefault="00373286" w:rsidP="000E6C23">
      <w:pPr>
        <w:pStyle w:val="Style18"/>
        <w:widowControl/>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f) восстановление отдельных внутренних стандартов;</w:t>
      </w:r>
    </w:p>
    <w:p w:rsidR="00373286" w:rsidRPr="00614D57" w:rsidRDefault="00373286" w:rsidP="000E6C23">
      <w:pPr>
        <w:pStyle w:val="Style18"/>
        <w:widowControl/>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lastRenderedPageBreak/>
        <w:t>g) любые данные, не указанные в данном документе или являющиеся дополнительными, а также любой фактор, который мог повлиять на результаты.</w:t>
      </w:r>
    </w:p>
    <w:p w:rsidR="00373286" w:rsidRPr="00614D57" w:rsidRDefault="00373286" w:rsidP="000E6C23">
      <w:pPr>
        <w:pStyle w:val="Style16"/>
        <w:widowControl/>
        <w:ind w:firstLine="567"/>
        <w:jc w:val="both"/>
        <w:rPr>
          <w:rStyle w:val="FontStyle86"/>
          <w:rFonts w:ascii="Times New Roman" w:hAnsi="Times New Roman" w:cs="Times New Roman"/>
          <w:sz w:val="24"/>
          <w:szCs w:val="24"/>
          <w:lang w:eastAsia="en-US"/>
        </w:rPr>
      </w:pPr>
    </w:p>
    <w:p w:rsidR="001C427B" w:rsidRPr="00614D57" w:rsidRDefault="001C427B" w:rsidP="001C427B">
      <w:pPr>
        <w:pStyle w:val="Style22"/>
        <w:widowControl/>
        <w:tabs>
          <w:tab w:val="left" w:pos="567"/>
        </w:tabs>
        <w:jc w:val="center"/>
        <w:rPr>
          <w:rStyle w:val="FontStyle79"/>
          <w:rFonts w:ascii="Times New Roman" w:hAnsi="Times New Roman" w:cs="Times New Roman"/>
          <w:sz w:val="24"/>
          <w:szCs w:val="24"/>
          <w:lang w:eastAsia="en-US"/>
        </w:rPr>
      </w:pPr>
    </w:p>
    <w:p w:rsidR="00E85F67" w:rsidRPr="00614D57" w:rsidRDefault="00E85F67" w:rsidP="001C427B">
      <w:pPr>
        <w:pStyle w:val="Style22"/>
        <w:widowControl/>
        <w:tabs>
          <w:tab w:val="left" w:pos="567"/>
        </w:tabs>
        <w:jc w:val="center"/>
        <w:rPr>
          <w:rStyle w:val="FontStyle79"/>
          <w:rFonts w:ascii="Times New Roman" w:hAnsi="Times New Roman" w:cs="Times New Roman"/>
          <w:sz w:val="24"/>
          <w:szCs w:val="24"/>
          <w:lang w:eastAsia="en-US"/>
        </w:rPr>
      </w:pPr>
    </w:p>
    <w:p w:rsidR="00E85F67" w:rsidRPr="00614D57" w:rsidRDefault="00E85F67" w:rsidP="001C427B">
      <w:pPr>
        <w:pStyle w:val="Style22"/>
        <w:widowControl/>
        <w:tabs>
          <w:tab w:val="left" w:pos="567"/>
        </w:tabs>
        <w:jc w:val="center"/>
        <w:rPr>
          <w:rStyle w:val="FontStyle79"/>
          <w:rFonts w:ascii="Times New Roman" w:hAnsi="Times New Roman" w:cs="Times New Roman"/>
          <w:sz w:val="24"/>
          <w:szCs w:val="24"/>
          <w:lang w:eastAsia="en-US"/>
        </w:rPr>
      </w:pPr>
    </w:p>
    <w:p w:rsidR="00E85F67" w:rsidRPr="00614D57" w:rsidRDefault="00E85F67" w:rsidP="001C427B">
      <w:pPr>
        <w:pStyle w:val="Style22"/>
        <w:widowControl/>
        <w:tabs>
          <w:tab w:val="left" w:pos="567"/>
        </w:tabs>
        <w:jc w:val="center"/>
        <w:rPr>
          <w:rStyle w:val="FontStyle79"/>
          <w:rFonts w:ascii="Times New Roman" w:hAnsi="Times New Roman" w:cs="Times New Roman"/>
          <w:sz w:val="24"/>
          <w:szCs w:val="24"/>
          <w:lang w:eastAsia="en-US"/>
        </w:rPr>
      </w:pPr>
    </w:p>
    <w:p w:rsidR="00E85F67" w:rsidRPr="00614D57" w:rsidRDefault="00E85F67" w:rsidP="001C427B">
      <w:pPr>
        <w:pStyle w:val="Style22"/>
        <w:widowControl/>
        <w:tabs>
          <w:tab w:val="left" w:pos="567"/>
        </w:tabs>
        <w:jc w:val="center"/>
        <w:rPr>
          <w:rStyle w:val="FontStyle79"/>
          <w:rFonts w:ascii="Times New Roman" w:hAnsi="Times New Roman" w:cs="Times New Roman"/>
          <w:sz w:val="24"/>
          <w:szCs w:val="24"/>
          <w:lang w:eastAsia="en-US"/>
        </w:rPr>
      </w:pPr>
    </w:p>
    <w:p w:rsidR="00E85F67" w:rsidRPr="00614D57" w:rsidRDefault="00E85F67" w:rsidP="001C427B">
      <w:pPr>
        <w:pStyle w:val="Style22"/>
        <w:widowControl/>
        <w:tabs>
          <w:tab w:val="left" w:pos="567"/>
        </w:tabs>
        <w:jc w:val="center"/>
        <w:rPr>
          <w:rStyle w:val="FontStyle79"/>
          <w:rFonts w:ascii="Times New Roman" w:hAnsi="Times New Roman" w:cs="Times New Roman"/>
          <w:sz w:val="24"/>
          <w:szCs w:val="24"/>
          <w:lang w:eastAsia="en-US"/>
        </w:rPr>
      </w:pPr>
    </w:p>
    <w:p w:rsidR="00E85F67" w:rsidRPr="00614D57" w:rsidRDefault="00E85F67" w:rsidP="001C427B">
      <w:pPr>
        <w:pStyle w:val="Style22"/>
        <w:widowControl/>
        <w:tabs>
          <w:tab w:val="left" w:pos="567"/>
        </w:tabs>
        <w:jc w:val="center"/>
        <w:rPr>
          <w:rStyle w:val="FontStyle79"/>
          <w:rFonts w:ascii="Times New Roman" w:hAnsi="Times New Roman" w:cs="Times New Roman"/>
          <w:sz w:val="24"/>
          <w:szCs w:val="24"/>
          <w:lang w:eastAsia="en-US"/>
        </w:rPr>
      </w:pPr>
    </w:p>
    <w:p w:rsidR="00E85F67" w:rsidRPr="00614D57" w:rsidRDefault="00E85F67" w:rsidP="001C427B">
      <w:pPr>
        <w:pStyle w:val="Style22"/>
        <w:widowControl/>
        <w:tabs>
          <w:tab w:val="left" w:pos="567"/>
        </w:tabs>
        <w:jc w:val="center"/>
        <w:rPr>
          <w:rStyle w:val="FontStyle79"/>
          <w:rFonts w:ascii="Times New Roman" w:hAnsi="Times New Roman" w:cs="Times New Roman"/>
          <w:sz w:val="24"/>
          <w:szCs w:val="24"/>
          <w:lang w:eastAsia="en-US"/>
        </w:rPr>
      </w:pPr>
    </w:p>
    <w:p w:rsidR="00E85F67" w:rsidRPr="00614D57" w:rsidRDefault="00E85F67" w:rsidP="001C427B">
      <w:pPr>
        <w:pStyle w:val="Style22"/>
        <w:widowControl/>
        <w:tabs>
          <w:tab w:val="left" w:pos="567"/>
        </w:tabs>
        <w:jc w:val="center"/>
        <w:rPr>
          <w:rStyle w:val="FontStyle79"/>
          <w:rFonts w:ascii="Times New Roman" w:hAnsi="Times New Roman" w:cs="Times New Roman"/>
          <w:sz w:val="24"/>
          <w:szCs w:val="24"/>
          <w:lang w:eastAsia="en-US"/>
        </w:rPr>
      </w:pPr>
    </w:p>
    <w:p w:rsidR="00E85F67" w:rsidRPr="00614D57" w:rsidRDefault="00E85F67" w:rsidP="001C427B">
      <w:pPr>
        <w:pStyle w:val="Style22"/>
        <w:widowControl/>
        <w:tabs>
          <w:tab w:val="left" w:pos="567"/>
        </w:tabs>
        <w:jc w:val="center"/>
        <w:rPr>
          <w:rStyle w:val="FontStyle79"/>
          <w:rFonts w:ascii="Times New Roman" w:hAnsi="Times New Roman" w:cs="Times New Roman"/>
          <w:sz w:val="24"/>
          <w:szCs w:val="24"/>
          <w:lang w:eastAsia="en-US"/>
        </w:rPr>
      </w:pPr>
    </w:p>
    <w:p w:rsidR="00E85F67" w:rsidRDefault="00E85F67" w:rsidP="001C427B">
      <w:pPr>
        <w:pStyle w:val="Style22"/>
        <w:widowControl/>
        <w:tabs>
          <w:tab w:val="left" w:pos="567"/>
        </w:tabs>
        <w:jc w:val="center"/>
        <w:rPr>
          <w:rStyle w:val="FontStyle79"/>
          <w:rFonts w:ascii="Times New Roman" w:hAnsi="Times New Roman" w:cs="Times New Roman"/>
          <w:sz w:val="24"/>
          <w:szCs w:val="24"/>
          <w:lang w:eastAsia="en-US"/>
        </w:rPr>
      </w:pPr>
    </w:p>
    <w:p w:rsidR="007A3047" w:rsidRDefault="007A3047" w:rsidP="001C427B">
      <w:pPr>
        <w:pStyle w:val="Style22"/>
        <w:widowControl/>
        <w:tabs>
          <w:tab w:val="left" w:pos="567"/>
        </w:tabs>
        <w:jc w:val="center"/>
        <w:rPr>
          <w:rStyle w:val="FontStyle79"/>
          <w:rFonts w:ascii="Times New Roman" w:hAnsi="Times New Roman" w:cs="Times New Roman"/>
          <w:sz w:val="24"/>
          <w:szCs w:val="24"/>
          <w:lang w:eastAsia="en-US"/>
        </w:rPr>
      </w:pPr>
    </w:p>
    <w:p w:rsidR="007A3047" w:rsidRDefault="007A3047" w:rsidP="001C427B">
      <w:pPr>
        <w:pStyle w:val="Style22"/>
        <w:widowControl/>
        <w:tabs>
          <w:tab w:val="left" w:pos="567"/>
        </w:tabs>
        <w:jc w:val="center"/>
        <w:rPr>
          <w:rStyle w:val="FontStyle79"/>
          <w:rFonts w:ascii="Times New Roman" w:hAnsi="Times New Roman" w:cs="Times New Roman"/>
          <w:sz w:val="24"/>
          <w:szCs w:val="24"/>
          <w:lang w:eastAsia="en-US"/>
        </w:rPr>
      </w:pPr>
    </w:p>
    <w:p w:rsidR="007A3047" w:rsidRDefault="007A3047" w:rsidP="001C427B">
      <w:pPr>
        <w:pStyle w:val="Style22"/>
        <w:widowControl/>
        <w:tabs>
          <w:tab w:val="left" w:pos="567"/>
        </w:tabs>
        <w:jc w:val="center"/>
        <w:rPr>
          <w:rStyle w:val="FontStyle79"/>
          <w:rFonts w:ascii="Times New Roman" w:hAnsi="Times New Roman" w:cs="Times New Roman"/>
          <w:sz w:val="24"/>
          <w:szCs w:val="24"/>
          <w:lang w:eastAsia="en-US"/>
        </w:rPr>
      </w:pPr>
    </w:p>
    <w:p w:rsidR="007A3047" w:rsidRDefault="007A3047" w:rsidP="001C427B">
      <w:pPr>
        <w:pStyle w:val="Style22"/>
        <w:widowControl/>
        <w:tabs>
          <w:tab w:val="left" w:pos="567"/>
        </w:tabs>
        <w:jc w:val="center"/>
        <w:rPr>
          <w:rStyle w:val="FontStyle79"/>
          <w:rFonts w:ascii="Times New Roman" w:hAnsi="Times New Roman" w:cs="Times New Roman"/>
          <w:sz w:val="24"/>
          <w:szCs w:val="24"/>
          <w:lang w:eastAsia="en-US"/>
        </w:rPr>
      </w:pPr>
    </w:p>
    <w:p w:rsidR="007A3047" w:rsidRDefault="007A3047" w:rsidP="001C427B">
      <w:pPr>
        <w:pStyle w:val="Style22"/>
        <w:widowControl/>
        <w:tabs>
          <w:tab w:val="left" w:pos="567"/>
        </w:tabs>
        <w:jc w:val="center"/>
        <w:rPr>
          <w:rStyle w:val="FontStyle79"/>
          <w:rFonts w:ascii="Times New Roman" w:hAnsi="Times New Roman" w:cs="Times New Roman"/>
          <w:sz w:val="24"/>
          <w:szCs w:val="24"/>
          <w:lang w:eastAsia="en-US"/>
        </w:rPr>
      </w:pPr>
    </w:p>
    <w:p w:rsidR="007A3047" w:rsidRDefault="007A3047" w:rsidP="001C427B">
      <w:pPr>
        <w:pStyle w:val="Style22"/>
        <w:widowControl/>
        <w:tabs>
          <w:tab w:val="left" w:pos="567"/>
        </w:tabs>
        <w:jc w:val="center"/>
        <w:rPr>
          <w:rStyle w:val="FontStyle79"/>
          <w:rFonts w:ascii="Times New Roman" w:hAnsi="Times New Roman" w:cs="Times New Roman"/>
          <w:sz w:val="24"/>
          <w:szCs w:val="24"/>
          <w:lang w:eastAsia="en-US"/>
        </w:rPr>
      </w:pPr>
    </w:p>
    <w:p w:rsidR="007A3047" w:rsidRDefault="007A3047" w:rsidP="001C427B">
      <w:pPr>
        <w:pStyle w:val="Style22"/>
        <w:widowControl/>
        <w:tabs>
          <w:tab w:val="left" w:pos="567"/>
        </w:tabs>
        <w:jc w:val="center"/>
        <w:rPr>
          <w:rStyle w:val="FontStyle79"/>
          <w:rFonts w:ascii="Times New Roman" w:hAnsi="Times New Roman" w:cs="Times New Roman"/>
          <w:sz w:val="24"/>
          <w:szCs w:val="24"/>
          <w:lang w:eastAsia="en-US"/>
        </w:rPr>
      </w:pPr>
    </w:p>
    <w:p w:rsidR="007A3047" w:rsidRDefault="007A3047" w:rsidP="001C427B">
      <w:pPr>
        <w:pStyle w:val="Style22"/>
        <w:widowControl/>
        <w:tabs>
          <w:tab w:val="left" w:pos="567"/>
        </w:tabs>
        <w:jc w:val="center"/>
        <w:rPr>
          <w:rStyle w:val="FontStyle79"/>
          <w:rFonts w:ascii="Times New Roman" w:hAnsi="Times New Roman" w:cs="Times New Roman"/>
          <w:sz w:val="24"/>
          <w:szCs w:val="24"/>
          <w:lang w:eastAsia="en-US"/>
        </w:rPr>
      </w:pPr>
    </w:p>
    <w:p w:rsidR="007A3047" w:rsidRDefault="007A3047" w:rsidP="001C427B">
      <w:pPr>
        <w:pStyle w:val="Style22"/>
        <w:widowControl/>
        <w:tabs>
          <w:tab w:val="left" w:pos="567"/>
        </w:tabs>
        <w:jc w:val="center"/>
        <w:rPr>
          <w:rStyle w:val="FontStyle79"/>
          <w:rFonts w:ascii="Times New Roman" w:hAnsi="Times New Roman" w:cs="Times New Roman"/>
          <w:sz w:val="24"/>
          <w:szCs w:val="24"/>
          <w:lang w:eastAsia="en-US"/>
        </w:rPr>
      </w:pPr>
    </w:p>
    <w:p w:rsidR="007A3047" w:rsidRDefault="007A3047" w:rsidP="001C427B">
      <w:pPr>
        <w:pStyle w:val="Style22"/>
        <w:widowControl/>
        <w:tabs>
          <w:tab w:val="left" w:pos="567"/>
        </w:tabs>
        <w:jc w:val="center"/>
        <w:rPr>
          <w:rStyle w:val="FontStyle79"/>
          <w:rFonts w:ascii="Times New Roman" w:hAnsi="Times New Roman" w:cs="Times New Roman"/>
          <w:sz w:val="24"/>
          <w:szCs w:val="24"/>
          <w:lang w:eastAsia="en-US"/>
        </w:rPr>
      </w:pPr>
    </w:p>
    <w:p w:rsidR="007A3047" w:rsidRDefault="007A3047" w:rsidP="001C427B">
      <w:pPr>
        <w:pStyle w:val="Style22"/>
        <w:widowControl/>
        <w:tabs>
          <w:tab w:val="left" w:pos="567"/>
        </w:tabs>
        <w:jc w:val="center"/>
        <w:rPr>
          <w:rStyle w:val="FontStyle79"/>
          <w:rFonts w:ascii="Times New Roman" w:hAnsi="Times New Roman" w:cs="Times New Roman"/>
          <w:sz w:val="24"/>
          <w:szCs w:val="24"/>
          <w:lang w:eastAsia="en-US"/>
        </w:rPr>
      </w:pPr>
    </w:p>
    <w:p w:rsidR="007A3047" w:rsidRDefault="007A3047" w:rsidP="001C427B">
      <w:pPr>
        <w:pStyle w:val="Style22"/>
        <w:widowControl/>
        <w:tabs>
          <w:tab w:val="left" w:pos="567"/>
        </w:tabs>
        <w:jc w:val="center"/>
        <w:rPr>
          <w:rStyle w:val="FontStyle79"/>
          <w:rFonts w:ascii="Times New Roman" w:hAnsi="Times New Roman" w:cs="Times New Roman"/>
          <w:sz w:val="24"/>
          <w:szCs w:val="24"/>
          <w:lang w:eastAsia="en-US"/>
        </w:rPr>
      </w:pPr>
    </w:p>
    <w:p w:rsidR="007A3047" w:rsidRDefault="007A3047" w:rsidP="001C427B">
      <w:pPr>
        <w:pStyle w:val="Style22"/>
        <w:widowControl/>
        <w:tabs>
          <w:tab w:val="left" w:pos="567"/>
        </w:tabs>
        <w:jc w:val="center"/>
        <w:rPr>
          <w:rStyle w:val="FontStyle79"/>
          <w:rFonts w:ascii="Times New Roman" w:hAnsi="Times New Roman" w:cs="Times New Roman"/>
          <w:sz w:val="24"/>
          <w:szCs w:val="24"/>
          <w:lang w:eastAsia="en-US"/>
        </w:rPr>
      </w:pPr>
    </w:p>
    <w:p w:rsidR="007A3047" w:rsidRDefault="007A3047" w:rsidP="001C427B">
      <w:pPr>
        <w:pStyle w:val="Style22"/>
        <w:widowControl/>
        <w:tabs>
          <w:tab w:val="left" w:pos="567"/>
        </w:tabs>
        <w:jc w:val="center"/>
        <w:rPr>
          <w:rStyle w:val="FontStyle79"/>
          <w:rFonts w:ascii="Times New Roman" w:hAnsi="Times New Roman" w:cs="Times New Roman"/>
          <w:sz w:val="24"/>
          <w:szCs w:val="24"/>
          <w:lang w:eastAsia="en-US"/>
        </w:rPr>
      </w:pPr>
    </w:p>
    <w:p w:rsidR="007A3047" w:rsidRDefault="007A3047" w:rsidP="001C427B">
      <w:pPr>
        <w:pStyle w:val="Style22"/>
        <w:widowControl/>
        <w:tabs>
          <w:tab w:val="left" w:pos="567"/>
        </w:tabs>
        <w:jc w:val="center"/>
        <w:rPr>
          <w:rStyle w:val="FontStyle79"/>
          <w:rFonts w:ascii="Times New Roman" w:hAnsi="Times New Roman" w:cs="Times New Roman"/>
          <w:sz w:val="24"/>
          <w:szCs w:val="24"/>
          <w:lang w:eastAsia="en-US"/>
        </w:rPr>
      </w:pPr>
    </w:p>
    <w:p w:rsidR="007A3047" w:rsidRDefault="007A3047" w:rsidP="001C427B">
      <w:pPr>
        <w:pStyle w:val="Style22"/>
        <w:widowControl/>
        <w:tabs>
          <w:tab w:val="left" w:pos="567"/>
        </w:tabs>
        <w:jc w:val="center"/>
        <w:rPr>
          <w:rStyle w:val="FontStyle79"/>
          <w:rFonts w:ascii="Times New Roman" w:hAnsi="Times New Roman" w:cs="Times New Roman"/>
          <w:sz w:val="24"/>
          <w:szCs w:val="24"/>
          <w:lang w:eastAsia="en-US"/>
        </w:rPr>
      </w:pPr>
    </w:p>
    <w:p w:rsidR="007A3047" w:rsidRDefault="007A3047" w:rsidP="001C427B">
      <w:pPr>
        <w:pStyle w:val="Style22"/>
        <w:widowControl/>
        <w:tabs>
          <w:tab w:val="left" w:pos="567"/>
        </w:tabs>
        <w:jc w:val="center"/>
        <w:rPr>
          <w:rStyle w:val="FontStyle79"/>
          <w:rFonts w:ascii="Times New Roman" w:hAnsi="Times New Roman" w:cs="Times New Roman"/>
          <w:sz w:val="24"/>
          <w:szCs w:val="24"/>
          <w:lang w:eastAsia="en-US"/>
        </w:rPr>
      </w:pPr>
    </w:p>
    <w:p w:rsidR="007A3047" w:rsidRDefault="007A3047" w:rsidP="001C427B">
      <w:pPr>
        <w:pStyle w:val="Style22"/>
        <w:widowControl/>
        <w:tabs>
          <w:tab w:val="left" w:pos="567"/>
        </w:tabs>
        <w:jc w:val="center"/>
        <w:rPr>
          <w:rStyle w:val="FontStyle79"/>
          <w:rFonts w:ascii="Times New Roman" w:hAnsi="Times New Roman" w:cs="Times New Roman"/>
          <w:sz w:val="24"/>
          <w:szCs w:val="24"/>
          <w:lang w:eastAsia="en-US"/>
        </w:rPr>
      </w:pPr>
    </w:p>
    <w:p w:rsidR="007A3047" w:rsidRDefault="007A3047" w:rsidP="001C427B">
      <w:pPr>
        <w:pStyle w:val="Style22"/>
        <w:widowControl/>
        <w:tabs>
          <w:tab w:val="left" w:pos="567"/>
        </w:tabs>
        <w:jc w:val="center"/>
        <w:rPr>
          <w:rStyle w:val="FontStyle79"/>
          <w:rFonts w:ascii="Times New Roman" w:hAnsi="Times New Roman" w:cs="Times New Roman"/>
          <w:sz w:val="24"/>
          <w:szCs w:val="24"/>
          <w:lang w:eastAsia="en-US"/>
        </w:rPr>
      </w:pPr>
    </w:p>
    <w:p w:rsidR="007A3047" w:rsidRDefault="007A3047" w:rsidP="001C427B">
      <w:pPr>
        <w:pStyle w:val="Style22"/>
        <w:widowControl/>
        <w:tabs>
          <w:tab w:val="left" w:pos="567"/>
        </w:tabs>
        <w:jc w:val="center"/>
        <w:rPr>
          <w:rStyle w:val="FontStyle79"/>
          <w:rFonts w:ascii="Times New Roman" w:hAnsi="Times New Roman" w:cs="Times New Roman"/>
          <w:sz w:val="24"/>
          <w:szCs w:val="24"/>
          <w:lang w:eastAsia="en-US"/>
        </w:rPr>
      </w:pPr>
    </w:p>
    <w:p w:rsidR="007A3047" w:rsidRDefault="007A3047" w:rsidP="001C427B">
      <w:pPr>
        <w:pStyle w:val="Style22"/>
        <w:widowControl/>
        <w:tabs>
          <w:tab w:val="left" w:pos="567"/>
        </w:tabs>
        <w:jc w:val="center"/>
        <w:rPr>
          <w:rStyle w:val="FontStyle79"/>
          <w:rFonts w:ascii="Times New Roman" w:hAnsi="Times New Roman" w:cs="Times New Roman"/>
          <w:sz w:val="24"/>
          <w:szCs w:val="24"/>
          <w:lang w:eastAsia="en-US"/>
        </w:rPr>
      </w:pPr>
    </w:p>
    <w:p w:rsidR="007A3047" w:rsidRDefault="007A3047" w:rsidP="001C427B">
      <w:pPr>
        <w:pStyle w:val="Style22"/>
        <w:widowControl/>
        <w:tabs>
          <w:tab w:val="left" w:pos="567"/>
        </w:tabs>
        <w:jc w:val="center"/>
        <w:rPr>
          <w:rStyle w:val="FontStyle79"/>
          <w:rFonts w:ascii="Times New Roman" w:hAnsi="Times New Roman" w:cs="Times New Roman"/>
          <w:sz w:val="24"/>
          <w:szCs w:val="24"/>
          <w:lang w:eastAsia="en-US"/>
        </w:rPr>
      </w:pPr>
    </w:p>
    <w:p w:rsidR="007A3047" w:rsidRDefault="007A3047" w:rsidP="001C427B">
      <w:pPr>
        <w:pStyle w:val="Style22"/>
        <w:widowControl/>
        <w:tabs>
          <w:tab w:val="left" w:pos="567"/>
        </w:tabs>
        <w:jc w:val="center"/>
        <w:rPr>
          <w:rStyle w:val="FontStyle79"/>
          <w:rFonts w:ascii="Times New Roman" w:hAnsi="Times New Roman" w:cs="Times New Roman"/>
          <w:sz w:val="24"/>
          <w:szCs w:val="24"/>
          <w:lang w:eastAsia="en-US"/>
        </w:rPr>
      </w:pPr>
    </w:p>
    <w:p w:rsidR="007A3047" w:rsidRDefault="007A3047" w:rsidP="001C427B">
      <w:pPr>
        <w:pStyle w:val="Style22"/>
        <w:widowControl/>
        <w:tabs>
          <w:tab w:val="left" w:pos="567"/>
        </w:tabs>
        <w:jc w:val="center"/>
        <w:rPr>
          <w:rStyle w:val="FontStyle79"/>
          <w:rFonts w:ascii="Times New Roman" w:hAnsi="Times New Roman" w:cs="Times New Roman"/>
          <w:sz w:val="24"/>
          <w:szCs w:val="24"/>
          <w:lang w:eastAsia="en-US"/>
        </w:rPr>
      </w:pPr>
    </w:p>
    <w:p w:rsidR="007A3047" w:rsidRDefault="007A3047" w:rsidP="001C427B">
      <w:pPr>
        <w:pStyle w:val="Style22"/>
        <w:widowControl/>
        <w:tabs>
          <w:tab w:val="left" w:pos="567"/>
        </w:tabs>
        <w:jc w:val="center"/>
        <w:rPr>
          <w:rStyle w:val="FontStyle79"/>
          <w:rFonts w:ascii="Times New Roman" w:hAnsi="Times New Roman" w:cs="Times New Roman"/>
          <w:sz w:val="24"/>
          <w:szCs w:val="24"/>
          <w:lang w:eastAsia="en-US"/>
        </w:rPr>
      </w:pPr>
    </w:p>
    <w:p w:rsidR="007A3047" w:rsidRDefault="007A3047" w:rsidP="001C427B">
      <w:pPr>
        <w:pStyle w:val="Style22"/>
        <w:widowControl/>
        <w:tabs>
          <w:tab w:val="left" w:pos="567"/>
        </w:tabs>
        <w:jc w:val="center"/>
        <w:rPr>
          <w:rStyle w:val="FontStyle79"/>
          <w:rFonts w:ascii="Times New Roman" w:hAnsi="Times New Roman" w:cs="Times New Roman"/>
          <w:sz w:val="24"/>
          <w:szCs w:val="24"/>
          <w:lang w:eastAsia="en-US"/>
        </w:rPr>
      </w:pPr>
    </w:p>
    <w:p w:rsidR="007A3047" w:rsidRDefault="007A3047" w:rsidP="001C427B">
      <w:pPr>
        <w:pStyle w:val="Style22"/>
        <w:widowControl/>
        <w:tabs>
          <w:tab w:val="left" w:pos="567"/>
        </w:tabs>
        <w:jc w:val="center"/>
        <w:rPr>
          <w:rStyle w:val="FontStyle79"/>
          <w:rFonts w:ascii="Times New Roman" w:hAnsi="Times New Roman" w:cs="Times New Roman"/>
          <w:sz w:val="24"/>
          <w:szCs w:val="24"/>
          <w:lang w:eastAsia="en-US"/>
        </w:rPr>
      </w:pPr>
    </w:p>
    <w:p w:rsidR="007A3047" w:rsidRDefault="007A3047" w:rsidP="001C427B">
      <w:pPr>
        <w:pStyle w:val="Style22"/>
        <w:widowControl/>
        <w:tabs>
          <w:tab w:val="left" w:pos="567"/>
        </w:tabs>
        <w:jc w:val="center"/>
        <w:rPr>
          <w:rStyle w:val="FontStyle79"/>
          <w:rFonts w:ascii="Times New Roman" w:hAnsi="Times New Roman" w:cs="Times New Roman"/>
          <w:sz w:val="24"/>
          <w:szCs w:val="24"/>
          <w:lang w:eastAsia="en-US"/>
        </w:rPr>
      </w:pPr>
    </w:p>
    <w:p w:rsidR="007A3047" w:rsidRDefault="007A3047" w:rsidP="001C427B">
      <w:pPr>
        <w:pStyle w:val="Style22"/>
        <w:widowControl/>
        <w:tabs>
          <w:tab w:val="left" w:pos="567"/>
        </w:tabs>
        <w:jc w:val="center"/>
        <w:rPr>
          <w:rStyle w:val="FontStyle79"/>
          <w:rFonts w:ascii="Times New Roman" w:hAnsi="Times New Roman" w:cs="Times New Roman"/>
          <w:sz w:val="24"/>
          <w:szCs w:val="24"/>
          <w:lang w:eastAsia="en-US"/>
        </w:rPr>
      </w:pPr>
    </w:p>
    <w:p w:rsidR="007A3047" w:rsidRDefault="007A3047" w:rsidP="001C427B">
      <w:pPr>
        <w:pStyle w:val="Style22"/>
        <w:widowControl/>
        <w:tabs>
          <w:tab w:val="left" w:pos="567"/>
        </w:tabs>
        <w:jc w:val="center"/>
        <w:rPr>
          <w:rStyle w:val="FontStyle79"/>
          <w:rFonts w:ascii="Times New Roman" w:hAnsi="Times New Roman" w:cs="Times New Roman"/>
          <w:sz w:val="24"/>
          <w:szCs w:val="24"/>
          <w:lang w:eastAsia="en-US"/>
        </w:rPr>
      </w:pPr>
    </w:p>
    <w:p w:rsidR="007A3047" w:rsidRDefault="007A3047" w:rsidP="001C427B">
      <w:pPr>
        <w:pStyle w:val="Style22"/>
        <w:widowControl/>
        <w:tabs>
          <w:tab w:val="left" w:pos="567"/>
        </w:tabs>
        <w:jc w:val="center"/>
        <w:rPr>
          <w:rStyle w:val="FontStyle79"/>
          <w:rFonts w:ascii="Times New Roman" w:hAnsi="Times New Roman" w:cs="Times New Roman"/>
          <w:sz w:val="24"/>
          <w:szCs w:val="24"/>
          <w:lang w:eastAsia="en-US"/>
        </w:rPr>
      </w:pPr>
    </w:p>
    <w:p w:rsidR="007A3047" w:rsidRDefault="007A3047" w:rsidP="001C427B">
      <w:pPr>
        <w:pStyle w:val="Style22"/>
        <w:widowControl/>
        <w:tabs>
          <w:tab w:val="left" w:pos="567"/>
        </w:tabs>
        <w:jc w:val="center"/>
        <w:rPr>
          <w:rStyle w:val="FontStyle79"/>
          <w:rFonts w:ascii="Times New Roman" w:hAnsi="Times New Roman" w:cs="Times New Roman"/>
          <w:sz w:val="24"/>
          <w:szCs w:val="24"/>
          <w:lang w:eastAsia="en-US"/>
        </w:rPr>
      </w:pPr>
    </w:p>
    <w:p w:rsidR="007A3047" w:rsidRPr="00614D57" w:rsidRDefault="007A3047" w:rsidP="001C427B">
      <w:pPr>
        <w:pStyle w:val="Style22"/>
        <w:widowControl/>
        <w:tabs>
          <w:tab w:val="left" w:pos="567"/>
        </w:tabs>
        <w:jc w:val="center"/>
        <w:rPr>
          <w:rStyle w:val="FontStyle79"/>
          <w:rFonts w:ascii="Times New Roman" w:hAnsi="Times New Roman" w:cs="Times New Roman"/>
          <w:sz w:val="24"/>
          <w:szCs w:val="24"/>
          <w:lang w:eastAsia="en-US"/>
        </w:rPr>
      </w:pPr>
    </w:p>
    <w:p w:rsidR="00E85F67" w:rsidRPr="00614D57" w:rsidRDefault="00E85F67" w:rsidP="001C427B">
      <w:pPr>
        <w:pStyle w:val="Style22"/>
        <w:widowControl/>
        <w:tabs>
          <w:tab w:val="left" w:pos="567"/>
        </w:tabs>
        <w:jc w:val="center"/>
        <w:rPr>
          <w:rStyle w:val="FontStyle79"/>
          <w:rFonts w:ascii="Times New Roman" w:hAnsi="Times New Roman" w:cs="Times New Roman"/>
          <w:sz w:val="24"/>
          <w:szCs w:val="24"/>
          <w:lang w:eastAsia="en-US"/>
        </w:rPr>
      </w:pPr>
    </w:p>
    <w:p w:rsidR="001C427B" w:rsidRPr="00614D57" w:rsidRDefault="001C427B" w:rsidP="00714677">
      <w:pPr>
        <w:pStyle w:val="Style22"/>
        <w:widowControl/>
        <w:tabs>
          <w:tab w:val="left" w:pos="567"/>
        </w:tabs>
        <w:rPr>
          <w:rStyle w:val="FontStyle79"/>
          <w:rFonts w:ascii="Times New Roman" w:hAnsi="Times New Roman" w:cs="Times New Roman"/>
          <w:sz w:val="24"/>
          <w:szCs w:val="24"/>
          <w:lang w:eastAsia="en-US"/>
        </w:rPr>
      </w:pPr>
    </w:p>
    <w:p w:rsidR="001C427B" w:rsidRPr="00614D57" w:rsidRDefault="001C427B" w:rsidP="003F41E1">
      <w:pPr>
        <w:pStyle w:val="Style22"/>
        <w:widowControl/>
        <w:tabs>
          <w:tab w:val="left" w:pos="567"/>
        </w:tabs>
        <w:jc w:val="center"/>
        <w:rPr>
          <w:rStyle w:val="FontStyle79"/>
          <w:rFonts w:ascii="Times New Roman" w:hAnsi="Times New Roman" w:cs="Times New Roman"/>
          <w:b/>
          <w:bCs/>
          <w:i w:val="0"/>
          <w:iCs w:val="0"/>
          <w:sz w:val="24"/>
          <w:szCs w:val="24"/>
          <w:lang w:eastAsia="en-US"/>
        </w:rPr>
      </w:pPr>
      <w:r w:rsidRPr="00614D57">
        <w:rPr>
          <w:rStyle w:val="FontStyle79"/>
          <w:rFonts w:ascii="Times New Roman" w:hAnsi="Times New Roman" w:cs="Times New Roman"/>
          <w:b/>
          <w:bCs/>
          <w:i w:val="0"/>
          <w:iCs w:val="0"/>
          <w:sz w:val="24"/>
          <w:szCs w:val="24"/>
          <w:lang w:eastAsia="en-US"/>
        </w:rPr>
        <w:lastRenderedPageBreak/>
        <w:t>Приложение A</w:t>
      </w:r>
    </w:p>
    <w:p w:rsidR="001C427B" w:rsidRPr="00614D57" w:rsidRDefault="001C427B" w:rsidP="001C427B">
      <w:pPr>
        <w:pStyle w:val="Style49"/>
        <w:widowControl/>
        <w:tabs>
          <w:tab w:val="left" w:pos="567"/>
        </w:tabs>
        <w:jc w:val="center"/>
        <w:rPr>
          <w:rStyle w:val="FontStyle70"/>
          <w:rFonts w:ascii="Times New Roman" w:hAnsi="Times New Roman" w:cs="Times New Roman"/>
          <w:i/>
          <w:iCs/>
          <w:sz w:val="24"/>
          <w:szCs w:val="24"/>
          <w:lang w:eastAsia="en-US"/>
        </w:rPr>
      </w:pPr>
      <w:r w:rsidRPr="00614D57">
        <w:rPr>
          <w:rStyle w:val="FontStyle70"/>
          <w:rFonts w:ascii="Times New Roman" w:hAnsi="Times New Roman" w:cs="Times New Roman"/>
          <w:i/>
          <w:iCs/>
          <w:sz w:val="24"/>
          <w:szCs w:val="24"/>
          <w:lang w:eastAsia="en-US"/>
        </w:rPr>
        <w:t>(</w:t>
      </w:r>
      <w:r w:rsidR="006877C2" w:rsidRPr="00614D57">
        <w:rPr>
          <w:rStyle w:val="FontStyle70"/>
          <w:rFonts w:ascii="Times New Roman" w:hAnsi="Times New Roman" w:cs="Times New Roman"/>
          <w:i/>
          <w:iCs/>
          <w:sz w:val="24"/>
          <w:szCs w:val="24"/>
          <w:lang w:eastAsia="en-US"/>
        </w:rPr>
        <w:t>информационное</w:t>
      </w:r>
      <w:r w:rsidRPr="00614D57">
        <w:rPr>
          <w:rStyle w:val="FontStyle70"/>
          <w:rFonts w:ascii="Times New Roman" w:hAnsi="Times New Roman" w:cs="Times New Roman"/>
          <w:i/>
          <w:iCs/>
          <w:sz w:val="24"/>
          <w:szCs w:val="24"/>
          <w:lang w:eastAsia="en-US"/>
        </w:rPr>
        <w:t>)</w:t>
      </w:r>
    </w:p>
    <w:p w:rsidR="001C427B" w:rsidRPr="00614D57" w:rsidRDefault="001C427B" w:rsidP="001C427B">
      <w:pPr>
        <w:pStyle w:val="Style22"/>
        <w:widowControl/>
        <w:tabs>
          <w:tab w:val="left" w:pos="567"/>
        </w:tabs>
        <w:jc w:val="center"/>
        <w:rPr>
          <w:rStyle w:val="FontStyle79"/>
          <w:rFonts w:ascii="Times New Roman" w:hAnsi="Times New Roman" w:cs="Times New Roman"/>
          <w:sz w:val="24"/>
          <w:szCs w:val="24"/>
          <w:lang w:eastAsia="en-US"/>
        </w:rPr>
      </w:pPr>
    </w:p>
    <w:p w:rsidR="001C427B" w:rsidRPr="00614D57" w:rsidRDefault="001C427B" w:rsidP="001C427B">
      <w:pPr>
        <w:pStyle w:val="Style22"/>
        <w:widowControl/>
        <w:tabs>
          <w:tab w:val="left" w:pos="567"/>
        </w:tabs>
        <w:jc w:val="center"/>
        <w:rPr>
          <w:rStyle w:val="FontStyle79"/>
          <w:rFonts w:ascii="Times New Roman" w:hAnsi="Times New Roman" w:cs="Times New Roman"/>
          <w:b/>
          <w:bCs/>
          <w:i w:val="0"/>
          <w:iCs w:val="0"/>
          <w:sz w:val="24"/>
          <w:szCs w:val="24"/>
          <w:lang w:eastAsia="en-US"/>
        </w:rPr>
      </w:pPr>
      <w:r w:rsidRPr="00614D57">
        <w:rPr>
          <w:rStyle w:val="FontStyle79"/>
          <w:rFonts w:ascii="Times New Roman" w:hAnsi="Times New Roman" w:cs="Times New Roman"/>
          <w:b/>
          <w:bCs/>
          <w:i w:val="0"/>
          <w:iCs w:val="0"/>
          <w:sz w:val="24"/>
          <w:szCs w:val="24"/>
          <w:lang w:eastAsia="en-US"/>
        </w:rPr>
        <w:t>Коэффициент токсической эквивалентности (КТЭ)</w:t>
      </w:r>
    </w:p>
    <w:p w:rsidR="001C427B" w:rsidRPr="00614D57" w:rsidRDefault="001C427B" w:rsidP="001C427B">
      <w:pPr>
        <w:pStyle w:val="Style23"/>
        <w:widowControl/>
        <w:tabs>
          <w:tab w:val="left" w:pos="567"/>
        </w:tabs>
        <w:jc w:val="both"/>
        <w:rPr>
          <w:rStyle w:val="FontStyle85"/>
          <w:rFonts w:ascii="Times New Roman" w:hAnsi="Times New Roman" w:cs="Times New Roman"/>
          <w:sz w:val="24"/>
          <w:szCs w:val="24"/>
          <w:lang w:eastAsia="en-US"/>
        </w:rPr>
      </w:pPr>
    </w:p>
    <w:p w:rsidR="001C427B" w:rsidRPr="00614D57" w:rsidRDefault="001C427B" w:rsidP="001C427B">
      <w:pPr>
        <w:pStyle w:val="Style23"/>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xml:space="preserve">Наиболее токсичными считаются </w:t>
      </w:r>
      <w:proofErr w:type="spellStart"/>
      <w:r w:rsidRPr="00614D57">
        <w:rPr>
          <w:rStyle w:val="FontStyle85"/>
          <w:rFonts w:ascii="Times New Roman" w:hAnsi="Times New Roman" w:cs="Times New Roman"/>
          <w:sz w:val="24"/>
          <w:szCs w:val="24"/>
          <w:lang w:eastAsia="en-US"/>
        </w:rPr>
        <w:t>диоксины</w:t>
      </w:r>
      <w:proofErr w:type="spellEnd"/>
      <w:r w:rsidRPr="00614D57">
        <w:rPr>
          <w:rStyle w:val="FontStyle85"/>
          <w:rFonts w:ascii="Times New Roman" w:hAnsi="Times New Roman" w:cs="Times New Roman"/>
          <w:sz w:val="24"/>
          <w:szCs w:val="24"/>
          <w:lang w:eastAsia="en-US"/>
        </w:rPr>
        <w:t xml:space="preserve"> и фураны с атомами хлора во 2, 3, 7 и 8 положениях. </w:t>
      </w:r>
      <w:proofErr w:type="gramStart"/>
      <w:r w:rsidRPr="00614D57">
        <w:rPr>
          <w:rStyle w:val="FontStyle85"/>
          <w:rFonts w:ascii="Times New Roman" w:hAnsi="Times New Roman" w:cs="Times New Roman"/>
          <w:sz w:val="24"/>
          <w:szCs w:val="24"/>
          <w:lang w:eastAsia="en-US"/>
        </w:rPr>
        <w:t>Из них 2,3,7,8-тетрахлородибензо-п-диоксин (ТХПД), обладающий наибольшей токсичностью, является наиболее изученным и наиболее известным.</w:t>
      </w:r>
      <w:proofErr w:type="gramEnd"/>
      <w:r w:rsidRPr="00614D57">
        <w:rPr>
          <w:rStyle w:val="FontStyle85"/>
          <w:rFonts w:ascii="Times New Roman" w:hAnsi="Times New Roman" w:cs="Times New Roman"/>
          <w:sz w:val="24"/>
          <w:szCs w:val="24"/>
          <w:lang w:eastAsia="en-US"/>
        </w:rPr>
        <w:t xml:space="preserve"> Исследования на животных показали, что 2,3,7,8-ТХПД может быть смертельным в очень малых концентрациях. Среди известных токсинов это одно из самых ядовитых веществ. </w:t>
      </w:r>
      <w:proofErr w:type="gramStart"/>
      <w:r w:rsidRPr="00614D57">
        <w:rPr>
          <w:rStyle w:val="FontStyle85"/>
          <w:rFonts w:ascii="Times New Roman" w:hAnsi="Times New Roman" w:cs="Times New Roman"/>
          <w:sz w:val="24"/>
          <w:szCs w:val="24"/>
          <w:lang w:eastAsia="en-US"/>
        </w:rPr>
        <w:t>Разные</w:t>
      </w:r>
      <w:proofErr w:type="gramEnd"/>
      <w:r w:rsidRPr="00614D57">
        <w:rPr>
          <w:rStyle w:val="FontStyle85"/>
          <w:rFonts w:ascii="Times New Roman" w:hAnsi="Times New Roman" w:cs="Times New Roman"/>
          <w:sz w:val="24"/>
          <w:szCs w:val="24"/>
          <w:lang w:eastAsia="en-US"/>
        </w:rPr>
        <w:t xml:space="preserve"> </w:t>
      </w:r>
      <w:proofErr w:type="spellStart"/>
      <w:r w:rsidRPr="00614D57">
        <w:rPr>
          <w:rStyle w:val="FontStyle85"/>
          <w:rFonts w:ascii="Times New Roman" w:hAnsi="Times New Roman" w:cs="Times New Roman"/>
          <w:sz w:val="24"/>
          <w:szCs w:val="24"/>
          <w:lang w:eastAsia="en-US"/>
        </w:rPr>
        <w:t>конгенеры</w:t>
      </w:r>
      <w:proofErr w:type="spellEnd"/>
      <w:r w:rsidRPr="00614D57">
        <w:rPr>
          <w:rStyle w:val="FontStyle85"/>
          <w:rFonts w:ascii="Times New Roman" w:hAnsi="Times New Roman" w:cs="Times New Roman"/>
          <w:sz w:val="24"/>
          <w:szCs w:val="24"/>
          <w:lang w:eastAsia="en-US"/>
        </w:rPr>
        <w:t xml:space="preserve"> ПХДП/ПХДФ обладают многими одинаковыми биологическими эффектами, но с разной силой.</w:t>
      </w:r>
    </w:p>
    <w:p w:rsidR="001C427B" w:rsidRPr="00614D57" w:rsidRDefault="001C427B" w:rsidP="001C427B">
      <w:pPr>
        <w:pStyle w:val="Style23"/>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В окружающей среде ПХДП/ПХДФ практически никогда не появляются в виде отдельных соединений, а всегда представляют собой сложную смесь, связанную с другими структурно родственными («</w:t>
      </w:r>
      <w:proofErr w:type="spellStart"/>
      <w:r w:rsidRPr="00614D57">
        <w:rPr>
          <w:rStyle w:val="FontStyle85"/>
          <w:rFonts w:ascii="Times New Roman" w:hAnsi="Times New Roman" w:cs="Times New Roman"/>
          <w:sz w:val="24"/>
          <w:szCs w:val="24"/>
          <w:lang w:eastAsia="en-US"/>
        </w:rPr>
        <w:t>диоксиноподобными</w:t>
      </w:r>
      <w:proofErr w:type="spellEnd"/>
      <w:r w:rsidRPr="00614D57">
        <w:rPr>
          <w:rStyle w:val="FontStyle85"/>
          <w:rFonts w:ascii="Times New Roman" w:hAnsi="Times New Roman" w:cs="Times New Roman"/>
          <w:sz w:val="24"/>
          <w:szCs w:val="24"/>
          <w:lang w:eastAsia="en-US"/>
        </w:rPr>
        <w:t>») соединениями, такими как ПХБ.</w:t>
      </w:r>
    </w:p>
    <w:p w:rsidR="001C427B" w:rsidRPr="00614D57" w:rsidRDefault="001C427B" w:rsidP="001C427B">
      <w:pPr>
        <w:pStyle w:val="Style23"/>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xml:space="preserve">В системе ТЭ в качестве стандарта используется 2,3,7,8-тетрахлородибензо-п-диоксин, по которому токсичность других соединений взвешивается в виде токсичных эквивалентов (ТЭ). Эта нормализация основана на предположении о том, что ПХДП/ПХДФ и </w:t>
      </w:r>
      <w:proofErr w:type="spellStart"/>
      <w:r w:rsidRPr="00614D57">
        <w:rPr>
          <w:rStyle w:val="FontStyle85"/>
          <w:rFonts w:ascii="Times New Roman" w:hAnsi="Times New Roman" w:cs="Times New Roman"/>
          <w:sz w:val="24"/>
          <w:szCs w:val="24"/>
          <w:lang w:eastAsia="en-US"/>
        </w:rPr>
        <w:t>диоксиноподобные</w:t>
      </w:r>
      <w:proofErr w:type="spellEnd"/>
      <w:r w:rsidRPr="00614D57">
        <w:rPr>
          <w:rStyle w:val="FontStyle85"/>
          <w:rFonts w:ascii="Times New Roman" w:hAnsi="Times New Roman" w:cs="Times New Roman"/>
          <w:sz w:val="24"/>
          <w:szCs w:val="24"/>
          <w:lang w:eastAsia="en-US"/>
        </w:rPr>
        <w:t xml:space="preserve"> соединения действуют по одному и тому же механизму действия. Токсическое воздействие оценивается при помощи исследований </w:t>
      </w:r>
      <w:proofErr w:type="spellStart"/>
      <w:r w:rsidRPr="00614D57">
        <w:rPr>
          <w:rStyle w:val="FontStyle85"/>
          <w:rFonts w:ascii="Times New Roman" w:hAnsi="Times New Roman" w:cs="Times New Roman"/>
          <w:sz w:val="24"/>
          <w:szCs w:val="24"/>
          <w:lang w:eastAsia="en-US"/>
        </w:rPr>
        <w:t>субхронической</w:t>
      </w:r>
      <w:proofErr w:type="spellEnd"/>
      <w:r w:rsidRPr="00614D57">
        <w:rPr>
          <w:rStyle w:val="FontStyle85"/>
          <w:rFonts w:ascii="Times New Roman" w:hAnsi="Times New Roman" w:cs="Times New Roman"/>
          <w:sz w:val="24"/>
          <w:szCs w:val="24"/>
          <w:lang w:eastAsia="en-US"/>
        </w:rPr>
        <w:t xml:space="preserve"> токсичности и определенных биохимических свойств, таких как </w:t>
      </w:r>
      <w:proofErr w:type="gramStart"/>
      <w:r w:rsidRPr="00614D57">
        <w:rPr>
          <w:rStyle w:val="FontStyle85"/>
          <w:rFonts w:ascii="Times New Roman" w:hAnsi="Times New Roman" w:cs="Times New Roman"/>
          <w:sz w:val="24"/>
          <w:szCs w:val="24"/>
          <w:lang w:eastAsia="en-US"/>
        </w:rPr>
        <w:t>способность</w:t>
      </w:r>
      <w:proofErr w:type="gramEnd"/>
      <w:r w:rsidRPr="00614D57">
        <w:rPr>
          <w:rStyle w:val="FontStyle85"/>
          <w:rFonts w:ascii="Times New Roman" w:hAnsi="Times New Roman" w:cs="Times New Roman"/>
          <w:sz w:val="24"/>
          <w:szCs w:val="24"/>
          <w:lang w:eastAsia="en-US"/>
        </w:rPr>
        <w:t xml:space="preserve"> связываться с рецептором </w:t>
      </w:r>
      <w:proofErr w:type="spellStart"/>
      <w:r w:rsidRPr="00614D57">
        <w:rPr>
          <w:rStyle w:val="FontStyle85"/>
          <w:rFonts w:ascii="Times New Roman" w:hAnsi="Times New Roman" w:cs="Times New Roman"/>
          <w:sz w:val="24"/>
          <w:szCs w:val="24"/>
          <w:lang w:eastAsia="en-US"/>
        </w:rPr>
        <w:t>Ah</w:t>
      </w:r>
      <w:proofErr w:type="spellEnd"/>
      <w:r w:rsidRPr="00614D57">
        <w:rPr>
          <w:rStyle w:val="FontStyle85"/>
          <w:rFonts w:ascii="Times New Roman" w:hAnsi="Times New Roman" w:cs="Times New Roman"/>
          <w:sz w:val="24"/>
          <w:szCs w:val="24"/>
          <w:lang w:eastAsia="en-US"/>
        </w:rPr>
        <w:t>.</w:t>
      </w:r>
    </w:p>
    <w:p w:rsidR="001C427B" w:rsidRPr="00614D57" w:rsidRDefault="001C427B" w:rsidP="001C427B">
      <w:pPr>
        <w:pStyle w:val="Style23"/>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xml:space="preserve">Токсичность отдельного </w:t>
      </w:r>
      <w:proofErr w:type="spellStart"/>
      <w:r w:rsidRPr="00614D57">
        <w:rPr>
          <w:rStyle w:val="FontStyle85"/>
          <w:rFonts w:ascii="Times New Roman" w:hAnsi="Times New Roman" w:cs="Times New Roman"/>
          <w:sz w:val="24"/>
          <w:szCs w:val="24"/>
          <w:lang w:eastAsia="en-US"/>
        </w:rPr>
        <w:t>конгенера</w:t>
      </w:r>
      <w:proofErr w:type="spellEnd"/>
      <w:r w:rsidRPr="00614D57">
        <w:rPr>
          <w:rStyle w:val="FontStyle85"/>
          <w:rFonts w:ascii="Times New Roman" w:hAnsi="Times New Roman" w:cs="Times New Roman"/>
          <w:sz w:val="24"/>
          <w:szCs w:val="24"/>
          <w:lang w:eastAsia="en-US"/>
        </w:rPr>
        <w:t xml:space="preserve"> определяется при помощи его коэффициентом токсической эквивалентности (КТЭ), описывающим индивидуальную токсичность по сравнению с токсичностью 2,3,7,8-тетрахлородибензо-п-диоксина. Количество или концентрация каждого соответствующего </w:t>
      </w:r>
      <w:proofErr w:type="spellStart"/>
      <w:r w:rsidRPr="00614D57">
        <w:rPr>
          <w:rStyle w:val="FontStyle85"/>
          <w:rFonts w:ascii="Times New Roman" w:hAnsi="Times New Roman" w:cs="Times New Roman"/>
          <w:sz w:val="24"/>
          <w:szCs w:val="24"/>
          <w:lang w:eastAsia="en-US"/>
        </w:rPr>
        <w:t>конгенера</w:t>
      </w:r>
      <w:proofErr w:type="spellEnd"/>
      <w:r w:rsidRPr="00614D57">
        <w:rPr>
          <w:rStyle w:val="FontStyle85"/>
          <w:rFonts w:ascii="Times New Roman" w:hAnsi="Times New Roman" w:cs="Times New Roman"/>
          <w:sz w:val="24"/>
          <w:szCs w:val="24"/>
          <w:lang w:eastAsia="en-US"/>
        </w:rPr>
        <w:t xml:space="preserve"> умножается на </w:t>
      </w:r>
      <w:proofErr w:type="gramStart"/>
      <w:r w:rsidRPr="00614D57">
        <w:rPr>
          <w:rStyle w:val="FontStyle85"/>
          <w:rFonts w:ascii="Times New Roman" w:hAnsi="Times New Roman" w:cs="Times New Roman"/>
          <w:sz w:val="24"/>
          <w:szCs w:val="24"/>
          <w:lang w:eastAsia="en-US"/>
        </w:rPr>
        <w:t>соответствующий</w:t>
      </w:r>
      <w:proofErr w:type="gramEnd"/>
      <w:r w:rsidRPr="00614D57">
        <w:rPr>
          <w:rStyle w:val="FontStyle85"/>
          <w:rFonts w:ascii="Times New Roman" w:hAnsi="Times New Roman" w:cs="Times New Roman"/>
          <w:sz w:val="24"/>
          <w:szCs w:val="24"/>
          <w:lang w:eastAsia="en-US"/>
        </w:rPr>
        <w:t xml:space="preserve"> КТЭ для расчета соответствующего токсического эквивалента. Если все </w:t>
      </w:r>
      <w:proofErr w:type="spellStart"/>
      <w:r w:rsidRPr="00614D57">
        <w:rPr>
          <w:rStyle w:val="FontStyle85"/>
          <w:rFonts w:ascii="Times New Roman" w:hAnsi="Times New Roman" w:cs="Times New Roman"/>
          <w:sz w:val="24"/>
          <w:szCs w:val="24"/>
          <w:lang w:eastAsia="en-US"/>
        </w:rPr>
        <w:t>конгенеры</w:t>
      </w:r>
      <w:proofErr w:type="spellEnd"/>
      <w:r w:rsidRPr="00614D57">
        <w:rPr>
          <w:rStyle w:val="FontStyle85"/>
          <w:rFonts w:ascii="Times New Roman" w:hAnsi="Times New Roman" w:cs="Times New Roman"/>
          <w:sz w:val="24"/>
          <w:szCs w:val="24"/>
          <w:lang w:eastAsia="en-US"/>
        </w:rPr>
        <w:t xml:space="preserve"> представлены в виде «эквивалентов 2,3,7,8-тетрахлородибензо-п-диоксина», их можно просто сложить, и </w:t>
      </w:r>
      <w:proofErr w:type="gramStart"/>
      <w:r w:rsidRPr="00614D57">
        <w:rPr>
          <w:rStyle w:val="FontStyle85"/>
          <w:rFonts w:ascii="Times New Roman" w:hAnsi="Times New Roman" w:cs="Times New Roman"/>
          <w:sz w:val="24"/>
          <w:szCs w:val="24"/>
          <w:lang w:eastAsia="en-US"/>
        </w:rPr>
        <w:t>полученный</w:t>
      </w:r>
      <w:proofErr w:type="gramEnd"/>
      <w:r w:rsidRPr="00614D57">
        <w:rPr>
          <w:rStyle w:val="FontStyle85"/>
          <w:rFonts w:ascii="Times New Roman" w:hAnsi="Times New Roman" w:cs="Times New Roman"/>
          <w:sz w:val="24"/>
          <w:szCs w:val="24"/>
          <w:lang w:eastAsia="en-US"/>
        </w:rPr>
        <w:t xml:space="preserve"> ТЭ представляет собой общую токсичность смеси.</w:t>
      </w:r>
    </w:p>
    <w:p w:rsidR="001C427B" w:rsidRPr="00614D57" w:rsidRDefault="001C427B" w:rsidP="001C427B">
      <w:pPr>
        <w:pStyle w:val="Style23"/>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В настоящее время для ПХДП/ПХДФ используются две разные концепции КТЭ. Концепция I-TEF была разработана НАТО-</w:t>
      </w:r>
      <w:proofErr w:type="gramStart"/>
      <w:r w:rsidRPr="00614D57">
        <w:rPr>
          <w:rStyle w:val="FontStyle85"/>
          <w:rFonts w:ascii="Times New Roman" w:hAnsi="Times New Roman" w:cs="Times New Roman"/>
          <w:sz w:val="24"/>
          <w:szCs w:val="24"/>
          <w:lang w:eastAsia="en-US"/>
        </w:rPr>
        <w:t>CCMS</w:t>
      </w:r>
      <w:proofErr w:type="gramEnd"/>
      <w:r w:rsidRPr="00614D57">
        <w:rPr>
          <w:rStyle w:val="FontStyle85"/>
          <w:rFonts w:ascii="Times New Roman" w:hAnsi="Times New Roman" w:cs="Times New Roman"/>
          <w:sz w:val="24"/>
          <w:szCs w:val="24"/>
          <w:lang w:eastAsia="en-US"/>
        </w:rPr>
        <w:t xml:space="preserve"> в 1988 году, а концепция ВОЗ-КТЭ была опубликована ВОЗ в 1998 году. В случае </w:t>
      </w:r>
      <w:proofErr w:type="spellStart"/>
      <w:r w:rsidRPr="00614D57">
        <w:rPr>
          <w:rStyle w:val="FontStyle85"/>
          <w:rFonts w:ascii="Times New Roman" w:hAnsi="Times New Roman" w:cs="Times New Roman"/>
          <w:sz w:val="24"/>
          <w:szCs w:val="24"/>
          <w:lang w:eastAsia="en-US"/>
        </w:rPr>
        <w:t>диоксиноподобных</w:t>
      </w:r>
      <w:proofErr w:type="spellEnd"/>
      <w:r w:rsidRPr="00614D57">
        <w:rPr>
          <w:rStyle w:val="FontStyle85"/>
          <w:rFonts w:ascii="Times New Roman" w:hAnsi="Times New Roman" w:cs="Times New Roman"/>
          <w:sz w:val="24"/>
          <w:szCs w:val="24"/>
          <w:lang w:eastAsia="en-US"/>
        </w:rPr>
        <w:t xml:space="preserve"> ПХБ только концепция </w:t>
      </w:r>
      <w:r w:rsidR="007A3047">
        <w:rPr>
          <w:rStyle w:val="FontStyle85"/>
          <w:rFonts w:ascii="Times New Roman" w:hAnsi="Times New Roman" w:cs="Times New Roman"/>
          <w:sz w:val="24"/>
          <w:szCs w:val="24"/>
          <w:lang w:eastAsia="en-US"/>
        </w:rPr>
        <w:br/>
      </w:r>
      <w:r w:rsidRPr="00614D57">
        <w:rPr>
          <w:rStyle w:val="FontStyle85"/>
          <w:rFonts w:ascii="Times New Roman" w:hAnsi="Times New Roman" w:cs="Times New Roman"/>
          <w:sz w:val="24"/>
          <w:szCs w:val="24"/>
          <w:lang w:eastAsia="en-US"/>
        </w:rPr>
        <w:t>ВОЗ-КТЭ включает в себя коэффициенты токсической эквивалентности. Значения КТЭ для обеих схем указаны в Таблице А.1.</w:t>
      </w:r>
    </w:p>
    <w:p w:rsidR="001C427B" w:rsidRPr="00614D57" w:rsidRDefault="001C427B" w:rsidP="00F2369A">
      <w:pPr>
        <w:pStyle w:val="Style16"/>
        <w:widowControl/>
        <w:tabs>
          <w:tab w:val="left" w:pos="567"/>
        </w:tabs>
        <w:rPr>
          <w:rStyle w:val="FontStyle86"/>
          <w:rFonts w:ascii="Times New Roman" w:hAnsi="Times New Roman" w:cs="Times New Roman"/>
          <w:sz w:val="24"/>
          <w:szCs w:val="24"/>
          <w:lang w:eastAsia="en-US"/>
        </w:rPr>
      </w:pPr>
    </w:p>
    <w:p w:rsidR="001C427B" w:rsidRPr="00614D57" w:rsidRDefault="001C427B" w:rsidP="001C427B">
      <w:pPr>
        <w:pStyle w:val="Style16"/>
        <w:widowControl/>
        <w:tabs>
          <w:tab w:val="left" w:pos="567"/>
        </w:tabs>
        <w:jc w:val="center"/>
        <w:rPr>
          <w:rStyle w:val="FontStyle86"/>
          <w:rFonts w:ascii="Times New Roman" w:hAnsi="Times New Roman" w:cs="Times New Roman"/>
          <w:b w:val="0"/>
          <w:bCs w:val="0"/>
          <w:sz w:val="24"/>
          <w:szCs w:val="24"/>
          <w:lang w:eastAsia="en-US"/>
        </w:rPr>
      </w:pPr>
      <w:r w:rsidRPr="00614D57">
        <w:rPr>
          <w:rStyle w:val="FontStyle86"/>
          <w:rFonts w:ascii="Times New Roman" w:hAnsi="Times New Roman" w:cs="Times New Roman"/>
          <w:b w:val="0"/>
          <w:bCs w:val="0"/>
          <w:sz w:val="24"/>
          <w:szCs w:val="24"/>
          <w:lang w:eastAsia="en-US"/>
        </w:rPr>
        <w:t xml:space="preserve">Таблица A.1 Значения КТЭ для 2,3,7,8 ПХДП/ПХДФ </w:t>
      </w:r>
      <w:proofErr w:type="spellStart"/>
      <w:r w:rsidRPr="00614D57">
        <w:rPr>
          <w:rStyle w:val="FontStyle86"/>
          <w:rFonts w:ascii="Times New Roman" w:hAnsi="Times New Roman" w:cs="Times New Roman"/>
          <w:b w:val="0"/>
          <w:bCs w:val="0"/>
          <w:sz w:val="24"/>
          <w:szCs w:val="24"/>
          <w:lang w:eastAsia="en-US"/>
        </w:rPr>
        <w:t>конгенеров</w:t>
      </w:r>
      <w:proofErr w:type="spellEnd"/>
      <w:r w:rsidRPr="00614D57">
        <w:rPr>
          <w:rStyle w:val="FontStyle86"/>
          <w:rFonts w:ascii="Times New Roman" w:hAnsi="Times New Roman" w:cs="Times New Roman"/>
          <w:b w:val="0"/>
          <w:bCs w:val="0"/>
          <w:sz w:val="24"/>
          <w:szCs w:val="24"/>
          <w:lang w:eastAsia="en-US"/>
        </w:rPr>
        <w:t xml:space="preserve"> и </w:t>
      </w:r>
      <w:proofErr w:type="spellStart"/>
      <w:r w:rsidRPr="00614D57">
        <w:rPr>
          <w:rStyle w:val="FontStyle86"/>
          <w:rFonts w:ascii="Times New Roman" w:hAnsi="Times New Roman" w:cs="Times New Roman"/>
          <w:b w:val="0"/>
          <w:bCs w:val="0"/>
          <w:sz w:val="24"/>
          <w:szCs w:val="24"/>
          <w:lang w:eastAsia="en-US"/>
        </w:rPr>
        <w:t>диоксиноподобных</w:t>
      </w:r>
      <w:proofErr w:type="spellEnd"/>
      <w:r w:rsidRPr="00614D57">
        <w:rPr>
          <w:rStyle w:val="FontStyle86"/>
          <w:rFonts w:ascii="Times New Roman" w:hAnsi="Times New Roman" w:cs="Times New Roman"/>
          <w:b w:val="0"/>
          <w:bCs w:val="0"/>
          <w:sz w:val="24"/>
          <w:szCs w:val="24"/>
          <w:lang w:eastAsia="en-US"/>
        </w:rPr>
        <w:t xml:space="preserve"> ПХБ </w:t>
      </w:r>
      <w:proofErr w:type="spellStart"/>
      <w:r w:rsidRPr="00614D57">
        <w:rPr>
          <w:rStyle w:val="FontStyle86"/>
          <w:rFonts w:ascii="Times New Roman" w:hAnsi="Times New Roman" w:cs="Times New Roman"/>
          <w:b w:val="0"/>
          <w:bCs w:val="0"/>
          <w:sz w:val="24"/>
          <w:szCs w:val="24"/>
          <w:lang w:eastAsia="en-US"/>
        </w:rPr>
        <w:t>конгенеров</w:t>
      </w:r>
      <w:proofErr w:type="spellEnd"/>
      <w:r w:rsidRPr="00614D57">
        <w:rPr>
          <w:rStyle w:val="FontStyle86"/>
          <w:rFonts w:ascii="Times New Roman" w:hAnsi="Times New Roman" w:cs="Times New Roman"/>
          <w:b w:val="0"/>
          <w:bCs w:val="0"/>
          <w:sz w:val="24"/>
          <w:szCs w:val="24"/>
          <w:lang w:eastAsia="en-US"/>
        </w:rPr>
        <w:t xml:space="preserve"> в соответствии с концепциями I-TEF и ВОЗ-КТЭ</w:t>
      </w:r>
    </w:p>
    <w:p w:rsidR="00AC1239" w:rsidRPr="00614D57" w:rsidRDefault="00AC1239" w:rsidP="001C427B">
      <w:pPr>
        <w:pStyle w:val="Style16"/>
        <w:widowControl/>
        <w:tabs>
          <w:tab w:val="left" w:pos="567"/>
        </w:tabs>
        <w:jc w:val="center"/>
        <w:rPr>
          <w:rStyle w:val="FontStyle86"/>
          <w:rFonts w:ascii="Times New Roman" w:hAnsi="Times New Roman" w:cs="Times New Roman"/>
          <w:b w:val="0"/>
          <w:bCs w:val="0"/>
          <w:sz w:val="24"/>
          <w:szCs w:val="24"/>
          <w:lang w:eastAsia="en-US"/>
        </w:rPr>
      </w:pPr>
    </w:p>
    <w:tbl>
      <w:tblPr>
        <w:tblW w:w="0" w:type="auto"/>
        <w:jc w:val="center"/>
        <w:tblLayout w:type="fixed"/>
        <w:tblCellMar>
          <w:left w:w="40" w:type="dxa"/>
          <w:right w:w="40" w:type="dxa"/>
        </w:tblCellMar>
        <w:tblLook w:val="0000" w:firstRow="0" w:lastRow="0" w:firstColumn="0" w:lastColumn="0" w:noHBand="0" w:noVBand="0"/>
      </w:tblPr>
      <w:tblGrid>
        <w:gridCol w:w="2621"/>
        <w:gridCol w:w="3333"/>
        <w:gridCol w:w="3402"/>
      </w:tblGrid>
      <w:tr w:rsidR="001C427B" w:rsidRPr="00614D57" w:rsidTr="00F2369A">
        <w:trPr>
          <w:trHeight w:val="725"/>
          <w:jc w:val="center"/>
        </w:trPr>
        <w:tc>
          <w:tcPr>
            <w:tcW w:w="2621" w:type="dxa"/>
            <w:tcBorders>
              <w:top w:val="single" w:sz="6" w:space="0" w:color="auto"/>
              <w:left w:val="single" w:sz="6" w:space="0" w:color="auto"/>
              <w:bottom w:val="double" w:sz="4" w:space="0" w:color="auto"/>
              <w:right w:val="single" w:sz="6" w:space="0" w:color="auto"/>
            </w:tcBorders>
            <w:vAlign w:val="center"/>
          </w:tcPr>
          <w:p w:rsidR="001C427B" w:rsidRPr="00F80F1C" w:rsidRDefault="001C427B" w:rsidP="001C427B">
            <w:pPr>
              <w:pStyle w:val="Style32"/>
              <w:widowControl/>
              <w:tabs>
                <w:tab w:val="left" w:pos="567"/>
              </w:tabs>
              <w:jc w:val="center"/>
              <w:rPr>
                <w:rStyle w:val="FontStyle86"/>
                <w:rFonts w:ascii="Times New Roman" w:hAnsi="Times New Roman" w:cs="Times New Roman"/>
                <w:bCs w:val="0"/>
                <w:sz w:val="24"/>
                <w:szCs w:val="24"/>
                <w:lang w:eastAsia="en-US"/>
              </w:rPr>
            </w:pPr>
            <w:proofErr w:type="spellStart"/>
            <w:r w:rsidRPr="00F80F1C">
              <w:rPr>
                <w:rStyle w:val="FontStyle86"/>
                <w:rFonts w:ascii="Times New Roman" w:hAnsi="Times New Roman" w:cs="Times New Roman"/>
                <w:bCs w:val="0"/>
                <w:sz w:val="24"/>
                <w:szCs w:val="24"/>
                <w:lang w:eastAsia="en-US"/>
              </w:rPr>
              <w:t>Конгенер</w:t>
            </w:r>
            <w:proofErr w:type="spellEnd"/>
          </w:p>
        </w:tc>
        <w:tc>
          <w:tcPr>
            <w:tcW w:w="3333" w:type="dxa"/>
            <w:tcBorders>
              <w:top w:val="single" w:sz="6" w:space="0" w:color="auto"/>
              <w:left w:val="single" w:sz="6" w:space="0" w:color="auto"/>
              <w:bottom w:val="double" w:sz="4" w:space="0" w:color="auto"/>
              <w:right w:val="single" w:sz="6" w:space="0" w:color="auto"/>
            </w:tcBorders>
            <w:vAlign w:val="center"/>
          </w:tcPr>
          <w:p w:rsidR="001C427B" w:rsidRPr="00F80F1C" w:rsidRDefault="001C427B" w:rsidP="007A3047">
            <w:pPr>
              <w:pStyle w:val="Style32"/>
              <w:widowControl/>
              <w:tabs>
                <w:tab w:val="left" w:pos="567"/>
              </w:tabs>
              <w:jc w:val="center"/>
              <w:rPr>
                <w:rStyle w:val="FontStyle86"/>
                <w:rFonts w:ascii="Times New Roman" w:hAnsi="Times New Roman" w:cs="Times New Roman"/>
                <w:bCs w:val="0"/>
                <w:sz w:val="24"/>
                <w:szCs w:val="24"/>
                <w:lang w:eastAsia="en-US"/>
              </w:rPr>
            </w:pPr>
            <w:r w:rsidRPr="00F80F1C">
              <w:rPr>
                <w:rStyle w:val="FontStyle86"/>
                <w:rFonts w:ascii="Times New Roman" w:hAnsi="Times New Roman" w:cs="Times New Roman"/>
                <w:bCs w:val="0"/>
                <w:sz w:val="24"/>
                <w:szCs w:val="24"/>
                <w:lang w:eastAsia="en-US"/>
              </w:rPr>
              <w:t>ВОЗ 2005 КТЭ</w:t>
            </w:r>
            <w:r w:rsidR="007A3047" w:rsidRPr="00F80F1C">
              <w:rPr>
                <w:rStyle w:val="FontStyle86"/>
                <w:rFonts w:ascii="Times New Roman" w:hAnsi="Times New Roman" w:cs="Times New Roman"/>
                <w:bCs w:val="0"/>
                <w:sz w:val="24"/>
                <w:szCs w:val="24"/>
                <w:lang w:eastAsia="en-US"/>
              </w:rPr>
              <w:t xml:space="preserve"> </w:t>
            </w:r>
            <w:r w:rsidRPr="00F80F1C">
              <w:rPr>
                <w:rStyle w:val="FontStyle86"/>
                <w:rFonts w:ascii="Times New Roman" w:hAnsi="Times New Roman" w:cs="Times New Roman"/>
                <w:bCs w:val="0"/>
                <w:sz w:val="24"/>
                <w:szCs w:val="24"/>
                <w:lang w:eastAsia="en-US"/>
              </w:rPr>
              <w:t>ВОЗ</w:t>
            </w:r>
          </w:p>
          <w:p w:rsidR="001C427B" w:rsidRPr="00F80F1C" w:rsidRDefault="001C427B" w:rsidP="001C427B">
            <w:pPr>
              <w:pStyle w:val="Style27"/>
              <w:widowControl/>
              <w:tabs>
                <w:tab w:val="left" w:pos="567"/>
              </w:tabs>
              <w:jc w:val="center"/>
              <w:rPr>
                <w:rStyle w:val="FontStyle78"/>
                <w:rFonts w:ascii="Times New Roman" w:hAnsi="Times New Roman" w:cs="Times New Roman"/>
                <w:bCs w:val="0"/>
                <w:sz w:val="24"/>
                <w:szCs w:val="24"/>
                <w:lang w:eastAsia="en-US"/>
              </w:rPr>
            </w:pPr>
            <w:r w:rsidRPr="00F80F1C">
              <w:rPr>
                <w:rStyle w:val="FontStyle78"/>
                <w:rFonts w:ascii="Times New Roman" w:hAnsi="Times New Roman" w:cs="Times New Roman"/>
                <w:bCs w:val="0"/>
                <w:sz w:val="24"/>
                <w:szCs w:val="24"/>
                <w:lang w:eastAsia="en-US"/>
              </w:rPr>
              <w:t>Люди</w:t>
            </w:r>
          </w:p>
        </w:tc>
        <w:tc>
          <w:tcPr>
            <w:tcW w:w="3402" w:type="dxa"/>
            <w:tcBorders>
              <w:top w:val="single" w:sz="6" w:space="0" w:color="auto"/>
              <w:left w:val="single" w:sz="6" w:space="0" w:color="auto"/>
              <w:bottom w:val="double" w:sz="4" w:space="0" w:color="auto"/>
              <w:right w:val="single" w:sz="6" w:space="0" w:color="auto"/>
            </w:tcBorders>
            <w:vAlign w:val="center"/>
          </w:tcPr>
          <w:p w:rsidR="001C427B" w:rsidRPr="00F80F1C" w:rsidRDefault="001C427B" w:rsidP="001C427B">
            <w:pPr>
              <w:pStyle w:val="Style32"/>
              <w:widowControl/>
              <w:tabs>
                <w:tab w:val="left" w:pos="567"/>
              </w:tabs>
              <w:jc w:val="center"/>
              <w:rPr>
                <w:rStyle w:val="FontStyle86"/>
                <w:rFonts w:ascii="Times New Roman" w:hAnsi="Times New Roman" w:cs="Times New Roman"/>
                <w:bCs w:val="0"/>
                <w:sz w:val="24"/>
                <w:szCs w:val="24"/>
                <w:lang w:eastAsia="en-US"/>
              </w:rPr>
            </w:pPr>
            <w:r w:rsidRPr="00F80F1C">
              <w:rPr>
                <w:rStyle w:val="FontStyle86"/>
                <w:rFonts w:ascii="Times New Roman" w:hAnsi="Times New Roman" w:cs="Times New Roman"/>
                <w:bCs w:val="0"/>
                <w:sz w:val="24"/>
                <w:szCs w:val="24"/>
                <w:lang w:eastAsia="en-US"/>
              </w:rPr>
              <w:t>I-TEF NATO-CCMS</w:t>
            </w:r>
          </w:p>
        </w:tc>
      </w:tr>
      <w:tr w:rsidR="001C427B" w:rsidRPr="00614D57" w:rsidTr="00F2369A">
        <w:trPr>
          <w:trHeight w:val="360"/>
          <w:jc w:val="center"/>
        </w:trPr>
        <w:tc>
          <w:tcPr>
            <w:tcW w:w="2621" w:type="dxa"/>
            <w:tcBorders>
              <w:top w:val="double" w:sz="4" w:space="0" w:color="auto"/>
              <w:left w:val="single" w:sz="6" w:space="0" w:color="auto"/>
              <w:bottom w:val="single" w:sz="6" w:space="0" w:color="auto"/>
              <w:right w:val="single" w:sz="6" w:space="0" w:color="auto"/>
            </w:tcBorders>
          </w:tcPr>
          <w:p w:rsidR="001C427B" w:rsidRPr="00614D57" w:rsidRDefault="001C427B" w:rsidP="001C427B">
            <w:pPr>
              <w:pStyle w:val="Style30"/>
              <w:widowControl/>
              <w:tabs>
                <w:tab w:val="left" w:pos="567"/>
              </w:tabs>
              <w:rPr>
                <w:rFonts w:ascii="Times New Roman" w:hAnsi="Times New Roman" w:cs="Times New Roman"/>
              </w:rPr>
            </w:pPr>
            <w:r w:rsidRPr="00614D57">
              <w:rPr>
                <w:rFonts w:ascii="Times New Roman" w:hAnsi="Times New Roman" w:cs="Times New Roman"/>
              </w:rPr>
              <w:t>2,3,7,8-TCDD</w:t>
            </w:r>
          </w:p>
        </w:tc>
        <w:tc>
          <w:tcPr>
            <w:tcW w:w="3333" w:type="dxa"/>
            <w:tcBorders>
              <w:top w:val="double" w:sz="4" w:space="0" w:color="auto"/>
              <w:left w:val="single" w:sz="6" w:space="0" w:color="auto"/>
              <w:bottom w:val="single" w:sz="6" w:space="0" w:color="auto"/>
              <w:right w:val="single" w:sz="6" w:space="0" w:color="auto"/>
            </w:tcBorders>
          </w:tcPr>
          <w:p w:rsidR="001C427B" w:rsidRPr="00614D57" w:rsidRDefault="001C427B" w:rsidP="001C427B">
            <w:pPr>
              <w:pStyle w:val="Style30"/>
              <w:widowControl/>
              <w:tabs>
                <w:tab w:val="left" w:pos="567"/>
              </w:tabs>
              <w:jc w:val="center"/>
              <w:rPr>
                <w:rFonts w:ascii="Times New Roman" w:hAnsi="Times New Roman" w:cs="Times New Roman"/>
              </w:rPr>
            </w:pPr>
            <w:r w:rsidRPr="00614D57">
              <w:rPr>
                <w:rFonts w:ascii="Times New Roman" w:hAnsi="Times New Roman" w:cs="Times New Roman"/>
              </w:rPr>
              <w:t>1</w:t>
            </w:r>
          </w:p>
        </w:tc>
        <w:tc>
          <w:tcPr>
            <w:tcW w:w="3402" w:type="dxa"/>
            <w:tcBorders>
              <w:top w:val="double" w:sz="4" w:space="0" w:color="auto"/>
              <w:left w:val="single" w:sz="6" w:space="0" w:color="auto"/>
              <w:bottom w:val="single" w:sz="6" w:space="0" w:color="auto"/>
              <w:right w:val="single" w:sz="6" w:space="0" w:color="auto"/>
            </w:tcBorders>
          </w:tcPr>
          <w:p w:rsidR="001C427B" w:rsidRPr="00614D57" w:rsidRDefault="001C427B" w:rsidP="001C427B">
            <w:pPr>
              <w:pStyle w:val="Style30"/>
              <w:widowControl/>
              <w:tabs>
                <w:tab w:val="left" w:pos="567"/>
              </w:tabs>
              <w:jc w:val="center"/>
              <w:rPr>
                <w:rFonts w:ascii="Times New Roman" w:hAnsi="Times New Roman" w:cs="Times New Roman"/>
              </w:rPr>
            </w:pPr>
            <w:r w:rsidRPr="00614D57">
              <w:rPr>
                <w:rFonts w:ascii="Times New Roman" w:hAnsi="Times New Roman" w:cs="Times New Roman"/>
              </w:rPr>
              <w:t>1</w:t>
            </w:r>
          </w:p>
        </w:tc>
      </w:tr>
      <w:tr w:rsidR="001C427B" w:rsidRPr="00614D57" w:rsidTr="0008039F">
        <w:trPr>
          <w:trHeight w:val="346"/>
          <w:jc w:val="center"/>
        </w:trPr>
        <w:tc>
          <w:tcPr>
            <w:tcW w:w="2621" w:type="dxa"/>
            <w:tcBorders>
              <w:top w:val="single" w:sz="6" w:space="0" w:color="auto"/>
              <w:left w:val="single" w:sz="6" w:space="0" w:color="auto"/>
              <w:bottom w:val="single" w:sz="6" w:space="0" w:color="auto"/>
              <w:right w:val="single" w:sz="6" w:space="0" w:color="auto"/>
            </w:tcBorders>
          </w:tcPr>
          <w:p w:rsidR="001C427B" w:rsidRPr="00614D57" w:rsidRDefault="001C427B" w:rsidP="001C427B">
            <w:pPr>
              <w:pStyle w:val="Style34"/>
              <w:widowControl/>
              <w:tabs>
                <w:tab w:val="left" w:pos="567"/>
              </w:tabs>
              <w:rPr>
                <w:rStyle w:val="FontStyle85"/>
                <w:rFonts w:ascii="Times New Roman" w:hAnsi="Times New Roman" w:cs="Times New Roman"/>
                <w:sz w:val="24"/>
                <w:szCs w:val="24"/>
                <w:lang w:eastAsia="en-US"/>
              </w:rPr>
            </w:pPr>
            <w:r w:rsidRPr="00614D57">
              <w:rPr>
                <w:rFonts w:ascii="Times New Roman" w:hAnsi="Times New Roman" w:cs="Times New Roman"/>
              </w:rPr>
              <w:t>1,2,3,7,8-PeCDD</w:t>
            </w:r>
          </w:p>
        </w:tc>
        <w:tc>
          <w:tcPr>
            <w:tcW w:w="3333" w:type="dxa"/>
            <w:tcBorders>
              <w:top w:val="single" w:sz="6" w:space="0" w:color="auto"/>
              <w:left w:val="single" w:sz="6" w:space="0" w:color="auto"/>
              <w:bottom w:val="single" w:sz="6" w:space="0" w:color="auto"/>
              <w:right w:val="single" w:sz="6" w:space="0" w:color="auto"/>
            </w:tcBorders>
          </w:tcPr>
          <w:p w:rsidR="001C427B" w:rsidRPr="00614D57" w:rsidRDefault="001C427B" w:rsidP="001C427B">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rPr>
              <w:t>1</w:t>
            </w:r>
          </w:p>
        </w:tc>
        <w:tc>
          <w:tcPr>
            <w:tcW w:w="3402" w:type="dxa"/>
            <w:tcBorders>
              <w:top w:val="single" w:sz="6" w:space="0" w:color="auto"/>
              <w:left w:val="single" w:sz="6" w:space="0" w:color="auto"/>
              <w:bottom w:val="single" w:sz="6" w:space="0" w:color="auto"/>
              <w:right w:val="single" w:sz="6" w:space="0" w:color="auto"/>
            </w:tcBorders>
          </w:tcPr>
          <w:p w:rsidR="001C427B" w:rsidRPr="00614D57" w:rsidRDefault="001C427B" w:rsidP="001C427B">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rPr>
              <w:t>0,5</w:t>
            </w:r>
          </w:p>
        </w:tc>
      </w:tr>
      <w:tr w:rsidR="001C427B" w:rsidRPr="00614D57" w:rsidTr="0008039F">
        <w:trPr>
          <w:trHeight w:val="350"/>
          <w:jc w:val="center"/>
        </w:trPr>
        <w:tc>
          <w:tcPr>
            <w:tcW w:w="2621" w:type="dxa"/>
            <w:tcBorders>
              <w:top w:val="single" w:sz="6" w:space="0" w:color="auto"/>
              <w:left w:val="single" w:sz="6" w:space="0" w:color="auto"/>
              <w:bottom w:val="single" w:sz="6" w:space="0" w:color="auto"/>
              <w:right w:val="single" w:sz="6" w:space="0" w:color="auto"/>
            </w:tcBorders>
          </w:tcPr>
          <w:p w:rsidR="001C427B" w:rsidRPr="00614D57" w:rsidRDefault="001C427B" w:rsidP="001C427B">
            <w:pPr>
              <w:pStyle w:val="Style34"/>
              <w:widowControl/>
              <w:tabs>
                <w:tab w:val="left" w:pos="567"/>
              </w:tabs>
              <w:rPr>
                <w:rStyle w:val="FontStyle85"/>
                <w:rFonts w:ascii="Times New Roman" w:hAnsi="Times New Roman" w:cs="Times New Roman"/>
                <w:sz w:val="24"/>
                <w:szCs w:val="24"/>
                <w:lang w:eastAsia="en-US"/>
              </w:rPr>
            </w:pPr>
            <w:r w:rsidRPr="00614D57">
              <w:rPr>
                <w:rFonts w:ascii="Times New Roman" w:hAnsi="Times New Roman" w:cs="Times New Roman"/>
              </w:rPr>
              <w:t>1,2,3,4,7,8-HxCDD</w:t>
            </w:r>
          </w:p>
        </w:tc>
        <w:tc>
          <w:tcPr>
            <w:tcW w:w="3333" w:type="dxa"/>
            <w:tcBorders>
              <w:top w:val="single" w:sz="6" w:space="0" w:color="auto"/>
              <w:left w:val="single" w:sz="6" w:space="0" w:color="auto"/>
              <w:bottom w:val="single" w:sz="6" w:space="0" w:color="auto"/>
              <w:right w:val="single" w:sz="6" w:space="0" w:color="auto"/>
            </w:tcBorders>
          </w:tcPr>
          <w:p w:rsidR="001C427B" w:rsidRPr="00614D57" w:rsidRDefault="001C427B" w:rsidP="001C427B">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rPr>
              <w:t>0,1</w:t>
            </w:r>
          </w:p>
        </w:tc>
        <w:tc>
          <w:tcPr>
            <w:tcW w:w="3402" w:type="dxa"/>
            <w:tcBorders>
              <w:top w:val="single" w:sz="6" w:space="0" w:color="auto"/>
              <w:left w:val="single" w:sz="6" w:space="0" w:color="auto"/>
              <w:bottom w:val="single" w:sz="6" w:space="0" w:color="auto"/>
              <w:right w:val="single" w:sz="6" w:space="0" w:color="auto"/>
            </w:tcBorders>
          </w:tcPr>
          <w:p w:rsidR="001C427B" w:rsidRPr="00614D57" w:rsidRDefault="001C427B" w:rsidP="001C427B">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rPr>
              <w:t>0,1</w:t>
            </w:r>
          </w:p>
        </w:tc>
      </w:tr>
      <w:tr w:rsidR="001C427B" w:rsidRPr="00614D57" w:rsidTr="007A3047">
        <w:trPr>
          <w:trHeight w:val="346"/>
          <w:jc w:val="center"/>
        </w:trPr>
        <w:tc>
          <w:tcPr>
            <w:tcW w:w="2621" w:type="dxa"/>
            <w:tcBorders>
              <w:top w:val="single" w:sz="6" w:space="0" w:color="auto"/>
              <w:left w:val="single" w:sz="6" w:space="0" w:color="auto"/>
              <w:bottom w:val="single" w:sz="6" w:space="0" w:color="auto"/>
              <w:right w:val="single" w:sz="6" w:space="0" w:color="auto"/>
            </w:tcBorders>
          </w:tcPr>
          <w:p w:rsidR="001C427B" w:rsidRPr="00614D57" w:rsidRDefault="001C427B" w:rsidP="001C427B">
            <w:pPr>
              <w:pStyle w:val="Style34"/>
              <w:widowControl/>
              <w:tabs>
                <w:tab w:val="left" w:pos="567"/>
              </w:tabs>
              <w:rPr>
                <w:rStyle w:val="FontStyle85"/>
                <w:rFonts w:ascii="Times New Roman" w:hAnsi="Times New Roman" w:cs="Times New Roman"/>
                <w:sz w:val="24"/>
                <w:szCs w:val="24"/>
                <w:lang w:eastAsia="en-US"/>
              </w:rPr>
            </w:pPr>
            <w:r w:rsidRPr="00614D57">
              <w:rPr>
                <w:rFonts w:ascii="Times New Roman" w:hAnsi="Times New Roman" w:cs="Times New Roman"/>
              </w:rPr>
              <w:t>1,2,3,6,7,8-HxCDD</w:t>
            </w:r>
          </w:p>
        </w:tc>
        <w:tc>
          <w:tcPr>
            <w:tcW w:w="3333" w:type="dxa"/>
            <w:tcBorders>
              <w:top w:val="single" w:sz="6" w:space="0" w:color="auto"/>
              <w:left w:val="single" w:sz="6" w:space="0" w:color="auto"/>
              <w:bottom w:val="single" w:sz="6" w:space="0" w:color="auto"/>
              <w:right w:val="single" w:sz="6" w:space="0" w:color="auto"/>
            </w:tcBorders>
          </w:tcPr>
          <w:p w:rsidR="001C427B" w:rsidRPr="00614D57" w:rsidRDefault="001C427B" w:rsidP="001C427B">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rPr>
              <w:t>0,1</w:t>
            </w:r>
          </w:p>
        </w:tc>
        <w:tc>
          <w:tcPr>
            <w:tcW w:w="3402" w:type="dxa"/>
            <w:tcBorders>
              <w:top w:val="single" w:sz="6" w:space="0" w:color="auto"/>
              <w:left w:val="single" w:sz="6" w:space="0" w:color="auto"/>
              <w:bottom w:val="single" w:sz="6" w:space="0" w:color="auto"/>
              <w:right w:val="single" w:sz="6" w:space="0" w:color="auto"/>
            </w:tcBorders>
          </w:tcPr>
          <w:p w:rsidR="001C427B" w:rsidRPr="00614D57" w:rsidRDefault="001C427B" w:rsidP="001C427B">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rPr>
              <w:t>0,1</w:t>
            </w:r>
          </w:p>
        </w:tc>
      </w:tr>
      <w:tr w:rsidR="001C427B" w:rsidRPr="00614D57" w:rsidTr="007A3047">
        <w:trPr>
          <w:trHeight w:val="350"/>
          <w:jc w:val="center"/>
        </w:trPr>
        <w:tc>
          <w:tcPr>
            <w:tcW w:w="2621" w:type="dxa"/>
            <w:tcBorders>
              <w:top w:val="single" w:sz="6" w:space="0" w:color="auto"/>
              <w:left w:val="single" w:sz="6" w:space="0" w:color="auto"/>
              <w:right w:val="single" w:sz="6" w:space="0" w:color="auto"/>
            </w:tcBorders>
          </w:tcPr>
          <w:p w:rsidR="001C427B" w:rsidRPr="00614D57" w:rsidRDefault="001C427B" w:rsidP="001C427B">
            <w:pPr>
              <w:pStyle w:val="Style34"/>
              <w:widowControl/>
              <w:tabs>
                <w:tab w:val="left" w:pos="567"/>
              </w:tabs>
              <w:rPr>
                <w:rStyle w:val="FontStyle85"/>
                <w:rFonts w:ascii="Times New Roman" w:hAnsi="Times New Roman" w:cs="Times New Roman"/>
                <w:sz w:val="24"/>
                <w:szCs w:val="24"/>
                <w:lang w:eastAsia="en-US"/>
              </w:rPr>
            </w:pPr>
            <w:r w:rsidRPr="00614D57">
              <w:rPr>
                <w:rFonts w:ascii="Times New Roman" w:hAnsi="Times New Roman" w:cs="Times New Roman"/>
              </w:rPr>
              <w:t>1,2,3,7,8,9-HxCDD</w:t>
            </w:r>
          </w:p>
        </w:tc>
        <w:tc>
          <w:tcPr>
            <w:tcW w:w="3333" w:type="dxa"/>
            <w:tcBorders>
              <w:top w:val="single" w:sz="6" w:space="0" w:color="auto"/>
              <w:left w:val="single" w:sz="6" w:space="0" w:color="auto"/>
              <w:right w:val="single" w:sz="6" w:space="0" w:color="auto"/>
            </w:tcBorders>
          </w:tcPr>
          <w:p w:rsidR="001C427B" w:rsidRPr="00614D57" w:rsidRDefault="001C427B" w:rsidP="001C427B">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rPr>
              <w:t>0,1</w:t>
            </w:r>
          </w:p>
        </w:tc>
        <w:tc>
          <w:tcPr>
            <w:tcW w:w="3402" w:type="dxa"/>
            <w:tcBorders>
              <w:top w:val="single" w:sz="6" w:space="0" w:color="auto"/>
              <w:left w:val="single" w:sz="6" w:space="0" w:color="auto"/>
              <w:right w:val="single" w:sz="6" w:space="0" w:color="auto"/>
            </w:tcBorders>
          </w:tcPr>
          <w:p w:rsidR="001C427B" w:rsidRPr="00614D57" w:rsidRDefault="001C427B" w:rsidP="001C427B">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rPr>
              <w:t>0,1</w:t>
            </w:r>
          </w:p>
        </w:tc>
      </w:tr>
    </w:tbl>
    <w:p w:rsidR="00714677" w:rsidRPr="00614D57" w:rsidRDefault="007A3047" w:rsidP="007A3047">
      <w:pPr>
        <w:pStyle w:val="Style16"/>
        <w:widowControl/>
        <w:tabs>
          <w:tab w:val="left" w:pos="567"/>
        </w:tabs>
        <w:jc w:val="center"/>
        <w:rPr>
          <w:rStyle w:val="FontStyle86"/>
          <w:rFonts w:ascii="Times New Roman" w:hAnsi="Times New Roman" w:cs="Times New Roman"/>
          <w:b w:val="0"/>
          <w:bCs w:val="0"/>
          <w:i/>
          <w:iCs/>
          <w:sz w:val="24"/>
          <w:szCs w:val="24"/>
          <w:lang w:eastAsia="en-US"/>
        </w:rPr>
      </w:pPr>
      <w:r>
        <w:rPr>
          <w:rStyle w:val="FontStyle86"/>
          <w:rFonts w:ascii="Times New Roman" w:hAnsi="Times New Roman" w:cs="Times New Roman"/>
          <w:b w:val="0"/>
          <w:bCs w:val="0"/>
          <w:i/>
          <w:iCs/>
          <w:sz w:val="24"/>
          <w:szCs w:val="24"/>
          <w:lang w:val="kk-KZ" w:eastAsia="en-US"/>
        </w:rPr>
        <w:lastRenderedPageBreak/>
        <w:t>О</w:t>
      </w:r>
      <w:r w:rsidR="00714677" w:rsidRPr="00614D57">
        <w:rPr>
          <w:rStyle w:val="FontStyle86"/>
          <w:rFonts w:ascii="Times New Roman" w:hAnsi="Times New Roman" w:cs="Times New Roman"/>
          <w:b w:val="0"/>
          <w:bCs w:val="0"/>
          <w:i/>
          <w:iCs/>
          <w:sz w:val="24"/>
          <w:szCs w:val="24"/>
          <w:lang w:val="kk-KZ" w:eastAsia="en-US"/>
        </w:rPr>
        <w:t xml:space="preserve">кончание таблицы </w:t>
      </w:r>
      <w:r w:rsidR="00714677" w:rsidRPr="00614D57">
        <w:rPr>
          <w:rStyle w:val="FontStyle86"/>
          <w:rFonts w:ascii="Times New Roman" w:hAnsi="Times New Roman" w:cs="Times New Roman"/>
          <w:b w:val="0"/>
          <w:bCs w:val="0"/>
          <w:i/>
          <w:iCs/>
          <w:sz w:val="24"/>
          <w:szCs w:val="24"/>
          <w:lang w:eastAsia="en-US"/>
        </w:rPr>
        <w:t>A.1</w:t>
      </w:r>
    </w:p>
    <w:p w:rsidR="00714677" w:rsidRPr="00614D57" w:rsidRDefault="00714677" w:rsidP="00714677">
      <w:pPr>
        <w:pStyle w:val="Style16"/>
        <w:widowControl/>
        <w:tabs>
          <w:tab w:val="left" w:pos="567"/>
        </w:tabs>
        <w:rPr>
          <w:rStyle w:val="FontStyle86"/>
          <w:rFonts w:ascii="Times New Roman" w:hAnsi="Times New Roman" w:cs="Times New Roman"/>
          <w:b w:val="0"/>
          <w:bCs w:val="0"/>
          <w:i/>
          <w:iCs/>
          <w:sz w:val="24"/>
          <w:szCs w:val="24"/>
          <w:lang w:eastAsia="en-US"/>
        </w:rPr>
      </w:pPr>
    </w:p>
    <w:tbl>
      <w:tblPr>
        <w:tblW w:w="0" w:type="auto"/>
        <w:jc w:val="center"/>
        <w:tblLayout w:type="fixed"/>
        <w:tblCellMar>
          <w:left w:w="40" w:type="dxa"/>
          <w:right w:w="40" w:type="dxa"/>
        </w:tblCellMar>
        <w:tblLook w:val="0000" w:firstRow="0" w:lastRow="0" w:firstColumn="0" w:lastColumn="0" w:noHBand="0" w:noVBand="0"/>
      </w:tblPr>
      <w:tblGrid>
        <w:gridCol w:w="2621"/>
        <w:gridCol w:w="3333"/>
        <w:gridCol w:w="3402"/>
      </w:tblGrid>
      <w:tr w:rsidR="00714677" w:rsidRPr="00614D57" w:rsidTr="0008039F">
        <w:trPr>
          <w:trHeight w:val="725"/>
          <w:jc w:val="center"/>
        </w:trPr>
        <w:tc>
          <w:tcPr>
            <w:tcW w:w="2621" w:type="dxa"/>
            <w:tcBorders>
              <w:top w:val="single" w:sz="6" w:space="0" w:color="auto"/>
              <w:left w:val="single" w:sz="6" w:space="0" w:color="auto"/>
              <w:bottom w:val="double" w:sz="4" w:space="0" w:color="auto"/>
              <w:right w:val="single" w:sz="6" w:space="0" w:color="auto"/>
            </w:tcBorders>
            <w:vAlign w:val="center"/>
          </w:tcPr>
          <w:p w:rsidR="00714677" w:rsidRPr="00614D57" w:rsidRDefault="00714677" w:rsidP="0008039F">
            <w:pPr>
              <w:pStyle w:val="Style32"/>
              <w:widowControl/>
              <w:tabs>
                <w:tab w:val="left" w:pos="567"/>
              </w:tabs>
              <w:jc w:val="center"/>
              <w:rPr>
                <w:rStyle w:val="FontStyle86"/>
                <w:rFonts w:ascii="Times New Roman" w:hAnsi="Times New Roman" w:cs="Times New Roman"/>
                <w:b w:val="0"/>
                <w:bCs w:val="0"/>
                <w:sz w:val="24"/>
                <w:szCs w:val="24"/>
                <w:lang w:eastAsia="en-US"/>
              </w:rPr>
            </w:pPr>
            <w:proofErr w:type="spellStart"/>
            <w:r w:rsidRPr="00614D57">
              <w:rPr>
                <w:rStyle w:val="FontStyle86"/>
                <w:rFonts w:ascii="Times New Roman" w:hAnsi="Times New Roman" w:cs="Times New Roman"/>
                <w:b w:val="0"/>
                <w:bCs w:val="0"/>
                <w:sz w:val="24"/>
                <w:szCs w:val="24"/>
                <w:lang w:eastAsia="en-US"/>
              </w:rPr>
              <w:t>Конгенер</w:t>
            </w:r>
            <w:proofErr w:type="spellEnd"/>
          </w:p>
        </w:tc>
        <w:tc>
          <w:tcPr>
            <w:tcW w:w="3333" w:type="dxa"/>
            <w:tcBorders>
              <w:top w:val="single" w:sz="6" w:space="0" w:color="auto"/>
              <w:left w:val="single" w:sz="6" w:space="0" w:color="auto"/>
              <w:bottom w:val="double" w:sz="4" w:space="0" w:color="auto"/>
              <w:right w:val="single" w:sz="6" w:space="0" w:color="auto"/>
            </w:tcBorders>
            <w:vAlign w:val="center"/>
          </w:tcPr>
          <w:p w:rsidR="00714677" w:rsidRPr="00614D57" w:rsidRDefault="00714677" w:rsidP="0008039F">
            <w:pPr>
              <w:pStyle w:val="Style32"/>
              <w:widowControl/>
              <w:tabs>
                <w:tab w:val="left" w:pos="567"/>
              </w:tabs>
              <w:jc w:val="center"/>
              <w:rPr>
                <w:rStyle w:val="FontStyle86"/>
                <w:rFonts w:ascii="Times New Roman" w:hAnsi="Times New Roman" w:cs="Times New Roman"/>
                <w:b w:val="0"/>
                <w:bCs w:val="0"/>
                <w:sz w:val="24"/>
                <w:szCs w:val="24"/>
                <w:lang w:eastAsia="en-US"/>
              </w:rPr>
            </w:pPr>
            <w:r w:rsidRPr="00614D57">
              <w:rPr>
                <w:rStyle w:val="FontStyle86"/>
                <w:rFonts w:ascii="Times New Roman" w:hAnsi="Times New Roman" w:cs="Times New Roman"/>
                <w:b w:val="0"/>
                <w:bCs w:val="0"/>
                <w:sz w:val="24"/>
                <w:szCs w:val="24"/>
                <w:lang w:eastAsia="en-US"/>
              </w:rPr>
              <w:t>ВОЗ 2005 КТЭ</w:t>
            </w:r>
          </w:p>
          <w:p w:rsidR="00714677" w:rsidRPr="00614D57" w:rsidRDefault="00714677" w:rsidP="0008039F">
            <w:pPr>
              <w:pStyle w:val="Style27"/>
              <w:widowControl/>
              <w:tabs>
                <w:tab w:val="left" w:pos="567"/>
              </w:tabs>
              <w:jc w:val="center"/>
              <w:rPr>
                <w:rStyle w:val="FontStyle86"/>
                <w:rFonts w:ascii="Times New Roman" w:hAnsi="Times New Roman" w:cs="Times New Roman"/>
                <w:b w:val="0"/>
                <w:bCs w:val="0"/>
                <w:sz w:val="24"/>
                <w:szCs w:val="24"/>
                <w:lang w:eastAsia="en-US"/>
              </w:rPr>
            </w:pPr>
            <w:r w:rsidRPr="00614D57">
              <w:rPr>
                <w:rStyle w:val="FontStyle86"/>
                <w:rFonts w:ascii="Times New Roman" w:hAnsi="Times New Roman" w:cs="Times New Roman"/>
                <w:b w:val="0"/>
                <w:bCs w:val="0"/>
                <w:sz w:val="24"/>
                <w:szCs w:val="24"/>
                <w:lang w:eastAsia="en-US"/>
              </w:rPr>
              <w:t>ВОЗ</w:t>
            </w:r>
          </w:p>
          <w:p w:rsidR="00714677" w:rsidRPr="00614D57" w:rsidRDefault="00714677" w:rsidP="0008039F">
            <w:pPr>
              <w:pStyle w:val="Style27"/>
              <w:widowControl/>
              <w:tabs>
                <w:tab w:val="left" w:pos="567"/>
              </w:tabs>
              <w:jc w:val="center"/>
              <w:rPr>
                <w:rStyle w:val="FontStyle78"/>
                <w:rFonts w:ascii="Times New Roman" w:hAnsi="Times New Roman" w:cs="Times New Roman"/>
                <w:b w:val="0"/>
                <w:bCs w:val="0"/>
                <w:sz w:val="24"/>
                <w:szCs w:val="24"/>
                <w:lang w:eastAsia="en-US"/>
              </w:rPr>
            </w:pPr>
            <w:r w:rsidRPr="00614D57">
              <w:rPr>
                <w:rStyle w:val="FontStyle78"/>
                <w:rFonts w:ascii="Times New Roman" w:hAnsi="Times New Roman" w:cs="Times New Roman"/>
                <w:b w:val="0"/>
                <w:bCs w:val="0"/>
                <w:sz w:val="24"/>
                <w:szCs w:val="24"/>
                <w:lang w:eastAsia="en-US"/>
              </w:rPr>
              <w:t>Люди</w:t>
            </w:r>
          </w:p>
        </w:tc>
        <w:tc>
          <w:tcPr>
            <w:tcW w:w="3402" w:type="dxa"/>
            <w:tcBorders>
              <w:top w:val="single" w:sz="6" w:space="0" w:color="auto"/>
              <w:left w:val="single" w:sz="6" w:space="0" w:color="auto"/>
              <w:bottom w:val="double" w:sz="4" w:space="0" w:color="auto"/>
              <w:right w:val="single" w:sz="6" w:space="0" w:color="auto"/>
            </w:tcBorders>
            <w:vAlign w:val="center"/>
          </w:tcPr>
          <w:p w:rsidR="00714677" w:rsidRPr="00614D57" w:rsidRDefault="00714677" w:rsidP="0008039F">
            <w:pPr>
              <w:pStyle w:val="Style32"/>
              <w:widowControl/>
              <w:tabs>
                <w:tab w:val="left" w:pos="567"/>
              </w:tabs>
              <w:jc w:val="center"/>
              <w:rPr>
                <w:rStyle w:val="FontStyle86"/>
                <w:rFonts w:ascii="Times New Roman" w:hAnsi="Times New Roman" w:cs="Times New Roman"/>
                <w:b w:val="0"/>
                <w:bCs w:val="0"/>
                <w:sz w:val="24"/>
                <w:szCs w:val="24"/>
                <w:lang w:eastAsia="en-US"/>
              </w:rPr>
            </w:pPr>
            <w:r w:rsidRPr="00614D57">
              <w:rPr>
                <w:rStyle w:val="FontStyle86"/>
                <w:rFonts w:ascii="Times New Roman" w:hAnsi="Times New Roman" w:cs="Times New Roman"/>
                <w:b w:val="0"/>
                <w:bCs w:val="0"/>
                <w:sz w:val="24"/>
                <w:szCs w:val="24"/>
                <w:lang w:eastAsia="en-US"/>
              </w:rPr>
              <w:t>I-TEF NATO-CCMS</w:t>
            </w:r>
          </w:p>
        </w:tc>
      </w:tr>
      <w:tr w:rsidR="007A3047" w:rsidRPr="00614D57" w:rsidTr="0008039F">
        <w:trPr>
          <w:trHeight w:val="350"/>
          <w:jc w:val="center"/>
        </w:trPr>
        <w:tc>
          <w:tcPr>
            <w:tcW w:w="2621" w:type="dxa"/>
            <w:tcBorders>
              <w:top w:val="single" w:sz="6" w:space="0" w:color="auto"/>
              <w:left w:val="single" w:sz="6" w:space="0" w:color="auto"/>
              <w:bottom w:val="single" w:sz="6" w:space="0" w:color="auto"/>
              <w:right w:val="single" w:sz="6" w:space="0" w:color="auto"/>
            </w:tcBorders>
          </w:tcPr>
          <w:p w:rsidR="007A3047" w:rsidRPr="00614D57" w:rsidRDefault="007A3047" w:rsidP="00055F36">
            <w:pPr>
              <w:pStyle w:val="Style34"/>
              <w:widowControl/>
              <w:tabs>
                <w:tab w:val="left" w:pos="567"/>
              </w:tabs>
              <w:rPr>
                <w:rStyle w:val="FontStyle85"/>
                <w:rFonts w:ascii="Times New Roman" w:hAnsi="Times New Roman" w:cs="Times New Roman"/>
                <w:sz w:val="24"/>
                <w:szCs w:val="24"/>
                <w:lang w:eastAsia="en-US"/>
              </w:rPr>
            </w:pPr>
            <w:r w:rsidRPr="00614D57">
              <w:rPr>
                <w:rFonts w:ascii="Times New Roman" w:hAnsi="Times New Roman" w:cs="Times New Roman"/>
              </w:rPr>
              <w:t>1,2,3,4,6,7,8-HpCDD</w:t>
            </w:r>
          </w:p>
        </w:tc>
        <w:tc>
          <w:tcPr>
            <w:tcW w:w="3333" w:type="dxa"/>
            <w:tcBorders>
              <w:top w:val="single" w:sz="6" w:space="0" w:color="auto"/>
              <w:left w:val="single" w:sz="6" w:space="0" w:color="auto"/>
              <w:bottom w:val="single" w:sz="6" w:space="0" w:color="auto"/>
              <w:right w:val="single" w:sz="6" w:space="0" w:color="auto"/>
            </w:tcBorders>
          </w:tcPr>
          <w:p w:rsidR="007A3047" w:rsidRPr="00614D57" w:rsidRDefault="007A3047" w:rsidP="00055F36">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rPr>
              <w:t>0,01</w:t>
            </w:r>
          </w:p>
        </w:tc>
        <w:tc>
          <w:tcPr>
            <w:tcW w:w="3402" w:type="dxa"/>
            <w:tcBorders>
              <w:top w:val="single" w:sz="6" w:space="0" w:color="auto"/>
              <w:left w:val="single" w:sz="6" w:space="0" w:color="auto"/>
              <w:bottom w:val="single" w:sz="6" w:space="0" w:color="auto"/>
              <w:right w:val="single" w:sz="6" w:space="0" w:color="auto"/>
            </w:tcBorders>
          </w:tcPr>
          <w:p w:rsidR="007A3047" w:rsidRPr="00614D57" w:rsidRDefault="007A3047" w:rsidP="00055F36">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rPr>
              <w:t>0,01</w:t>
            </w:r>
          </w:p>
        </w:tc>
      </w:tr>
      <w:tr w:rsidR="007A3047" w:rsidRPr="00614D57" w:rsidTr="0008039F">
        <w:trPr>
          <w:trHeight w:val="350"/>
          <w:jc w:val="center"/>
        </w:trPr>
        <w:tc>
          <w:tcPr>
            <w:tcW w:w="2621" w:type="dxa"/>
            <w:tcBorders>
              <w:top w:val="single" w:sz="6" w:space="0" w:color="auto"/>
              <w:left w:val="single" w:sz="6" w:space="0" w:color="auto"/>
              <w:bottom w:val="single" w:sz="6" w:space="0" w:color="auto"/>
              <w:right w:val="single" w:sz="6" w:space="0" w:color="auto"/>
            </w:tcBorders>
          </w:tcPr>
          <w:p w:rsidR="007A3047" w:rsidRPr="00614D57" w:rsidRDefault="007A3047" w:rsidP="00055F36">
            <w:pPr>
              <w:pStyle w:val="Style34"/>
              <w:widowControl/>
              <w:tabs>
                <w:tab w:val="left" w:pos="567"/>
              </w:tabs>
              <w:rPr>
                <w:rStyle w:val="FontStyle85"/>
                <w:rFonts w:ascii="Times New Roman" w:hAnsi="Times New Roman" w:cs="Times New Roman"/>
                <w:sz w:val="24"/>
                <w:szCs w:val="24"/>
                <w:lang w:eastAsia="en-US"/>
              </w:rPr>
            </w:pPr>
            <w:r w:rsidRPr="00614D57">
              <w:rPr>
                <w:rFonts w:ascii="Times New Roman" w:hAnsi="Times New Roman" w:cs="Times New Roman"/>
              </w:rPr>
              <w:t>OCDD</w:t>
            </w:r>
          </w:p>
        </w:tc>
        <w:tc>
          <w:tcPr>
            <w:tcW w:w="3333" w:type="dxa"/>
            <w:tcBorders>
              <w:top w:val="single" w:sz="6" w:space="0" w:color="auto"/>
              <w:left w:val="single" w:sz="6" w:space="0" w:color="auto"/>
              <w:bottom w:val="single" w:sz="6" w:space="0" w:color="auto"/>
              <w:right w:val="single" w:sz="6" w:space="0" w:color="auto"/>
            </w:tcBorders>
          </w:tcPr>
          <w:p w:rsidR="007A3047" w:rsidRPr="00614D57" w:rsidRDefault="007A3047" w:rsidP="00055F36">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rPr>
              <w:t>0,000</w:t>
            </w:r>
            <w:r w:rsidRPr="00614D57">
              <w:rPr>
                <w:rFonts w:ascii="Times New Roman" w:hAnsi="Times New Roman" w:cs="Times New Roman"/>
                <w:spacing w:val="-1"/>
              </w:rPr>
              <w:t xml:space="preserve"> </w:t>
            </w:r>
            <w:r w:rsidRPr="00614D57">
              <w:rPr>
                <w:rFonts w:ascii="Times New Roman" w:hAnsi="Times New Roman" w:cs="Times New Roman"/>
              </w:rPr>
              <w:t>3</w:t>
            </w:r>
          </w:p>
        </w:tc>
        <w:tc>
          <w:tcPr>
            <w:tcW w:w="3402" w:type="dxa"/>
            <w:tcBorders>
              <w:top w:val="single" w:sz="6" w:space="0" w:color="auto"/>
              <w:left w:val="single" w:sz="6" w:space="0" w:color="auto"/>
              <w:bottom w:val="single" w:sz="6" w:space="0" w:color="auto"/>
              <w:right w:val="single" w:sz="6" w:space="0" w:color="auto"/>
            </w:tcBorders>
          </w:tcPr>
          <w:p w:rsidR="007A3047" w:rsidRPr="00614D57" w:rsidRDefault="007A3047" w:rsidP="00055F36">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rPr>
              <w:t>0,001</w:t>
            </w:r>
          </w:p>
        </w:tc>
      </w:tr>
      <w:tr w:rsidR="007A3047" w:rsidRPr="00614D57" w:rsidTr="0008039F">
        <w:trPr>
          <w:trHeight w:val="350"/>
          <w:jc w:val="center"/>
        </w:trPr>
        <w:tc>
          <w:tcPr>
            <w:tcW w:w="2621" w:type="dxa"/>
            <w:tcBorders>
              <w:top w:val="single" w:sz="6" w:space="0" w:color="auto"/>
              <w:left w:val="single" w:sz="6" w:space="0" w:color="auto"/>
              <w:bottom w:val="single" w:sz="6" w:space="0" w:color="auto"/>
              <w:right w:val="single" w:sz="6" w:space="0" w:color="auto"/>
            </w:tcBorders>
          </w:tcPr>
          <w:p w:rsidR="007A3047" w:rsidRPr="00614D57" w:rsidRDefault="007A3047" w:rsidP="00055F36">
            <w:pPr>
              <w:pStyle w:val="Style30"/>
              <w:widowControl/>
              <w:tabs>
                <w:tab w:val="left" w:pos="567"/>
              </w:tabs>
              <w:rPr>
                <w:rFonts w:ascii="Times New Roman" w:hAnsi="Times New Roman" w:cs="Times New Roman"/>
              </w:rPr>
            </w:pPr>
            <w:r w:rsidRPr="00614D57">
              <w:rPr>
                <w:rFonts w:ascii="Times New Roman" w:hAnsi="Times New Roman" w:cs="Times New Roman"/>
              </w:rPr>
              <w:t>2,3,7,8-TCDF</w:t>
            </w:r>
          </w:p>
        </w:tc>
        <w:tc>
          <w:tcPr>
            <w:tcW w:w="3333" w:type="dxa"/>
            <w:tcBorders>
              <w:top w:val="single" w:sz="6" w:space="0" w:color="auto"/>
              <w:left w:val="single" w:sz="6" w:space="0" w:color="auto"/>
              <w:bottom w:val="single" w:sz="6" w:space="0" w:color="auto"/>
              <w:right w:val="single" w:sz="6" w:space="0" w:color="auto"/>
            </w:tcBorders>
          </w:tcPr>
          <w:p w:rsidR="007A3047" w:rsidRPr="00614D57" w:rsidRDefault="007A3047" w:rsidP="00055F36">
            <w:pPr>
              <w:pStyle w:val="Style30"/>
              <w:widowControl/>
              <w:tabs>
                <w:tab w:val="left" w:pos="567"/>
              </w:tabs>
              <w:jc w:val="center"/>
              <w:rPr>
                <w:rFonts w:ascii="Times New Roman" w:hAnsi="Times New Roman" w:cs="Times New Roman"/>
              </w:rPr>
            </w:pPr>
            <w:r w:rsidRPr="00614D57">
              <w:rPr>
                <w:rFonts w:ascii="Times New Roman" w:hAnsi="Times New Roman" w:cs="Times New Roman"/>
              </w:rPr>
              <w:t>0,1</w:t>
            </w:r>
          </w:p>
        </w:tc>
        <w:tc>
          <w:tcPr>
            <w:tcW w:w="3402" w:type="dxa"/>
            <w:tcBorders>
              <w:top w:val="single" w:sz="6" w:space="0" w:color="auto"/>
              <w:left w:val="single" w:sz="6" w:space="0" w:color="auto"/>
              <w:bottom w:val="single" w:sz="6" w:space="0" w:color="auto"/>
              <w:right w:val="single" w:sz="6" w:space="0" w:color="auto"/>
            </w:tcBorders>
          </w:tcPr>
          <w:p w:rsidR="007A3047" w:rsidRPr="00614D57" w:rsidRDefault="007A3047" w:rsidP="00055F36">
            <w:pPr>
              <w:pStyle w:val="Style30"/>
              <w:widowControl/>
              <w:tabs>
                <w:tab w:val="left" w:pos="567"/>
              </w:tabs>
              <w:jc w:val="center"/>
              <w:rPr>
                <w:rFonts w:ascii="Times New Roman" w:hAnsi="Times New Roman" w:cs="Times New Roman"/>
              </w:rPr>
            </w:pPr>
            <w:r w:rsidRPr="00614D57">
              <w:rPr>
                <w:rFonts w:ascii="Times New Roman" w:hAnsi="Times New Roman" w:cs="Times New Roman"/>
              </w:rPr>
              <w:t>0,1</w:t>
            </w:r>
          </w:p>
        </w:tc>
      </w:tr>
      <w:tr w:rsidR="007A3047" w:rsidRPr="00614D57" w:rsidTr="0008039F">
        <w:trPr>
          <w:trHeight w:val="346"/>
          <w:jc w:val="center"/>
        </w:trPr>
        <w:tc>
          <w:tcPr>
            <w:tcW w:w="2621" w:type="dxa"/>
            <w:tcBorders>
              <w:top w:val="single" w:sz="6" w:space="0" w:color="auto"/>
              <w:left w:val="single" w:sz="6" w:space="0" w:color="auto"/>
              <w:bottom w:val="single" w:sz="6" w:space="0" w:color="auto"/>
              <w:right w:val="single" w:sz="6" w:space="0" w:color="auto"/>
            </w:tcBorders>
          </w:tcPr>
          <w:p w:rsidR="007A3047" w:rsidRPr="00614D57" w:rsidRDefault="007A3047" w:rsidP="0008039F">
            <w:pPr>
              <w:pStyle w:val="Style34"/>
              <w:widowControl/>
              <w:tabs>
                <w:tab w:val="left" w:pos="567"/>
              </w:tabs>
              <w:rPr>
                <w:rStyle w:val="FontStyle85"/>
                <w:rFonts w:ascii="Times New Roman" w:hAnsi="Times New Roman" w:cs="Times New Roman"/>
                <w:sz w:val="24"/>
                <w:szCs w:val="24"/>
                <w:lang w:eastAsia="en-US"/>
              </w:rPr>
            </w:pPr>
            <w:r w:rsidRPr="00614D57">
              <w:rPr>
                <w:rFonts w:ascii="Times New Roman" w:hAnsi="Times New Roman" w:cs="Times New Roman"/>
              </w:rPr>
              <w:t>1,2,3,7,8-PeCDF</w:t>
            </w:r>
          </w:p>
        </w:tc>
        <w:tc>
          <w:tcPr>
            <w:tcW w:w="3333" w:type="dxa"/>
            <w:tcBorders>
              <w:top w:val="single" w:sz="6" w:space="0" w:color="auto"/>
              <w:left w:val="single" w:sz="6" w:space="0" w:color="auto"/>
              <w:bottom w:val="single" w:sz="6" w:space="0" w:color="auto"/>
              <w:right w:val="single" w:sz="6" w:space="0" w:color="auto"/>
            </w:tcBorders>
          </w:tcPr>
          <w:p w:rsidR="007A3047" w:rsidRPr="00614D57" w:rsidRDefault="007A3047" w:rsidP="0008039F">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rPr>
              <w:t>0,05</w:t>
            </w:r>
          </w:p>
        </w:tc>
        <w:tc>
          <w:tcPr>
            <w:tcW w:w="3402" w:type="dxa"/>
            <w:tcBorders>
              <w:top w:val="single" w:sz="6" w:space="0" w:color="auto"/>
              <w:left w:val="single" w:sz="6" w:space="0" w:color="auto"/>
              <w:bottom w:val="single" w:sz="6" w:space="0" w:color="auto"/>
              <w:right w:val="single" w:sz="6" w:space="0" w:color="auto"/>
            </w:tcBorders>
          </w:tcPr>
          <w:p w:rsidR="007A3047" w:rsidRPr="00614D57" w:rsidRDefault="007A3047" w:rsidP="0008039F">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rPr>
              <w:t>0,05</w:t>
            </w:r>
          </w:p>
        </w:tc>
      </w:tr>
      <w:tr w:rsidR="007A3047" w:rsidRPr="00614D57" w:rsidTr="0008039F">
        <w:trPr>
          <w:trHeight w:val="350"/>
          <w:jc w:val="center"/>
        </w:trPr>
        <w:tc>
          <w:tcPr>
            <w:tcW w:w="2621" w:type="dxa"/>
            <w:tcBorders>
              <w:top w:val="single" w:sz="6" w:space="0" w:color="auto"/>
              <w:left w:val="single" w:sz="6" w:space="0" w:color="auto"/>
              <w:bottom w:val="single" w:sz="6" w:space="0" w:color="auto"/>
              <w:right w:val="single" w:sz="6" w:space="0" w:color="auto"/>
            </w:tcBorders>
          </w:tcPr>
          <w:p w:rsidR="007A3047" w:rsidRPr="00614D57" w:rsidRDefault="007A3047" w:rsidP="0008039F">
            <w:pPr>
              <w:pStyle w:val="Style34"/>
              <w:widowControl/>
              <w:tabs>
                <w:tab w:val="left" w:pos="567"/>
              </w:tabs>
              <w:rPr>
                <w:rStyle w:val="FontStyle85"/>
                <w:rFonts w:ascii="Times New Roman" w:hAnsi="Times New Roman" w:cs="Times New Roman"/>
                <w:sz w:val="24"/>
                <w:szCs w:val="24"/>
                <w:lang w:eastAsia="en-US"/>
              </w:rPr>
            </w:pPr>
            <w:r w:rsidRPr="00614D57">
              <w:rPr>
                <w:rFonts w:ascii="Times New Roman" w:hAnsi="Times New Roman" w:cs="Times New Roman"/>
              </w:rPr>
              <w:t>2,3,4,7,8-PeCDF</w:t>
            </w:r>
          </w:p>
        </w:tc>
        <w:tc>
          <w:tcPr>
            <w:tcW w:w="3333" w:type="dxa"/>
            <w:tcBorders>
              <w:top w:val="single" w:sz="6" w:space="0" w:color="auto"/>
              <w:left w:val="single" w:sz="6" w:space="0" w:color="auto"/>
              <w:bottom w:val="single" w:sz="6" w:space="0" w:color="auto"/>
              <w:right w:val="single" w:sz="6" w:space="0" w:color="auto"/>
            </w:tcBorders>
          </w:tcPr>
          <w:p w:rsidR="007A3047" w:rsidRPr="00614D57" w:rsidRDefault="007A3047" w:rsidP="0008039F">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rPr>
              <w:t>0,5</w:t>
            </w:r>
          </w:p>
        </w:tc>
        <w:tc>
          <w:tcPr>
            <w:tcW w:w="3402" w:type="dxa"/>
            <w:tcBorders>
              <w:top w:val="single" w:sz="6" w:space="0" w:color="auto"/>
              <w:left w:val="single" w:sz="6" w:space="0" w:color="auto"/>
              <w:bottom w:val="single" w:sz="6" w:space="0" w:color="auto"/>
              <w:right w:val="single" w:sz="6" w:space="0" w:color="auto"/>
            </w:tcBorders>
          </w:tcPr>
          <w:p w:rsidR="007A3047" w:rsidRPr="00614D57" w:rsidRDefault="007A3047" w:rsidP="0008039F">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rPr>
              <w:t>0,5</w:t>
            </w:r>
          </w:p>
        </w:tc>
      </w:tr>
      <w:tr w:rsidR="007A3047" w:rsidRPr="00614D57" w:rsidTr="0008039F">
        <w:trPr>
          <w:trHeight w:val="346"/>
          <w:jc w:val="center"/>
        </w:trPr>
        <w:tc>
          <w:tcPr>
            <w:tcW w:w="2621" w:type="dxa"/>
            <w:tcBorders>
              <w:top w:val="single" w:sz="6" w:space="0" w:color="auto"/>
              <w:left w:val="single" w:sz="6" w:space="0" w:color="auto"/>
              <w:bottom w:val="single" w:sz="6" w:space="0" w:color="auto"/>
              <w:right w:val="single" w:sz="6" w:space="0" w:color="auto"/>
            </w:tcBorders>
          </w:tcPr>
          <w:p w:rsidR="007A3047" w:rsidRPr="00614D57" w:rsidRDefault="007A3047" w:rsidP="0008039F">
            <w:pPr>
              <w:pStyle w:val="Style34"/>
              <w:widowControl/>
              <w:tabs>
                <w:tab w:val="left" w:pos="567"/>
              </w:tabs>
              <w:rPr>
                <w:rStyle w:val="FontStyle85"/>
                <w:rFonts w:ascii="Times New Roman" w:hAnsi="Times New Roman" w:cs="Times New Roman"/>
                <w:sz w:val="24"/>
                <w:szCs w:val="24"/>
                <w:lang w:eastAsia="en-US"/>
              </w:rPr>
            </w:pPr>
            <w:r w:rsidRPr="00614D57">
              <w:rPr>
                <w:rFonts w:ascii="Times New Roman" w:hAnsi="Times New Roman" w:cs="Times New Roman"/>
              </w:rPr>
              <w:t>1,2,3,4,7,8-HxCDF</w:t>
            </w:r>
          </w:p>
        </w:tc>
        <w:tc>
          <w:tcPr>
            <w:tcW w:w="3333" w:type="dxa"/>
            <w:tcBorders>
              <w:top w:val="single" w:sz="6" w:space="0" w:color="auto"/>
              <w:left w:val="single" w:sz="6" w:space="0" w:color="auto"/>
              <w:bottom w:val="single" w:sz="6" w:space="0" w:color="auto"/>
              <w:right w:val="single" w:sz="6" w:space="0" w:color="auto"/>
            </w:tcBorders>
          </w:tcPr>
          <w:p w:rsidR="007A3047" w:rsidRPr="00614D57" w:rsidRDefault="007A3047" w:rsidP="0008039F">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rPr>
              <w:t>0,1</w:t>
            </w:r>
          </w:p>
        </w:tc>
        <w:tc>
          <w:tcPr>
            <w:tcW w:w="3402" w:type="dxa"/>
            <w:tcBorders>
              <w:top w:val="single" w:sz="6" w:space="0" w:color="auto"/>
              <w:left w:val="single" w:sz="6" w:space="0" w:color="auto"/>
              <w:bottom w:val="single" w:sz="6" w:space="0" w:color="auto"/>
              <w:right w:val="single" w:sz="6" w:space="0" w:color="auto"/>
            </w:tcBorders>
          </w:tcPr>
          <w:p w:rsidR="007A3047" w:rsidRPr="00614D57" w:rsidRDefault="007A3047" w:rsidP="0008039F">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rPr>
              <w:t>0,1</w:t>
            </w:r>
          </w:p>
        </w:tc>
      </w:tr>
      <w:tr w:rsidR="007A3047" w:rsidRPr="00614D57" w:rsidTr="0008039F">
        <w:trPr>
          <w:trHeight w:val="350"/>
          <w:jc w:val="center"/>
        </w:trPr>
        <w:tc>
          <w:tcPr>
            <w:tcW w:w="2621" w:type="dxa"/>
            <w:tcBorders>
              <w:top w:val="single" w:sz="6" w:space="0" w:color="auto"/>
              <w:left w:val="single" w:sz="6" w:space="0" w:color="auto"/>
              <w:bottom w:val="single" w:sz="6" w:space="0" w:color="auto"/>
              <w:right w:val="single" w:sz="6" w:space="0" w:color="auto"/>
            </w:tcBorders>
          </w:tcPr>
          <w:p w:rsidR="007A3047" w:rsidRPr="00614D57" w:rsidRDefault="007A3047" w:rsidP="0008039F">
            <w:pPr>
              <w:pStyle w:val="Style34"/>
              <w:widowControl/>
              <w:tabs>
                <w:tab w:val="left" w:pos="567"/>
              </w:tabs>
              <w:rPr>
                <w:rStyle w:val="FontStyle85"/>
                <w:rFonts w:ascii="Times New Roman" w:hAnsi="Times New Roman" w:cs="Times New Roman"/>
                <w:sz w:val="24"/>
                <w:szCs w:val="24"/>
                <w:lang w:eastAsia="en-US"/>
              </w:rPr>
            </w:pPr>
            <w:r w:rsidRPr="00614D57">
              <w:rPr>
                <w:rFonts w:ascii="Times New Roman" w:hAnsi="Times New Roman" w:cs="Times New Roman"/>
              </w:rPr>
              <w:t>1,2,3,6,7,8-HxCDF</w:t>
            </w:r>
          </w:p>
        </w:tc>
        <w:tc>
          <w:tcPr>
            <w:tcW w:w="3333" w:type="dxa"/>
            <w:tcBorders>
              <w:top w:val="single" w:sz="6" w:space="0" w:color="auto"/>
              <w:left w:val="single" w:sz="6" w:space="0" w:color="auto"/>
              <w:bottom w:val="single" w:sz="6" w:space="0" w:color="auto"/>
              <w:right w:val="single" w:sz="6" w:space="0" w:color="auto"/>
            </w:tcBorders>
          </w:tcPr>
          <w:p w:rsidR="007A3047" w:rsidRPr="00614D57" w:rsidRDefault="007A3047" w:rsidP="0008039F">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rPr>
              <w:t>0,1</w:t>
            </w:r>
          </w:p>
        </w:tc>
        <w:tc>
          <w:tcPr>
            <w:tcW w:w="3402" w:type="dxa"/>
            <w:tcBorders>
              <w:top w:val="single" w:sz="6" w:space="0" w:color="auto"/>
              <w:left w:val="single" w:sz="6" w:space="0" w:color="auto"/>
              <w:bottom w:val="single" w:sz="6" w:space="0" w:color="auto"/>
              <w:right w:val="single" w:sz="6" w:space="0" w:color="auto"/>
            </w:tcBorders>
          </w:tcPr>
          <w:p w:rsidR="007A3047" w:rsidRPr="00614D57" w:rsidRDefault="007A3047" w:rsidP="0008039F">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rPr>
              <w:t>0,1</w:t>
            </w:r>
          </w:p>
        </w:tc>
      </w:tr>
      <w:tr w:rsidR="007A3047" w:rsidRPr="00614D57" w:rsidTr="0008039F">
        <w:trPr>
          <w:trHeight w:val="346"/>
          <w:jc w:val="center"/>
        </w:trPr>
        <w:tc>
          <w:tcPr>
            <w:tcW w:w="2621" w:type="dxa"/>
            <w:tcBorders>
              <w:top w:val="single" w:sz="6" w:space="0" w:color="auto"/>
              <w:left w:val="single" w:sz="6" w:space="0" w:color="auto"/>
              <w:bottom w:val="single" w:sz="6" w:space="0" w:color="auto"/>
              <w:right w:val="single" w:sz="6" w:space="0" w:color="auto"/>
            </w:tcBorders>
          </w:tcPr>
          <w:p w:rsidR="007A3047" w:rsidRPr="00614D57" w:rsidRDefault="007A3047" w:rsidP="0008039F">
            <w:pPr>
              <w:pStyle w:val="Style34"/>
              <w:widowControl/>
              <w:tabs>
                <w:tab w:val="left" w:pos="567"/>
              </w:tabs>
              <w:rPr>
                <w:rStyle w:val="FontStyle85"/>
                <w:rFonts w:ascii="Times New Roman" w:hAnsi="Times New Roman" w:cs="Times New Roman"/>
                <w:sz w:val="24"/>
                <w:szCs w:val="24"/>
                <w:lang w:eastAsia="en-US"/>
              </w:rPr>
            </w:pPr>
            <w:r w:rsidRPr="00614D57">
              <w:rPr>
                <w:rFonts w:ascii="Times New Roman" w:hAnsi="Times New Roman" w:cs="Times New Roman"/>
              </w:rPr>
              <w:t>1,2,3,7,8,9-HxCDF</w:t>
            </w:r>
          </w:p>
        </w:tc>
        <w:tc>
          <w:tcPr>
            <w:tcW w:w="3333" w:type="dxa"/>
            <w:tcBorders>
              <w:top w:val="single" w:sz="6" w:space="0" w:color="auto"/>
              <w:left w:val="single" w:sz="6" w:space="0" w:color="auto"/>
              <w:bottom w:val="single" w:sz="6" w:space="0" w:color="auto"/>
              <w:right w:val="single" w:sz="6" w:space="0" w:color="auto"/>
            </w:tcBorders>
          </w:tcPr>
          <w:p w:rsidR="007A3047" w:rsidRPr="00614D57" w:rsidRDefault="007A3047" w:rsidP="0008039F">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rPr>
              <w:t>0,1</w:t>
            </w:r>
          </w:p>
        </w:tc>
        <w:tc>
          <w:tcPr>
            <w:tcW w:w="3402" w:type="dxa"/>
            <w:tcBorders>
              <w:top w:val="single" w:sz="6" w:space="0" w:color="auto"/>
              <w:left w:val="single" w:sz="6" w:space="0" w:color="auto"/>
              <w:bottom w:val="single" w:sz="6" w:space="0" w:color="auto"/>
              <w:right w:val="single" w:sz="6" w:space="0" w:color="auto"/>
            </w:tcBorders>
          </w:tcPr>
          <w:p w:rsidR="007A3047" w:rsidRPr="00614D57" w:rsidRDefault="007A3047" w:rsidP="0008039F">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rPr>
              <w:t>0,1</w:t>
            </w:r>
          </w:p>
        </w:tc>
      </w:tr>
      <w:tr w:rsidR="007A3047" w:rsidRPr="00614D57" w:rsidTr="0008039F">
        <w:trPr>
          <w:trHeight w:val="350"/>
          <w:jc w:val="center"/>
        </w:trPr>
        <w:tc>
          <w:tcPr>
            <w:tcW w:w="2621" w:type="dxa"/>
            <w:tcBorders>
              <w:top w:val="single" w:sz="6" w:space="0" w:color="auto"/>
              <w:left w:val="single" w:sz="6" w:space="0" w:color="auto"/>
              <w:bottom w:val="single" w:sz="6" w:space="0" w:color="auto"/>
              <w:right w:val="single" w:sz="6" w:space="0" w:color="auto"/>
            </w:tcBorders>
          </w:tcPr>
          <w:p w:rsidR="007A3047" w:rsidRPr="00614D57" w:rsidRDefault="007A3047" w:rsidP="0008039F">
            <w:pPr>
              <w:pStyle w:val="Style34"/>
              <w:widowControl/>
              <w:tabs>
                <w:tab w:val="left" w:pos="567"/>
              </w:tabs>
              <w:rPr>
                <w:rStyle w:val="FontStyle85"/>
                <w:rFonts w:ascii="Times New Roman" w:hAnsi="Times New Roman" w:cs="Times New Roman"/>
                <w:sz w:val="24"/>
                <w:szCs w:val="24"/>
                <w:lang w:eastAsia="en-US"/>
              </w:rPr>
            </w:pPr>
            <w:r w:rsidRPr="00614D57">
              <w:rPr>
                <w:rFonts w:ascii="Times New Roman" w:hAnsi="Times New Roman" w:cs="Times New Roman"/>
              </w:rPr>
              <w:t>2,3,4,6,7,8-HxCDF</w:t>
            </w:r>
          </w:p>
        </w:tc>
        <w:tc>
          <w:tcPr>
            <w:tcW w:w="3333" w:type="dxa"/>
            <w:tcBorders>
              <w:top w:val="single" w:sz="6" w:space="0" w:color="auto"/>
              <w:left w:val="single" w:sz="6" w:space="0" w:color="auto"/>
              <w:bottom w:val="single" w:sz="6" w:space="0" w:color="auto"/>
              <w:right w:val="single" w:sz="6" w:space="0" w:color="auto"/>
            </w:tcBorders>
          </w:tcPr>
          <w:p w:rsidR="007A3047" w:rsidRPr="00614D57" w:rsidRDefault="007A3047" w:rsidP="0008039F">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rPr>
              <w:t>0,1</w:t>
            </w:r>
          </w:p>
        </w:tc>
        <w:tc>
          <w:tcPr>
            <w:tcW w:w="3402" w:type="dxa"/>
            <w:tcBorders>
              <w:top w:val="single" w:sz="6" w:space="0" w:color="auto"/>
              <w:left w:val="single" w:sz="6" w:space="0" w:color="auto"/>
              <w:bottom w:val="single" w:sz="6" w:space="0" w:color="auto"/>
              <w:right w:val="single" w:sz="6" w:space="0" w:color="auto"/>
            </w:tcBorders>
          </w:tcPr>
          <w:p w:rsidR="007A3047" w:rsidRPr="00614D57" w:rsidRDefault="007A3047" w:rsidP="0008039F">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rPr>
              <w:t>0,1</w:t>
            </w:r>
          </w:p>
        </w:tc>
      </w:tr>
      <w:tr w:rsidR="007A3047" w:rsidRPr="00614D57" w:rsidTr="0008039F">
        <w:trPr>
          <w:trHeight w:val="346"/>
          <w:jc w:val="center"/>
        </w:trPr>
        <w:tc>
          <w:tcPr>
            <w:tcW w:w="2621" w:type="dxa"/>
            <w:tcBorders>
              <w:top w:val="single" w:sz="6" w:space="0" w:color="auto"/>
              <w:left w:val="single" w:sz="6" w:space="0" w:color="auto"/>
              <w:bottom w:val="single" w:sz="6" w:space="0" w:color="auto"/>
              <w:right w:val="single" w:sz="6" w:space="0" w:color="auto"/>
            </w:tcBorders>
          </w:tcPr>
          <w:p w:rsidR="007A3047" w:rsidRPr="00614D57" w:rsidRDefault="007A3047" w:rsidP="0008039F">
            <w:pPr>
              <w:pStyle w:val="Style34"/>
              <w:widowControl/>
              <w:tabs>
                <w:tab w:val="left" w:pos="567"/>
              </w:tabs>
              <w:rPr>
                <w:rStyle w:val="FontStyle85"/>
                <w:rFonts w:ascii="Times New Roman" w:hAnsi="Times New Roman" w:cs="Times New Roman"/>
                <w:sz w:val="24"/>
                <w:szCs w:val="24"/>
                <w:lang w:eastAsia="en-US"/>
              </w:rPr>
            </w:pPr>
            <w:r w:rsidRPr="00614D57">
              <w:rPr>
                <w:rFonts w:ascii="Times New Roman" w:hAnsi="Times New Roman" w:cs="Times New Roman"/>
              </w:rPr>
              <w:t>1,2,3,4,6,7,8-HpCDF</w:t>
            </w:r>
          </w:p>
        </w:tc>
        <w:tc>
          <w:tcPr>
            <w:tcW w:w="3333" w:type="dxa"/>
            <w:tcBorders>
              <w:top w:val="single" w:sz="6" w:space="0" w:color="auto"/>
              <w:left w:val="single" w:sz="6" w:space="0" w:color="auto"/>
              <w:bottom w:val="single" w:sz="6" w:space="0" w:color="auto"/>
              <w:right w:val="single" w:sz="6" w:space="0" w:color="auto"/>
            </w:tcBorders>
          </w:tcPr>
          <w:p w:rsidR="007A3047" w:rsidRPr="00614D57" w:rsidRDefault="007A3047" w:rsidP="0008039F">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rPr>
              <w:t>0,01</w:t>
            </w:r>
          </w:p>
        </w:tc>
        <w:tc>
          <w:tcPr>
            <w:tcW w:w="3402" w:type="dxa"/>
            <w:tcBorders>
              <w:top w:val="single" w:sz="6" w:space="0" w:color="auto"/>
              <w:left w:val="single" w:sz="6" w:space="0" w:color="auto"/>
              <w:bottom w:val="single" w:sz="6" w:space="0" w:color="auto"/>
              <w:right w:val="single" w:sz="6" w:space="0" w:color="auto"/>
            </w:tcBorders>
          </w:tcPr>
          <w:p w:rsidR="007A3047" w:rsidRPr="00614D57" w:rsidRDefault="007A3047" w:rsidP="0008039F">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rPr>
              <w:t>0,01</w:t>
            </w:r>
          </w:p>
        </w:tc>
      </w:tr>
      <w:tr w:rsidR="007A3047" w:rsidRPr="00614D57" w:rsidTr="0008039F">
        <w:trPr>
          <w:trHeight w:val="350"/>
          <w:jc w:val="center"/>
        </w:trPr>
        <w:tc>
          <w:tcPr>
            <w:tcW w:w="2621" w:type="dxa"/>
            <w:tcBorders>
              <w:top w:val="single" w:sz="6" w:space="0" w:color="auto"/>
              <w:left w:val="single" w:sz="6" w:space="0" w:color="auto"/>
              <w:bottom w:val="single" w:sz="6" w:space="0" w:color="auto"/>
              <w:right w:val="single" w:sz="6" w:space="0" w:color="auto"/>
            </w:tcBorders>
          </w:tcPr>
          <w:p w:rsidR="007A3047" w:rsidRPr="00614D57" w:rsidRDefault="007A3047" w:rsidP="0008039F">
            <w:pPr>
              <w:pStyle w:val="Style34"/>
              <w:widowControl/>
              <w:tabs>
                <w:tab w:val="left" w:pos="567"/>
              </w:tabs>
              <w:rPr>
                <w:rStyle w:val="FontStyle85"/>
                <w:rFonts w:ascii="Times New Roman" w:hAnsi="Times New Roman" w:cs="Times New Roman"/>
                <w:sz w:val="24"/>
                <w:szCs w:val="24"/>
                <w:lang w:eastAsia="en-US"/>
              </w:rPr>
            </w:pPr>
            <w:r w:rsidRPr="00614D57">
              <w:rPr>
                <w:rFonts w:ascii="Times New Roman" w:hAnsi="Times New Roman" w:cs="Times New Roman"/>
              </w:rPr>
              <w:t>1,2,3,4,7,8,9-HpCDF</w:t>
            </w:r>
          </w:p>
        </w:tc>
        <w:tc>
          <w:tcPr>
            <w:tcW w:w="3333" w:type="dxa"/>
            <w:tcBorders>
              <w:top w:val="single" w:sz="6" w:space="0" w:color="auto"/>
              <w:left w:val="single" w:sz="6" w:space="0" w:color="auto"/>
              <w:bottom w:val="single" w:sz="6" w:space="0" w:color="auto"/>
              <w:right w:val="single" w:sz="6" w:space="0" w:color="auto"/>
            </w:tcBorders>
          </w:tcPr>
          <w:p w:rsidR="007A3047" w:rsidRPr="00614D57" w:rsidRDefault="007A3047" w:rsidP="0008039F">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rPr>
              <w:t>0,01</w:t>
            </w:r>
          </w:p>
        </w:tc>
        <w:tc>
          <w:tcPr>
            <w:tcW w:w="3402" w:type="dxa"/>
            <w:tcBorders>
              <w:top w:val="single" w:sz="6" w:space="0" w:color="auto"/>
              <w:left w:val="single" w:sz="6" w:space="0" w:color="auto"/>
              <w:bottom w:val="single" w:sz="6" w:space="0" w:color="auto"/>
              <w:right w:val="single" w:sz="6" w:space="0" w:color="auto"/>
            </w:tcBorders>
          </w:tcPr>
          <w:p w:rsidR="007A3047" w:rsidRPr="00614D57" w:rsidRDefault="007A3047" w:rsidP="0008039F">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rPr>
              <w:t>0,01</w:t>
            </w:r>
          </w:p>
        </w:tc>
      </w:tr>
      <w:tr w:rsidR="007A3047" w:rsidRPr="00614D57" w:rsidTr="0008039F">
        <w:trPr>
          <w:trHeight w:val="346"/>
          <w:jc w:val="center"/>
        </w:trPr>
        <w:tc>
          <w:tcPr>
            <w:tcW w:w="2621" w:type="dxa"/>
            <w:tcBorders>
              <w:top w:val="single" w:sz="6" w:space="0" w:color="auto"/>
              <w:left w:val="single" w:sz="6" w:space="0" w:color="auto"/>
              <w:bottom w:val="single" w:sz="6" w:space="0" w:color="auto"/>
              <w:right w:val="single" w:sz="6" w:space="0" w:color="auto"/>
            </w:tcBorders>
          </w:tcPr>
          <w:p w:rsidR="007A3047" w:rsidRPr="00614D57" w:rsidRDefault="007A3047" w:rsidP="0008039F">
            <w:pPr>
              <w:pStyle w:val="Style34"/>
              <w:widowControl/>
              <w:tabs>
                <w:tab w:val="left" w:pos="567"/>
              </w:tabs>
              <w:rPr>
                <w:rStyle w:val="FontStyle85"/>
                <w:rFonts w:ascii="Times New Roman" w:hAnsi="Times New Roman" w:cs="Times New Roman"/>
                <w:sz w:val="24"/>
                <w:szCs w:val="24"/>
                <w:lang w:eastAsia="en-US"/>
              </w:rPr>
            </w:pPr>
            <w:r w:rsidRPr="00614D57">
              <w:rPr>
                <w:rFonts w:ascii="Times New Roman" w:hAnsi="Times New Roman" w:cs="Times New Roman"/>
              </w:rPr>
              <w:t>OCDF</w:t>
            </w:r>
          </w:p>
        </w:tc>
        <w:tc>
          <w:tcPr>
            <w:tcW w:w="3333" w:type="dxa"/>
            <w:tcBorders>
              <w:top w:val="single" w:sz="6" w:space="0" w:color="auto"/>
              <w:left w:val="single" w:sz="6" w:space="0" w:color="auto"/>
              <w:bottom w:val="single" w:sz="6" w:space="0" w:color="auto"/>
              <w:right w:val="single" w:sz="6" w:space="0" w:color="auto"/>
            </w:tcBorders>
          </w:tcPr>
          <w:p w:rsidR="007A3047" w:rsidRPr="00614D57" w:rsidRDefault="007A3047" w:rsidP="0008039F">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rPr>
              <w:t>0,000</w:t>
            </w:r>
            <w:r w:rsidRPr="00614D57">
              <w:rPr>
                <w:rFonts w:ascii="Times New Roman" w:hAnsi="Times New Roman" w:cs="Times New Roman"/>
                <w:spacing w:val="-1"/>
              </w:rPr>
              <w:t xml:space="preserve"> </w:t>
            </w:r>
            <w:r w:rsidRPr="00614D57">
              <w:rPr>
                <w:rFonts w:ascii="Times New Roman" w:hAnsi="Times New Roman" w:cs="Times New Roman"/>
              </w:rPr>
              <w:t>3</w:t>
            </w:r>
          </w:p>
        </w:tc>
        <w:tc>
          <w:tcPr>
            <w:tcW w:w="3402" w:type="dxa"/>
            <w:tcBorders>
              <w:top w:val="single" w:sz="6" w:space="0" w:color="auto"/>
              <w:left w:val="single" w:sz="6" w:space="0" w:color="auto"/>
              <w:bottom w:val="single" w:sz="6" w:space="0" w:color="auto"/>
              <w:right w:val="single" w:sz="6" w:space="0" w:color="auto"/>
            </w:tcBorders>
          </w:tcPr>
          <w:p w:rsidR="007A3047" w:rsidRPr="00614D57" w:rsidRDefault="007A3047" w:rsidP="0008039F">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rPr>
              <w:t>0,001</w:t>
            </w:r>
          </w:p>
        </w:tc>
      </w:tr>
      <w:tr w:rsidR="007A3047" w:rsidRPr="00614D57" w:rsidTr="0008039F">
        <w:trPr>
          <w:trHeight w:val="350"/>
          <w:jc w:val="center"/>
        </w:trPr>
        <w:tc>
          <w:tcPr>
            <w:tcW w:w="2621" w:type="dxa"/>
            <w:tcBorders>
              <w:top w:val="single" w:sz="6" w:space="0" w:color="auto"/>
              <w:left w:val="single" w:sz="6" w:space="0" w:color="auto"/>
              <w:bottom w:val="single" w:sz="6" w:space="0" w:color="auto"/>
              <w:right w:val="single" w:sz="6" w:space="0" w:color="auto"/>
            </w:tcBorders>
          </w:tcPr>
          <w:p w:rsidR="007A3047" w:rsidRPr="00614D57" w:rsidRDefault="007A3047" w:rsidP="0008039F">
            <w:pPr>
              <w:pStyle w:val="Style34"/>
              <w:widowControl/>
              <w:tabs>
                <w:tab w:val="left" w:pos="567"/>
              </w:tabs>
              <w:rPr>
                <w:rStyle w:val="FontStyle85"/>
                <w:rFonts w:ascii="Times New Roman" w:hAnsi="Times New Roman" w:cs="Times New Roman"/>
                <w:sz w:val="24"/>
                <w:szCs w:val="24"/>
                <w:lang w:eastAsia="en-US"/>
              </w:rPr>
            </w:pPr>
          </w:p>
        </w:tc>
        <w:tc>
          <w:tcPr>
            <w:tcW w:w="3333" w:type="dxa"/>
            <w:tcBorders>
              <w:top w:val="single" w:sz="6" w:space="0" w:color="auto"/>
              <w:left w:val="single" w:sz="6" w:space="0" w:color="auto"/>
              <w:bottom w:val="single" w:sz="6" w:space="0" w:color="auto"/>
              <w:right w:val="single" w:sz="6" w:space="0" w:color="auto"/>
            </w:tcBorders>
          </w:tcPr>
          <w:p w:rsidR="007A3047" w:rsidRPr="00614D57" w:rsidRDefault="007A3047" w:rsidP="0008039F">
            <w:pPr>
              <w:pStyle w:val="Style34"/>
              <w:widowControl/>
              <w:tabs>
                <w:tab w:val="left" w:pos="567"/>
              </w:tabs>
              <w:jc w:val="center"/>
              <w:rPr>
                <w:rStyle w:val="FontStyle85"/>
                <w:rFonts w:ascii="Times New Roman" w:hAnsi="Times New Roman" w:cs="Times New Roman"/>
                <w:sz w:val="24"/>
                <w:szCs w:val="24"/>
                <w:lang w:eastAsia="en-US"/>
              </w:rPr>
            </w:pPr>
          </w:p>
        </w:tc>
        <w:tc>
          <w:tcPr>
            <w:tcW w:w="3402" w:type="dxa"/>
            <w:tcBorders>
              <w:top w:val="single" w:sz="6" w:space="0" w:color="auto"/>
              <w:left w:val="single" w:sz="6" w:space="0" w:color="auto"/>
              <w:bottom w:val="single" w:sz="6" w:space="0" w:color="auto"/>
              <w:right w:val="single" w:sz="6" w:space="0" w:color="auto"/>
            </w:tcBorders>
          </w:tcPr>
          <w:p w:rsidR="007A3047" w:rsidRPr="00614D57" w:rsidRDefault="007A3047" w:rsidP="0008039F">
            <w:pPr>
              <w:pStyle w:val="Style34"/>
              <w:widowControl/>
              <w:tabs>
                <w:tab w:val="left" w:pos="567"/>
              </w:tabs>
              <w:jc w:val="center"/>
              <w:rPr>
                <w:rStyle w:val="FontStyle85"/>
                <w:rFonts w:ascii="Times New Roman" w:hAnsi="Times New Roman" w:cs="Times New Roman"/>
                <w:sz w:val="24"/>
                <w:szCs w:val="24"/>
                <w:lang w:eastAsia="en-US"/>
              </w:rPr>
            </w:pPr>
          </w:p>
        </w:tc>
      </w:tr>
      <w:tr w:rsidR="007A3047" w:rsidRPr="00614D57" w:rsidTr="0008039F">
        <w:trPr>
          <w:trHeight w:val="346"/>
          <w:jc w:val="center"/>
        </w:trPr>
        <w:tc>
          <w:tcPr>
            <w:tcW w:w="2621" w:type="dxa"/>
            <w:tcBorders>
              <w:top w:val="single" w:sz="6" w:space="0" w:color="auto"/>
              <w:left w:val="single" w:sz="6" w:space="0" w:color="auto"/>
              <w:bottom w:val="single" w:sz="6" w:space="0" w:color="auto"/>
              <w:right w:val="single" w:sz="6" w:space="0" w:color="auto"/>
            </w:tcBorders>
          </w:tcPr>
          <w:p w:rsidR="007A3047" w:rsidRPr="00614D57" w:rsidRDefault="007A3047" w:rsidP="0008039F">
            <w:pPr>
              <w:pStyle w:val="Style30"/>
              <w:widowControl/>
              <w:tabs>
                <w:tab w:val="left" w:pos="567"/>
              </w:tabs>
              <w:rPr>
                <w:rFonts w:ascii="Times New Roman" w:hAnsi="Times New Roman" w:cs="Times New Roman"/>
              </w:rPr>
            </w:pPr>
            <w:r w:rsidRPr="00614D57">
              <w:rPr>
                <w:rFonts w:ascii="Times New Roman" w:hAnsi="Times New Roman" w:cs="Times New Roman"/>
              </w:rPr>
              <w:t>3,4,4',5-TCB</w:t>
            </w:r>
            <w:r w:rsidRPr="00614D57">
              <w:rPr>
                <w:rFonts w:ascii="Times New Roman" w:hAnsi="Times New Roman" w:cs="Times New Roman"/>
                <w:spacing w:val="-3"/>
              </w:rPr>
              <w:t xml:space="preserve"> </w:t>
            </w:r>
            <w:r w:rsidRPr="00614D57">
              <w:rPr>
                <w:rFonts w:ascii="Times New Roman" w:hAnsi="Times New Roman" w:cs="Times New Roman"/>
              </w:rPr>
              <w:t>(81)</w:t>
            </w:r>
          </w:p>
        </w:tc>
        <w:tc>
          <w:tcPr>
            <w:tcW w:w="3333" w:type="dxa"/>
            <w:tcBorders>
              <w:top w:val="single" w:sz="6" w:space="0" w:color="auto"/>
              <w:left w:val="single" w:sz="6" w:space="0" w:color="auto"/>
              <w:bottom w:val="single" w:sz="6" w:space="0" w:color="auto"/>
              <w:right w:val="single" w:sz="6" w:space="0" w:color="auto"/>
            </w:tcBorders>
          </w:tcPr>
          <w:p w:rsidR="007A3047" w:rsidRPr="00614D57" w:rsidRDefault="007A3047" w:rsidP="0008039F">
            <w:pPr>
              <w:pStyle w:val="Style30"/>
              <w:widowControl/>
              <w:tabs>
                <w:tab w:val="left" w:pos="567"/>
              </w:tabs>
              <w:jc w:val="center"/>
              <w:rPr>
                <w:rFonts w:ascii="Times New Roman" w:hAnsi="Times New Roman" w:cs="Times New Roman"/>
              </w:rPr>
            </w:pPr>
            <w:r w:rsidRPr="00614D57">
              <w:rPr>
                <w:rFonts w:ascii="Times New Roman" w:hAnsi="Times New Roman" w:cs="Times New Roman"/>
              </w:rPr>
              <w:t>0,000</w:t>
            </w:r>
            <w:r w:rsidRPr="00614D57">
              <w:rPr>
                <w:rFonts w:ascii="Times New Roman" w:hAnsi="Times New Roman" w:cs="Times New Roman"/>
                <w:spacing w:val="-1"/>
              </w:rPr>
              <w:t xml:space="preserve"> </w:t>
            </w:r>
            <w:r w:rsidRPr="00614D57">
              <w:rPr>
                <w:rFonts w:ascii="Times New Roman" w:hAnsi="Times New Roman" w:cs="Times New Roman"/>
              </w:rPr>
              <w:t>3</w:t>
            </w:r>
          </w:p>
        </w:tc>
        <w:tc>
          <w:tcPr>
            <w:tcW w:w="3402" w:type="dxa"/>
            <w:tcBorders>
              <w:top w:val="single" w:sz="6" w:space="0" w:color="auto"/>
              <w:left w:val="single" w:sz="6" w:space="0" w:color="auto"/>
              <w:bottom w:val="single" w:sz="6" w:space="0" w:color="auto"/>
              <w:right w:val="single" w:sz="6" w:space="0" w:color="auto"/>
            </w:tcBorders>
          </w:tcPr>
          <w:p w:rsidR="007A3047" w:rsidRPr="00614D57" w:rsidRDefault="007A3047" w:rsidP="0008039F">
            <w:pPr>
              <w:pStyle w:val="Style30"/>
              <w:widowControl/>
              <w:tabs>
                <w:tab w:val="left" w:pos="567"/>
              </w:tabs>
              <w:jc w:val="center"/>
              <w:rPr>
                <w:rFonts w:ascii="Times New Roman" w:hAnsi="Times New Roman" w:cs="Times New Roman"/>
              </w:rPr>
            </w:pPr>
            <w:r w:rsidRPr="00614D57">
              <w:rPr>
                <w:rFonts w:ascii="Times New Roman" w:hAnsi="Times New Roman" w:cs="Times New Roman"/>
              </w:rPr>
              <w:t>–-</w:t>
            </w:r>
          </w:p>
        </w:tc>
      </w:tr>
      <w:tr w:rsidR="007A3047" w:rsidRPr="00614D57" w:rsidTr="0008039F">
        <w:trPr>
          <w:trHeight w:val="350"/>
          <w:jc w:val="center"/>
        </w:trPr>
        <w:tc>
          <w:tcPr>
            <w:tcW w:w="2621" w:type="dxa"/>
            <w:tcBorders>
              <w:top w:val="single" w:sz="6" w:space="0" w:color="auto"/>
              <w:left w:val="single" w:sz="6" w:space="0" w:color="auto"/>
              <w:bottom w:val="single" w:sz="6" w:space="0" w:color="auto"/>
              <w:right w:val="single" w:sz="6" w:space="0" w:color="auto"/>
            </w:tcBorders>
          </w:tcPr>
          <w:p w:rsidR="007A3047" w:rsidRPr="00614D57" w:rsidRDefault="007A3047" w:rsidP="0008039F">
            <w:pPr>
              <w:pStyle w:val="Style34"/>
              <w:widowControl/>
              <w:tabs>
                <w:tab w:val="left" w:pos="567"/>
              </w:tabs>
              <w:rPr>
                <w:rStyle w:val="FontStyle85"/>
                <w:rFonts w:ascii="Times New Roman" w:hAnsi="Times New Roman" w:cs="Times New Roman"/>
                <w:sz w:val="24"/>
                <w:szCs w:val="24"/>
                <w:lang w:eastAsia="en-US"/>
              </w:rPr>
            </w:pPr>
            <w:r w:rsidRPr="00614D57">
              <w:rPr>
                <w:rFonts w:ascii="Times New Roman" w:hAnsi="Times New Roman" w:cs="Times New Roman"/>
              </w:rPr>
              <w:t>3,3',4,4'-TCB</w:t>
            </w:r>
            <w:r w:rsidRPr="00614D57">
              <w:rPr>
                <w:rFonts w:ascii="Times New Roman" w:hAnsi="Times New Roman" w:cs="Times New Roman"/>
                <w:spacing w:val="-3"/>
              </w:rPr>
              <w:t xml:space="preserve"> </w:t>
            </w:r>
            <w:r w:rsidRPr="00614D57">
              <w:rPr>
                <w:rFonts w:ascii="Times New Roman" w:hAnsi="Times New Roman" w:cs="Times New Roman"/>
              </w:rPr>
              <w:t>(77)</w:t>
            </w:r>
          </w:p>
        </w:tc>
        <w:tc>
          <w:tcPr>
            <w:tcW w:w="3333" w:type="dxa"/>
            <w:tcBorders>
              <w:top w:val="single" w:sz="6" w:space="0" w:color="auto"/>
              <w:left w:val="single" w:sz="6" w:space="0" w:color="auto"/>
              <w:bottom w:val="single" w:sz="6" w:space="0" w:color="auto"/>
              <w:right w:val="single" w:sz="6" w:space="0" w:color="auto"/>
            </w:tcBorders>
          </w:tcPr>
          <w:p w:rsidR="007A3047" w:rsidRPr="00614D57" w:rsidRDefault="007A3047" w:rsidP="0008039F">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rPr>
              <w:t>0,000</w:t>
            </w:r>
            <w:r w:rsidRPr="00614D57">
              <w:rPr>
                <w:rFonts w:ascii="Times New Roman" w:hAnsi="Times New Roman" w:cs="Times New Roman"/>
                <w:spacing w:val="-1"/>
              </w:rPr>
              <w:t xml:space="preserve"> </w:t>
            </w:r>
            <w:r w:rsidRPr="00614D57">
              <w:rPr>
                <w:rFonts w:ascii="Times New Roman" w:hAnsi="Times New Roman" w:cs="Times New Roman"/>
              </w:rPr>
              <w:t>1</w:t>
            </w:r>
          </w:p>
        </w:tc>
        <w:tc>
          <w:tcPr>
            <w:tcW w:w="3402" w:type="dxa"/>
            <w:tcBorders>
              <w:top w:val="single" w:sz="6" w:space="0" w:color="auto"/>
              <w:left w:val="single" w:sz="6" w:space="0" w:color="auto"/>
              <w:bottom w:val="single" w:sz="6" w:space="0" w:color="auto"/>
              <w:right w:val="single" w:sz="6" w:space="0" w:color="auto"/>
            </w:tcBorders>
          </w:tcPr>
          <w:p w:rsidR="007A3047" w:rsidRPr="00614D57" w:rsidRDefault="007A3047" w:rsidP="0008039F">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rPr>
              <w:t>–-</w:t>
            </w:r>
          </w:p>
        </w:tc>
      </w:tr>
      <w:tr w:rsidR="007A3047" w:rsidRPr="00614D57" w:rsidTr="0008039F">
        <w:trPr>
          <w:trHeight w:val="346"/>
          <w:jc w:val="center"/>
        </w:trPr>
        <w:tc>
          <w:tcPr>
            <w:tcW w:w="2621" w:type="dxa"/>
            <w:tcBorders>
              <w:top w:val="single" w:sz="6" w:space="0" w:color="auto"/>
              <w:left w:val="single" w:sz="6" w:space="0" w:color="auto"/>
              <w:bottom w:val="single" w:sz="6" w:space="0" w:color="auto"/>
              <w:right w:val="single" w:sz="6" w:space="0" w:color="auto"/>
            </w:tcBorders>
          </w:tcPr>
          <w:p w:rsidR="007A3047" w:rsidRPr="00614D57" w:rsidRDefault="007A3047" w:rsidP="0008039F">
            <w:pPr>
              <w:pStyle w:val="Style34"/>
              <w:widowControl/>
              <w:tabs>
                <w:tab w:val="left" w:pos="567"/>
              </w:tabs>
              <w:rPr>
                <w:rStyle w:val="FontStyle85"/>
                <w:rFonts w:ascii="Times New Roman" w:hAnsi="Times New Roman" w:cs="Times New Roman"/>
                <w:sz w:val="24"/>
                <w:szCs w:val="24"/>
                <w:lang w:eastAsia="en-US"/>
              </w:rPr>
            </w:pPr>
            <w:r w:rsidRPr="00614D57">
              <w:rPr>
                <w:rFonts w:ascii="Times New Roman" w:hAnsi="Times New Roman" w:cs="Times New Roman"/>
              </w:rPr>
              <w:t>3,3',4,4',5-PeCB</w:t>
            </w:r>
            <w:r w:rsidRPr="00614D57">
              <w:rPr>
                <w:rFonts w:ascii="Times New Roman" w:hAnsi="Times New Roman" w:cs="Times New Roman"/>
                <w:spacing w:val="-4"/>
              </w:rPr>
              <w:t xml:space="preserve"> </w:t>
            </w:r>
            <w:r w:rsidRPr="00614D57">
              <w:rPr>
                <w:rFonts w:ascii="Times New Roman" w:hAnsi="Times New Roman" w:cs="Times New Roman"/>
              </w:rPr>
              <w:t>(126)</w:t>
            </w:r>
          </w:p>
        </w:tc>
        <w:tc>
          <w:tcPr>
            <w:tcW w:w="3333" w:type="dxa"/>
            <w:tcBorders>
              <w:top w:val="single" w:sz="6" w:space="0" w:color="auto"/>
              <w:left w:val="single" w:sz="6" w:space="0" w:color="auto"/>
              <w:bottom w:val="single" w:sz="6" w:space="0" w:color="auto"/>
              <w:right w:val="single" w:sz="6" w:space="0" w:color="auto"/>
            </w:tcBorders>
          </w:tcPr>
          <w:p w:rsidR="007A3047" w:rsidRPr="00614D57" w:rsidRDefault="007A3047" w:rsidP="0008039F">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rPr>
              <w:t>0,1</w:t>
            </w:r>
          </w:p>
        </w:tc>
        <w:tc>
          <w:tcPr>
            <w:tcW w:w="3402" w:type="dxa"/>
            <w:tcBorders>
              <w:top w:val="single" w:sz="6" w:space="0" w:color="auto"/>
              <w:left w:val="single" w:sz="6" w:space="0" w:color="auto"/>
              <w:bottom w:val="single" w:sz="6" w:space="0" w:color="auto"/>
              <w:right w:val="single" w:sz="6" w:space="0" w:color="auto"/>
            </w:tcBorders>
          </w:tcPr>
          <w:p w:rsidR="007A3047" w:rsidRPr="00614D57" w:rsidRDefault="007A3047" w:rsidP="0008039F">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rPr>
              <w:t>–-</w:t>
            </w:r>
          </w:p>
        </w:tc>
      </w:tr>
      <w:tr w:rsidR="007A3047" w:rsidRPr="00614D57" w:rsidTr="0008039F">
        <w:trPr>
          <w:trHeight w:val="350"/>
          <w:jc w:val="center"/>
        </w:trPr>
        <w:tc>
          <w:tcPr>
            <w:tcW w:w="2621" w:type="dxa"/>
            <w:tcBorders>
              <w:top w:val="single" w:sz="6" w:space="0" w:color="auto"/>
              <w:left w:val="single" w:sz="6" w:space="0" w:color="auto"/>
              <w:bottom w:val="single" w:sz="6" w:space="0" w:color="auto"/>
              <w:right w:val="single" w:sz="6" w:space="0" w:color="auto"/>
            </w:tcBorders>
          </w:tcPr>
          <w:p w:rsidR="007A3047" w:rsidRPr="00614D57" w:rsidRDefault="007A3047" w:rsidP="0008039F">
            <w:pPr>
              <w:pStyle w:val="Style34"/>
              <w:widowControl/>
              <w:tabs>
                <w:tab w:val="left" w:pos="567"/>
              </w:tabs>
              <w:rPr>
                <w:rStyle w:val="FontStyle85"/>
                <w:rFonts w:ascii="Times New Roman" w:hAnsi="Times New Roman" w:cs="Times New Roman"/>
                <w:sz w:val="24"/>
                <w:szCs w:val="24"/>
                <w:lang w:eastAsia="en-US"/>
              </w:rPr>
            </w:pPr>
            <w:r w:rsidRPr="00614D57">
              <w:rPr>
                <w:rFonts w:ascii="Times New Roman" w:hAnsi="Times New Roman" w:cs="Times New Roman"/>
              </w:rPr>
              <w:t>3,3',4,4',5,5'-HxCB</w:t>
            </w:r>
            <w:r w:rsidRPr="00614D57">
              <w:rPr>
                <w:rFonts w:ascii="Times New Roman" w:hAnsi="Times New Roman" w:cs="Times New Roman"/>
                <w:spacing w:val="-5"/>
              </w:rPr>
              <w:t xml:space="preserve"> </w:t>
            </w:r>
            <w:r w:rsidRPr="00614D57">
              <w:rPr>
                <w:rFonts w:ascii="Times New Roman" w:hAnsi="Times New Roman" w:cs="Times New Roman"/>
              </w:rPr>
              <w:t>(169)</w:t>
            </w:r>
          </w:p>
        </w:tc>
        <w:tc>
          <w:tcPr>
            <w:tcW w:w="3333" w:type="dxa"/>
            <w:tcBorders>
              <w:top w:val="single" w:sz="6" w:space="0" w:color="auto"/>
              <w:left w:val="single" w:sz="6" w:space="0" w:color="auto"/>
              <w:bottom w:val="single" w:sz="6" w:space="0" w:color="auto"/>
              <w:right w:val="single" w:sz="6" w:space="0" w:color="auto"/>
            </w:tcBorders>
          </w:tcPr>
          <w:p w:rsidR="007A3047" w:rsidRPr="00614D57" w:rsidRDefault="007A3047" w:rsidP="0008039F">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rPr>
              <w:t>0,03</w:t>
            </w:r>
          </w:p>
        </w:tc>
        <w:tc>
          <w:tcPr>
            <w:tcW w:w="3402" w:type="dxa"/>
            <w:tcBorders>
              <w:top w:val="single" w:sz="6" w:space="0" w:color="auto"/>
              <w:left w:val="single" w:sz="6" w:space="0" w:color="auto"/>
              <w:bottom w:val="single" w:sz="6" w:space="0" w:color="auto"/>
              <w:right w:val="single" w:sz="6" w:space="0" w:color="auto"/>
            </w:tcBorders>
          </w:tcPr>
          <w:p w:rsidR="007A3047" w:rsidRPr="00614D57" w:rsidRDefault="007A3047" w:rsidP="0008039F">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rPr>
              <w:t>–-</w:t>
            </w:r>
          </w:p>
        </w:tc>
      </w:tr>
      <w:tr w:rsidR="007A3047" w:rsidRPr="00614D57" w:rsidTr="0008039F">
        <w:trPr>
          <w:trHeight w:val="346"/>
          <w:jc w:val="center"/>
        </w:trPr>
        <w:tc>
          <w:tcPr>
            <w:tcW w:w="2621" w:type="dxa"/>
            <w:tcBorders>
              <w:top w:val="single" w:sz="6" w:space="0" w:color="auto"/>
              <w:left w:val="single" w:sz="6" w:space="0" w:color="auto"/>
              <w:bottom w:val="single" w:sz="6" w:space="0" w:color="auto"/>
              <w:right w:val="single" w:sz="6" w:space="0" w:color="auto"/>
            </w:tcBorders>
          </w:tcPr>
          <w:p w:rsidR="007A3047" w:rsidRPr="00614D57" w:rsidRDefault="007A3047" w:rsidP="0008039F">
            <w:pPr>
              <w:pStyle w:val="Style34"/>
              <w:widowControl/>
              <w:tabs>
                <w:tab w:val="left" w:pos="567"/>
              </w:tabs>
              <w:rPr>
                <w:rStyle w:val="FontStyle85"/>
                <w:rFonts w:ascii="Times New Roman" w:hAnsi="Times New Roman" w:cs="Times New Roman"/>
                <w:sz w:val="24"/>
                <w:szCs w:val="24"/>
                <w:lang w:eastAsia="en-US"/>
              </w:rPr>
            </w:pPr>
          </w:p>
        </w:tc>
        <w:tc>
          <w:tcPr>
            <w:tcW w:w="3333" w:type="dxa"/>
            <w:tcBorders>
              <w:top w:val="single" w:sz="6" w:space="0" w:color="auto"/>
              <w:left w:val="single" w:sz="6" w:space="0" w:color="auto"/>
              <w:bottom w:val="single" w:sz="6" w:space="0" w:color="auto"/>
              <w:right w:val="single" w:sz="6" w:space="0" w:color="auto"/>
            </w:tcBorders>
          </w:tcPr>
          <w:p w:rsidR="007A3047" w:rsidRPr="00614D57" w:rsidRDefault="007A3047" w:rsidP="0008039F">
            <w:pPr>
              <w:pStyle w:val="Style34"/>
              <w:widowControl/>
              <w:tabs>
                <w:tab w:val="left" w:pos="567"/>
              </w:tabs>
              <w:jc w:val="center"/>
              <w:rPr>
                <w:rStyle w:val="FontStyle85"/>
                <w:rFonts w:ascii="Times New Roman" w:hAnsi="Times New Roman" w:cs="Times New Roman"/>
                <w:sz w:val="24"/>
                <w:szCs w:val="24"/>
                <w:lang w:eastAsia="en-US"/>
              </w:rPr>
            </w:pPr>
          </w:p>
        </w:tc>
        <w:tc>
          <w:tcPr>
            <w:tcW w:w="3402" w:type="dxa"/>
            <w:tcBorders>
              <w:top w:val="single" w:sz="6" w:space="0" w:color="auto"/>
              <w:left w:val="single" w:sz="6" w:space="0" w:color="auto"/>
              <w:bottom w:val="single" w:sz="6" w:space="0" w:color="auto"/>
              <w:right w:val="single" w:sz="6" w:space="0" w:color="auto"/>
            </w:tcBorders>
          </w:tcPr>
          <w:p w:rsidR="007A3047" w:rsidRPr="00614D57" w:rsidRDefault="007A3047" w:rsidP="0008039F">
            <w:pPr>
              <w:pStyle w:val="Style34"/>
              <w:widowControl/>
              <w:tabs>
                <w:tab w:val="left" w:pos="567"/>
              </w:tabs>
              <w:jc w:val="center"/>
              <w:rPr>
                <w:rStyle w:val="FontStyle85"/>
                <w:rFonts w:ascii="Times New Roman" w:hAnsi="Times New Roman" w:cs="Times New Roman"/>
                <w:sz w:val="24"/>
                <w:szCs w:val="24"/>
                <w:lang w:eastAsia="en-US"/>
              </w:rPr>
            </w:pPr>
          </w:p>
        </w:tc>
      </w:tr>
      <w:tr w:rsidR="007A3047" w:rsidRPr="00614D57" w:rsidTr="0008039F">
        <w:trPr>
          <w:trHeight w:val="350"/>
          <w:jc w:val="center"/>
        </w:trPr>
        <w:tc>
          <w:tcPr>
            <w:tcW w:w="2621" w:type="dxa"/>
            <w:tcBorders>
              <w:top w:val="single" w:sz="6" w:space="0" w:color="auto"/>
              <w:left w:val="single" w:sz="6" w:space="0" w:color="auto"/>
              <w:bottom w:val="single" w:sz="6" w:space="0" w:color="auto"/>
              <w:right w:val="single" w:sz="6" w:space="0" w:color="auto"/>
            </w:tcBorders>
          </w:tcPr>
          <w:p w:rsidR="007A3047" w:rsidRPr="00614D57" w:rsidRDefault="007A3047" w:rsidP="0008039F">
            <w:pPr>
              <w:pStyle w:val="Style30"/>
              <w:widowControl/>
              <w:tabs>
                <w:tab w:val="left" w:pos="567"/>
              </w:tabs>
              <w:rPr>
                <w:rFonts w:ascii="Times New Roman" w:hAnsi="Times New Roman" w:cs="Times New Roman"/>
              </w:rPr>
            </w:pPr>
            <w:r w:rsidRPr="00614D57">
              <w:rPr>
                <w:rFonts w:ascii="Times New Roman" w:hAnsi="Times New Roman" w:cs="Times New Roman"/>
              </w:rPr>
              <w:t>2,3,3',4,4'-PeCB</w:t>
            </w:r>
            <w:r w:rsidRPr="00614D57">
              <w:rPr>
                <w:rFonts w:ascii="Times New Roman" w:hAnsi="Times New Roman" w:cs="Times New Roman"/>
                <w:spacing w:val="-2"/>
              </w:rPr>
              <w:t xml:space="preserve"> </w:t>
            </w:r>
            <w:r w:rsidRPr="00614D57">
              <w:rPr>
                <w:rFonts w:ascii="Times New Roman" w:hAnsi="Times New Roman" w:cs="Times New Roman"/>
              </w:rPr>
              <w:t>(105)</w:t>
            </w:r>
          </w:p>
        </w:tc>
        <w:tc>
          <w:tcPr>
            <w:tcW w:w="3333" w:type="dxa"/>
            <w:tcBorders>
              <w:top w:val="single" w:sz="6" w:space="0" w:color="auto"/>
              <w:left w:val="single" w:sz="6" w:space="0" w:color="auto"/>
              <w:bottom w:val="single" w:sz="6" w:space="0" w:color="auto"/>
              <w:right w:val="single" w:sz="6" w:space="0" w:color="auto"/>
            </w:tcBorders>
          </w:tcPr>
          <w:p w:rsidR="007A3047" w:rsidRPr="00614D57" w:rsidRDefault="007A3047" w:rsidP="0008039F">
            <w:pPr>
              <w:pStyle w:val="Style30"/>
              <w:widowControl/>
              <w:tabs>
                <w:tab w:val="left" w:pos="567"/>
              </w:tabs>
              <w:jc w:val="center"/>
              <w:rPr>
                <w:rFonts w:ascii="Times New Roman" w:hAnsi="Times New Roman" w:cs="Times New Roman"/>
              </w:rPr>
            </w:pPr>
            <w:r w:rsidRPr="00614D57">
              <w:rPr>
                <w:rFonts w:ascii="Times New Roman" w:hAnsi="Times New Roman" w:cs="Times New Roman"/>
              </w:rPr>
              <w:t>0,000 03</w:t>
            </w:r>
          </w:p>
        </w:tc>
        <w:tc>
          <w:tcPr>
            <w:tcW w:w="3402" w:type="dxa"/>
            <w:tcBorders>
              <w:top w:val="single" w:sz="6" w:space="0" w:color="auto"/>
              <w:left w:val="single" w:sz="6" w:space="0" w:color="auto"/>
              <w:bottom w:val="single" w:sz="6" w:space="0" w:color="auto"/>
              <w:right w:val="single" w:sz="6" w:space="0" w:color="auto"/>
            </w:tcBorders>
          </w:tcPr>
          <w:p w:rsidR="007A3047" w:rsidRPr="00614D57" w:rsidRDefault="007A3047" w:rsidP="0008039F">
            <w:pPr>
              <w:pStyle w:val="Style30"/>
              <w:widowControl/>
              <w:tabs>
                <w:tab w:val="left" w:pos="567"/>
              </w:tabs>
              <w:jc w:val="center"/>
              <w:rPr>
                <w:rFonts w:ascii="Times New Roman" w:hAnsi="Times New Roman" w:cs="Times New Roman"/>
              </w:rPr>
            </w:pPr>
            <w:r w:rsidRPr="00614D57">
              <w:rPr>
                <w:rFonts w:ascii="Times New Roman" w:hAnsi="Times New Roman" w:cs="Times New Roman"/>
              </w:rPr>
              <w:t>–-</w:t>
            </w:r>
          </w:p>
        </w:tc>
      </w:tr>
      <w:tr w:rsidR="007A3047" w:rsidRPr="00614D57" w:rsidTr="0008039F">
        <w:trPr>
          <w:trHeight w:val="346"/>
          <w:jc w:val="center"/>
        </w:trPr>
        <w:tc>
          <w:tcPr>
            <w:tcW w:w="2621" w:type="dxa"/>
            <w:tcBorders>
              <w:top w:val="single" w:sz="6" w:space="0" w:color="auto"/>
              <w:left w:val="single" w:sz="6" w:space="0" w:color="auto"/>
              <w:bottom w:val="single" w:sz="6" w:space="0" w:color="auto"/>
              <w:right w:val="single" w:sz="6" w:space="0" w:color="auto"/>
            </w:tcBorders>
          </w:tcPr>
          <w:p w:rsidR="007A3047" w:rsidRPr="00614D57" w:rsidRDefault="007A3047" w:rsidP="0008039F">
            <w:pPr>
              <w:pStyle w:val="Style34"/>
              <w:widowControl/>
              <w:tabs>
                <w:tab w:val="left" w:pos="567"/>
              </w:tabs>
              <w:rPr>
                <w:rStyle w:val="FontStyle85"/>
                <w:rFonts w:ascii="Times New Roman" w:hAnsi="Times New Roman" w:cs="Times New Roman"/>
                <w:sz w:val="24"/>
                <w:szCs w:val="24"/>
                <w:lang w:eastAsia="en-US"/>
              </w:rPr>
            </w:pPr>
            <w:r w:rsidRPr="00614D57">
              <w:rPr>
                <w:rFonts w:ascii="Times New Roman" w:hAnsi="Times New Roman" w:cs="Times New Roman"/>
              </w:rPr>
              <w:t>2,3,4,4',5-PeCB</w:t>
            </w:r>
            <w:r w:rsidRPr="00614D57">
              <w:rPr>
                <w:rFonts w:ascii="Times New Roman" w:hAnsi="Times New Roman" w:cs="Times New Roman"/>
                <w:spacing w:val="-3"/>
              </w:rPr>
              <w:t xml:space="preserve"> </w:t>
            </w:r>
            <w:r w:rsidRPr="00614D57">
              <w:rPr>
                <w:rFonts w:ascii="Times New Roman" w:hAnsi="Times New Roman" w:cs="Times New Roman"/>
              </w:rPr>
              <w:t>(114)</w:t>
            </w:r>
          </w:p>
        </w:tc>
        <w:tc>
          <w:tcPr>
            <w:tcW w:w="3333" w:type="dxa"/>
            <w:tcBorders>
              <w:top w:val="single" w:sz="6" w:space="0" w:color="auto"/>
              <w:left w:val="single" w:sz="6" w:space="0" w:color="auto"/>
              <w:bottom w:val="single" w:sz="6" w:space="0" w:color="auto"/>
              <w:right w:val="single" w:sz="6" w:space="0" w:color="auto"/>
            </w:tcBorders>
          </w:tcPr>
          <w:p w:rsidR="007A3047" w:rsidRPr="00614D57" w:rsidRDefault="007A3047" w:rsidP="0008039F">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rPr>
              <w:t>0,000 03</w:t>
            </w:r>
          </w:p>
        </w:tc>
        <w:tc>
          <w:tcPr>
            <w:tcW w:w="3402" w:type="dxa"/>
            <w:tcBorders>
              <w:top w:val="single" w:sz="6" w:space="0" w:color="auto"/>
              <w:left w:val="single" w:sz="6" w:space="0" w:color="auto"/>
              <w:bottom w:val="single" w:sz="6" w:space="0" w:color="auto"/>
              <w:right w:val="single" w:sz="6" w:space="0" w:color="auto"/>
            </w:tcBorders>
          </w:tcPr>
          <w:p w:rsidR="007A3047" w:rsidRPr="00614D57" w:rsidRDefault="007A3047" w:rsidP="0008039F">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rPr>
              <w:t>–-</w:t>
            </w:r>
          </w:p>
        </w:tc>
      </w:tr>
      <w:tr w:rsidR="007A3047" w:rsidRPr="00614D57" w:rsidTr="0008039F">
        <w:trPr>
          <w:trHeight w:val="350"/>
          <w:jc w:val="center"/>
        </w:trPr>
        <w:tc>
          <w:tcPr>
            <w:tcW w:w="2621" w:type="dxa"/>
            <w:tcBorders>
              <w:top w:val="single" w:sz="6" w:space="0" w:color="auto"/>
              <w:left w:val="single" w:sz="6" w:space="0" w:color="auto"/>
              <w:bottom w:val="single" w:sz="6" w:space="0" w:color="auto"/>
              <w:right w:val="single" w:sz="6" w:space="0" w:color="auto"/>
            </w:tcBorders>
          </w:tcPr>
          <w:p w:rsidR="007A3047" w:rsidRPr="00614D57" w:rsidRDefault="007A3047" w:rsidP="0008039F">
            <w:pPr>
              <w:pStyle w:val="Style34"/>
              <w:widowControl/>
              <w:tabs>
                <w:tab w:val="left" w:pos="567"/>
              </w:tabs>
              <w:rPr>
                <w:rStyle w:val="FontStyle85"/>
                <w:rFonts w:ascii="Times New Roman" w:hAnsi="Times New Roman" w:cs="Times New Roman"/>
                <w:sz w:val="24"/>
                <w:szCs w:val="24"/>
                <w:lang w:eastAsia="en-US"/>
              </w:rPr>
            </w:pPr>
            <w:r w:rsidRPr="00614D57">
              <w:rPr>
                <w:rFonts w:ascii="Times New Roman" w:hAnsi="Times New Roman" w:cs="Times New Roman"/>
              </w:rPr>
              <w:t>2,3',4,4',5-PeCB</w:t>
            </w:r>
            <w:r w:rsidRPr="00614D57">
              <w:rPr>
                <w:rFonts w:ascii="Times New Roman" w:hAnsi="Times New Roman" w:cs="Times New Roman"/>
                <w:spacing w:val="-4"/>
              </w:rPr>
              <w:t xml:space="preserve"> </w:t>
            </w:r>
            <w:r w:rsidRPr="00614D57">
              <w:rPr>
                <w:rFonts w:ascii="Times New Roman" w:hAnsi="Times New Roman" w:cs="Times New Roman"/>
              </w:rPr>
              <w:t>(118)</w:t>
            </w:r>
          </w:p>
        </w:tc>
        <w:tc>
          <w:tcPr>
            <w:tcW w:w="3333" w:type="dxa"/>
            <w:tcBorders>
              <w:top w:val="single" w:sz="6" w:space="0" w:color="auto"/>
              <w:left w:val="single" w:sz="6" w:space="0" w:color="auto"/>
              <w:bottom w:val="single" w:sz="6" w:space="0" w:color="auto"/>
              <w:right w:val="single" w:sz="6" w:space="0" w:color="auto"/>
            </w:tcBorders>
          </w:tcPr>
          <w:p w:rsidR="007A3047" w:rsidRPr="00614D57" w:rsidRDefault="007A3047" w:rsidP="0008039F">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rPr>
              <w:t>0,000 03</w:t>
            </w:r>
          </w:p>
        </w:tc>
        <w:tc>
          <w:tcPr>
            <w:tcW w:w="3402" w:type="dxa"/>
            <w:tcBorders>
              <w:top w:val="single" w:sz="6" w:space="0" w:color="auto"/>
              <w:left w:val="single" w:sz="6" w:space="0" w:color="auto"/>
              <w:bottom w:val="single" w:sz="6" w:space="0" w:color="auto"/>
              <w:right w:val="single" w:sz="6" w:space="0" w:color="auto"/>
            </w:tcBorders>
          </w:tcPr>
          <w:p w:rsidR="007A3047" w:rsidRPr="00614D57" w:rsidRDefault="007A3047" w:rsidP="0008039F">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rPr>
              <w:t>–-</w:t>
            </w:r>
          </w:p>
        </w:tc>
      </w:tr>
      <w:tr w:rsidR="007A3047" w:rsidRPr="00614D57" w:rsidTr="0008039F">
        <w:trPr>
          <w:trHeight w:val="346"/>
          <w:jc w:val="center"/>
        </w:trPr>
        <w:tc>
          <w:tcPr>
            <w:tcW w:w="2621" w:type="dxa"/>
            <w:tcBorders>
              <w:top w:val="single" w:sz="6" w:space="0" w:color="auto"/>
              <w:left w:val="single" w:sz="6" w:space="0" w:color="auto"/>
              <w:bottom w:val="single" w:sz="6" w:space="0" w:color="auto"/>
              <w:right w:val="single" w:sz="6" w:space="0" w:color="auto"/>
            </w:tcBorders>
          </w:tcPr>
          <w:p w:rsidR="007A3047" w:rsidRPr="00614D57" w:rsidRDefault="007A3047" w:rsidP="0008039F">
            <w:pPr>
              <w:pStyle w:val="Style34"/>
              <w:widowControl/>
              <w:tabs>
                <w:tab w:val="left" w:pos="567"/>
              </w:tabs>
              <w:rPr>
                <w:rStyle w:val="FontStyle85"/>
                <w:rFonts w:ascii="Times New Roman" w:hAnsi="Times New Roman" w:cs="Times New Roman"/>
                <w:sz w:val="24"/>
                <w:szCs w:val="24"/>
                <w:lang w:eastAsia="en-US"/>
              </w:rPr>
            </w:pPr>
            <w:r w:rsidRPr="00614D57">
              <w:rPr>
                <w:rFonts w:ascii="Times New Roman" w:hAnsi="Times New Roman" w:cs="Times New Roman"/>
              </w:rPr>
              <w:t>2',3,4,4',5-PeCB</w:t>
            </w:r>
            <w:r w:rsidRPr="00614D57">
              <w:rPr>
                <w:rFonts w:ascii="Times New Roman" w:hAnsi="Times New Roman" w:cs="Times New Roman"/>
                <w:spacing w:val="-4"/>
              </w:rPr>
              <w:t xml:space="preserve"> </w:t>
            </w:r>
            <w:r w:rsidRPr="00614D57">
              <w:rPr>
                <w:rFonts w:ascii="Times New Roman" w:hAnsi="Times New Roman" w:cs="Times New Roman"/>
              </w:rPr>
              <w:t>(123)</w:t>
            </w:r>
          </w:p>
        </w:tc>
        <w:tc>
          <w:tcPr>
            <w:tcW w:w="3333" w:type="dxa"/>
            <w:tcBorders>
              <w:top w:val="single" w:sz="6" w:space="0" w:color="auto"/>
              <w:left w:val="single" w:sz="6" w:space="0" w:color="auto"/>
              <w:bottom w:val="single" w:sz="6" w:space="0" w:color="auto"/>
              <w:right w:val="single" w:sz="6" w:space="0" w:color="auto"/>
            </w:tcBorders>
          </w:tcPr>
          <w:p w:rsidR="007A3047" w:rsidRPr="00614D57" w:rsidRDefault="007A3047" w:rsidP="0008039F">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rPr>
              <w:t>0,000 03</w:t>
            </w:r>
          </w:p>
        </w:tc>
        <w:tc>
          <w:tcPr>
            <w:tcW w:w="3402" w:type="dxa"/>
            <w:tcBorders>
              <w:top w:val="single" w:sz="6" w:space="0" w:color="auto"/>
              <w:left w:val="single" w:sz="6" w:space="0" w:color="auto"/>
              <w:bottom w:val="single" w:sz="6" w:space="0" w:color="auto"/>
              <w:right w:val="single" w:sz="6" w:space="0" w:color="auto"/>
            </w:tcBorders>
          </w:tcPr>
          <w:p w:rsidR="007A3047" w:rsidRPr="00614D57" w:rsidRDefault="007A3047" w:rsidP="0008039F">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rPr>
              <w:t>–-</w:t>
            </w:r>
          </w:p>
        </w:tc>
      </w:tr>
      <w:tr w:rsidR="007A3047" w:rsidRPr="00614D57" w:rsidTr="0008039F">
        <w:trPr>
          <w:trHeight w:val="350"/>
          <w:jc w:val="center"/>
        </w:trPr>
        <w:tc>
          <w:tcPr>
            <w:tcW w:w="2621" w:type="dxa"/>
            <w:tcBorders>
              <w:top w:val="single" w:sz="6" w:space="0" w:color="auto"/>
              <w:left w:val="single" w:sz="6" w:space="0" w:color="auto"/>
              <w:bottom w:val="single" w:sz="6" w:space="0" w:color="auto"/>
              <w:right w:val="single" w:sz="6" w:space="0" w:color="auto"/>
            </w:tcBorders>
          </w:tcPr>
          <w:p w:rsidR="007A3047" w:rsidRPr="00614D57" w:rsidRDefault="007A3047" w:rsidP="0008039F">
            <w:pPr>
              <w:pStyle w:val="Style34"/>
              <w:widowControl/>
              <w:tabs>
                <w:tab w:val="left" w:pos="567"/>
              </w:tabs>
              <w:rPr>
                <w:rStyle w:val="FontStyle85"/>
                <w:rFonts w:ascii="Times New Roman" w:hAnsi="Times New Roman" w:cs="Times New Roman"/>
                <w:sz w:val="24"/>
                <w:szCs w:val="24"/>
                <w:lang w:eastAsia="en-US"/>
              </w:rPr>
            </w:pPr>
            <w:r w:rsidRPr="00614D57">
              <w:rPr>
                <w:rFonts w:ascii="Times New Roman" w:hAnsi="Times New Roman" w:cs="Times New Roman"/>
              </w:rPr>
              <w:t>2,3,3',4,4',5-HxCB</w:t>
            </w:r>
            <w:r w:rsidRPr="00614D57">
              <w:rPr>
                <w:rFonts w:ascii="Times New Roman" w:hAnsi="Times New Roman" w:cs="Times New Roman"/>
                <w:spacing w:val="-3"/>
              </w:rPr>
              <w:t xml:space="preserve"> </w:t>
            </w:r>
            <w:r w:rsidRPr="00614D57">
              <w:rPr>
                <w:rFonts w:ascii="Times New Roman" w:hAnsi="Times New Roman" w:cs="Times New Roman"/>
              </w:rPr>
              <w:t>(156)</w:t>
            </w:r>
          </w:p>
        </w:tc>
        <w:tc>
          <w:tcPr>
            <w:tcW w:w="3333" w:type="dxa"/>
            <w:tcBorders>
              <w:top w:val="single" w:sz="6" w:space="0" w:color="auto"/>
              <w:left w:val="single" w:sz="6" w:space="0" w:color="auto"/>
              <w:bottom w:val="single" w:sz="6" w:space="0" w:color="auto"/>
              <w:right w:val="single" w:sz="6" w:space="0" w:color="auto"/>
            </w:tcBorders>
          </w:tcPr>
          <w:p w:rsidR="007A3047" w:rsidRPr="00614D57" w:rsidRDefault="007A3047" w:rsidP="0008039F">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rPr>
              <w:t>0,000 03</w:t>
            </w:r>
          </w:p>
        </w:tc>
        <w:tc>
          <w:tcPr>
            <w:tcW w:w="3402" w:type="dxa"/>
            <w:tcBorders>
              <w:top w:val="single" w:sz="6" w:space="0" w:color="auto"/>
              <w:left w:val="single" w:sz="6" w:space="0" w:color="auto"/>
              <w:bottom w:val="single" w:sz="6" w:space="0" w:color="auto"/>
              <w:right w:val="single" w:sz="6" w:space="0" w:color="auto"/>
            </w:tcBorders>
          </w:tcPr>
          <w:p w:rsidR="007A3047" w:rsidRPr="00614D57" w:rsidRDefault="007A3047" w:rsidP="0008039F">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rPr>
              <w:t>–-</w:t>
            </w:r>
          </w:p>
        </w:tc>
      </w:tr>
      <w:tr w:rsidR="007A3047" w:rsidRPr="00614D57" w:rsidTr="0008039F">
        <w:trPr>
          <w:trHeight w:val="346"/>
          <w:jc w:val="center"/>
        </w:trPr>
        <w:tc>
          <w:tcPr>
            <w:tcW w:w="2621" w:type="dxa"/>
            <w:tcBorders>
              <w:top w:val="single" w:sz="6" w:space="0" w:color="auto"/>
              <w:left w:val="single" w:sz="6" w:space="0" w:color="auto"/>
              <w:bottom w:val="single" w:sz="6" w:space="0" w:color="auto"/>
              <w:right w:val="single" w:sz="6" w:space="0" w:color="auto"/>
            </w:tcBorders>
          </w:tcPr>
          <w:p w:rsidR="007A3047" w:rsidRPr="00614D57" w:rsidRDefault="007A3047" w:rsidP="0008039F">
            <w:pPr>
              <w:pStyle w:val="Style34"/>
              <w:widowControl/>
              <w:tabs>
                <w:tab w:val="left" w:pos="567"/>
              </w:tabs>
              <w:rPr>
                <w:rStyle w:val="FontStyle85"/>
                <w:rFonts w:ascii="Times New Roman" w:hAnsi="Times New Roman" w:cs="Times New Roman"/>
                <w:sz w:val="24"/>
                <w:szCs w:val="24"/>
                <w:lang w:eastAsia="en-US"/>
              </w:rPr>
            </w:pPr>
            <w:r w:rsidRPr="00614D57">
              <w:rPr>
                <w:rFonts w:ascii="Times New Roman" w:hAnsi="Times New Roman" w:cs="Times New Roman"/>
              </w:rPr>
              <w:t>2,3,3',4,4',5'-HxCB</w:t>
            </w:r>
            <w:r w:rsidRPr="00614D57">
              <w:rPr>
                <w:rFonts w:ascii="Times New Roman" w:hAnsi="Times New Roman" w:cs="Times New Roman"/>
                <w:spacing w:val="-4"/>
              </w:rPr>
              <w:t xml:space="preserve"> </w:t>
            </w:r>
            <w:r w:rsidRPr="00614D57">
              <w:rPr>
                <w:rFonts w:ascii="Times New Roman" w:hAnsi="Times New Roman" w:cs="Times New Roman"/>
              </w:rPr>
              <w:t>(157)</w:t>
            </w:r>
          </w:p>
        </w:tc>
        <w:tc>
          <w:tcPr>
            <w:tcW w:w="3333" w:type="dxa"/>
            <w:tcBorders>
              <w:top w:val="single" w:sz="6" w:space="0" w:color="auto"/>
              <w:left w:val="single" w:sz="6" w:space="0" w:color="auto"/>
              <w:bottom w:val="single" w:sz="6" w:space="0" w:color="auto"/>
              <w:right w:val="single" w:sz="6" w:space="0" w:color="auto"/>
            </w:tcBorders>
          </w:tcPr>
          <w:p w:rsidR="007A3047" w:rsidRPr="00614D57" w:rsidRDefault="007A3047" w:rsidP="0008039F">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rPr>
              <w:t>0,000 03</w:t>
            </w:r>
          </w:p>
        </w:tc>
        <w:tc>
          <w:tcPr>
            <w:tcW w:w="3402" w:type="dxa"/>
            <w:tcBorders>
              <w:top w:val="single" w:sz="6" w:space="0" w:color="auto"/>
              <w:left w:val="single" w:sz="6" w:space="0" w:color="auto"/>
              <w:bottom w:val="single" w:sz="6" w:space="0" w:color="auto"/>
              <w:right w:val="single" w:sz="6" w:space="0" w:color="auto"/>
            </w:tcBorders>
          </w:tcPr>
          <w:p w:rsidR="007A3047" w:rsidRPr="00614D57" w:rsidRDefault="007A3047" w:rsidP="0008039F">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rPr>
              <w:t>–-</w:t>
            </w:r>
          </w:p>
        </w:tc>
      </w:tr>
      <w:tr w:rsidR="007A3047" w:rsidRPr="00614D57" w:rsidTr="0008039F">
        <w:trPr>
          <w:trHeight w:val="346"/>
          <w:jc w:val="center"/>
        </w:trPr>
        <w:tc>
          <w:tcPr>
            <w:tcW w:w="2621" w:type="dxa"/>
            <w:tcBorders>
              <w:top w:val="single" w:sz="6" w:space="0" w:color="auto"/>
              <w:left w:val="single" w:sz="6" w:space="0" w:color="auto"/>
              <w:bottom w:val="single" w:sz="6" w:space="0" w:color="auto"/>
              <w:right w:val="single" w:sz="6" w:space="0" w:color="auto"/>
            </w:tcBorders>
          </w:tcPr>
          <w:p w:rsidR="007A3047" w:rsidRPr="00614D57" w:rsidRDefault="007A3047" w:rsidP="0008039F">
            <w:pPr>
              <w:pStyle w:val="Style34"/>
              <w:widowControl/>
              <w:tabs>
                <w:tab w:val="left" w:pos="567"/>
              </w:tabs>
              <w:rPr>
                <w:rStyle w:val="FontStyle85"/>
                <w:rFonts w:ascii="Times New Roman" w:hAnsi="Times New Roman" w:cs="Times New Roman"/>
                <w:sz w:val="24"/>
                <w:szCs w:val="24"/>
                <w:lang w:eastAsia="en-US"/>
              </w:rPr>
            </w:pPr>
            <w:r w:rsidRPr="00614D57">
              <w:rPr>
                <w:rFonts w:ascii="Times New Roman" w:hAnsi="Times New Roman" w:cs="Times New Roman"/>
              </w:rPr>
              <w:t>2,3',4,4',5,5'-HxCB</w:t>
            </w:r>
            <w:r w:rsidRPr="00614D57">
              <w:rPr>
                <w:rFonts w:ascii="Times New Roman" w:hAnsi="Times New Roman" w:cs="Times New Roman"/>
                <w:spacing w:val="-5"/>
              </w:rPr>
              <w:t xml:space="preserve"> </w:t>
            </w:r>
            <w:r w:rsidRPr="00614D57">
              <w:rPr>
                <w:rFonts w:ascii="Times New Roman" w:hAnsi="Times New Roman" w:cs="Times New Roman"/>
              </w:rPr>
              <w:t>(167)</w:t>
            </w:r>
          </w:p>
        </w:tc>
        <w:tc>
          <w:tcPr>
            <w:tcW w:w="3333" w:type="dxa"/>
            <w:tcBorders>
              <w:top w:val="single" w:sz="6" w:space="0" w:color="auto"/>
              <w:left w:val="single" w:sz="6" w:space="0" w:color="auto"/>
              <w:bottom w:val="single" w:sz="6" w:space="0" w:color="auto"/>
              <w:right w:val="single" w:sz="6" w:space="0" w:color="auto"/>
            </w:tcBorders>
          </w:tcPr>
          <w:p w:rsidR="007A3047" w:rsidRPr="00614D57" w:rsidRDefault="007A3047" w:rsidP="0008039F">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rPr>
              <w:t>0,000 03</w:t>
            </w:r>
          </w:p>
        </w:tc>
        <w:tc>
          <w:tcPr>
            <w:tcW w:w="3402" w:type="dxa"/>
            <w:tcBorders>
              <w:top w:val="single" w:sz="6" w:space="0" w:color="auto"/>
              <w:left w:val="single" w:sz="6" w:space="0" w:color="auto"/>
              <w:bottom w:val="single" w:sz="6" w:space="0" w:color="auto"/>
              <w:right w:val="single" w:sz="6" w:space="0" w:color="auto"/>
            </w:tcBorders>
          </w:tcPr>
          <w:p w:rsidR="007A3047" w:rsidRPr="00614D57" w:rsidRDefault="007A3047" w:rsidP="0008039F">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rPr>
              <w:t>–-</w:t>
            </w:r>
          </w:p>
        </w:tc>
      </w:tr>
      <w:tr w:rsidR="007A3047" w:rsidRPr="00614D57" w:rsidTr="0008039F">
        <w:trPr>
          <w:trHeight w:val="350"/>
          <w:jc w:val="center"/>
        </w:trPr>
        <w:tc>
          <w:tcPr>
            <w:tcW w:w="2621" w:type="dxa"/>
            <w:tcBorders>
              <w:top w:val="single" w:sz="6" w:space="0" w:color="auto"/>
              <w:left w:val="single" w:sz="6" w:space="0" w:color="auto"/>
              <w:bottom w:val="single" w:sz="6" w:space="0" w:color="auto"/>
              <w:right w:val="single" w:sz="6" w:space="0" w:color="auto"/>
            </w:tcBorders>
          </w:tcPr>
          <w:p w:rsidR="007A3047" w:rsidRPr="00614D57" w:rsidRDefault="007A3047" w:rsidP="0008039F">
            <w:pPr>
              <w:pStyle w:val="Style34"/>
              <w:widowControl/>
              <w:tabs>
                <w:tab w:val="left" w:pos="567"/>
              </w:tabs>
              <w:rPr>
                <w:rStyle w:val="FontStyle85"/>
                <w:rFonts w:ascii="Times New Roman" w:hAnsi="Times New Roman" w:cs="Times New Roman"/>
                <w:sz w:val="24"/>
                <w:szCs w:val="24"/>
                <w:lang w:eastAsia="en-US"/>
              </w:rPr>
            </w:pPr>
            <w:r w:rsidRPr="00614D57">
              <w:rPr>
                <w:rFonts w:ascii="Times New Roman" w:hAnsi="Times New Roman" w:cs="Times New Roman"/>
              </w:rPr>
              <w:t>2,3,3',4,4',5,5'-HpCB</w:t>
            </w:r>
            <w:r w:rsidRPr="00614D57">
              <w:rPr>
                <w:rFonts w:ascii="Times New Roman" w:hAnsi="Times New Roman" w:cs="Times New Roman"/>
                <w:spacing w:val="-5"/>
              </w:rPr>
              <w:t xml:space="preserve"> </w:t>
            </w:r>
            <w:r w:rsidRPr="00614D57">
              <w:rPr>
                <w:rFonts w:ascii="Times New Roman" w:hAnsi="Times New Roman" w:cs="Times New Roman"/>
              </w:rPr>
              <w:t>(189)</w:t>
            </w:r>
          </w:p>
        </w:tc>
        <w:tc>
          <w:tcPr>
            <w:tcW w:w="3333" w:type="dxa"/>
            <w:tcBorders>
              <w:top w:val="single" w:sz="6" w:space="0" w:color="auto"/>
              <w:left w:val="single" w:sz="6" w:space="0" w:color="auto"/>
              <w:bottom w:val="single" w:sz="6" w:space="0" w:color="auto"/>
              <w:right w:val="single" w:sz="6" w:space="0" w:color="auto"/>
            </w:tcBorders>
          </w:tcPr>
          <w:p w:rsidR="007A3047" w:rsidRPr="00614D57" w:rsidRDefault="007A3047" w:rsidP="0008039F">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rPr>
              <w:t>0,000 03</w:t>
            </w:r>
          </w:p>
        </w:tc>
        <w:tc>
          <w:tcPr>
            <w:tcW w:w="3402" w:type="dxa"/>
            <w:tcBorders>
              <w:top w:val="single" w:sz="6" w:space="0" w:color="auto"/>
              <w:left w:val="single" w:sz="6" w:space="0" w:color="auto"/>
              <w:bottom w:val="single" w:sz="6" w:space="0" w:color="auto"/>
              <w:right w:val="single" w:sz="6" w:space="0" w:color="auto"/>
            </w:tcBorders>
          </w:tcPr>
          <w:p w:rsidR="007A3047" w:rsidRPr="00614D57" w:rsidRDefault="007A3047" w:rsidP="0008039F">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rPr>
              <w:t>–-</w:t>
            </w:r>
          </w:p>
        </w:tc>
      </w:tr>
    </w:tbl>
    <w:p w:rsidR="00714677" w:rsidRPr="00614D57" w:rsidRDefault="00714677" w:rsidP="00714677">
      <w:pPr>
        <w:pStyle w:val="Style16"/>
        <w:widowControl/>
        <w:tabs>
          <w:tab w:val="left" w:pos="567"/>
        </w:tabs>
        <w:rPr>
          <w:rStyle w:val="FontStyle86"/>
          <w:rFonts w:ascii="Times New Roman" w:hAnsi="Times New Roman" w:cs="Times New Roman"/>
          <w:sz w:val="24"/>
          <w:szCs w:val="24"/>
          <w:lang w:val="kk-KZ" w:eastAsia="en-US"/>
        </w:rPr>
        <w:sectPr w:rsidR="00714677" w:rsidRPr="00614D57" w:rsidSect="00A3782F">
          <w:pgSz w:w="11909" w:h="16834"/>
          <w:pgMar w:top="1134" w:right="851" w:bottom="1134" w:left="1418" w:header="1020" w:footer="1020" w:gutter="0"/>
          <w:pgNumType w:start="1"/>
          <w:cols w:space="720"/>
          <w:noEndnote/>
          <w:docGrid w:linePitch="326"/>
        </w:sectPr>
      </w:pPr>
    </w:p>
    <w:p w:rsidR="001C427B" w:rsidRPr="00614D57" w:rsidRDefault="001C427B" w:rsidP="001C427B">
      <w:pPr>
        <w:pStyle w:val="Style22"/>
        <w:widowControl/>
        <w:tabs>
          <w:tab w:val="left" w:pos="567"/>
        </w:tabs>
        <w:jc w:val="center"/>
        <w:rPr>
          <w:rStyle w:val="FontStyle79"/>
          <w:rFonts w:ascii="Times New Roman" w:hAnsi="Times New Roman" w:cs="Times New Roman"/>
          <w:b/>
          <w:bCs/>
          <w:i w:val="0"/>
          <w:iCs w:val="0"/>
          <w:sz w:val="24"/>
          <w:szCs w:val="24"/>
          <w:lang w:eastAsia="en-US"/>
        </w:rPr>
      </w:pPr>
      <w:r w:rsidRPr="00614D57">
        <w:rPr>
          <w:rStyle w:val="FontStyle79"/>
          <w:rFonts w:ascii="Times New Roman" w:hAnsi="Times New Roman" w:cs="Times New Roman"/>
          <w:b/>
          <w:bCs/>
          <w:i w:val="0"/>
          <w:iCs w:val="0"/>
          <w:sz w:val="24"/>
          <w:szCs w:val="24"/>
          <w:lang w:eastAsia="en-US"/>
        </w:rPr>
        <w:lastRenderedPageBreak/>
        <w:t>Приложение B</w:t>
      </w:r>
    </w:p>
    <w:p w:rsidR="001C427B" w:rsidRPr="00614D57" w:rsidRDefault="001C427B" w:rsidP="001C427B">
      <w:pPr>
        <w:pStyle w:val="Style49"/>
        <w:widowControl/>
        <w:tabs>
          <w:tab w:val="left" w:pos="567"/>
        </w:tabs>
        <w:jc w:val="center"/>
        <w:rPr>
          <w:rStyle w:val="FontStyle70"/>
          <w:rFonts w:ascii="Times New Roman" w:hAnsi="Times New Roman" w:cs="Times New Roman"/>
          <w:i/>
          <w:iCs/>
          <w:sz w:val="24"/>
          <w:szCs w:val="24"/>
          <w:lang w:eastAsia="en-US"/>
        </w:rPr>
      </w:pPr>
      <w:r w:rsidRPr="00614D57">
        <w:rPr>
          <w:rStyle w:val="FontStyle70"/>
          <w:rFonts w:ascii="Times New Roman" w:hAnsi="Times New Roman" w:cs="Times New Roman"/>
          <w:i/>
          <w:iCs/>
          <w:sz w:val="24"/>
          <w:szCs w:val="24"/>
          <w:lang w:eastAsia="en-US"/>
        </w:rPr>
        <w:t>(</w:t>
      </w:r>
      <w:r w:rsidR="006877C2" w:rsidRPr="00614D57">
        <w:rPr>
          <w:rStyle w:val="FontStyle70"/>
          <w:rFonts w:ascii="Times New Roman" w:hAnsi="Times New Roman" w:cs="Times New Roman"/>
          <w:i/>
          <w:iCs/>
          <w:sz w:val="24"/>
          <w:szCs w:val="24"/>
          <w:lang w:eastAsia="en-US"/>
        </w:rPr>
        <w:t>информационное</w:t>
      </w:r>
      <w:r w:rsidRPr="00614D57">
        <w:rPr>
          <w:rStyle w:val="FontStyle70"/>
          <w:rFonts w:ascii="Times New Roman" w:hAnsi="Times New Roman" w:cs="Times New Roman"/>
          <w:i/>
          <w:iCs/>
          <w:sz w:val="24"/>
          <w:szCs w:val="24"/>
          <w:lang w:eastAsia="en-US"/>
        </w:rPr>
        <w:t>)</w:t>
      </w:r>
    </w:p>
    <w:p w:rsidR="001C427B" w:rsidRPr="00614D57" w:rsidRDefault="001C427B" w:rsidP="001C427B">
      <w:pPr>
        <w:pStyle w:val="Style22"/>
        <w:widowControl/>
        <w:tabs>
          <w:tab w:val="left" w:pos="567"/>
        </w:tabs>
        <w:jc w:val="center"/>
        <w:rPr>
          <w:rStyle w:val="FontStyle79"/>
          <w:rFonts w:ascii="Times New Roman" w:hAnsi="Times New Roman" w:cs="Times New Roman"/>
          <w:b/>
          <w:bCs/>
          <w:i w:val="0"/>
          <w:iCs w:val="0"/>
          <w:sz w:val="24"/>
          <w:szCs w:val="24"/>
          <w:lang w:eastAsia="en-US"/>
        </w:rPr>
      </w:pPr>
      <w:r w:rsidRPr="00614D57">
        <w:rPr>
          <w:rStyle w:val="FontStyle79"/>
          <w:rFonts w:ascii="Times New Roman" w:hAnsi="Times New Roman" w:cs="Times New Roman"/>
          <w:b/>
          <w:bCs/>
          <w:i w:val="0"/>
          <w:iCs w:val="0"/>
          <w:sz w:val="24"/>
          <w:szCs w:val="24"/>
          <w:lang w:eastAsia="en-US"/>
        </w:rPr>
        <w:t xml:space="preserve">Примеры методов экстракции и очистки </w:t>
      </w:r>
    </w:p>
    <w:p w:rsidR="001C427B" w:rsidRPr="00614D57" w:rsidRDefault="001C427B" w:rsidP="001C427B">
      <w:pPr>
        <w:pStyle w:val="Style13"/>
        <w:widowControl/>
        <w:tabs>
          <w:tab w:val="left" w:pos="567"/>
        </w:tabs>
        <w:jc w:val="both"/>
        <w:rPr>
          <w:rStyle w:val="FontStyle84"/>
          <w:rFonts w:ascii="Times New Roman" w:hAnsi="Times New Roman" w:cs="Times New Roman"/>
          <w:lang w:eastAsia="en-US"/>
        </w:rPr>
      </w:pPr>
    </w:p>
    <w:p w:rsidR="001C427B" w:rsidRPr="00614D57" w:rsidRDefault="001C427B" w:rsidP="001C427B">
      <w:pPr>
        <w:pStyle w:val="Style13"/>
        <w:widowControl/>
        <w:tabs>
          <w:tab w:val="left" w:pos="567"/>
        </w:tabs>
        <w:ind w:firstLine="567"/>
        <w:jc w:val="both"/>
        <w:rPr>
          <w:rStyle w:val="FontStyle84"/>
          <w:rFonts w:ascii="Times New Roman" w:hAnsi="Times New Roman" w:cs="Times New Roman"/>
          <w:lang w:eastAsia="en-US"/>
        </w:rPr>
      </w:pPr>
      <w:r w:rsidRPr="00614D57">
        <w:rPr>
          <w:rStyle w:val="FontStyle84"/>
          <w:rFonts w:ascii="Times New Roman" w:hAnsi="Times New Roman" w:cs="Times New Roman"/>
          <w:lang w:eastAsia="en-US"/>
        </w:rPr>
        <w:t xml:space="preserve">B.1 Пример A </w:t>
      </w:r>
    </w:p>
    <w:p w:rsidR="001C427B" w:rsidRPr="00614D57" w:rsidRDefault="001C427B" w:rsidP="001C427B">
      <w:pPr>
        <w:pStyle w:val="Style13"/>
        <w:widowControl/>
        <w:tabs>
          <w:tab w:val="left" w:pos="567"/>
        </w:tabs>
        <w:ind w:firstLine="567"/>
        <w:jc w:val="both"/>
        <w:rPr>
          <w:rStyle w:val="FontStyle84"/>
          <w:rFonts w:ascii="Times New Roman" w:hAnsi="Times New Roman" w:cs="Times New Roman"/>
          <w:lang w:eastAsia="en-US"/>
        </w:rPr>
      </w:pPr>
      <w:r w:rsidRPr="00614D57">
        <w:rPr>
          <w:rStyle w:val="FontStyle84"/>
          <w:rFonts w:ascii="Times New Roman" w:hAnsi="Times New Roman" w:cs="Times New Roman"/>
          <w:lang w:eastAsia="en-US"/>
        </w:rPr>
        <w:t>B.1.1 Общие положения</w:t>
      </w:r>
    </w:p>
    <w:p w:rsidR="001C427B" w:rsidRPr="00614D57" w:rsidRDefault="001C427B" w:rsidP="001C427B">
      <w:pPr>
        <w:pStyle w:val="Style23"/>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xml:space="preserve">Этот метод применяется для определения ПХДП/ПХДФ и </w:t>
      </w:r>
      <w:proofErr w:type="spellStart"/>
      <w:r w:rsidRPr="00614D57">
        <w:rPr>
          <w:rStyle w:val="FontStyle85"/>
          <w:rFonts w:ascii="Times New Roman" w:hAnsi="Times New Roman" w:cs="Times New Roman"/>
          <w:sz w:val="24"/>
          <w:szCs w:val="24"/>
          <w:lang w:eastAsia="en-US"/>
        </w:rPr>
        <w:t>диоксиноподобных</w:t>
      </w:r>
      <w:proofErr w:type="spellEnd"/>
      <w:r w:rsidRPr="00614D57">
        <w:rPr>
          <w:rStyle w:val="FontStyle85"/>
          <w:rFonts w:ascii="Times New Roman" w:hAnsi="Times New Roman" w:cs="Times New Roman"/>
          <w:sz w:val="24"/>
          <w:szCs w:val="24"/>
          <w:lang w:eastAsia="en-US"/>
        </w:rPr>
        <w:t xml:space="preserve"> ПХБ в сухих твердых пробах с размером частиц &lt; 2 мм.</w:t>
      </w:r>
    </w:p>
    <w:p w:rsidR="001C427B" w:rsidRPr="00614D57" w:rsidRDefault="001C427B" w:rsidP="001C427B">
      <w:pPr>
        <w:pStyle w:val="Style23"/>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xml:space="preserve">Объемы проб, используемые для анализа, должны быть адаптированы так, чтобы ожидаемое количество </w:t>
      </w:r>
      <w:proofErr w:type="spellStart"/>
      <w:r w:rsidRPr="00614D57">
        <w:rPr>
          <w:rStyle w:val="FontStyle85"/>
          <w:rFonts w:ascii="Times New Roman" w:hAnsi="Times New Roman" w:cs="Times New Roman"/>
          <w:sz w:val="24"/>
          <w:szCs w:val="24"/>
          <w:lang w:eastAsia="en-US"/>
        </w:rPr>
        <w:t>аналита</w:t>
      </w:r>
      <w:proofErr w:type="spellEnd"/>
      <w:r w:rsidRPr="00614D57">
        <w:rPr>
          <w:rStyle w:val="FontStyle85"/>
          <w:rFonts w:ascii="Times New Roman" w:hAnsi="Times New Roman" w:cs="Times New Roman"/>
          <w:sz w:val="24"/>
          <w:szCs w:val="24"/>
          <w:lang w:eastAsia="en-US"/>
        </w:rPr>
        <w:t xml:space="preserve"> находилось между пределом обнаружения и верхней границей калибровочного диапазона. Образцы, превышающие верхний предел калибровочного диапазона, необходимо повторить с меньшим количеством пробы.</w:t>
      </w:r>
    </w:p>
    <w:p w:rsidR="001C427B" w:rsidRPr="00614D57" w:rsidRDefault="001C427B" w:rsidP="001C427B">
      <w:pPr>
        <w:pStyle w:val="Style23"/>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Описанный метод также применяется для определения только ПХДП/ПХДФ или ПХБ. В этом случае этапы очистки могут быть сокращены соответствующим образом.</w:t>
      </w:r>
    </w:p>
    <w:p w:rsidR="001C427B" w:rsidRPr="00614D57" w:rsidRDefault="001C427B" w:rsidP="001C427B">
      <w:pPr>
        <w:pStyle w:val="Style13"/>
        <w:widowControl/>
        <w:tabs>
          <w:tab w:val="left" w:pos="567"/>
        </w:tabs>
        <w:ind w:firstLine="567"/>
        <w:jc w:val="both"/>
        <w:rPr>
          <w:rStyle w:val="FontStyle84"/>
          <w:rFonts w:ascii="Times New Roman" w:hAnsi="Times New Roman" w:cs="Times New Roman"/>
          <w:lang w:eastAsia="en-US"/>
        </w:rPr>
      </w:pPr>
      <w:r w:rsidRPr="00614D57">
        <w:rPr>
          <w:rStyle w:val="FontStyle84"/>
          <w:rFonts w:ascii="Times New Roman" w:hAnsi="Times New Roman" w:cs="Times New Roman"/>
          <w:lang w:eastAsia="en-US"/>
        </w:rPr>
        <w:t>B.1.2 Химические продукты</w:t>
      </w:r>
    </w:p>
    <w:p w:rsidR="001C427B" w:rsidRPr="00614D57" w:rsidRDefault="001C427B" w:rsidP="001C427B">
      <w:pPr>
        <w:pStyle w:val="Style19"/>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6"/>
          <w:rFonts w:ascii="Times New Roman" w:hAnsi="Times New Roman" w:cs="Times New Roman"/>
          <w:sz w:val="24"/>
          <w:szCs w:val="24"/>
          <w:lang w:eastAsia="en-US"/>
        </w:rPr>
        <w:t xml:space="preserve">B.1.2.1 </w:t>
      </w:r>
      <w:proofErr w:type="spellStart"/>
      <w:r w:rsidRPr="00614D57">
        <w:rPr>
          <w:rStyle w:val="FontStyle86"/>
          <w:rFonts w:ascii="Times New Roman" w:hAnsi="Times New Roman" w:cs="Times New Roman"/>
          <w:sz w:val="24"/>
          <w:szCs w:val="24"/>
          <w:lang w:eastAsia="en-US"/>
        </w:rPr>
        <w:t>Пропанон</w:t>
      </w:r>
      <w:proofErr w:type="spellEnd"/>
      <w:r w:rsidRPr="00614D57">
        <w:rPr>
          <w:rStyle w:val="FontStyle86"/>
          <w:rFonts w:ascii="Times New Roman" w:hAnsi="Times New Roman" w:cs="Times New Roman"/>
          <w:sz w:val="24"/>
          <w:szCs w:val="24"/>
          <w:lang w:eastAsia="en-US"/>
        </w:rPr>
        <w:t xml:space="preserve"> </w:t>
      </w:r>
      <w:r w:rsidRPr="00614D57">
        <w:rPr>
          <w:rStyle w:val="FontStyle85"/>
          <w:rFonts w:ascii="Times New Roman" w:hAnsi="Times New Roman" w:cs="Times New Roman"/>
          <w:sz w:val="24"/>
          <w:szCs w:val="24"/>
          <w:lang w:eastAsia="en-US"/>
        </w:rPr>
        <w:t>(ацетон), C</w:t>
      </w:r>
      <w:r w:rsidRPr="00614D57">
        <w:rPr>
          <w:rStyle w:val="FontStyle85"/>
          <w:rFonts w:ascii="Times New Roman" w:hAnsi="Times New Roman" w:cs="Times New Roman"/>
          <w:sz w:val="24"/>
          <w:szCs w:val="24"/>
          <w:vertAlign w:val="subscript"/>
          <w:lang w:eastAsia="en-US"/>
        </w:rPr>
        <w:t>3</w:t>
      </w:r>
      <w:r w:rsidRPr="00614D57">
        <w:rPr>
          <w:rStyle w:val="FontStyle85"/>
          <w:rFonts w:ascii="Times New Roman" w:hAnsi="Times New Roman" w:cs="Times New Roman"/>
          <w:sz w:val="24"/>
          <w:szCs w:val="24"/>
          <w:lang w:eastAsia="en-US"/>
        </w:rPr>
        <w:t>H</w:t>
      </w:r>
      <w:r w:rsidRPr="00614D57">
        <w:rPr>
          <w:rStyle w:val="FontStyle85"/>
          <w:rFonts w:ascii="Times New Roman" w:hAnsi="Times New Roman" w:cs="Times New Roman"/>
          <w:sz w:val="24"/>
          <w:szCs w:val="24"/>
          <w:vertAlign w:val="subscript"/>
          <w:lang w:eastAsia="en-US"/>
        </w:rPr>
        <w:t>6</w:t>
      </w:r>
      <w:r w:rsidRPr="00614D57">
        <w:rPr>
          <w:rStyle w:val="FontStyle85"/>
          <w:rFonts w:ascii="Times New Roman" w:hAnsi="Times New Roman" w:cs="Times New Roman"/>
          <w:sz w:val="24"/>
          <w:szCs w:val="24"/>
          <w:lang w:eastAsia="en-US"/>
        </w:rPr>
        <w:t xml:space="preserve">O. </w:t>
      </w:r>
    </w:p>
    <w:p w:rsidR="001C427B" w:rsidRPr="00614D57" w:rsidRDefault="001C427B" w:rsidP="001C427B">
      <w:pPr>
        <w:pStyle w:val="Style19"/>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6"/>
          <w:rFonts w:ascii="Times New Roman" w:hAnsi="Times New Roman" w:cs="Times New Roman"/>
          <w:sz w:val="24"/>
          <w:szCs w:val="24"/>
          <w:lang w:eastAsia="en-US"/>
        </w:rPr>
        <w:t xml:space="preserve">B.1.2.2 Бензол, </w:t>
      </w:r>
      <w:r w:rsidRPr="00614D57">
        <w:rPr>
          <w:rStyle w:val="FontStyle85"/>
          <w:rFonts w:ascii="Times New Roman" w:hAnsi="Times New Roman" w:cs="Times New Roman"/>
          <w:sz w:val="24"/>
          <w:szCs w:val="24"/>
          <w:lang w:eastAsia="en-US"/>
        </w:rPr>
        <w:t>C</w:t>
      </w:r>
      <w:r w:rsidRPr="00614D57">
        <w:rPr>
          <w:rStyle w:val="FontStyle85"/>
          <w:rFonts w:ascii="Times New Roman" w:hAnsi="Times New Roman" w:cs="Times New Roman"/>
          <w:sz w:val="24"/>
          <w:szCs w:val="24"/>
          <w:vertAlign w:val="subscript"/>
          <w:lang w:eastAsia="en-US"/>
        </w:rPr>
        <w:t>6</w:t>
      </w:r>
      <w:r w:rsidRPr="00614D57">
        <w:rPr>
          <w:rStyle w:val="FontStyle85"/>
          <w:rFonts w:ascii="Times New Roman" w:hAnsi="Times New Roman" w:cs="Times New Roman"/>
          <w:sz w:val="24"/>
          <w:szCs w:val="24"/>
          <w:lang w:val="en-US" w:eastAsia="en-US"/>
        </w:rPr>
        <w:t>H</w:t>
      </w:r>
      <w:r w:rsidRPr="00614D57">
        <w:rPr>
          <w:rStyle w:val="FontStyle85"/>
          <w:rFonts w:ascii="Times New Roman" w:hAnsi="Times New Roman" w:cs="Times New Roman"/>
          <w:sz w:val="24"/>
          <w:szCs w:val="24"/>
          <w:vertAlign w:val="subscript"/>
          <w:lang w:eastAsia="en-US"/>
        </w:rPr>
        <w:t>6</w:t>
      </w:r>
    </w:p>
    <w:p w:rsidR="001C427B" w:rsidRPr="00614D57" w:rsidRDefault="001C427B" w:rsidP="001C427B">
      <w:pPr>
        <w:pStyle w:val="Style19"/>
        <w:widowControl/>
        <w:tabs>
          <w:tab w:val="left" w:pos="567"/>
        </w:tabs>
        <w:ind w:firstLine="567"/>
        <w:jc w:val="both"/>
        <w:rPr>
          <w:rStyle w:val="FontStyle86"/>
          <w:rFonts w:ascii="Times New Roman" w:hAnsi="Times New Roman" w:cs="Times New Roman"/>
          <w:sz w:val="24"/>
          <w:szCs w:val="24"/>
          <w:lang w:eastAsia="en-US"/>
        </w:rPr>
      </w:pPr>
      <w:proofErr w:type="gramStart"/>
      <w:r w:rsidRPr="00614D57">
        <w:rPr>
          <w:rStyle w:val="FontStyle86"/>
          <w:rFonts w:ascii="Times New Roman" w:hAnsi="Times New Roman" w:cs="Times New Roman"/>
          <w:sz w:val="24"/>
          <w:szCs w:val="24"/>
          <w:lang w:eastAsia="en-US"/>
        </w:rPr>
        <w:t xml:space="preserve">B.1.2.3 </w:t>
      </w:r>
      <w:proofErr w:type="spellStart"/>
      <w:r w:rsidRPr="00614D57">
        <w:rPr>
          <w:rStyle w:val="FontStyle86"/>
          <w:rFonts w:ascii="Times New Roman" w:hAnsi="Times New Roman" w:cs="Times New Roman"/>
          <w:sz w:val="24"/>
          <w:szCs w:val="24"/>
          <w:lang w:eastAsia="en-US"/>
        </w:rPr>
        <w:t>Целит</w:t>
      </w:r>
      <w:r w:rsidRPr="00614D57">
        <w:rPr>
          <w:rStyle w:val="FontStyle86"/>
          <w:rFonts w:ascii="Times New Roman" w:hAnsi="Times New Roman" w:cs="Times New Roman"/>
          <w:sz w:val="24"/>
          <w:szCs w:val="24"/>
          <w:vertAlign w:val="superscript"/>
          <w:lang w:eastAsia="en-US"/>
        </w:rPr>
        <w:t>ТМ</w:t>
      </w:r>
      <w:proofErr w:type="spellEnd"/>
      <w:r w:rsidRPr="00614D57">
        <w:rPr>
          <w:rStyle w:val="aff3"/>
          <w:b/>
          <w:bCs/>
          <w:color w:val="000000"/>
          <w:lang w:eastAsia="en-US"/>
        </w:rPr>
        <w:footnoteReference w:id="3"/>
      </w:r>
      <w:r w:rsidRPr="00614D57">
        <w:rPr>
          <w:rStyle w:val="FontStyle86"/>
          <w:rFonts w:ascii="Times New Roman" w:hAnsi="Times New Roman" w:cs="Times New Roman"/>
          <w:sz w:val="24"/>
          <w:szCs w:val="24"/>
          <w:vertAlign w:val="superscript"/>
          <w:lang w:eastAsia="en-US"/>
        </w:rPr>
        <w:t>)</w:t>
      </w:r>
      <w:r w:rsidRPr="00614D57">
        <w:rPr>
          <w:rStyle w:val="FontStyle86"/>
          <w:rFonts w:ascii="Times New Roman" w:hAnsi="Times New Roman" w:cs="Times New Roman"/>
          <w:sz w:val="24"/>
          <w:szCs w:val="24"/>
          <w:lang w:eastAsia="en-US"/>
        </w:rPr>
        <w:t>545.</w:t>
      </w:r>
      <w:proofErr w:type="gramEnd"/>
    </w:p>
    <w:p w:rsidR="001C427B" w:rsidRPr="00614D57" w:rsidRDefault="001C427B" w:rsidP="001C427B">
      <w:pPr>
        <w:pStyle w:val="Style19"/>
        <w:widowControl/>
        <w:tabs>
          <w:tab w:val="left" w:pos="567"/>
        </w:tabs>
        <w:ind w:firstLine="567"/>
        <w:jc w:val="both"/>
        <w:rPr>
          <w:rStyle w:val="FontStyle83"/>
          <w:rFonts w:ascii="Times New Roman" w:hAnsi="Times New Roman" w:cs="Times New Roman"/>
          <w:sz w:val="24"/>
          <w:szCs w:val="24"/>
          <w:lang w:eastAsia="en-US"/>
        </w:rPr>
      </w:pPr>
      <w:r w:rsidRPr="00614D57">
        <w:rPr>
          <w:rStyle w:val="FontStyle86"/>
          <w:rFonts w:ascii="Times New Roman" w:hAnsi="Times New Roman" w:cs="Times New Roman"/>
          <w:sz w:val="24"/>
          <w:szCs w:val="24"/>
          <w:lang w:eastAsia="en-US"/>
        </w:rPr>
        <w:t xml:space="preserve">B.1.2.4 </w:t>
      </w:r>
      <w:proofErr w:type="spellStart"/>
      <w:r w:rsidRPr="00614D57">
        <w:rPr>
          <w:rStyle w:val="FontStyle86"/>
          <w:rFonts w:ascii="Times New Roman" w:hAnsi="Times New Roman" w:cs="Times New Roman"/>
          <w:sz w:val="24"/>
          <w:szCs w:val="24"/>
          <w:lang w:eastAsia="en-US"/>
        </w:rPr>
        <w:t>Дихлорметан</w:t>
      </w:r>
      <w:proofErr w:type="spellEnd"/>
      <w:r w:rsidRPr="00614D57">
        <w:rPr>
          <w:rStyle w:val="FontStyle86"/>
          <w:rFonts w:ascii="Times New Roman" w:hAnsi="Times New Roman" w:cs="Times New Roman"/>
          <w:sz w:val="24"/>
          <w:szCs w:val="24"/>
          <w:lang w:eastAsia="en-US"/>
        </w:rPr>
        <w:t xml:space="preserve">, </w:t>
      </w:r>
      <w:r w:rsidRPr="00614D57">
        <w:rPr>
          <w:rStyle w:val="FontStyle83"/>
          <w:rFonts w:ascii="Times New Roman" w:hAnsi="Times New Roman" w:cs="Times New Roman"/>
          <w:sz w:val="24"/>
          <w:szCs w:val="24"/>
          <w:lang w:eastAsia="en-US"/>
        </w:rPr>
        <w:t>CH</w:t>
      </w:r>
      <w:r w:rsidRPr="00614D57">
        <w:rPr>
          <w:rStyle w:val="FontStyle83"/>
          <w:rFonts w:ascii="Times New Roman" w:hAnsi="Times New Roman" w:cs="Times New Roman"/>
          <w:sz w:val="24"/>
          <w:szCs w:val="24"/>
          <w:vertAlign w:val="subscript"/>
          <w:lang w:eastAsia="en-US"/>
        </w:rPr>
        <w:t>2</w:t>
      </w:r>
      <w:r w:rsidRPr="00614D57">
        <w:rPr>
          <w:rStyle w:val="FontStyle83"/>
          <w:rFonts w:ascii="Times New Roman" w:hAnsi="Times New Roman" w:cs="Times New Roman"/>
          <w:sz w:val="24"/>
          <w:szCs w:val="24"/>
          <w:lang w:eastAsia="en-US"/>
        </w:rPr>
        <w:t>CL</w:t>
      </w:r>
      <w:r w:rsidRPr="00614D57">
        <w:rPr>
          <w:rStyle w:val="FontStyle83"/>
          <w:rFonts w:ascii="Times New Roman" w:hAnsi="Times New Roman" w:cs="Times New Roman"/>
          <w:sz w:val="24"/>
          <w:szCs w:val="24"/>
          <w:vertAlign w:val="subscript"/>
          <w:lang w:eastAsia="en-US"/>
        </w:rPr>
        <w:t>2</w:t>
      </w:r>
      <w:r w:rsidRPr="00614D57">
        <w:rPr>
          <w:rStyle w:val="FontStyle83"/>
          <w:rFonts w:ascii="Times New Roman" w:hAnsi="Times New Roman" w:cs="Times New Roman"/>
          <w:sz w:val="24"/>
          <w:szCs w:val="24"/>
          <w:lang w:eastAsia="en-US"/>
        </w:rPr>
        <w:t>.</w:t>
      </w:r>
    </w:p>
    <w:p w:rsidR="001C427B" w:rsidRPr="00614D57" w:rsidRDefault="001C427B" w:rsidP="001C427B">
      <w:pPr>
        <w:pStyle w:val="Style23"/>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6"/>
          <w:rFonts w:ascii="Times New Roman" w:hAnsi="Times New Roman" w:cs="Times New Roman"/>
          <w:sz w:val="24"/>
          <w:szCs w:val="24"/>
          <w:lang w:eastAsia="en-US"/>
        </w:rPr>
        <w:t xml:space="preserve">B.1.2.5 Этанол, </w:t>
      </w:r>
      <w:r w:rsidRPr="00614D57">
        <w:rPr>
          <w:rStyle w:val="FontStyle85"/>
          <w:rFonts w:ascii="Times New Roman" w:hAnsi="Times New Roman" w:cs="Times New Roman"/>
          <w:sz w:val="24"/>
          <w:szCs w:val="24"/>
          <w:lang w:eastAsia="en-US"/>
        </w:rPr>
        <w:t>C</w:t>
      </w:r>
      <w:r w:rsidRPr="00614D57">
        <w:rPr>
          <w:rStyle w:val="FontStyle85"/>
          <w:rFonts w:ascii="Times New Roman" w:hAnsi="Times New Roman" w:cs="Times New Roman"/>
          <w:sz w:val="24"/>
          <w:szCs w:val="24"/>
          <w:vertAlign w:val="subscript"/>
          <w:lang w:eastAsia="en-US"/>
        </w:rPr>
        <w:t>2</w:t>
      </w:r>
      <w:r w:rsidRPr="00614D57">
        <w:rPr>
          <w:rStyle w:val="FontStyle85"/>
          <w:rFonts w:ascii="Times New Roman" w:hAnsi="Times New Roman" w:cs="Times New Roman"/>
          <w:sz w:val="24"/>
          <w:szCs w:val="24"/>
          <w:lang w:eastAsia="en-US"/>
        </w:rPr>
        <w:t>H</w:t>
      </w:r>
      <w:r w:rsidRPr="00614D57">
        <w:rPr>
          <w:rStyle w:val="FontStyle85"/>
          <w:rFonts w:ascii="Times New Roman" w:hAnsi="Times New Roman" w:cs="Times New Roman"/>
          <w:sz w:val="24"/>
          <w:szCs w:val="24"/>
          <w:vertAlign w:val="subscript"/>
          <w:lang w:eastAsia="en-US"/>
        </w:rPr>
        <w:t>5</w:t>
      </w:r>
      <w:r w:rsidRPr="00614D57">
        <w:rPr>
          <w:rStyle w:val="FontStyle85"/>
          <w:rFonts w:ascii="Times New Roman" w:hAnsi="Times New Roman" w:cs="Times New Roman"/>
          <w:sz w:val="24"/>
          <w:szCs w:val="24"/>
          <w:lang w:eastAsia="en-US"/>
        </w:rPr>
        <w:t>OH, абсолютный, аналитическая степень чистоты.</w:t>
      </w:r>
    </w:p>
    <w:p w:rsidR="001C427B" w:rsidRPr="00614D57" w:rsidRDefault="001C427B" w:rsidP="001C427B">
      <w:pPr>
        <w:pStyle w:val="Style19"/>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6"/>
          <w:rFonts w:ascii="Times New Roman" w:hAnsi="Times New Roman" w:cs="Times New Roman"/>
          <w:sz w:val="24"/>
          <w:szCs w:val="24"/>
          <w:lang w:eastAsia="en-US"/>
        </w:rPr>
        <w:t xml:space="preserve">B.1.2.6 Экстракционные вставки, </w:t>
      </w:r>
      <w:r w:rsidRPr="00614D57">
        <w:rPr>
          <w:rStyle w:val="FontStyle85"/>
          <w:rFonts w:ascii="Times New Roman" w:hAnsi="Times New Roman" w:cs="Times New Roman"/>
          <w:sz w:val="24"/>
          <w:szCs w:val="24"/>
          <w:lang w:eastAsia="en-US"/>
        </w:rPr>
        <w:t>чистая целлюлоза.</w:t>
      </w:r>
    </w:p>
    <w:p w:rsidR="001C427B" w:rsidRPr="00614D57" w:rsidRDefault="001C427B" w:rsidP="001C427B">
      <w:pPr>
        <w:pStyle w:val="Style19"/>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6"/>
          <w:rFonts w:ascii="Times New Roman" w:hAnsi="Times New Roman" w:cs="Times New Roman"/>
          <w:sz w:val="24"/>
          <w:szCs w:val="24"/>
          <w:lang w:eastAsia="en-US"/>
        </w:rPr>
        <w:t xml:space="preserve">B.1.2.7 Стеклянные шарики, </w:t>
      </w:r>
      <w:r w:rsidRPr="00614D57">
        <w:rPr>
          <w:rStyle w:val="FontStyle85"/>
          <w:rFonts w:ascii="Times New Roman" w:hAnsi="Times New Roman" w:cs="Times New Roman"/>
          <w:sz w:val="24"/>
          <w:szCs w:val="24"/>
          <w:lang w:eastAsia="en-US"/>
        </w:rPr>
        <w:t>5 мм.</w:t>
      </w:r>
    </w:p>
    <w:p w:rsidR="001C427B" w:rsidRPr="00614D57" w:rsidRDefault="001C427B" w:rsidP="001C427B">
      <w:pPr>
        <w:pStyle w:val="Style19"/>
        <w:widowControl/>
        <w:tabs>
          <w:tab w:val="left" w:pos="567"/>
        </w:tabs>
        <w:ind w:firstLine="567"/>
        <w:jc w:val="both"/>
        <w:rPr>
          <w:rStyle w:val="FontStyle72"/>
          <w:rFonts w:ascii="Times New Roman" w:hAnsi="Times New Roman" w:cs="Times New Roman"/>
          <w:sz w:val="24"/>
          <w:szCs w:val="24"/>
          <w:lang w:eastAsia="en-US"/>
        </w:rPr>
      </w:pPr>
      <w:r w:rsidRPr="00614D57">
        <w:rPr>
          <w:rStyle w:val="FontStyle86"/>
          <w:rFonts w:ascii="Times New Roman" w:hAnsi="Times New Roman" w:cs="Times New Roman"/>
          <w:sz w:val="24"/>
          <w:szCs w:val="24"/>
          <w:lang w:eastAsia="en-US"/>
        </w:rPr>
        <w:t>B.1.2.8 n-</w:t>
      </w:r>
      <w:proofErr w:type="spellStart"/>
      <w:r w:rsidRPr="00614D57">
        <w:rPr>
          <w:rStyle w:val="FontStyle86"/>
          <w:rFonts w:ascii="Times New Roman" w:hAnsi="Times New Roman" w:cs="Times New Roman"/>
          <w:sz w:val="24"/>
          <w:szCs w:val="24"/>
          <w:lang w:eastAsia="en-US"/>
        </w:rPr>
        <w:t>гексан</w:t>
      </w:r>
      <w:proofErr w:type="spellEnd"/>
      <w:r w:rsidRPr="00614D57">
        <w:rPr>
          <w:rStyle w:val="FontStyle86"/>
          <w:rFonts w:ascii="Times New Roman" w:hAnsi="Times New Roman" w:cs="Times New Roman"/>
          <w:sz w:val="24"/>
          <w:szCs w:val="24"/>
          <w:lang w:eastAsia="en-US"/>
        </w:rPr>
        <w:t xml:space="preserve">, </w:t>
      </w:r>
      <w:r w:rsidRPr="00614D57">
        <w:rPr>
          <w:rStyle w:val="FontStyle85"/>
          <w:rFonts w:ascii="Times New Roman" w:hAnsi="Times New Roman" w:cs="Times New Roman"/>
          <w:sz w:val="24"/>
          <w:szCs w:val="24"/>
          <w:lang w:eastAsia="en-US"/>
        </w:rPr>
        <w:t>C</w:t>
      </w:r>
      <w:r w:rsidRPr="00614D57">
        <w:rPr>
          <w:rStyle w:val="FontStyle72"/>
          <w:rFonts w:ascii="Times New Roman" w:hAnsi="Times New Roman" w:cs="Times New Roman"/>
          <w:sz w:val="24"/>
          <w:szCs w:val="24"/>
          <w:vertAlign w:val="subscript"/>
          <w:lang w:eastAsia="en-US"/>
        </w:rPr>
        <w:t>6</w:t>
      </w:r>
      <w:r w:rsidRPr="00614D57">
        <w:rPr>
          <w:rStyle w:val="FontStyle85"/>
          <w:rFonts w:ascii="Times New Roman" w:hAnsi="Times New Roman" w:cs="Times New Roman"/>
          <w:sz w:val="24"/>
          <w:szCs w:val="24"/>
          <w:lang w:eastAsia="en-US"/>
        </w:rPr>
        <w:t>H</w:t>
      </w:r>
      <w:r w:rsidRPr="00614D57">
        <w:rPr>
          <w:rStyle w:val="FontStyle72"/>
          <w:rFonts w:ascii="Times New Roman" w:hAnsi="Times New Roman" w:cs="Times New Roman"/>
          <w:sz w:val="24"/>
          <w:szCs w:val="24"/>
          <w:vertAlign w:val="subscript"/>
          <w:lang w:eastAsia="en-US"/>
        </w:rPr>
        <w:t>14</w:t>
      </w:r>
      <w:r w:rsidRPr="00614D57">
        <w:rPr>
          <w:rStyle w:val="FontStyle72"/>
          <w:rFonts w:ascii="Times New Roman" w:hAnsi="Times New Roman" w:cs="Times New Roman"/>
          <w:sz w:val="24"/>
          <w:szCs w:val="24"/>
          <w:lang w:eastAsia="en-US"/>
        </w:rPr>
        <w:t>.</w:t>
      </w:r>
    </w:p>
    <w:p w:rsidR="001C427B" w:rsidRPr="00614D57" w:rsidRDefault="001C427B" w:rsidP="001C427B">
      <w:pPr>
        <w:pStyle w:val="Style19"/>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6"/>
          <w:rFonts w:ascii="Times New Roman" w:hAnsi="Times New Roman" w:cs="Times New Roman"/>
          <w:sz w:val="24"/>
          <w:szCs w:val="24"/>
          <w:lang w:eastAsia="en-US"/>
        </w:rPr>
        <w:t xml:space="preserve">B.1.2.9 Основной оксид алюминия, </w:t>
      </w:r>
      <w:r w:rsidRPr="00614D57">
        <w:rPr>
          <w:rStyle w:val="FontStyle85"/>
          <w:rFonts w:ascii="Times New Roman" w:hAnsi="Times New Roman" w:cs="Times New Roman"/>
          <w:sz w:val="24"/>
          <w:szCs w:val="24"/>
          <w:lang w:eastAsia="en-US"/>
        </w:rPr>
        <w:t>Al</w:t>
      </w:r>
      <w:r w:rsidRPr="00614D57">
        <w:rPr>
          <w:rStyle w:val="FontStyle85"/>
          <w:rFonts w:ascii="Times New Roman" w:hAnsi="Times New Roman" w:cs="Times New Roman"/>
          <w:sz w:val="24"/>
          <w:szCs w:val="24"/>
          <w:vertAlign w:val="subscript"/>
          <w:lang w:eastAsia="en-US"/>
        </w:rPr>
        <w:t>2</w:t>
      </w:r>
      <w:r w:rsidRPr="00614D57">
        <w:rPr>
          <w:rStyle w:val="FontStyle85"/>
          <w:rFonts w:ascii="Times New Roman" w:hAnsi="Times New Roman" w:cs="Times New Roman"/>
          <w:sz w:val="24"/>
          <w:szCs w:val="24"/>
          <w:lang w:eastAsia="en-US"/>
        </w:rPr>
        <w:t>O</w:t>
      </w:r>
      <w:r w:rsidRPr="00614D57">
        <w:rPr>
          <w:rStyle w:val="FontStyle85"/>
          <w:rFonts w:ascii="Times New Roman" w:hAnsi="Times New Roman" w:cs="Times New Roman"/>
          <w:sz w:val="24"/>
          <w:szCs w:val="24"/>
          <w:vertAlign w:val="subscript"/>
          <w:lang w:eastAsia="en-US"/>
        </w:rPr>
        <w:t>3</w:t>
      </w:r>
      <w:r w:rsidRPr="00614D57">
        <w:rPr>
          <w:rStyle w:val="FontStyle85"/>
          <w:rFonts w:ascii="Times New Roman" w:hAnsi="Times New Roman" w:cs="Times New Roman"/>
          <w:sz w:val="24"/>
          <w:szCs w:val="24"/>
          <w:lang w:eastAsia="en-US"/>
        </w:rPr>
        <w:t>.</w:t>
      </w:r>
    </w:p>
    <w:p w:rsidR="001C427B" w:rsidRPr="00614D57" w:rsidRDefault="001C427B" w:rsidP="001C427B">
      <w:pPr>
        <w:pStyle w:val="Style19"/>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6"/>
          <w:rFonts w:ascii="Times New Roman" w:hAnsi="Times New Roman" w:cs="Times New Roman"/>
          <w:sz w:val="24"/>
          <w:szCs w:val="24"/>
          <w:lang w:eastAsia="en-US"/>
        </w:rPr>
        <w:t xml:space="preserve">B.1.2.10 Силикагель 63, </w:t>
      </w:r>
      <w:r w:rsidRPr="00614D57">
        <w:rPr>
          <w:rStyle w:val="FontStyle85"/>
          <w:rFonts w:ascii="Times New Roman" w:hAnsi="Times New Roman" w:cs="Times New Roman"/>
          <w:sz w:val="24"/>
          <w:szCs w:val="24"/>
          <w:lang w:eastAsia="en-US"/>
        </w:rPr>
        <w:t xml:space="preserve">ячейка к 200 ячейке, активный. </w:t>
      </w:r>
    </w:p>
    <w:p w:rsidR="001C427B" w:rsidRPr="00614D57" w:rsidRDefault="001C427B" w:rsidP="001C427B">
      <w:pPr>
        <w:pStyle w:val="Style19"/>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6"/>
          <w:rFonts w:ascii="Times New Roman" w:hAnsi="Times New Roman" w:cs="Times New Roman"/>
          <w:sz w:val="24"/>
          <w:szCs w:val="24"/>
          <w:lang w:eastAsia="en-US"/>
        </w:rPr>
        <w:t xml:space="preserve">B.1.2.11 Хлористый натрий, </w:t>
      </w:r>
      <w:proofErr w:type="spellStart"/>
      <w:r w:rsidRPr="00614D57">
        <w:rPr>
          <w:rStyle w:val="FontStyle85"/>
          <w:rFonts w:ascii="Times New Roman" w:hAnsi="Times New Roman" w:cs="Times New Roman"/>
          <w:sz w:val="24"/>
          <w:szCs w:val="24"/>
          <w:lang w:eastAsia="en-US"/>
        </w:rPr>
        <w:t>NaCl</w:t>
      </w:r>
      <w:proofErr w:type="spellEnd"/>
      <w:r w:rsidRPr="00614D57">
        <w:rPr>
          <w:rStyle w:val="FontStyle85"/>
          <w:rFonts w:ascii="Times New Roman" w:hAnsi="Times New Roman" w:cs="Times New Roman"/>
          <w:sz w:val="24"/>
          <w:szCs w:val="24"/>
          <w:lang w:eastAsia="en-US"/>
        </w:rPr>
        <w:t xml:space="preserve">, аналитическая степень чистоты. </w:t>
      </w:r>
    </w:p>
    <w:p w:rsidR="001C427B" w:rsidRPr="00614D57" w:rsidRDefault="001C427B" w:rsidP="001C427B">
      <w:pPr>
        <w:pStyle w:val="Style19"/>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6"/>
          <w:rFonts w:ascii="Times New Roman" w:hAnsi="Times New Roman" w:cs="Times New Roman"/>
          <w:sz w:val="24"/>
          <w:szCs w:val="24"/>
          <w:lang w:eastAsia="en-US"/>
        </w:rPr>
        <w:t xml:space="preserve">B.1.2.12 Сульфат натрия, </w:t>
      </w:r>
      <w:r w:rsidRPr="00614D57">
        <w:rPr>
          <w:rStyle w:val="FontStyle85"/>
          <w:rFonts w:ascii="Times New Roman" w:hAnsi="Times New Roman" w:cs="Times New Roman"/>
          <w:sz w:val="24"/>
          <w:szCs w:val="24"/>
          <w:lang w:eastAsia="en-US"/>
        </w:rPr>
        <w:t>NaSO</w:t>
      </w:r>
      <w:r w:rsidRPr="00614D57">
        <w:rPr>
          <w:rStyle w:val="FontStyle85"/>
          <w:rFonts w:ascii="Times New Roman" w:hAnsi="Times New Roman" w:cs="Times New Roman"/>
          <w:sz w:val="24"/>
          <w:szCs w:val="24"/>
          <w:vertAlign w:val="subscript"/>
          <w:lang w:eastAsia="en-US"/>
        </w:rPr>
        <w:t>4</w:t>
      </w:r>
      <w:r w:rsidRPr="00614D57">
        <w:rPr>
          <w:rStyle w:val="FontStyle85"/>
          <w:rFonts w:ascii="Times New Roman" w:hAnsi="Times New Roman" w:cs="Times New Roman"/>
          <w:sz w:val="24"/>
          <w:szCs w:val="24"/>
          <w:lang w:eastAsia="en-US"/>
        </w:rPr>
        <w:t>, аналитическая степень чистоты.</w:t>
      </w:r>
    </w:p>
    <w:p w:rsidR="001C427B" w:rsidRPr="00614D57" w:rsidRDefault="001C427B" w:rsidP="001C427B">
      <w:pPr>
        <w:pStyle w:val="Style19"/>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6"/>
          <w:rFonts w:ascii="Times New Roman" w:hAnsi="Times New Roman" w:cs="Times New Roman"/>
          <w:sz w:val="24"/>
          <w:szCs w:val="24"/>
          <w:lang w:eastAsia="en-US"/>
        </w:rPr>
        <w:t xml:space="preserve">B.1.2.13 Едкий натр, </w:t>
      </w:r>
      <w:proofErr w:type="spellStart"/>
      <w:r w:rsidRPr="00614D57">
        <w:rPr>
          <w:rStyle w:val="FontStyle85"/>
          <w:rFonts w:ascii="Times New Roman" w:hAnsi="Times New Roman" w:cs="Times New Roman"/>
          <w:sz w:val="24"/>
          <w:szCs w:val="24"/>
          <w:lang w:eastAsia="en-US"/>
        </w:rPr>
        <w:t>NaOH</w:t>
      </w:r>
      <w:proofErr w:type="spellEnd"/>
      <w:r w:rsidRPr="00614D57">
        <w:rPr>
          <w:rStyle w:val="FontStyle85"/>
          <w:rFonts w:ascii="Times New Roman" w:hAnsi="Times New Roman" w:cs="Times New Roman"/>
          <w:sz w:val="24"/>
          <w:szCs w:val="24"/>
          <w:lang w:eastAsia="en-US"/>
        </w:rPr>
        <w:t xml:space="preserve">, 1 </w:t>
      </w:r>
      <w:proofErr w:type="spellStart"/>
      <w:r w:rsidRPr="00614D57">
        <w:rPr>
          <w:rStyle w:val="FontStyle85"/>
          <w:rFonts w:ascii="Times New Roman" w:hAnsi="Times New Roman" w:cs="Times New Roman"/>
          <w:sz w:val="24"/>
          <w:szCs w:val="24"/>
          <w:lang w:eastAsia="en-US"/>
        </w:rPr>
        <w:t>ммоль</w:t>
      </w:r>
      <w:proofErr w:type="spellEnd"/>
      <w:r w:rsidRPr="00614D57">
        <w:rPr>
          <w:rStyle w:val="FontStyle85"/>
          <w:rFonts w:ascii="Times New Roman" w:hAnsi="Times New Roman" w:cs="Times New Roman"/>
          <w:sz w:val="24"/>
          <w:szCs w:val="24"/>
          <w:lang w:eastAsia="en-US"/>
        </w:rPr>
        <w:t>/л.</w:t>
      </w:r>
    </w:p>
    <w:p w:rsidR="001C427B" w:rsidRPr="00614D57" w:rsidRDefault="001C427B" w:rsidP="001C427B">
      <w:pPr>
        <w:pStyle w:val="Style23"/>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6"/>
          <w:rFonts w:ascii="Times New Roman" w:hAnsi="Times New Roman" w:cs="Times New Roman"/>
          <w:sz w:val="24"/>
          <w:szCs w:val="24"/>
          <w:lang w:eastAsia="en-US"/>
        </w:rPr>
        <w:t xml:space="preserve">B.1.2.14 Серная кислота, </w:t>
      </w:r>
      <w:r w:rsidRPr="00614D57">
        <w:rPr>
          <w:rStyle w:val="FontStyle85"/>
          <w:rFonts w:ascii="Times New Roman" w:hAnsi="Times New Roman" w:cs="Times New Roman"/>
          <w:sz w:val="24"/>
          <w:szCs w:val="24"/>
          <w:lang w:eastAsia="en-US"/>
        </w:rPr>
        <w:t>H</w:t>
      </w:r>
      <w:r w:rsidRPr="00614D57">
        <w:rPr>
          <w:rStyle w:val="FontStyle85"/>
          <w:rFonts w:ascii="Times New Roman" w:hAnsi="Times New Roman" w:cs="Times New Roman"/>
          <w:sz w:val="24"/>
          <w:szCs w:val="24"/>
          <w:vertAlign w:val="subscript"/>
          <w:lang w:eastAsia="en-US"/>
        </w:rPr>
        <w:t>2</w:t>
      </w:r>
      <w:r w:rsidRPr="00614D57">
        <w:rPr>
          <w:rStyle w:val="FontStyle85"/>
          <w:rFonts w:ascii="Times New Roman" w:hAnsi="Times New Roman" w:cs="Times New Roman"/>
          <w:sz w:val="24"/>
          <w:szCs w:val="24"/>
          <w:lang w:eastAsia="en-US"/>
        </w:rPr>
        <w:t>SO</w:t>
      </w:r>
      <w:r w:rsidRPr="00614D57">
        <w:rPr>
          <w:rStyle w:val="FontStyle85"/>
          <w:rFonts w:ascii="Times New Roman" w:hAnsi="Times New Roman" w:cs="Times New Roman"/>
          <w:sz w:val="24"/>
          <w:szCs w:val="24"/>
          <w:vertAlign w:val="subscript"/>
          <w:lang w:eastAsia="en-US"/>
        </w:rPr>
        <w:t>4</w:t>
      </w:r>
      <w:r w:rsidRPr="00614D57">
        <w:rPr>
          <w:rStyle w:val="FontStyle85"/>
          <w:rFonts w:ascii="Times New Roman" w:hAnsi="Times New Roman" w:cs="Times New Roman"/>
          <w:sz w:val="24"/>
          <w:szCs w:val="24"/>
          <w:lang w:eastAsia="en-US"/>
        </w:rPr>
        <w:t>, аналитическая степень чистоты, от 95</w:t>
      </w:r>
      <w:r w:rsidR="002B6DE0">
        <w:rPr>
          <w:rStyle w:val="FontStyle85"/>
          <w:rFonts w:ascii="Times New Roman" w:hAnsi="Times New Roman" w:cs="Times New Roman"/>
          <w:sz w:val="24"/>
          <w:szCs w:val="24"/>
          <w:lang w:eastAsia="en-US"/>
        </w:rPr>
        <w:t xml:space="preserve"> </w:t>
      </w:r>
      <w:r w:rsidRPr="00614D57">
        <w:rPr>
          <w:rStyle w:val="FontStyle85"/>
          <w:rFonts w:ascii="Times New Roman" w:hAnsi="Times New Roman" w:cs="Times New Roman"/>
          <w:sz w:val="24"/>
          <w:szCs w:val="24"/>
          <w:lang w:eastAsia="en-US"/>
        </w:rPr>
        <w:t>% до 97</w:t>
      </w:r>
      <w:r w:rsidR="002B6DE0">
        <w:rPr>
          <w:rStyle w:val="FontStyle85"/>
          <w:rFonts w:ascii="Times New Roman" w:hAnsi="Times New Roman" w:cs="Times New Roman"/>
          <w:sz w:val="24"/>
          <w:szCs w:val="24"/>
          <w:lang w:eastAsia="en-US"/>
        </w:rPr>
        <w:t xml:space="preserve"> </w:t>
      </w:r>
      <w:r w:rsidRPr="00614D57">
        <w:rPr>
          <w:rStyle w:val="FontStyle85"/>
          <w:rFonts w:ascii="Times New Roman" w:hAnsi="Times New Roman" w:cs="Times New Roman"/>
          <w:sz w:val="24"/>
          <w:szCs w:val="24"/>
          <w:lang w:eastAsia="en-US"/>
        </w:rPr>
        <w:t>%.</w:t>
      </w:r>
    </w:p>
    <w:p w:rsidR="001C427B" w:rsidRPr="00614D57" w:rsidRDefault="001C427B" w:rsidP="001C427B">
      <w:pPr>
        <w:pStyle w:val="Style19"/>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6"/>
          <w:rFonts w:ascii="Times New Roman" w:hAnsi="Times New Roman" w:cs="Times New Roman"/>
          <w:sz w:val="24"/>
          <w:szCs w:val="24"/>
          <w:lang w:eastAsia="en-US"/>
        </w:rPr>
        <w:t xml:space="preserve">B.1.2.15 Морской песок, </w:t>
      </w:r>
      <w:r w:rsidRPr="00614D57">
        <w:rPr>
          <w:rStyle w:val="FontStyle85"/>
          <w:rFonts w:ascii="Times New Roman" w:hAnsi="Times New Roman" w:cs="Times New Roman"/>
          <w:sz w:val="24"/>
          <w:szCs w:val="24"/>
          <w:lang w:eastAsia="en-US"/>
        </w:rPr>
        <w:t xml:space="preserve">аналитическая степень чистоты. </w:t>
      </w:r>
    </w:p>
    <w:p w:rsidR="001C427B" w:rsidRPr="00614D57" w:rsidRDefault="001C427B" w:rsidP="001C427B">
      <w:pPr>
        <w:pStyle w:val="Style19"/>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6"/>
          <w:rFonts w:ascii="Times New Roman" w:hAnsi="Times New Roman" w:cs="Times New Roman"/>
          <w:sz w:val="24"/>
          <w:szCs w:val="24"/>
          <w:lang w:eastAsia="en-US"/>
        </w:rPr>
        <w:t xml:space="preserve">B.1.2.16 Толуол, </w:t>
      </w:r>
      <w:r w:rsidRPr="00614D57">
        <w:rPr>
          <w:rStyle w:val="FontStyle85"/>
          <w:rFonts w:ascii="Times New Roman" w:hAnsi="Times New Roman" w:cs="Times New Roman"/>
          <w:sz w:val="24"/>
          <w:szCs w:val="24"/>
          <w:lang w:eastAsia="en-US"/>
        </w:rPr>
        <w:t>C</w:t>
      </w:r>
      <w:r w:rsidRPr="00614D57">
        <w:rPr>
          <w:rStyle w:val="FontStyle85"/>
          <w:rFonts w:ascii="Times New Roman" w:hAnsi="Times New Roman" w:cs="Times New Roman"/>
          <w:sz w:val="24"/>
          <w:szCs w:val="24"/>
          <w:vertAlign w:val="subscript"/>
          <w:lang w:eastAsia="en-US"/>
        </w:rPr>
        <w:t>6</w:t>
      </w:r>
      <w:r w:rsidRPr="00614D57">
        <w:rPr>
          <w:rStyle w:val="FontStyle85"/>
          <w:rFonts w:ascii="Times New Roman" w:hAnsi="Times New Roman" w:cs="Times New Roman"/>
          <w:sz w:val="24"/>
          <w:szCs w:val="24"/>
          <w:lang w:eastAsia="en-US"/>
        </w:rPr>
        <w:t>H</w:t>
      </w:r>
      <w:r w:rsidRPr="00614D57">
        <w:rPr>
          <w:rStyle w:val="FontStyle85"/>
          <w:rFonts w:ascii="Times New Roman" w:hAnsi="Times New Roman" w:cs="Times New Roman"/>
          <w:sz w:val="24"/>
          <w:szCs w:val="24"/>
          <w:vertAlign w:val="subscript"/>
          <w:lang w:eastAsia="en-US"/>
        </w:rPr>
        <w:t>5</w:t>
      </w:r>
      <w:r w:rsidRPr="00614D57">
        <w:rPr>
          <w:rStyle w:val="FontStyle85"/>
          <w:rFonts w:ascii="Times New Roman" w:hAnsi="Times New Roman" w:cs="Times New Roman"/>
          <w:sz w:val="24"/>
          <w:szCs w:val="24"/>
          <w:lang w:eastAsia="en-US"/>
        </w:rPr>
        <w:t>CH</w:t>
      </w:r>
      <w:r w:rsidRPr="00614D57">
        <w:rPr>
          <w:rStyle w:val="FontStyle85"/>
          <w:rFonts w:ascii="Times New Roman" w:hAnsi="Times New Roman" w:cs="Times New Roman"/>
          <w:sz w:val="24"/>
          <w:szCs w:val="24"/>
          <w:vertAlign w:val="subscript"/>
          <w:lang w:eastAsia="en-US"/>
        </w:rPr>
        <w:t>3</w:t>
      </w:r>
      <w:r w:rsidRPr="00614D57">
        <w:rPr>
          <w:rStyle w:val="FontStyle85"/>
          <w:rFonts w:ascii="Times New Roman" w:hAnsi="Times New Roman" w:cs="Times New Roman"/>
          <w:sz w:val="24"/>
          <w:szCs w:val="24"/>
          <w:lang w:eastAsia="en-US"/>
        </w:rPr>
        <w:t xml:space="preserve">. </w:t>
      </w:r>
    </w:p>
    <w:p w:rsidR="001C427B" w:rsidRPr="00614D57" w:rsidRDefault="001C427B" w:rsidP="001C427B">
      <w:pPr>
        <w:pStyle w:val="Style19"/>
        <w:widowControl/>
        <w:tabs>
          <w:tab w:val="left" w:pos="567"/>
        </w:tabs>
        <w:ind w:firstLine="567"/>
        <w:jc w:val="both"/>
        <w:rPr>
          <w:rStyle w:val="FontStyle86"/>
          <w:rFonts w:ascii="Times New Roman" w:hAnsi="Times New Roman" w:cs="Times New Roman"/>
          <w:sz w:val="24"/>
          <w:szCs w:val="24"/>
          <w:lang w:eastAsia="en-US"/>
        </w:rPr>
      </w:pPr>
      <w:r w:rsidRPr="00614D57">
        <w:rPr>
          <w:rStyle w:val="FontStyle86"/>
          <w:rFonts w:ascii="Times New Roman" w:hAnsi="Times New Roman" w:cs="Times New Roman"/>
          <w:sz w:val="24"/>
          <w:szCs w:val="24"/>
          <w:lang w:eastAsia="en-US"/>
        </w:rPr>
        <w:t xml:space="preserve">B.1.3 Процедура </w:t>
      </w:r>
    </w:p>
    <w:p w:rsidR="001C427B" w:rsidRPr="00614D57" w:rsidRDefault="001C427B" w:rsidP="001C427B">
      <w:pPr>
        <w:pStyle w:val="Style19"/>
        <w:widowControl/>
        <w:tabs>
          <w:tab w:val="left" w:pos="567"/>
        </w:tabs>
        <w:ind w:firstLine="567"/>
        <w:jc w:val="both"/>
        <w:rPr>
          <w:rStyle w:val="FontStyle86"/>
          <w:rFonts w:ascii="Times New Roman" w:hAnsi="Times New Roman" w:cs="Times New Roman"/>
          <w:sz w:val="24"/>
          <w:szCs w:val="24"/>
          <w:lang w:eastAsia="en-US"/>
        </w:rPr>
      </w:pPr>
      <w:r w:rsidRPr="00614D57">
        <w:rPr>
          <w:rStyle w:val="FontStyle86"/>
          <w:rFonts w:ascii="Times New Roman" w:hAnsi="Times New Roman" w:cs="Times New Roman"/>
          <w:sz w:val="24"/>
          <w:szCs w:val="24"/>
          <w:lang w:eastAsia="en-US"/>
        </w:rPr>
        <w:t>B.1.3.1 Метод добавления проб</w:t>
      </w:r>
    </w:p>
    <w:p w:rsidR="001C427B" w:rsidRPr="00614D57" w:rsidRDefault="001C427B" w:rsidP="001C427B">
      <w:pPr>
        <w:pStyle w:val="Style23"/>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xml:space="preserve">Взвесьте точное </w:t>
      </w:r>
      <w:r w:rsidR="002B6DE0">
        <w:rPr>
          <w:rStyle w:val="FontStyle85"/>
          <w:rFonts w:ascii="Times New Roman" w:hAnsi="Times New Roman" w:cs="Times New Roman"/>
          <w:sz w:val="24"/>
          <w:szCs w:val="24"/>
          <w:lang w:eastAsia="en-US"/>
        </w:rPr>
        <w:t>количество от 10 г до 25 г (± 0,</w:t>
      </w:r>
      <w:r w:rsidRPr="00614D57">
        <w:rPr>
          <w:rStyle w:val="FontStyle85"/>
          <w:rFonts w:ascii="Times New Roman" w:hAnsi="Times New Roman" w:cs="Times New Roman"/>
          <w:sz w:val="24"/>
          <w:szCs w:val="24"/>
          <w:lang w:eastAsia="en-US"/>
        </w:rPr>
        <w:t>1</w:t>
      </w:r>
      <w:r w:rsidR="002B6DE0">
        <w:rPr>
          <w:rStyle w:val="FontStyle85"/>
          <w:rFonts w:ascii="Times New Roman" w:hAnsi="Times New Roman" w:cs="Times New Roman"/>
          <w:sz w:val="24"/>
          <w:szCs w:val="24"/>
          <w:lang w:eastAsia="en-US"/>
        </w:rPr>
        <w:t>) г</w:t>
      </w:r>
      <w:r w:rsidRPr="00614D57">
        <w:rPr>
          <w:rStyle w:val="FontStyle85"/>
          <w:rFonts w:ascii="Times New Roman" w:hAnsi="Times New Roman" w:cs="Times New Roman"/>
          <w:sz w:val="24"/>
          <w:szCs w:val="24"/>
          <w:lang w:eastAsia="en-US"/>
        </w:rPr>
        <w:t xml:space="preserve"> </w:t>
      </w:r>
      <w:proofErr w:type="spellStart"/>
      <w:r w:rsidRPr="00614D57">
        <w:rPr>
          <w:rStyle w:val="FontStyle85"/>
          <w:rFonts w:ascii="Times New Roman" w:hAnsi="Times New Roman" w:cs="Times New Roman"/>
          <w:sz w:val="24"/>
          <w:szCs w:val="24"/>
          <w:lang w:eastAsia="en-US"/>
        </w:rPr>
        <w:t>лиофилизированной</w:t>
      </w:r>
      <w:proofErr w:type="spellEnd"/>
      <w:r w:rsidRPr="00614D57">
        <w:rPr>
          <w:rStyle w:val="FontStyle85"/>
          <w:rFonts w:ascii="Times New Roman" w:hAnsi="Times New Roman" w:cs="Times New Roman"/>
          <w:sz w:val="24"/>
          <w:szCs w:val="24"/>
          <w:lang w:eastAsia="en-US"/>
        </w:rPr>
        <w:t xml:space="preserve"> и измельченной пробы ила или компоста в колбе </w:t>
      </w:r>
      <w:proofErr w:type="spellStart"/>
      <w:r w:rsidRPr="00614D57">
        <w:rPr>
          <w:rStyle w:val="FontStyle85"/>
          <w:rFonts w:ascii="Times New Roman" w:hAnsi="Times New Roman" w:cs="Times New Roman"/>
          <w:sz w:val="24"/>
          <w:szCs w:val="24"/>
          <w:lang w:eastAsia="en-US"/>
        </w:rPr>
        <w:t>Эрленмейера</w:t>
      </w:r>
      <w:proofErr w:type="spellEnd"/>
      <w:r w:rsidRPr="00614D57">
        <w:rPr>
          <w:rStyle w:val="FontStyle85"/>
          <w:rFonts w:ascii="Times New Roman" w:hAnsi="Times New Roman" w:cs="Times New Roman"/>
          <w:sz w:val="24"/>
          <w:szCs w:val="24"/>
          <w:lang w:eastAsia="en-US"/>
        </w:rPr>
        <w:t xml:space="preserve"> с притертым горлышком.</w:t>
      </w:r>
    </w:p>
    <w:p w:rsidR="001C427B" w:rsidRPr="00614D57" w:rsidRDefault="001C427B" w:rsidP="001C427B">
      <w:pPr>
        <w:pStyle w:val="Style23"/>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xml:space="preserve">В пробу добавляют 100 </w:t>
      </w:r>
      <w:proofErr w:type="spellStart"/>
      <w:r w:rsidRPr="00614D57">
        <w:rPr>
          <w:rStyle w:val="FontStyle85"/>
          <w:rFonts w:ascii="Times New Roman" w:hAnsi="Times New Roman" w:cs="Times New Roman"/>
          <w:sz w:val="24"/>
          <w:szCs w:val="24"/>
          <w:lang w:eastAsia="en-US"/>
        </w:rPr>
        <w:t>мкл</w:t>
      </w:r>
      <w:proofErr w:type="spellEnd"/>
      <w:r w:rsidRPr="00614D57">
        <w:rPr>
          <w:rStyle w:val="FontStyle85"/>
          <w:rFonts w:ascii="Times New Roman" w:hAnsi="Times New Roman" w:cs="Times New Roman"/>
          <w:sz w:val="24"/>
          <w:szCs w:val="24"/>
          <w:lang w:eastAsia="en-US"/>
        </w:rPr>
        <w:t xml:space="preserve"> 13С-раствора «осадка сточных вод» и 100 </w:t>
      </w:r>
      <w:proofErr w:type="spellStart"/>
      <w:r w:rsidRPr="00614D57">
        <w:rPr>
          <w:rStyle w:val="FontStyle85"/>
          <w:rFonts w:ascii="Times New Roman" w:hAnsi="Times New Roman" w:cs="Times New Roman"/>
          <w:sz w:val="24"/>
          <w:szCs w:val="24"/>
          <w:lang w:eastAsia="en-US"/>
        </w:rPr>
        <w:t>мкл</w:t>
      </w:r>
      <w:proofErr w:type="spellEnd"/>
      <w:r w:rsidRPr="00614D57">
        <w:rPr>
          <w:rStyle w:val="FontStyle85"/>
          <w:rFonts w:ascii="Times New Roman" w:hAnsi="Times New Roman" w:cs="Times New Roman"/>
          <w:sz w:val="24"/>
          <w:szCs w:val="24"/>
          <w:lang w:eastAsia="en-US"/>
        </w:rPr>
        <w:t xml:space="preserve"> </w:t>
      </w:r>
      <w:r w:rsidR="007A3047">
        <w:rPr>
          <w:rStyle w:val="FontStyle85"/>
          <w:rFonts w:ascii="Times New Roman" w:hAnsi="Times New Roman" w:cs="Times New Roman"/>
          <w:sz w:val="24"/>
          <w:szCs w:val="24"/>
          <w:lang w:eastAsia="en-US"/>
        </w:rPr>
        <w:br/>
      </w:r>
      <w:r w:rsidRPr="00614D57">
        <w:rPr>
          <w:rStyle w:val="FontStyle85"/>
          <w:rFonts w:ascii="Times New Roman" w:hAnsi="Times New Roman" w:cs="Times New Roman"/>
          <w:sz w:val="24"/>
          <w:szCs w:val="24"/>
          <w:lang w:eastAsia="en-US"/>
        </w:rPr>
        <w:t>13С-раствора «ВОЗ» (ПХБ). Составы этих растворов перечислены в таблицах B.1 и B.2.</w:t>
      </w:r>
    </w:p>
    <w:p w:rsidR="001C427B" w:rsidRPr="00614D57" w:rsidRDefault="001C427B" w:rsidP="001C427B">
      <w:pPr>
        <w:pStyle w:val="Style23"/>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xml:space="preserve">После добавления закройте колбу и встряхивайте образец в течение 1 ч при помощи механического </w:t>
      </w:r>
      <w:proofErr w:type="spellStart"/>
      <w:r w:rsidRPr="00614D57">
        <w:rPr>
          <w:rStyle w:val="FontStyle85"/>
          <w:rFonts w:ascii="Times New Roman" w:hAnsi="Times New Roman" w:cs="Times New Roman"/>
          <w:sz w:val="24"/>
          <w:szCs w:val="24"/>
          <w:lang w:eastAsia="en-US"/>
        </w:rPr>
        <w:t>встряхивателя</w:t>
      </w:r>
      <w:proofErr w:type="spellEnd"/>
      <w:r w:rsidRPr="00614D57">
        <w:rPr>
          <w:rStyle w:val="FontStyle85"/>
          <w:rFonts w:ascii="Times New Roman" w:hAnsi="Times New Roman" w:cs="Times New Roman"/>
          <w:sz w:val="24"/>
          <w:szCs w:val="24"/>
          <w:lang w:eastAsia="en-US"/>
        </w:rPr>
        <w:t>.</w:t>
      </w:r>
    </w:p>
    <w:p w:rsidR="001C427B" w:rsidRDefault="001C427B" w:rsidP="001C427B">
      <w:pPr>
        <w:pStyle w:val="Style16"/>
        <w:widowControl/>
        <w:tabs>
          <w:tab w:val="left" w:pos="567"/>
        </w:tabs>
        <w:ind w:firstLine="567"/>
        <w:jc w:val="both"/>
        <w:rPr>
          <w:rStyle w:val="FontStyle86"/>
          <w:rFonts w:ascii="Times New Roman" w:hAnsi="Times New Roman" w:cs="Times New Roman"/>
          <w:b w:val="0"/>
          <w:bCs w:val="0"/>
          <w:sz w:val="24"/>
          <w:szCs w:val="24"/>
          <w:lang w:eastAsia="en-US"/>
        </w:rPr>
      </w:pPr>
    </w:p>
    <w:p w:rsidR="007A3047" w:rsidRDefault="007A3047" w:rsidP="001C427B">
      <w:pPr>
        <w:pStyle w:val="Style16"/>
        <w:widowControl/>
        <w:tabs>
          <w:tab w:val="left" w:pos="567"/>
        </w:tabs>
        <w:ind w:firstLine="567"/>
        <w:jc w:val="both"/>
        <w:rPr>
          <w:rStyle w:val="FontStyle86"/>
          <w:rFonts w:ascii="Times New Roman" w:hAnsi="Times New Roman" w:cs="Times New Roman"/>
          <w:b w:val="0"/>
          <w:bCs w:val="0"/>
          <w:sz w:val="24"/>
          <w:szCs w:val="24"/>
          <w:lang w:eastAsia="en-US"/>
        </w:rPr>
      </w:pPr>
    </w:p>
    <w:p w:rsidR="007A3047" w:rsidRDefault="007A3047" w:rsidP="001C427B">
      <w:pPr>
        <w:pStyle w:val="Style16"/>
        <w:widowControl/>
        <w:tabs>
          <w:tab w:val="left" w:pos="567"/>
        </w:tabs>
        <w:ind w:firstLine="567"/>
        <w:jc w:val="both"/>
        <w:rPr>
          <w:rStyle w:val="FontStyle86"/>
          <w:rFonts w:ascii="Times New Roman" w:hAnsi="Times New Roman" w:cs="Times New Roman"/>
          <w:b w:val="0"/>
          <w:bCs w:val="0"/>
          <w:sz w:val="24"/>
          <w:szCs w:val="24"/>
          <w:lang w:eastAsia="en-US"/>
        </w:rPr>
      </w:pPr>
    </w:p>
    <w:p w:rsidR="007A3047" w:rsidRDefault="007A3047" w:rsidP="001C427B">
      <w:pPr>
        <w:pStyle w:val="Style16"/>
        <w:widowControl/>
        <w:tabs>
          <w:tab w:val="left" w:pos="567"/>
        </w:tabs>
        <w:ind w:firstLine="567"/>
        <w:jc w:val="both"/>
        <w:rPr>
          <w:rStyle w:val="FontStyle86"/>
          <w:rFonts w:ascii="Times New Roman" w:hAnsi="Times New Roman" w:cs="Times New Roman"/>
          <w:b w:val="0"/>
          <w:bCs w:val="0"/>
          <w:sz w:val="24"/>
          <w:szCs w:val="24"/>
          <w:lang w:eastAsia="en-US"/>
        </w:rPr>
      </w:pPr>
    </w:p>
    <w:p w:rsidR="007A3047" w:rsidRPr="00614D57" w:rsidRDefault="007A3047" w:rsidP="001C427B">
      <w:pPr>
        <w:pStyle w:val="Style16"/>
        <w:widowControl/>
        <w:tabs>
          <w:tab w:val="left" w:pos="567"/>
        </w:tabs>
        <w:ind w:firstLine="567"/>
        <w:jc w:val="both"/>
        <w:rPr>
          <w:rStyle w:val="FontStyle86"/>
          <w:rFonts w:ascii="Times New Roman" w:hAnsi="Times New Roman" w:cs="Times New Roman"/>
          <w:b w:val="0"/>
          <w:bCs w:val="0"/>
          <w:sz w:val="24"/>
          <w:szCs w:val="24"/>
          <w:lang w:eastAsia="en-US"/>
        </w:rPr>
      </w:pPr>
    </w:p>
    <w:p w:rsidR="001C427B" w:rsidRPr="00614D57" w:rsidRDefault="001C427B" w:rsidP="001C427B">
      <w:pPr>
        <w:pStyle w:val="Style16"/>
        <w:widowControl/>
        <w:tabs>
          <w:tab w:val="left" w:pos="567"/>
        </w:tabs>
        <w:jc w:val="center"/>
        <w:rPr>
          <w:rStyle w:val="FontStyle86"/>
          <w:rFonts w:ascii="Times New Roman" w:hAnsi="Times New Roman" w:cs="Times New Roman"/>
          <w:b w:val="0"/>
          <w:bCs w:val="0"/>
          <w:sz w:val="24"/>
          <w:szCs w:val="24"/>
          <w:lang w:eastAsia="en-US"/>
        </w:rPr>
      </w:pPr>
      <w:r w:rsidRPr="00614D57">
        <w:rPr>
          <w:rStyle w:val="FontStyle86"/>
          <w:rFonts w:ascii="Times New Roman" w:hAnsi="Times New Roman" w:cs="Times New Roman"/>
          <w:b w:val="0"/>
          <w:bCs w:val="0"/>
          <w:sz w:val="24"/>
          <w:szCs w:val="24"/>
          <w:lang w:eastAsia="en-US"/>
        </w:rPr>
        <w:lastRenderedPageBreak/>
        <w:t>Таблица B.1. Раствор с известным количеством «осадка сточных вод»</w:t>
      </w:r>
    </w:p>
    <w:p w:rsidR="00F2369A" w:rsidRPr="00614D57" w:rsidRDefault="00F2369A" w:rsidP="001C427B">
      <w:pPr>
        <w:pStyle w:val="Style16"/>
        <w:widowControl/>
        <w:tabs>
          <w:tab w:val="left" w:pos="567"/>
        </w:tabs>
        <w:jc w:val="center"/>
        <w:rPr>
          <w:rStyle w:val="FontStyle86"/>
          <w:rFonts w:ascii="Times New Roman" w:hAnsi="Times New Roman" w:cs="Times New Roman"/>
          <w:b w:val="0"/>
          <w:bCs w:val="0"/>
          <w:sz w:val="24"/>
          <w:szCs w:val="24"/>
          <w:lang w:eastAsia="en-US"/>
        </w:rPr>
      </w:pPr>
    </w:p>
    <w:tbl>
      <w:tblPr>
        <w:tblW w:w="0" w:type="auto"/>
        <w:jc w:val="center"/>
        <w:tblLayout w:type="fixed"/>
        <w:tblCellMar>
          <w:left w:w="40" w:type="dxa"/>
          <w:right w:w="40" w:type="dxa"/>
        </w:tblCellMar>
        <w:tblLook w:val="0000" w:firstRow="0" w:lastRow="0" w:firstColumn="0" w:lastColumn="0" w:noHBand="0" w:noVBand="0"/>
      </w:tblPr>
      <w:tblGrid>
        <w:gridCol w:w="7088"/>
        <w:gridCol w:w="1701"/>
      </w:tblGrid>
      <w:tr w:rsidR="001C427B" w:rsidRPr="00614D57" w:rsidTr="00F2369A">
        <w:trPr>
          <w:trHeight w:val="379"/>
          <w:jc w:val="center"/>
        </w:trPr>
        <w:tc>
          <w:tcPr>
            <w:tcW w:w="7088" w:type="dxa"/>
            <w:tcBorders>
              <w:top w:val="single" w:sz="6" w:space="0" w:color="auto"/>
              <w:left w:val="single" w:sz="6" w:space="0" w:color="auto"/>
              <w:bottom w:val="double" w:sz="4" w:space="0" w:color="auto"/>
              <w:right w:val="single" w:sz="6" w:space="0" w:color="auto"/>
            </w:tcBorders>
          </w:tcPr>
          <w:p w:rsidR="001C427B" w:rsidRPr="00F80F1C" w:rsidRDefault="001C427B" w:rsidP="001C427B">
            <w:pPr>
              <w:pStyle w:val="Style35"/>
              <w:widowControl/>
              <w:tabs>
                <w:tab w:val="left" w:pos="567"/>
              </w:tabs>
              <w:jc w:val="both"/>
              <w:rPr>
                <w:rStyle w:val="FontStyle86"/>
                <w:rFonts w:ascii="Times New Roman" w:hAnsi="Times New Roman" w:cs="Times New Roman"/>
                <w:bCs w:val="0"/>
                <w:sz w:val="24"/>
                <w:szCs w:val="24"/>
                <w:lang w:eastAsia="en-US"/>
              </w:rPr>
            </w:pPr>
            <w:r w:rsidRPr="00F80F1C">
              <w:rPr>
                <w:rStyle w:val="FontStyle86"/>
                <w:rFonts w:ascii="Times New Roman" w:hAnsi="Times New Roman" w:cs="Times New Roman"/>
                <w:bCs w:val="0"/>
                <w:sz w:val="24"/>
                <w:szCs w:val="24"/>
                <w:vertAlign w:val="superscript"/>
                <w:lang w:eastAsia="en-US"/>
              </w:rPr>
              <w:t>13</w:t>
            </w:r>
            <w:r w:rsidRPr="00F80F1C">
              <w:rPr>
                <w:rStyle w:val="FontStyle86"/>
                <w:rFonts w:ascii="Times New Roman" w:hAnsi="Times New Roman" w:cs="Times New Roman"/>
                <w:bCs w:val="0"/>
                <w:sz w:val="24"/>
                <w:szCs w:val="24"/>
                <w:lang w:eastAsia="en-US"/>
              </w:rPr>
              <w:t>C-</w:t>
            </w:r>
            <w:r w:rsidRPr="00F80F1C">
              <w:rPr>
                <w:rFonts w:ascii="Times New Roman" w:hAnsi="Times New Roman" w:cs="Times New Roman"/>
              </w:rPr>
              <w:t>р</w:t>
            </w:r>
            <w:r w:rsidRPr="00F80F1C">
              <w:rPr>
                <w:rStyle w:val="FontStyle86"/>
                <w:rFonts w:ascii="Times New Roman" w:hAnsi="Times New Roman" w:cs="Times New Roman"/>
                <w:bCs w:val="0"/>
                <w:sz w:val="24"/>
                <w:szCs w:val="24"/>
                <w:lang w:eastAsia="en-US"/>
              </w:rPr>
              <w:t>аствор с известным количеством «осадка сточных вод»</w:t>
            </w:r>
          </w:p>
        </w:tc>
        <w:tc>
          <w:tcPr>
            <w:tcW w:w="1701" w:type="dxa"/>
            <w:tcBorders>
              <w:top w:val="single" w:sz="6" w:space="0" w:color="auto"/>
              <w:left w:val="single" w:sz="6" w:space="0" w:color="auto"/>
              <w:bottom w:val="double" w:sz="4" w:space="0" w:color="auto"/>
              <w:right w:val="single" w:sz="6" w:space="0" w:color="auto"/>
            </w:tcBorders>
          </w:tcPr>
          <w:p w:rsidR="001C427B" w:rsidRPr="00F80F1C" w:rsidRDefault="001C427B" w:rsidP="001C427B">
            <w:pPr>
              <w:pStyle w:val="Style35"/>
              <w:widowControl/>
              <w:tabs>
                <w:tab w:val="left" w:pos="567"/>
              </w:tabs>
              <w:jc w:val="both"/>
              <w:rPr>
                <w:rStyle w:val="FontStyle86"/>
                <w:rFonts w:ascii="Times New Roman" w:hAnsi="Times New Roman" w:cs="Times New Roman"/>
                <w:bCs w:val="0"/>
                <w:sz w:val="24"/>
                <w:szCs w:val="24"/>
                <w:lang w:eastAsia="en-US"/>
              </w:rPr>
            </w:pPr>
            <w:r w:rsidRPr="00F80F1C">
              <w:rPr>
                <w:rStyle w:val="FontStyle86"/>
                <w:rFonts w:ascii="Times New Roman" w:hAnsi="Times New Roman" w:cs="Times New Roman"/>
                <w:bCs w:val="0"/>
                <w:sz w:val="24"/>
                <w:szCs w:val="24"/>
                <w:lang w:eastAsia="en-US"/>
              </w:rPr>
              <w:t xml:space="preserve">мкг/100 </w:t>
            </w:r>
            <w:proofErr w:type="spellStart"/>
            <w:r w:rsidRPr="00F80F1C">
              <w:rPr>
                <w:rStyle w:val="FontStyle86"/>
                <w:rFonts w:ascii="Times New Roman" w:hAnsi="Times New Roman" w:cs="Times New Roman"/>
                <w:bCs w:val="0"/>
                <w:sz w:val="24"/>
                <w:szCs w:val="24"/>
                <w:lang w:eastAsia="en-US"/>
              </w:rPr>
              <w:t>мкл</w:t>
            </w:r>
            <w:proofErr w:type="spellEnd"/>
          </w:p>
        </w:tc>
      </w:tr>
      <w:tr w:rsidR="001C427B" w:rsidRPr="00614D57" w:rsidTr="0065523A">
        <w:trPr>
          <w:trHeight w:val="485"/>
          <w:jc w:val="center"/>
        </w:trPr>
        <w:tc>
          <w:tcPr>
            <w:tcW w:w="7088" w:type="dxa"/>
            <w:tcBorders>
              <w:top w:val="double" w:sz="4" w:space="0" w:color="auto"/>
              <w:left w:val="single" w:sz="6" w:space="0" w:color="auto"/>
              <w:bottom w:val="single" w:sz="6" w:space="0" w:color="auto"/>
              <w:right w:val="single" w:sz="6" w:space="0" w:color="auto"/>
            </w:tcBorders>
          </w:tcPr>
          <w:p w:rsidR="001C427B" w:rsidRPr="00614D57" w:rsidRDefault="001C427B" w:rsidP="001C427B">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rPr>
              <w:t>2,3,7,8-</w:t>
            </w:r>
            <w:r w:rsidRPr="00614D57">
              <w:rPr>
                <w:rFonts w:ascii="Times New Roman" w:hAnsi="Times New Roman" w:cs="Times New Roman"/>
                <w:position w:val="6"/>
              </w:rPr>
              <w:t>13</w:t>
            </w:r>
            <w:r w:rsidRPr="00614D57">
              <w:rPr>
                <w:rFonts w:ascii="Times New Roman" w:hAnsi="Times New Roman" w:cs="Times New Roman"/>
              </w:rPr>
              <w:t>C</w:t>
            </w:r>
            <w:r w:rsidRPr="00614D57">
              <w:rPr>
                <w:rFonts w:ascii="Times New Roman" w:hAnsi="Times New Roman" w:cs="Times New Roman"/>
                <w:position w:val="-5"/>
              </w:rPr>
              <w:t>12</w:t>
            </w:r>
            <w:r w:rsidRPr="00614D57">
              <w:rPr>
                <w:rFonts w:ascii="Times New Roman" w:hAnsi="Times New Roman" w:cs="Times New Roman"/>
              </w:rPr>
              <w:t>-TCDD</w:t>
            </w:r>
          </w:p>
        </w:tc>
        <w:tc>
          <w:tcPr>
            <w:tcW w:w="1701" w:type="dxa"/>
            <w:tcBorders>
              <w:top w:val="double" w:sz="4" w:space="0" w:color="auto"/>
              <w:left w:val="single" w:sz="6" w:space="0" w:color="auto"/>
              <w:bottom w:val="single" w:sz="6" w:space="0" w:color="auto"/>
              <w:right w:val="single" w:sz="6" w:space="0" w:color="auto"/>
            </w:tcBorders>
          </w:tcPr>
          <w:p w:rsidR="001C427B" w:rsidRPr="00614D57" w:rsidRDefault="001C427B" w:rsidP="001C427B">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rPr>
              <w:t>20</w:t>
            </w:r>
          </w:p>
        </w:tc>
      </w:tr>
      <w:tr w:rsidR="001C427B" w:rsidRPr="00614D57" w:rsidTr="0065523A">
        <w:trPr>
          <w:trHeight w:val="470"/>
          <w:jc w:val="center"/>
        </w:trPr>
        <w:tc>
          <w:tcPr>
            <w:tcW w:w="7088" w:type="dxa"/>
            <w:tcBorders>
              <w:top w:val="single" w:sz="6" w:space="0" w:color="auto"/>
              <w:left w:val="single" w:sz="6" w:space="0" w:color="auto"/>
              <w:right w:val="single" w:sz="6" w:space="0" w:color="auto"/>
            </w:tcBorders>
          </w:tcPr>
          <w:p w:rsidR="001C427B" w:rsidRPr="00614D57" w:rsidRDefault="001C427B" w:rsidP="001C427B">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rPr>
              <w:t>1,2,3,7,8-</w:t>
            </w:r>
            <w:r w:rsidRPr="00614D57">
              <w:rPr>
                <w:rFonts w:ascii="Times New Roman" w:hAnsi="Times New Roman" w:cs="Times New Roman"/>
                <w:position w:val="6"/>
              </w:rPr>
              <w:t>13</w:t>
            </w:r>
            <w:r w:rsidRPr="00614D57">
              <w:rPr>
                <w:rFonts w:ascii="Times New Roman" w:hAnsi="Times New Roman" w:cs="Times New Roman"/>
              </w:rPr>
              <w:t>C</w:t>
            </w:r>
            <w:r w:rsidRPr="00614D57">
              <w:rPr>
                <w:rFonts w:ascii="Times New Roman" w:hAnsi="Times New Roman" w:cs="Times New Roman"/>
                <w:position w:val="-5"/>
              </w:rPr>
              <w:t>12</w:t>
            </w:r>
            <w:r w:rsidRPr="00614D57">
              <w:rPr>
                <w:rFonts w:ascii="Times New Roman" w:hAnsi="Times New Roman" w:cs="Times New Roman"/>
              </w:rPr>
              <w:t>-</w:t>
            </w:r>
            <w:proofErr w:type="spellStart"/>
            <w:r w:rsidRPr="00614D57">
              <w:rPr>
                <w:rFonts w:ascii="Times New Roman" w:hAnsi="Times New Roman" w:cs="Times New Roman"/>
              </w:rPr>
              <w:t>PeCDD</w:t>
            </w:r>
            <w:proofErr w:type="spellEnd"/>
          </w:p>
        </w:tc>
        <w:tc>
          <w:tcPr>
            <w:tcW w:w="1701" w:type="dxa"/>
            <w:tcBorders>
              <w:top w:val="single" w:sz="6" w:space="0" w:color="auto"/>
              <w:left w:val="single" w:sz="6" w:space="0" w:color="auto"/>
              <w:right w:val="single" w:sz="6" w:space="0" w:color="auto"/>
            </w:tcBorders>
          </w:tcPr>
          <w:p w:rsidR="001C427B" w:rsidRPr="00614D57" w:rsidRDefault="001C427B" w:rsidP="001C427B">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rPr>
              <w:t>40</w:t>
            </w:r>
          </w:p>
        </w:tc>
      </w:tr>
      <w:tr w:rsidR="003F1B02" w:rsidRPr="00614D57" w:rsidTr="0008039F">
        <w:trPr>
          <w:trHeight w:val="475"/>
          <w:jc w:val="center"/>
        </w:trPr>
        <w:tc>
          <w:tcPr>
            <w:tcW w:w="7088" w:type="dxa"/>
            <w:tcBorders>
              <w:top w:val="single" w:sz="6" w:space="0" w:color="auto"/>
              <w:left w:val="single" w:sz="6" w:space="0" w:color="auto"/>
              <w:bottom w:val="single" w:sz="6" w:space="0" w:color="auto"/>
              <w:right w:val="single" w:sz="6" w:space="0" w:color="auto"/>
            </w:tcBorders>
          </w:tcPr>
          <w:p w:rsidR="003F1B02" w:rsidRPr="00614D57" w:rsidRDefault="003F1B02" w:rsidP="0008039F">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rPr>
              <w:t>1,2,3,4,7,8-</w:t>
            </w:r>
            <w:r w:rsidRPr="00614D57">
              <w:rPr>
                <w:rFonts w:ascii="Times New Roman" w:hAnsi="Times New Roman" w:cs="Times New Roman"/>
                <w:position w:val="6"/>
              </w:rPr>
              <w:t>13</w:t>
            </w:r>
            <w:r w:rsidRPr="00614D57">
              <w:rPr>
                <w:rFonts w:ascii="Times New Roman" w:hAnsi="Times New Roman" w:cs="Times New Roman"/>
              </w:rPr>
              <w:t>C</w:t>
            </w:r>
            <w:r w:rsidRPr="00614D57">
              <w:rPr>
                <w:rFonts w:ascii="Times New Roman" w:hAnsi="Times New Roman" w:cs="Times New Roman"/>
                <w:position w:val="-5"/>
              </w:rPr>
              <w:t>12</w:t>
            </w:r>
            <w:r w:rsidRPr="00614D57">
              <w:rPr>
                <w:rFonts w:ascii="Times New Roman" w:hAnsi="Times New Roman" w:cs="Times New Roman"/>
              </w:rPr>
              <w:t>-</w:t>
            </w:r>
            <w:proofErr w:type="spellStart"/>
            <w:r w:rsidRPr="00614D57">
              <w:rPr>
                <w:rFonts w:ascii="Times New Roman" w:hAnsi="Times New Roman" w:cs="Times New Roman"/>
              </w:rPr>
              <w:t>HxCDD</w:t>
            </w:r>
            <w:proofErr w:type="spellEnd"/>
          </w:p>
        </w:tc>
        <w:tc>
          <w:tcPr>
            <w:tcW w:w="1701" w:type="dxa"/>
            <w:tcBorders>
              <w:top w:val="single" w:sz="6" w:space="0" w:color="auto"/>
              <w:left w:val="single" w:sz="6" w:space="0" w:color="auto"/>
              <w:bottom w:val="single" w:sz="6" w:space="0" w:color="auto"/>
              <w:right w:val="single" w:sz="6" w:space="0" w:color="auto"/>
            </w:tcBorders>
          </w:tcPr>
          <w:p w:rsidR="003F1B02" w:rsidRPr="00614D57" w:rsidRDefault="003F1B02" w:rsidP="0008039F">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rPr>
              <w:t>40</w:t>
            </w:r>
          </w:p>
        </w:tc>
      </w:tr>
      <w:tr w:rsidR="003F1B02" w:rsidRPr="00614D57" w:rsidTr="0008039F">
        <w:trPr>
          <w:trHeight w:val="475"/>
          <w:jc w:val="center"/>
        </w:trPr>
        <w:tc>
          <w:tcPr>
            <w:tcW w:w="7088" w:type="dxa"/>
            <w:tcBorders>
              <w:top w:val="single" w:sz="6" w:space="0" w:color="auto"/>
              <w:left w:val="single" w:sz="6" w:space="0" w:color="auto"/>
              <w:bottom w:val="single" w:sz="6" w:space="0" w:color="auto"/>
              <w:right w:val="single" w:sz="6" w:space="0" w:color="auto"/>
            </w:tcBorders>
          </w:tcPr>
          <w:p w:rsidR="003F1B02" w:rsidRPr="00614D57" w:rsidRDefault="003F1B02" w:rsidP="0008039F">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rPr>
              <w:t>1,2,3,6,7,8-</w:t>
            </w:r>
            <w:r w:rsidRPr="00614D57">
              <w:rPr>
                <w:rFonts w:ascii="Times New Roman" w:hAnsi="Times New Roman" w:cs="Times New Roman"/>
                <w:position w:val="6"/>
              </w:rPr>
              <w:t>13</w:t>
            </w:r>
            <w:r w:rsidRPr="00614D57">
              <w:rPr>
                <w:rFonts w:ascii="Times New Roman" w:hAnsi="Times New Roman" w:cs="Times New Roman"/>
              </w:rPr>
              <w:t>C</w:t>
            </w:r>
            <w:r w:rsidRPr="00614D57">
              <w:rPr>
                <w:rFonts w:ascii="Times New Roman" w:hAnsi="Times New Roman" w:cs="Times New Roman"/>
                <w:position w:val="-5"/>
              </w:rPr>
              <w:t>12</w:t>
            </w:r>
            <w:r w:rsidRPr="00614D57">
              <w:rPr>
                <w:rFonts w:ascii="Times New Roman" w:hAnsi="Times New Roman" w:cs="Times New Roman"/>
              </w:rPr>
              <w:t>-</w:t>
            </w:r>
            <w:proofErr w:type="spellStart"/>
            <w:r w:rsidRPr="00614D57">
              <w:rPr>
                <w:rFonts w:ascii="Times New Roman" w:hAnsi="Times New Roman" w:cs="Times New Roman"/>
              </w:rPr>
              <w:t>HxCDD</w:t>
            </w:r>
            <w:proofErr w:type="spellEnd"/>
          </w:p>
        </w:tc>
        <w:tc>
          <w:tcPr>
            <w:tcW w:w="1701" w:type="dxa"/>
            <w:tcBorders>
              <w:top w:val="single" w:sz="6" w:space="0" w:color="auto"/>
              <w:left w:val="single" w:sz="6" w:space="0" w:color="auto"/>
              <w:bottom w:val="single" w:sz="6" w:space="0" w:color="auto"/>
              <w:right w:val="single" w:sz="6" w:space="0" w:color="auto"/>
            </w:tcBorders>
          </w:tcPr>
          <w:p w:rsidR="003F1B02" w:rsidRPr="00614D57" w:rsidRDefault="003F1B02" w:rsidP="0008039F">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rPr>
              <w:t>140</w:t>
            </w:r>
          </w:p>
        </w:tc>
      </w:tr>
      <w:tr w:rsidR="003F1B02" w:rsidRPr="00614D57" w:rsidTr="0008039F">
        <w:trPr>
          <w:trHeight w:val="470"/>
          <w:jc w:val="center"/>
        </w:trPr>
        <w:tc>
          <w:tcPr>
            <w:tcW w:w="7088" w:type="dxa"/>
            <w:tcBorders>
              <w:top w:val="single" w:sz="6" w:space="0" w:color="auto"/>
              <w:left w:val="single" w:sz="6" w:space="0" w:color="auto"/>
              <w:bottom w:val="single" w:sz="6" w:space="0" w:color="auto"/>
              <w:right w:val="single" w:sz="6" w:space="0" w:color="auto"/>
            </w:tcBorders>
          </w:tcPr>
          <w:p w:rsidR="003F1B02" w:rsidRPr="00614D57" w:rsidRDefault="003F1B02" w:rsidP="0008039F">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rPr>
              <w:t>1,2,3,7,8,9-</w:t>
            </w:r>
            <w:r w:rsidRPr="00614D57">
              <w:rPr>
                <w:rFonts w:ascii="Times New Roman" w:hAnsi="Times New Roman" w:cs="Times New Roman"/>
                <w:position w:val="6"/>
              </w:rPr>
              <w:t>13</w:t>
            </w:r>
            <w:r w:rsidRPr="00614D57">
              <w:rPr>
                <w:rFonts w:ascii="Times New Roman" w:hAnsi="Times New Roman" w:cs="Times New Roman"/>
              </w:rPr>
              <w:t>C</w:t>
            </w:r>
            <w:r w:rsidRPr="00614D57">
              <w:rPr>
                <w:rFonts w:ascii="Times New Roman" w:hAnsi="Times New Roman" w:cs="Times New Roman"/>
                <w:position w:val="-5"/>
              </w:rPr>
              <w:t>12</w:t>
            </w:r>
            <w:r w:rsidRPr="00614D57">
              <w:rPr>
                <w:rFonts w:ascii="Times New Roman" w:hAnsi="Times New Roman" w:cs="Times New Roman"/>
              </w:rPr>
              <w:t>-</w:t>
            </w:r>
            <w:proofErr w:type="spellStart"/>
            <w:r w:rsidRPr="00614D57">
              <w:rPr>
                <w:rFonts w:ascii="Times New Roman" w:hAnsi="Times New Roman" w:cs="Times New Roman"/>
              </w:rPr>
              <w:t>HxCDD</w:t>
            </w:r>
            <w:proofErr w:type="spellEnd"/>
          </w:p>
        </w:tc>
        <w:tc>
          <w:tcPr>
            <w:tcW w:w="1701" w:type="dxa"/>
            <w:tcBorders>
              <w:top w:val="single" w:sz="6" w:space="0" w:color="auto"/>
              <w:left w:val="single" w:sz="6" w:space="0" w:color="auto"/>
              <w:bottom w:val="single" w:sz="6" w:space="0" w:color="auto"/>
              <w:right w:val="single" w:sz="6" w:space="0" w:color="auto"/>
            </w:tcBorders>
          </w:tcPr>
          <w:p w:rsidR="003F1B02" w:rsidRPr="00614D57" w:rsidRDefault="003F1B02" w:rsidP="0008039F">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rPr>
              <w:t>80</w:t>
            </w:r>
          </w:p>
        </w:tc>
      </w:tr>
      <w:tr w:rsidR="003F1B02" w:rsidRPr="00614D57" w:rsidTr="0008039F">
        <w:trPr>
          <w:trHeight w:val="475"/>
          <w:jc w:val="center"/>
        </w:trPr>
        <w:tc>
          <w:tcPr>
            <w:tcW w:w="7088" w:type="dxa"/>
            <w:tcBorders>
              <w:top w:val="single" w:sz="6" w:space="0" w:color="auto"/>
              <w:left w:val="single" w:sz="6" w:space="0" w:color="auto"/>
              <w:bottom w:val="single" w:sz="6" w:space="0" w:color="auto"/>
              <w:right w:val="single" w:sz="6" w:space="0" w:color="auto"/>
            </w:tcBorders>
          </w:tcPr>
          <w:p w:rsidR="003F1B02" w:rsidRPr="00614D57" w:rsidRDefault="003F1B02" w:rsidP="0008039F">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rPr>
              <w:t>1,2,3,4,6,7,8-</w:t>
            </w:r>
            <w:r w:rsidRPr="00614D57">
              <w:rPr>
                <w:rFonts w:ascii="Times New Roman" w:hAnsi="Times New Roman" w:cs="Times New Roman"/>
                <w:position w:val="6"/>
              </w:rPr>
              <w:t>13</w:t>
            </w:r>
            <w:r w:rsidRPr="00614D57">
              <w:rPr>
                <w:rFonts w:ascii="Times New Roman" w:hAnsi="Times New Roman" w:cs="Times New Roman"/>
              </w:rPr>
              <w:t>C</w:t>
            </w:r>
            <w:r w:rsidRPr="00614D57">
              <w:rPr>
                <w:rFonts w:ascii="Times New Roman" w:hAnsi="Times New Roman" w:cs="Times New Roman"/>
                <w:position w:val="-5"/>
              </w:rPr>
              <w:t>12</w:t>
            </w:r>
            <w:r w:rsidRPr="00614D57">
              <w:rPr>
                <w:rFonts w:ascii="Times New Roman" w:hAnsi="Times New Roman" w:cs="Times New Roman"/>
              </w:rPr>
              <w:t>-</w:t>
            </w:r>
            <w:proofErr w:type="spellStart"/>
            <w:r w:rsidRPr="00614D57">
              <w:rPr>
                <w:rFonts w:ascii="Times New Roman" w:hAnsi="Times New Roman" w:cs="Times New Roman"/>
              </w:rPr>
              <w:t>HpCDD</w:t>
            </w:r>
            <w:proofErr w:type="spellEnd"/>
          </w:p>
        </w:tc>
        <w:tc>
          <w:tcPr>
            <w:tcW w:w="1701" w:type="dxa"/>
            <w:tcBorders>
              <w:top w:val="single" w:sz="6" w:space="0" w:color="auto"/>
              <w:left w:val="single" w:sz="6" w:space="0" w:color="auto"/>
              <w:bottom w:val="single" w:sz="6" w:space="0" w:color="auto"/>
              <w:right w:val="single" w:sz="6" w:space="0" w:color="auto"/>
            </w:tcBorders>
          </w:tcPr>
          <w:p w:rsidR="003F1B02" w:rsidRPr="00614D57" w:rsidRDefault="003F1B02" w:rsidP="0008039F">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rPr>
              <w:t>2</w:t>
            </w:r>
            <w:r w:rsidRPr="00614D57">
              <w:rPr>
                <w:rFonts w:ascii="Times New Roman" w:hAnsi="Times New Roman" w:cs="Times New Roman"/>
                <w:spacing w:val="-1"/>
              </w:rPr>
              <w:t xml:space="preserve"> </w:t>
            </w:r>
            <w:r w:rsidRPr="00614D57">
              <w:rPr>
                <w:rFonts w:ascii="Times New Roman" w:hAnsi="Times New Roman" w:cs="Times New Roman"/>
              </w:rPr>
              <w:t>500</w:t>
            </w:r>
          </w:p>
        </w:tc>
      </w:tr>
      <w:tr w:rsidR="003F1B02" w:rsidRPr="00614D57" w:rsidTr="0008039F">
        <w:trPr>
          <w:trHeight w:val="470"/>
          <w:jc w:val="center"/>
        </w:trPr>
        <w:tc>
          <w:tcPr>
            <w:tcW w:w="7088" w:type="dxa"/>
            <w:tcBorders>
              <w:top w:val="single" w:sz="6" w:space="0" w:color="auto"/>
              <w:left w:val="single" w:sz="6" w:space="0" w:color="auto"/>
              <w:bottom w:val="single" w:sz="6" w:space="0" w:color="auto"/>
              <w:right w:val="single" w:sz="6" w:space="0" w:color="auto"/>
            </w:tcBorders>
          </w:tcPr>
          <w:p w:rsidR="003F1B02" w:rsidRPr="00614D57" w:rsidRDefault="003F1B02" w:rsidP="0008039F">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position w:val="6"/>
              </w:rPr>
              <w:t>13</w:t>
            </w:r>
            <w:r w:rsidRPr="00614D57">
              <w:rPr>
                <w:rFonts w:ascii="Times New Roman" w:hAnsi="Times New Roman" w:cs="Times New Roman"/>
              </w:rPr>
              <w:t>C</w:t>
            </w:r>
            <w:r w:rsidRPr="00614D57">
              <w:rPr>
                <w:rFonts w:ascii="Times New Roman" w:hAnsi="Times New Roman" w:cs="Times New Roman"/>
                <w:position w:val="-5"/>
              </w:rPr>
              <w:t>12</w:t>
            </w:r>
            <w:r w:rsidRPr="00614D57">
              <w:rPr>
                <w:rFonts w:ascii="Times New Roman" w:hAnsi="Times New Roman" w:cs="Times New Roman"/>
              </w:rPr>
              <w:t>-OCDD</w:t>
            </w:r>
          </w:p>
        </w:tc>
        <w:tc>
          <w:tcPr>
            <w:tcW w:w="1701" w:type="dxa"/>
            <w:tcBorders>
              <w:top w:val="single" w:sz="6" w:space="0" w:color="auto"/>
              <w:left w:val="single" w:sz="6" w:space="0" w:color="auto"/>
              <w:bottom w:val="single" w:sz="6" w:space="0" w:color="auto"/>
              <w:right w:val="single" w:sz="6" w:space="0" w:color="auto"/>
            </w:tcBorders>
          </w:tcPr>
          <w:p w:rsidR="003F1B02" w:rsidRPr="00614D57" w:rsidRDefault="003F1B02" w:rsidP="0008039F">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rPr>
              <w:t>8</w:t>
            </w:r>
            <w:r w:rsidRPr="00614D57">
              <w:rPr>
                <w:rFonts w:ascii="Times New Roman" w:hAnsi="Times New Roman" w:cs="Times New Roman"/>
                <w:spacing w:val="-1"/>
              </w:rPr>
              <w:t xml:space="preserve"> </w:t>
            </w:r>
            <w:r w:rsidRPr="00614D57">
              <w:rPr>
                <w:rFonts w:ascii="Times New Roman" w:hAnsi="Times New Roman" w:cs="Times New Roman"/>
              </w:rPr>
              <w:t>500</w:t>
            </w:r>
          </w:p>
        </w:tc>
      </w:tr>
      <w:tr w:rsidR="003F1B02" w:rsidRPr="00614D57" w:rsidTr="0008039F">
        <w:trPr>
          <w:trHeight w:val="475"/>
          <w:jc w:val="center"/>
        </w:trPr>
        <w:tc>
          <w:tcPr>
            <w:tcW w:w="7088" w:type="dxa"/>
            <w:tcBorders>
              <w:top w:val="single" w:sz="6" w:space="0" w:color="auto"/>
              <w:left w:val="single" w:sz="6" w:space="0" w:color="auto"/>
              <w:bottom w:val="single" w:sz="6" w:space="0" w:color="auto"/>
              <w:right w:val="single" w:sz="6" w:space="0" w:color="auto"/>
            </w:tcBorders>
          </w:tcPr>
          <w:p w:rsidR="003F1B02" w:rsidRPr="00614D57" w:rsidRDefault="003F1B02" w:rsidP="0008039F">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rPr>
              <w:t>2,3,7,8-</w:t>
            </w:r>
            <w:r w:rsidRPr="00614D57">
              <w:rPr>
                <w:rFonts w:ascii="Times New Roman" w:hAnsi="Times New Roman" w:cs="Times New Roman"/>
                <w:position w:val="6"/>
              </w:rPr>
              <w:t>13</w:t>
            </w:r>
            <w:r w:rsidRPr="00614D57">
              <w:rPr>
                <w:rFonts w:ascii="Times New Roman" w:hAnsi="Times New Roman" w:cs="Times New Roman"/>
              </w:rPr>
              <w:t>C</w:t>
            </w:r>
            <w:r w:rsidRPr="00614D57">
              <w:rPr>
                <w:rFonts w:ascii="Times New Roman" w:hAnsi="Times New Roman" w:cs="Times New Roman"/>
                <w:position w:val="-5"/>
              </w:rPr>
              <w:t>12</w:t>
            </w:r>
            <w:r w:rsidRPr="00614D57">
              <w:rPr>
                <w:rFonts w:ascii="Times New Roman" w:hAnsi="Times New Roman" w:cs="Times New Roman"/>
              </w:rPr>
              <w:t>-TCDF</w:t>
            </w:r>
          </w:p>
        </w:tc>
        <w:tc>
          <w:tcPr>
            <w:tcW w:w="1701" w:type="dxa"/>
            <w:tcBorders>
              <w:top w:val="single" w:sz="6" w:space="0" w:color="auto"/>
              <w:left w:val="single" w:sz="6" w:space="0" w:color="auto"/>
              <w:bottom w:val="single" w:sz="6" w:space="0" w:color="auto"/>
              <w:right w:val="single" w:sz="6" w:space="0" w:color="auto"/>
            </w:tcBorders>
          </w:tcPr>
          <w:p w:rsidR="003F1B02" w:rsidRPr="00614D57" w:rsidRDefault="003F1B02" w:rsidP="0008039F">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rPr>
              <w:t>60</w:t>
            </w:r>
          </w:p>
        </w:tc>
      </w:tr>
      <w:tr w:rsidR="003F1B02" w:rsidRPr="00614D57" w:rsidTr="0008039F">
        <w:trPr>
          <w:trHeight w:val="470"/>
          <w:jc w:val="center"/>
        </w:trPr>
        <w:tc>
          <w:tcPr>
            <w:tcW w:w="7088" w:type="dxa"/>
            <w:tcBorders>
              <w:top w:val="single" w:sz="6" w:space="0" w:color="auto"/>
              <w:left w:val="single" w:sz="6" w:space="0" w:color="auto"/>
              <w:bottom w:val="single" w:sz="6" w:space="0" w:color="auto"/>
              <w:right w:val="single" w:sz="6" w:space="0" w:color="auto"/>
            </w:tcBorders>
          </w:tcPr>
          <w:p w:rsidR="003F1B02" w:rsidRPr="00614D57" w:rsidRDefault="003F1B02" w:rsidP="0008039F">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rPr>
              <w:t>1,2,3,7,8-</w:t>
            </w:r>
            <w:r w:rsidRPr="00614D57">
              <w:rPr>
                <w:rFonts w:ascii="Times New Roman" w:hAnsi="Times New Roman" w:cs="Times New Roman"/>
                <w:position w:val="6"/>
              </w:rPr>
              <w:t>13</w:t>
            </w:r>
            <w:r w:rsidRPr="00614D57">
              <w:rPr>
                <w:rFonts w:ascii="Times New Roman" w:hAnsi="Times New Roman" w:cs="Times New Roman"/>
              </w:rPr>
              <w:t>C</w:t>
            </w:r>
            <w:r w:rsidRPr="00614D57">
              <w:rPr>
                <w:rFonts w:ascii="Times New Roman" w:hAnsi="Times New Roman" w:cs="Times New Roman"/>
                <w:position w:val="-5"/>
              </w:rPr>
              <w:t>12</w:t>
            </w:r>
            <w:r w:rsidRPr="00614D57">
              <w:rPr>
                <w:rFonts w:ascii="Times New Roman" w:hAnsi="Times New Roman" w:cs="Times New Roman"/>
              </w:rPr>
              <w:t>-</w:t>
            </w:r>
            <w:proofErr w:type="spellStart"/>
            <w:r w:rsidRPr="00614D57">
              <w:rPr>
                <w:rFonts w:ascii="Times New Roman" w:hAnsi="Times New Roman" w:cs="Times New Roman"/>
              </w:rPr>
              <w:t>PeCDF</w:t>
            </w:r>
            <w:proofErr w:type="spellEnd"/>
          </w:p>
        </w:tc>
        <w:tc>
          <w:tcPr>
            <w:tcW w:w="1701" w:type="dxa"/>
            <w:tcBorders>
              <w:top w:val="single" w:sz="6" w:space="0" w:color="auto"/>
              <w:left w:val="single" w:sz="6" w:space="0" w:color="auto"/>
              <w:bottom w:val="single" w:sz="6" w:space="0" w:color="auto"/>
              <w:right w:val="single" w:sz="6" w:space="0" w:color="auto"/>
            </w:tcBorders>
          </w:tcPr>
          <w:p w:rsidR="003F1B02" w:rsidRPr="00614D57" w:rsidRDefault="003F1B02" w:rsidP="0008039F">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rPr>
              <w:t>40</w:t>
            </w:r>
          </w:p>
        </w:tc>
      </w:tr>
      <w:tr w:rsidR="003F1B02" w:rsidRPr="00614D57" w:rsidTr="0008039F">
        <w:trPr>
          <w:trHeight w:val="475"/>
          <w:jc w:val="center"/>
        </w:trPr>
        <w:tc>
          <w:tcPr>
            <w:tcW w:w="7088" w:type="dxa"/>
            <w:tcBorders>
              <w:top w:val="single" w:sz="6" w:space="0" w:color="auto"/>
              <w:left w:val="single" w:sz="6" w:space="0" w:color="auto"/>
              <w:bottom w:val="single" w:sz="6" w:space="0" w:color="auto"/>
              <w:right w:val="single" w:sz="6" w:space="0" w:color="auto"/>
            </w:tcBorders>
          </w:tcPr>
          <w:p w:rsidR="003F1B02" w:rsidRPr="00614D57" w:rsidRDefault="003F1B02" w:rsidP="0008039F">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rPr>
              <w:t>2,3,4,7,8-</w:t>
            </w:r>
            <w:r w:rsidRPr="00614D57">
              <w:rPr>
                <w:rFonts w:ascii="Times New Roman" w:hAnsi="Times New Roman" w:cs="Times New Roman"/>
                <w:position w:val="6"/>
              </w:rPr>
              <w:t>13</w:t>
            </w:r>
            <w:r w:rsidRPr="00614D57">
              <w:rPr>
                <w:rFonts w:ascii="Times New Roman" w:hAnsi="Times New Roman" w:cs="Times New Roman"/>
              </w:rPr>
              <w:t>C</w:t>
            </w:r>
            <w:r w:rsidRPr="00614D57">
              <w:rPr>
                <w:rFonts w:ascii="Times New Roman" w:hAnsi="Times New Roman" w:cs="Times New Roman"/>
                <w:position w:val="-5"/>
              </w:rPr>
              <w:t>12</w:t>
            </w:r>
            <w:r w:rsidRPr="00614D57">
              <w:rPr>
                <w:rFonts w:ascii="Times New Roman" w:hAnsi="Times New Roman" w:cs="Times New Roman"/>
              </w:rPr>
              <w:t>-</w:t>
            </w:r>
            <w:proofErr w:type="spellStart"/>
            <w:r w:rsidRPr="00614D57">
              <w:rPr>
                <w:rFonts w:ascii="Times New Roman" w:hAnsi="Times New Roman" w:cs="Times New Roman"/>
              </w:rPr>
              <w:t>PeCDF</w:t>
            </w:r>
            <w:proofErr w:type="spellEnd"/>
          </w:p>
        </w:tc>
        <w:tc>
          <w:tcPr>
            <w:tcW w:w="1701" w:type="dxa"/>
            <w:tcBorders>
              <w:top w:val="single" w:sz="6" w:space="0" w:color="auto"/>
              <w:left w:val="single" w:sz="6" w:space="0" w:color="auto"/>
              <w:bottom w:val="single" w:sz="6" w:space="0" w:color="auto"/>
              <w:right w:val="single" w:sz="6" w:space="0" w:color="auto"/>
            </w:tcBorders>
          </w:tcPr>
          <w:p w:rsidR="003F1B02" w:rsidRPr="00614D57" w:rsidRDefault="003F1B02" w:rsidP="0008039F">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rPr>
              <w:t>40</w:t>
            </w:r>
          </w:p>
        </w:tc>
      </w:tr>
      <w:tr w:rsidR="003F1B02" w:rsidRPr="00614D57" w:rsidTr="0008039F">
        <w:trPr>
          <w:trHeight w:val="470"/>
          <w:jc w:val="center"/>
        </w:trPr>
        <w:tc>
          <w:tcPr>
            <w:tcW w:w="7088" w:type="dxa"/>
            <w:tcBorders>
              <w:top w:val="single" w:sz="6" w:space="0" w:color="auto"/>
              <w:left w:val="single" w:sz="6" w:space="0" w:color="auto"/>
              <w:bottom w:val="single" w:sz="6" w:space="0" w:color="auto"/>
              <w:right w:val="single" w:sz="6" w:space="0" w:color="auto"/>
            </w:tcBorders>
          </w:tcPr>
          <w:p w:rsidR="003F1B02" w:rsidRPr="00614D57" w:rsidRDefault="003F1B02" w:rsidP="0008039F">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rPr>
              <w:t>1,2,3,4,7,8-</w:t>
            </w:r>
            <w:r w:rsidRPr="00614D57">
              <w:rPr>
                <w:rFonts w:ascii="Times New Roman" w:hAnsi="Times New Roman" w:cs="Times New Roman"/>
                <w:position w:val="6"/>
              </w:rPr>
              <w:t>13</w:t>
            </w:r>
            <w:r w:rsidRPr="00614D57">
              <w:rPr>
                <w:rFonts w:ascii="Times New Roman" w:hAnsi="Times New Roman" w:cs="Times New Roman"/>
              </w:rPr>
              <w:t>C</w:t>
            </w:r>
            <w:r w:rsidRPr="00614D57">
              <w:rPr>
                <w:rFonts w:ascii="Times New Roman" w:hAnsi="Times New Roman" w:cs="Times New Roman"/>
                <w:position w:val="-5"/>
              </w:rPr>
              <w:t>12</w:t>
            </w:r>
            <w:r w:rsidRPr="00614D57">
              <w:rPr>
                <w:rFonts w:ascii="Times New Roman" w:hAnsi="Times New Roman" w:cs="Times New Roman"/>
              </w:rPr>
              <w:t>-</w:t>
            </w:r>
            <w:proofErr w:type="spellStart"/>
            <w:r w:rsidRPr="00614D57">
              <w:rPr>
                <w:rFonts w:ascii="Times New Roman" w:hAnsi="Times New Roman" w:cs="Times New Roman"/>
              </w:rPr>
              <w:t>HxCDF</w:t>
            </w:r>
            <w:proofErr w:type="spellEnd"/>
          </w:p>
        </w:tc>
        <w:tc>
          <w:tcPr>
            <w:tcW w:w="1701" w:type="dxa"/>
            <w:tcBorders>
              <w:top w:val="single" w:sz="6" w:space="0" w:color="auto"/>
              <w:left w:val="single" w:sz="6" w:space="0" w:color="auto"/>
              <w:bottom w:val="single" w:sz="6" w:space="0" w:color="auto"/>
              <w:right w:val="single" w:sz="6" w:space="0" w:color="auto"/>
            </w:tcBorders>
          </w:tcPr>
          <w:p w:rsidR="003F1B02" w:rsidRPr="00614D57" w:rsidRDefault="003F1B02" w:rsidP="0008039F">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rPr>
              <w:t>40</w:t>
            </w:r>
          </w:p>
        </w:tc>
      </w:tr>
      <w:tr w:rsidR="003F1B02" w:rsidRPr="00614D57" w:rsidTr="0008039F">
        <w:trPr>
          <w:trHeight w:val="475"/>
          <w:jc w:val="center"/>
        </w:trPr>
        <w:tc>
          <w:tcPr>
            <w:tcW w:w="7088" w:type="dxa"/>
            <w:tcBorders>
              <w:top w:val="single" w:sz="6" w:space="0" w:color="auto"/>
              <w:left w:val="single" w:sz="6" w:space="0" w:color="auto"/>
              <w:bottom w:val="single" w:sz="6" w:space="0" w:color="auto"/>
              <w:right w:val="single" w:sz="6" w:space="0" w:color="auto"/>
            </w:tcBorders>
          </w:tcPr>
          <w:p w:rsidR="003F1B02" w:rsidRPr="00614D57" w:rsidRDefault="003F1B02" w:rsidP="0008039F">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rPr>
              <w:t>1,2,3,6,7,8-</w:t>
            </w:r>
            <w:r w:rsidRPr="00614D57">
              <w:rPr>
                <w:rFonts w:ascii="Times New Roman" w:hAnsi="Times New Roman" w:cs="Times New Roman"/>
                <w:position w:val="6"/>
              </w:rPr>
              <w:t>13</w:t>
            </w:r>
            <w:r w:rsidRPr="00614D57">
              <w:rPr>
                <w:rFonts w:ascii="Times New Roman" w:hAnsi="Times New Roman" w:cs="Times New Roman"/>
              </w:rPr>
              <w:t>C</w:t>
            </w:r>
            <w:r w:rsidRPr="00614D57">
              <w:rPr>
                <w:rFonts w:ascii="Times New Roman" w:hAnsi="Times New Roman" w:cs="Times New Roman"/>
                <w:position w:val="-5"/>
              </w:rPr>
              <w:t>12</w:t>
            </w:r>
            <w:r w:rsidRPr="00614D57">
              <w:rPr>
                <w:rFonts w:ascii="Times New Roman" w:hAnsi="Times New Roman" w:cs="Times New Roman"/>
              </w:rPr>
              <w:t>-</w:t>
            </w:r>
            <w:proofErr w:type="spellStart"/>
            <w:r w:rsidRPr="00614D57">
              <w:rPr>
                <w:rFonts w:ascii="Times New Roman" w:hAnsi="Times New Roman" w:cs="Times New Roman"/>
              </w:rPr>
              <w:t>HxCDF</w:t>
            </w:r>
            <w:proofErr w:type="spellEnd"/>
          </w:p>
        </w:tc>
        <w:tc>
          <w:tcPr>
            <w:tcW w:w="1701" w:type="dxa"/>
            <w:tcBorders>
              <w:top w:val="single" w:sz="6" w:space="0" w:color="auto"/>
              <w:left w:val="single" w:sz="6" w:space="0" w:color="auto"/>
              <w:bottom w:val="single" w:sz="6" w:space="0" w:color="auto"/>
              <w:right w:val="single" w:sz="6" w:space="0" w:color="auto"/>
            </w:tcBorders>
          </w:tcPr>
          <w:p w:rsidR="003F1B02" w:rsidRPr="00614D57" w:rsidRDefault="003F1B02" w:rsidP="0008039F">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rPr>
              <w:t>40</w:t>
            </w:r>
          </w:p>
        </w:tc>
      </w:tr>
      <w:tr w:rsidR="003F1B02" w:rsidRPr="00614D57" w:rsidTr="0008039F">
        <w:trPr>
          <w:trHeight w:val="470"/>
          <w:jc w:val="center"/>
        </w:trPr>
        <w:tc>
          <w:tcPr>
            <w:tcW w:w="7088" w:type="dxa"/>
            <w:tcBorders>
              <w:top w:val="single" w:sz="6" w:space="0" w:color="auto"/>
              <w:left w:val="single" w:sz="6" w:space="0" w:color="auto"/>
              <w:bottom w:val="single" w:sz="6" w:space="0" w:color="auto"/>
              <w:right w:val="single" w:sz="6" w:space="0" w:color="auto"/>
            </w:tcBorders>
          </w:tcPr>
          <w:p w:rsidR="003F1B02" w:rsidRPr="00614D57" w:rsidRDefault="003F1B02" w:rsidP="0008039F">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rPr>
              <w:t>2,3,4,6,7,8-</w:t>
            </w:r>
            <w:r w:rsidRPr="00614D57">
              <w:rPr>
                <w:rFonts w:ascii="Times New Roman" w:hAnsi="Times New Roman" w:cs="Times New Roman"/>
                <w:position w:val="6"/>
              </w:rPr>
              <w:t>13</w:t>
            </w:r>
            <w:r w:rsidRPr="00614D57">
              <w:rPr>
                <w:rFonts w:ascii="Times New Roman" w:hAnsi="Times New Roman" w:cs="Times New Roman"/>
              </w:rPr>
              <w:t>C</w:t>
            </w:r>
            <w:r w:rsidRPr="00614D57">
              <w:rPr>
                <w:rFonts w:ascii="Times New Roman" w:hAnsi="Times New Roman" w:cs="Times New Roman"/>
                <w:position w:val="-5"/>
              </w:rPr>
              <w:t>12</w:t>
            </w:r>
            <w:r w:rsidRPr="00614D57">
              <w:rPr>
                <w:rFonts w:ascii="Times New Roman" w:hAnsi="Times New Roman" w:cs="Times New Roman"/>
              </w:rPr>
              <w:t>-</w:t>
            </w:r>
            <w:proofErr w:type="spellStart"/>
            <w:r w:rsidRPr="00614D57">
              <w:rPr>
                <w:rFonts w:ascii="Times New Roman" w:hAnsi="Times New Roman" w:cs="Times New Roman"/>
              </w:rPr>
              <w:t>HxCDF</w:t>
            </w:r>
            <w:proofErr w:type="spellEnd"/>
          </w:p>
        </w:tc>
        <w:tc>
          <w:tcPr>
            <w:tcW w:w="1701" w:type="dxa"/>
            <w:tcBorders>
              <w:top w:val="single" w:sz="6" w:space="0" w:color="auto"/>
              <w:left w:val="single" w:sz="6" w:space="0" w:color="auto"/>
              <w:bottom w:val="single" w:sz="6" w:space="0" w:color="auto"/>
              <w:right w:val="single" w:sz="6" w:space="0" w:color="auto"/>
            </w:tcBorders>
          </w:tcPr>
          <w:p w:rsidR="003F1B02" w:rsidRPr="00614D57" w:rsidRDefault="003F1B02" w:rsidP="0008039F">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rPr>
              <w:t>80</w:t>
            </w:r>
          </w:p>
        </w:tc>
      </w:tr>
      <w:tr w:rsidR="003F1B02" w:rsidRPr="00614D57" w:rsidTr="0008039F">
        <w:trPr>
          <w:trHeight w:val="475"/>
          <w:jc w:val="center"/>
        </w:trPr>
        <w:tc>
          <w:tcPr>
            <w:tcW w:w="7088" w:type="dxa"/>
            <w:tcBorders>
              <w:top w:val="single" w:sz="6" w:space="0" w:color="auto"/>
              <w:left w:val="single" w:sz="6" w:space="0" w:color="auto"/>
              <w:bottom w:val="single" w:sz="6" w:space="0" w:color="auto"/>
              <w:right w:val="single" w:sz="6" w:space="0" w:color="auto"/>
            </w:tcBorders>
          </w:tcPr>
          <w:p w:rsidR="003F1B02" w:rsidRPr="00614D57" w:rsidRDefault="003F1B02" w:rsidP="0008039F">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rPr>
              <w:t>1,2,3,7,8,9-</w:t>
            </w:r>
            <w:r w:rsidRPr="00614D57">
              <w:rPr>
                <w:rFonts w:ascii="Times New Roman" w:hAnsi="Times New Roman" w:cs="Times New Roman"/>
                <w:position w:val="6"/>
              </w:rPr>
              <w:t>13</w:t>
            </w:r>
            <w:r w:rsidRPr="00614D57">
              <w:rPr>
                <w:rFonts w:ascii="Times New Roman" w:hAnsi="Times New Roman" w:cs="Times New Roman"/>
              </w:rPr>
              <w:t>C</w:t>
            </w:r>
            <w:r w:rsidRPr="00614D57">
              <w:rPr>
                <w:rFonts w:ascii="Times New Roman" w:hAnsi="Times New Roman" w:cs="Times New Roman"/>
                <w:position w:val="-5"/>
              </w:rPr>
              <w:t>12</w:t>
            </w:r>
            <w:r w:rsidRPr="00614D57">
              <w:rPr>
                <w:rFonts w:ascii="Times New Roman" w:hAnsi="Times New Roman" w:cs="Times New Roman"/>
              </w:rPr>
              <w:t>-</w:t>
            </w:r>
            <w:proofErr w:type="spellStart"/>
            <w:r w:rsidRPr="00614D57">
              <w:rPr>
                <w:rFonts w:ascii="Times New Roman" w:hAnsi="Times New Roman" w:cs="Times New Roman"/>
              </w:rPr>
              <w:t>HxCDF</w:t>
            </w:r>
            <w:proofErr w:type="spellEnd"/>
          </w:p>
        </w:tc>
        <w:tc>
          <w:tcPr>
            <w:tcW w:w="1701" w:type="dxa"/>
            <w:tcBorders>
              <w:top w:val="single" w:sz="6" w:space="0" w:color="auto"/>
              <w:left w:val="single" w:sz="6" w:space="0" w:color="auto"/>
              <w:bottom w:val="single" w:sz="6" w:space="0" w:color="auto"/>
              <w:right w:val="single" w:sz="6" w:space="0" w:color="auto"/>
            </w:tcBorders>
          </w:tcPr>
          <w:p w:rsidR="003F1B02" w:rsidRPr="00614D57" w:rsidRDefault="003F1B02" w:rsidP="0008039F">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rPr>
              <w:t>20</w:t>
            </w:r>
          </w:p>
        </w:tc>
      </w:tr>
      <w:tr w:rsidR="003F1B02" w:rsidRPr="00614D57" w:rsidTr="0008039F">
        <w:trPr>
          <w:trHeight w:val="470"/>
          <w:jc w:val="center"/>
        </w:trPr>
        <w:tc>
          <w:tcPr>
            <w:tcW w:w="7088" w:type="dxa"/>
            <w:tcBorders>
              <w:top w:val="single" w:sz="6" w:space="0" w:color="auto"/>
              <w:left w:val="single" w:sz="6" w:space="0" w:color="auto"/>
              <w:bottom w:val="single" w:sz="6" w:space="0" w:color="auto"/>
              <w:right w:val="single" w:sz="6" w:space="0" w:color="auto"/>
            </w:tcBorders>
          </w:tcPr>
          <w:p w:rsidR="003F1B02" w:rsidRPr="00614D57" w:rsidRDefault="003F1B02" w:rsidP="0008039F">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rPr>
              <w:t>1,2,3,4,6,7,8-</w:t>
            </w:r>
            <w:r w:rsidRPr="00614D57">
              <w:rPr>
                <w:rFonts w:ascii="Times New Roman" w:hAnsi="Times New Roman" w:cs="Times New Roman"/>
                <w:position w:val="6"/>
              </w:rPr>
              <w:t>13</w:t>
            </w:r>
            <w:r w:rsidRPr="00614D57">
              <w:rPr>
                <w:rFonts w:ascii="Times New Roman" w:hAnsi="Times New Roman" w:cs="Times New Roman"/>
              </w:rPr>
              <w:t>C</w:t>
            </w:r>
            <w:r w:rsidRPr="00614D57">
              <w:rPr>
                <w:rFonts w:ascii="Times New Roman" w:hAnsi="Times New Roman" w:cs="Times New Roman"/>
                <w:position w:val="-5"/>
              </w:rPr>
              <w:t>12</w:t>
            </w:r>
            <w:r w:rsidRPr="00614D57">
              <w:rPr>
                <w:rFonts w:ascii="Times New Roman" w:hAnsi="Times New Roman" w:cs="Times New Roman"/>
              </w:rPr>
              <w:t>-</w:t>
            </w:r>
            <w:proofErr w:type="spellStart"/>
            <w:r w:rsidRPr="00614D57">
              <w:rPr>
                <w:rFonts w:ascii="Times New Roman" w:hAnsi="Times New Roman" w:cs="Times New Roman"/>
              </w:rPr>
              <w:t>HpCDF</w:t>
            </w:r>
            <w:proofErr w:type="spellEnd"/>
          </w:p>
        </w:tc>
        <w:tc>
          <w:tcPr>
            <w:tcW w:w="1701" w:type="dxa"/>
            <w:tcBorders>
              <w:top w:val="single" w:sz="6" w:space="0" w:color="auto"/>
              <w:left w:val="single" w:sz="6" w:space="0" w:color="auto"/>
              <w:bottom w:val="single" w:sz="6" w:space="0" w:color="auto"/>
              <w:right w:val="single" w:sz="6" w:space="0" w:color="auto"/>
            </w:tcBorders>
          </w:tcPr>
          <w:p w:rsidR="003F1B02" w:rsidRPr="00614D57" w:rsidRDefault="003F1B02" w:rsidP="0008039F">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rPr>
              <w:t>500</w:t>
            </w:r>
          </w:p>
        </w:tc>
      </w:tr>
      <w:tr w:rsidR="003F1B02" w:rsidRPr="00614D57" w:rsidTr="0008039F">
        <w:trPr>
          <w:trHeight w:val="475"/>
          <w:jc w:val="center"/>
        </w:trPr>
        <w:tc>
          <w:tcPr>
            <w:tcW w:w="7088" w:type="dxa"/>
            <w:tcBorders>
              <w:top w:val="single" w:sz="6" w:space="0" w:color="auto"/>
              <w:left w:val="single" w:sz="6" w:space="0" w:color="auto"/>
              <w:bottom w:val="single" w:sz="6" w:space="0" w:color="auto"/>
              <w:right w:val="single" w:sz="6" w:space="0" w:color="auto"/>
            </w:tcBorders>
          </w:tcPr>
          <w:p w:rsidR="003F1B02" w:rsidRPr="00614D57" w:rsidRDefault="003F1B02" w:rsidP="0008039F">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rPr>
              <w:t>1,2,3,4,7,8,9-</w:t>
            </w:r>
            <w:r w:rsidRPr="00614D57">
              <w:rPr>
                <w:rFonts w:ascii="Times New Roman" w:hAnsi="Times New Roman" w:cs="Times New Roman"/>
                <w:position w:val="6"/>
              </w:rPr>
              <w:t>13</w:t>
            </w:r>
            <w:r w:rsidRPr="00614D57">
              <w:rPr>
                <w:rFonts w:ascii="Times New Roman" w:hAnsi="Times New Roman" w:cs="Times New Roman"/>
              </w:rPr>
              <w:t>C</w:t>
            </w:r>
            <w:r w:rsidRPr="00614D57">
              <w:rPr>
                <w:rFonts w:ascii="Times New Roman" w:hAnsi="Times New Roman" w:cs="Times New Roman"/>
                <w:position w:val="-5"/>
              </w:rPr>
              <w:t>12</w:t>
            </w:r>
            <w:r w:rsidRPr="00614D57">
              <w:rPr>
                <w:rFonts w:ascii="Times New Roman" w:hAnsi="Times New Roman" w:cs="Times New Roman"/>
              </w:rPr>
              <w:t>-</w:t>
            </w:r>
            <w:proofErr w:type="spellStart"/>
            <w:r w:rsidRPr="00614D57">
              <w:rPr>
                <w:rFonts w:ascii="Times New Roman" w:hAnsi="Times New Roman" w:cs="Times New Roman"/>
              </w:rPr>
              <w:t>HpCDF</w:t>
            </w:r>
            <w:proofErr w:type="spellEnd"/>
          </w:p>
        </w:tc>
        <w:tc>
          <w:tcPr>
            <w:tcW w:w="1701" w:type="dxa"/>
            <w:tcBorders>
              <w:top w:val="single" w:sz="6" w:space="0" w:color="auto"/>
              <w:left w:val="single" w:sz="6" w:space="0" w:color="auto"/>
              <w:bottom w:val="single" w:sz="6" w:space="0" w:color="auto"/>
              <w:right w:val="single" w:sz="6" w:space="0" w:color="auto"/>
            </w:tcBorders>
          </w:tcPr>
          <w:p w:rsidR="003F1B02" w:rsidRPr="00614D57" w:rsidRDefault="003F1B02" w:rsidP="0008039F">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rPr>
              <w:t>40</w:t>
            </w:r>
          </w:p>
        </w:tc>
      </w:tr>
      <w:tr w:rsidR="003F1B02" w:rsidRPr="00614D57" w:rsidTr="0008039F">
        <w:trPr>
          <w:trHeight w:val="499"/>
          <w:jc w:val="center"/>
        </w:trPr>
        <w:tc>
          <w:tcPr>
            <w:tcW w:w="7088" w:type="dxa"/>
            <w:tcBorders>
              <w:top w:val="single" w:sz="6" w:space="0" w:color="auto"/>
              <w:left w:val="single" w:sz="6" w:space="0" w:color="auto"/>
              <w:bottom w:val="single" w:sz="6" w:space="0" w:color="auto"/>
              <w:right w:val="single" w:sz="6" w:space="0" w:color="auto"/>
            </w:tcBorders>
          </w:tcPr>
          <w:p w:rsidR="003F1B02" w:rsidRPr="00614D57" w:rsidRDefault="003F1B02" w:rsidP="0008039F">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position w:val="6"/>
              </w:rPr>
              <w:t>13</w:t>
            </w:r>
            <w:r w:rsidRPr="00614D57">
              <w:rPr>
                <w:rFonts w:ascii="Times New Roman" w:hAnsi="Times New Roman" w:cs="Times New Roman"/>
              </w:rPr>
              <w:t>C</w:t>
            </w:r>
            <w:r w:rsidRPr="00614D57">
              <w:rPr>
                <w:rFonts w:ascii="Times New Roman" w:hAnsi="Times New Roman" w:cs="Times New Roman"/>
                <w:position w:val="-5"/>
              </w:rPr>
              <w:t>12</w:t>
            </w:r>
            <w:r w:rsidRPr="00614D57">
              <w:rPr>
                <w:rFonts w:ascii="Times New Roman" w:hAnsi="Times New Roman" w:cs="Times New Roman"/>
              </w:rPr>
              <w:t>-OCDF</w:t>
            </w:r>
          </w:p>
        </w:tc>
        <w:tc>
          <w:tcPr>
            <w:tcW w:w="1701" w:type="dxa"/>
            <w:tcBorders>
              <w:top w:val="single" w:sz="6" w:space="0" w:color="auto"/>
              <w:left w:val="single" w:sz="6" w:space="0" w:color="auto"/>
              <w:bottom w:val="single" w:sz="6" w:space="0" w:color="auto"/>
              <w:right w:val="single" w:sz="6" w:space="0" w:color="auto"/>
            </w:tcBorders>
          </w:tcPr>
          <w:p w:rsidR="003F1B02" w:rsidRPr="00614D57" w:rsidRDefault="003F1B02" w:rsidP="0008039F">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rPr>
              <w:t>800</w:t>
            </w:r>
          </w:p>
        </w:tc>
      </w:tr>
    </w:tbl>
    <w:p w:rsidR="003F1B02" w:rsidRPr="00614D57" w:rsidRDefault="003F1B02" w:rsidP="001C427B">
      <w:pPr>
        <w:pStyle w:val="Style16"/>
        <w:widowControl/>
        <w:tabs>
          <w:tab w:val="left" w:pos="567"/>
        </w:tabs>
        <w:jc w:val="both"/>
        <w:rPr>
          <w:rStyle w:val="FontStyle86"/>
          <w:rFonts w:ascii="Times New Roman" w:hAnsi="Times New Roman" w:cs="Times New Roman"/>
          <w:sz w:val="24"/>
          <w:szCs w:val="24"/>
          <w:lang w:eastAsia="en-US"/>
        </w:rPr>
      </w:pPr>
    </w:p>
    <w:p w:rsidR="001C427B" w:rsidRPr="00614D57" w:rsidRDefault="001C427B" w:rsidP="001C427B">
      <w:pPr>
        <w:pStyle w:val="Style16"/>
        <w:widowControl/>
        <w:tabs>
          <w:tab w:val="left" w:pos="567"/>
        </w:tabs>
        <w:jc w:val="center"/>
        <w:rPr>
          <w:rStyle w:val="FontStyle86"/>
          <w:rFonts w:ascii="Times New Roman" w:hAnsi="Times New Roman" w:cs="Times New Roman"/>
          <w:b w:val="0"/>
          <w:bCs w:val="0"/>
          <w:sz w:val="24"/>
          <w:szCs w:val="24"/>
          <w:lang w:eastAsia="en-US"/>
        </w:rPr>
      </w:pPr>
      <w:r w:rsidRPr="00614D57">
        <w:rPr>
          <w:rStyle w:val="FontStyle86"/>
          <w:rFonts w:ascii="Times New Roman" w:hAnsi="Times New Roman" w:cs="Times New Roman"/>
          <w:b w:val="0"/>
          <w:bCs w:val="0"/>
          <w:sz w:val="24"/>
          <w:szCs w:val="24"/>
          <w:lang w:eastAsia="en-US"/>
        </w:rPr>
        <w:t>Таблица B.2. Раствор с известным количеством «ВОЗ»</w:t>
      </w:r>
    </w:p>
    <w:p w:rsidR="00AC1239" w:rsidRPr="00614D57" w:rsidRDefault="00AC1239" w:rsidP="001C427B">
      <w:pPr>
        <w:pStyle w:val="Style16"/>
        <w:widowControl/>
        <w:tabs>
          <w:tab w:val="left" w:pos="567"/>
        </w:tabs>
        <w:jc w:val="center"/>
        <w:rPr>
          <w:rStyle w:val="FontStyle86"/>
          <w:rFonts w:ascii="Times New Roman" w:hAnsi="Times New Roman" w:cs="Times New Roman"/>
          <w:b w:val="0"/>
          <w:bCs w:val="0"/>
          <w:sz w:val="24"/>
          <w:szCs w:val="24"/>
          <w:lang w:eastAsia="en-US"/>
        </w:rPr>
      </w:pPr>
    </w:p>
    <w:tbl>
      <w:tblPr>
        <w:tblW w:w="0" w:type="auto"/>
        <w:jc w:val="center"/>
        <w:tblLayout w:type="fixed"/>
        <w:tblCellMar>
          <w:left w:w="40" w:type="dxa"/>
          <w:right w:w="40" w:type="dxa"/>
        </w:tblCellMar>
        <w:tblLook w:val="0000" w:firstRow="0" w:lastRow="0" w:firstColumn="0" w:lastColumn="0" w:noHBand="0" w:noVBand="0"/>
      </w:tblPr>
      <w:tblGrid>
        <w:gridCol w:w="6946"/>
        <w:gridCol w:w="1843"/>
      </w:tblGrid>
      <w:tr w:rsidR="001C427B" w:rsidRPr="00614D57" w:rsidTr="00A500EB">
        <w:trPr>
          <w:trHeight w:val="480"/>
          <w:jc w:val="center"/>
        </w:trPr>
        <w:tc>
          <w:tcPr>
            <w:tcW w:w="6946" w:type="dxa"/>
            <w:tcBorders>
              <w:top w:val="single" w:sz="6" w:space="0" w:color="auto"/>
              <w:left w:val="single" w:sz="6" w:space="0" w:color="auto"/>
              <w:bottom w:val="double" w:sz="4" w:space="0" w:color="auto"/>
              <w:right w:val="single" w:sz="6" w:space="0" w:color="auto"/>
            </w:tcBorders>
          </w:tcPr>
          <w:p w:rsidR="001C427B" w:rsidRPr="00F80F1C" w:rsidRDefault="001C427B" w:rsidP="001C427B">
            <w:pPr>
              <w:pStyle w:val="Style35"/>
              <w:widowControl/>
              <w:tabs>
                <w:tab w:val="left" w:pos="567"/>
              </w:tabs>
              <w:jc w:val="center"/>
              <w:rPr>
                <w:rStyle w:val="FontStyle86"/>
                <w:rFonts w:ascii="Times New Roman" w:hAnsi="Times New Roman" w:cs="Times New Roman"/>
                <w:bCs w:val="0"/>
                <w:sz w:val="24"/>
                <w:szCs w:val="24"/>
                <w:lang w:eastAsia="en-US"/>
              </w:rPr>
            </w:pPr>
            <w:r w:rsidRPr="00F80F1C">
              <w:rPr>
                <w:rStyle w:val="FontStyle86"/>
                <w:rFonts w:ascii="Times New Roman" w:hAnsi="Times New Roman" w:cs="Times New Roman"/>
                <w:bCs w:val="0"/>
                <w:sz w:val="24"/>
                <w:szCs w:val="24"/>
                <w:vertAlign w:val="superscript"/>
                <w:lang w:eastAsia="en-US"/>
              </w:rPr>
              <w:t>13</w:t>
            </w:r>
            <w:r w:rsidRPr="00F80F1C">
              <w:rPr>
                <w:rStyle w:val="FontStyle86"/>
                <w:rFonts w:ascii="Times New Roman" w:hAnsi="Times New Roman" w:cs="Times New Roman"/>
                <w:bCs w:val="0"/>
                <w:sz w:val="24"/>
                <w:szCs w:val="24"/>
                <w:lang w:eastAsia="en-US"/>
              </w:rPr>
              <w:t>C-раствор с известным количеством «ВОЗ»</w:t>
            </w:r>
          </w:p>
        </w:tc>
        <w:tc>
          <w:tcPr>
            <w:tcW w:w="1843" w:type="dxa"/>
            <w:tcBorders>
              <w:top w:val="single" w:sz="6" w:space="0" w:color="auto"/>
              <w:left w:val="single" w:sz="6" w:space="0" w:color="auto"/>
              <w:bottom w:val="double" w:sz="4" w:space="0" w:color="auto"/>
              <w:right w:val="single" w:sz="6" w:space="0" w:color="auto"/>
            </w:tcBorders>
          </w:tcPr>
          <w:p w:rsidR="001C427B" w:rsidRPr="00F80F1C" w:rsidRDefault="001C427B" w:rsidP="001C427B">
            <w:pPr>
              <w:pStyle w:val="Style35"/>
              <w:widowControl/>
              <w:tabs>
                <w:tab w:val="left" w:pos="567"/>
              </w:tabs>
              <w:jc w:val="center"/>
              <w:rPr>
                <w:rStyle w:val="FontStyle86"/>
                <w:rFonts w:ascii="Times New Roman" w:hAnsi="Times New Roman" w:cs="Times New Roman"/>
                <w:bCs w:val="0"/>
                <w:sz w:val="24"/>
                <w:szCs w:val="24"/>
                <w:lang w:eastAsia="en-US"/>
              </w:rPr>
            </w:pPr>
            <w:r w:rsidRPr="00F80F1C">
              <w:rPr>
                <w:rStyle w:val="FontStyle86"/>
                <w:rFonts w:ascii="Times New Roman" w:hAnsi="Times New Roman" w:cs="Times New Roman"/>
                <w:bCs w:val="0"/>
                <w:sz w:val="24"/>
                <w:szCs w:val="24"/>
                <w:lang w:eastAsia="en-US"/>
              </w:rPr>
              <w:t xml:space="preserve">мкг/100 </w:t>
            </w:r>
            <w:proofErr w:type="spellStart"/>
            <w:r w:rsidRPr="00F80F1C">
              <w:rPr>
                <w:rStyle w:val="FontStyle86"/>
                <w:rFonts w:ascii="Times New Roman" w:hAnsi="Times New Roman" w:cs="Times New Roman"/>
                <w:bCs w:val="0"/>
                <w:sz w:val="24"/>
                <w:szCs w:val="24"/>
                <w:lang w:eastAsia="en-US"/>
              </w:rPr>
              <w:t>мкл</w:t>
            </w:r>
            <w:proofErr w:type="spellEnd"/>
          </w:p>
        </w:tc>
      </w:tr>
      <w:tr w:rsidR="001C427B" w:rsidRPr="00614D57" w:rsidTr="00A500EB">
        <w:trPr>
          <w:trHeight w:val="523"/>
          <w:jc w:val="center"/>
        </w:trPr>
        <w:tc>
          <w:tcPr>
            <w:tcW w:w="6946" w:type="dxa"/>
            <w:tcBorders>
              <w:top w:val="double" w:sz="4" w:space="0" w:color="auto"/>
              <w:left w:val="single" w:sz="6" w:space="0" w:color="auto"/>
              <w:bottom w:val="single" w:sz="6" w:space="0" w:color="auto"/>
              <w:right w:val="single" w:sz="6" w:space="0" w:color="auto"/>
            </w:tcBorders>
          </w:tcPr>
          <w:p w:rsidR="001C427B" w:rsidRPr="00614D57" w:rsidRDefault="001C427B" w:rsidP="001C427B">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position w:val="6"/>
              </w:rPr>
              <w:t>13</w:t>
            </w:r>
            <w:r w:rsidRPr="00614D57">
              <w:rPr>
                <w:rFonts w:ascii="Times New Roman" w:hAnsi="Times New Roman" w:cs="Times New Roman"/>
              </w:rPr>
              <w:t>C</w:t>
            </w:r>
            <w:r w:rsidRPr="00614D57">
              <w:rPr>
                <w:rFonts w:ascii="Times New Roman" w:hAnsi="Times New Roman" w:cs="Times New Roman"/>
                <w:position w:val="-5"/>
              </w:rPr>
              <w:t>12</w:t>
            </w:r>
            <w:r w:rsidRPr="00614D57">
              <w:rPr>
                <w:rFonts w:ascii="Times New Roman" w:hAnsi="Times New Roman" w:cs="Times New Roman"/>
              </w:rPr>
              <w:t>-PCB</w:t>
            </w:r>
            <w:r w:rsidRPr="00614D57">
              <w:rPr>
                <w:rFonts w:ascii="Times New Roman" w:hAnsi="Times New Roman" w:cs="Times New Roman"/>
                <w:spacing w:val="-2"/>
              </w:rPr>
              <w:t xml:space="preserve"> </w:t>
            </w:r>
            <w:r w:rsidRPr="00614D57">
              <w:rPr>
                <w:rFonts w:ascii="Times New Roman" w:hAnsi="Times New Roman" w:cs="Times New Roman"/>
              </w:rPr>
              <w:t>–</w:t>
            </w:r>
            <w:r w:rsidRPr="00614D57">
              <w:rPr>
                <w:rFonts w:ascii="Times New Roman" w:hAnsi="Times New Roman" w:cs="Times New Roman"/>
                <w:spacing w:val="-1"/>
              </w:rPr>
              <w:t xml:space="preserve"> </w:t>
            </w:r>
            <w:r w:rsidRPr="00614D57">
              <w:rPr>
                <w:rFonts w:ascii="Times New Roman" w:hAnsi="Times New Roman" w:cs="Times New Roman"/>
              </w:rPr>
              <w:t>81</w:t>
            </w:r>
          </w:p>
        </w:tc>
        <w:tc>
          <w:tcPr>
            <w:tcW w:w="1843" w:type="dxa"/>
            <w:tcBorders>
              <w:top w:val="double" w:sz="4" w:space="0" w:color="auto"/>
              <w:left w:val="single" w:sz="6" w:space="0" w:color="auto"/>
              <w:bottom w:val="single" w:sz="6" w:space="0" w:color="auto"/>
              <w:right w:val="single" w:sz="6" w:space="0" w:color="auto"/>
            </w:tcBorders>
          </w:tcPr>
          <w:p w:rsidR="001C427B" w:rsidRPr="00614D57" w:rsidRDefault="001C427B" w:rsidP="001C427B">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rPr>
              <w:t>500</w:t>
            </w:r>
          </w:p>
        </w:tc>
      </w:tr>
      <w:tr w:rsidR="001C427B" w:rsidRPr="00614D57" w:rsidTr="0008039F">
        <w:trPr>
          <w:trHeight w:val="514"/>
          <w:jc w:val="center"/>
        </w:trPr>
        <w:tc>
          <w:tcPr>
            <w:tcW w:w="6946" w:type="dxa"/>
            <w:tcBorders>
              <w:top w:val="single" w:sz="6" w:space="0" w:color="auto"/>
              <w:left w:val="single" w:sz="6" w:space="0" w:color="auto"/>
              <w:bottom w:val="single" w:sz="6" w:space="0" w:color="auto"/>
              <w:right w:val="single" w:sz="6" w:space="0" w:color="auto"/>
            </w:tcBorders>
          </w:tcPr>
          <w:p w:rsidR="001C427B" w:rsidRPr="00614D57" w:rsidRDefault="001C427B" w:rsidP="001C427B">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position w:val="6"/>
              </w:rPr>
              <w:t>13</w:t>
            </w:r>
            <w:r w:rsidRPr="00614D57">
              <w:rPr>
                <w:rFonts w:ascii="Times New Roman" w:hAnsi="Times New Roman" w:cs="Times New Roman"/>
              </w:rPr>
              <w:t>C</w:t>
            </w:r>
            <w:r w:rsidRPr="00614D57">
              <w:rPr>
                <w:rFonts w:ascii="Times New Roman" w:hAnsi="Times New Roman" w:cs="Times New Roman"/>
                <w:position w:val="-5"/>
              </w:rPr>
              <w:t>12</w:t>
            </w:r>
            <w:r w:rsidRPr="00614D57">
              <w:rPr>
                <w:rFonts w:ascii="Times New Roman" w:hAnsi="Times New Roman" w:cs="Times New Roman"/>
              </w:rPr>
              <w:t>-PCB</w:t>
            </w:r>
            <w:r w:rsidRPr="00614D57">
              <w:rPr>
                <w:rFonts w:ascii="Times New Roman" w:hAnsi="Times New Roman" w:cs="Times New Roman"/>
                <w:spacing w:val="-2"/>
              </w:rPr>
              <w:t xml:space="preserve"> </w:t>
            </w:r>
            <w:r w:rsidRPr="00614D57">
              <w:rPr>
                <w:rFonts w:ascii="Times New Roman" w:hAnsi="Times New Roman" w:cs="Times New Roman"/>
              </w:rPr>
              <w:t>–</w:t>
            </w:r>
            <w:r w:rsidRPr="00614D57">
              <w:rPr>
                <w:rFonts w:ascii="Times New Roman" w:hAnsi="Times New Roman" w:cs="Times New Roman"/>
                <w:spacing w:val="-1"/>
              </w:rPr>
              <w:t xml:space="preserve"> </w:t>
            </w:r>
            <w:r w:rsidRPr="00614D57">
              <w:rPr>
                <w:rFonts w:ascii="Times New Roman" w:hAnsi="Times New Roman" w:cs="Times New Roman"/>
              </w:rPr>
              <w:t>126</w:t>
            </w:r>
          </w:p>
        </w:tc>
        <w:tc>
          <w:tcPr>
            <w:tcW w:w="1843" w:type="dxa"/>
            <w:tcBorders>
              <w:top w:val="single" w:sz="6" w:space="0" w:color="auto"/>
              <w:left w:val="single" w:sz="6" w:space="0" w:color="auto"/>
              <w:bottom w:val="single" w:sz="6" w:space="0" w:color="auto"/>
              <w:right w:val="single" w:sz="6" w:space="0" w:color="auto"/>
            </w:tcBorders>
          </w:tcPr>
          <w:p w:rsidR="001C427B" w:rsidRPr="00614D57" w:rsidRDefault="001C427B" w:rsidP="001C427B">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rPr>
              <w:t>500</w:t>
            </w:r>
          </w:p>
        </w:tc>
      </w:tr>
      <w:tr w:rsidR="001C427B" w:rsidRPr="00614D57" w:rsidTr="0008039F">
        <w:trPr>
          <w:trHeight w:val="514"/>
          <w:jc w:val="center"/>
        </w:trPr>
        <w:tc>
          <w:tcPr>
            <w:tcW w:w="6946" w:type="dxa"/>
            <w:tcBorders>
              <w:top w:val="single" w:sz="6" w:space="0" w:color="auto"/>
              <w:left w:val="single" w:sz="6" w:space="0" w:color="auto"/>
              <w:bottom w:val="single" w:sz="6" w:space="0" w:color="auto"/>
              <w:right w:val="single" w:sz="6" w:space="0" w:color="auto"/>
            </w:tcBorders>
          </w:tcPr>
          <w:p w:rsidR="001C427B" w:rsidRPr="00614D57" w:rsidRDefault="001C427B" w:rsidP="001C427B">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position w:val="6"/>
              </w:rPr>
              <w:t>13</w:t>
            </w:r>
            <w:r w:rsidRPr="00614D57">
              <w:rPr>
                <w:rFonts w:ascii="Times New Roman" w:hAnsi="Times New Roman" w:cs="Times New Roman"/>
              </w:rPr>
              <w:t>C</w:t>
            </w:r>
            <w:r w:rsidRPr="00614D57">
              <w:rPr>
                <w:rFonts w:ascii="Times New Roman" w:hAnsi="Times New Roman" w:cs="Times New Roman"/>
                <w:position w:val="-5"/>
              </w:rPr>
              <w:t>12</w:t>
            </w:r>
            <w:r w:rsidRPr="00614D57">
              <w:rPr>
                <w:rFonts w:ascii="Times New Roman" w:hAnsi="Times New Roman" w:cs="Times New Roman"/>
              </w:rPr>
              <w:t>-PCB</w:t>
            </w:r>
            <w:r w:rsidRPr="00614D57">
              <w:rPr>
                <w:rFonts w:ascii="Times New Roman" w:hAnsi="Times New Roman" w:cs="Times New Roman"/>
                <w:spacing w:val="-2"/>
              </w:rPr>
              <w:t xml:space="preserve"> </w:t>
            </w:r>
            <w:r w:rsidRPr="00614D57">
              <w:rPr>
                <w:rFonts w:ascii="Times New Roman" w:hAnsi="Times New Roman" w:cs="Times New Roman"/>
              </w:rPr>
              <w:t>–</w:t>
            </w:r>
            <w:r w:rsidRPr="00614D57">
              <w:rPr>
                <w:rFonts w:ascii="Times New Roman" w:hAnsi="Times New Roman" w:cs="Times New Roman"/>
                <w:spacing w:val="-1"/>
              </w:rPr>
              <w:t xml:space="preserve"> </w:t>
            </w:r>
            <w:r w:rsidRPr="00614D57">
              <w:rPr>
                <w:rFonts w:ascii="Times New Roman" w:hAnsi="Times New Roman" w:cs="Times New Roman"/>
              </w:rPr>
              <w:t>169</w:t>
            </w:r>
          </w:p>
        </w:tc>
        <w:tc>
          <w:tcPr>
            <w:tcW w:w="1843" w:type="dxa"/>
            <w:tcBorders>
              <w:top w:val="single" w:sz="6" w:space="0" w:color="auto"/>
              <w:left w:val="single" w:sz="6" w:space="0" w:color="auto"/>
              <w:bottom w:val="single" w:sz="6" w:space="0" w:color="auto"/>
              <w:right w:val="single" w:sz="6" w:space="0" w:color="auto"/>
            </w:tcBorders>
          </w:tcPr>
          <w:p w:rsidR="001C427B" w:rsidRPr="00614D57" w:rsidRDefault="001C427B" w:rsidP="001C427B">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rPr>
              <w:t>500</w:t>
            </w:r>
          </w:p>
        </w:tc>
      </w:tr>
      <w:tr w:rsidR="001C427B" w:rsidRPr="00614D57" w:rsidTr="007A3047">
        <w:trPr>
          <w:trHeight w:val="514"/>
          <w:jc w:val="center"/>
        </w:trPr>
        <w:tc>
          <w:tcPr>
            <w:tcW w:w="6946" w:type="dxa"/>
            <w:tcBorders>
              <w:top w:val="single" w:sz="6" w:space="0" w:color="auto"/>
              <w:left w:val="single" w:sz="6" w:space="0" w:color="auto"/>
              <w:bottom w:val="single" w:sz="6" w:space="0" w:color="auto"/>
              <w:right w:val="single" w:sz="6" w:space="0" w:color="auto"/>
            </w:tcBorders>
          </w:tcPr>
          <w:p w:rsidR="001C427B" w:rsidRPr="00614D57" w:rsidRDefault="001C427B" w:rsidP="001C427B">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position w:val="6"/>
              </w:rPr>
              <w:t>13</w:t>
            </w:r>
            <w:r w:rsidRPr="00614D57">
              <w:rPr>
                <w:rFonts w:ascii="Times New Roman" w:hAnsi="Times New Roman" w:cs="Times New Roman"/>
              </w:rPr>
              <w:t>C</w:t>
            </w:r>
            <w:r w:rsidRPr="00614D57">
              <w:rPr>
                <w:rFonts w:ascii="Times New Roman" w:hAnsi="Times New Roman" w:cs="Times New Roman"/>
                <w:position w:val="-5"/>
              </w:rPr>
              <w:t>12</w:t>
            </w:r>
            <w:r w:rsidRPr="00614D57">
              <w:rPr>
                <w:rFonts w:ascii="Times New Roman" w:hAnsi="Times New Roman" w:cs="Times New Roman"/>
              </w:rPr>
              <w:t>-PCB</w:t>
            </w:r>
            <w:r w:rsidRPr="00614D57">
              <w:rPr>
                <w:rFonts w:ascii="Times New Roman" w:hAnsi="Times New Roman" w:cs="Times New Roman"/>
                <w:spacing w:val="-2"/>
              </w:rPr>
              <w:t xml:space="preserve"> </w:t>
            </w:r>
            <w:r w:rsidRPr="00614D57">
              <w:rPr>
                <w:rFonts w:ascii="Times New Roman" w:hAnsi="Times New Roman" w:cs="Times New Roman"/>
              </w:rPr>
              <w:t>–</w:t>
            </w:r>
            <w:r w:rsidRPr="00614D57">
              <w:rPr>
                <w:rFonts w:ascii="Times New Roman" w:hAnsi="Times New Roman" w:cs="Times New Roman"/>
                <w:spacing w:val="-1"/>
              </w:rPr>
              <w:t xml:space="preserve"> </w:t>
            </w:r>
            <w:r w:rsidRPr="00614D57">
              <w:rPr>
                <w:rFonts w:ascii="Times New Roman" w:hAnsi="Times New Roman" w:cs="Times New Roman"/>
              </w:rPr>
              <w:t>105</w:t>
            </w:r>
          </w:p>
        </w:tc>
        <w:tc>
          <w:tcPr>
            <w:tcW w:w="1843" w:type="dxa"/>
            <w:tcBorders>
              <w:top w:val="single" w:sz="6" w:space="0" w:color="auto"/>
              <w:left w:val="single" w:sz="6" w:space="0" w:color="auto"/>
              <w:bottom w:val="single" w:sz="6" w:space="0" w:color="auto"/>
              <w:right w:val="single" w:sz="6" w:space="0" w:color="auto"/>
            </w:tcBorders>
          </w:tcPr>
          <w:p w:rsidR="001C427B" w:rsidRPr="00614D57" w:rsidRDefault="001C427B" w:rsidP="001C427B">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rPr>
              <w:t>1</w:t>
            </w:r>
            <w:r w:rsidRPr="00614D57">
              <w:rPr>
                <w:rFonts w:ascii="Times New Roman" w:hAnsi="Times New Roman" w:cs="Times New Roman"/>
                <w:spacing w:val="-1"/>
              </w:rPr>
              <w:t xml:space="preserve"> </w:t>
            </w:r>
            <w:r w:rsidRPr="00614D57">
              <w:rPr>
                <w:rFonts w:ascii="Times New Roman" w:hAnsi="Times New Roman" w:cs="Times New Roman"/>
              </w:rPr>
              <w:t>000</w:t>
            </w:r>
          </w:p>
        </w:tc>
      </w:tr>
      <w:tr w:rsidR="001C427B" w:rsidRPr="00614D57" w:rsidTr="007A3047">
        <w:trPr>
          <w:trHeight w:val="509"/>
          <w:jc w:val="center"/>
        </w:trPr>
        <w:tc>
          <w:tcPr>
            <w:tcW w:w="6946" w:type="dxa"/>
            <w:tcBorders>
              <w:top w:val="single" w:sz="6" w:space="0" w:color="auto"/>
              <w:left w:val="single" w:sz="6" w:space="0" w:color="auto"/>
              <w:right w:val="single" w:sz="6" w:space="0" w:color="auto"/>
            </w:tcBorders>
          </w:tcPr>
          <w:p w:rsidR="001C427B" w:rsidRPr="00614D57" w:rsidRDefault="001C427B" w:rsidP="001C427B">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position w:val="6"/>
              </w:rPr>
              <w:t>13</w:t>
            </w:r>
            <w:r w:rsidRPr="00614D57">
              <w:rPr>
                <w:rFonts w:ascii="Times New Roman" w:hAnsi="Times New Roman" w:cs="Times New Roman"/>
              </w:rPr>
              <w:t>C</w:t>
            </w:r>
            <w:r w:rsidRPr="00614D57">
              <w:rPr>
                <w:rFonts w:ascii="Times New Roman" w:hAnsi="Times New Roman" w:cs="Times New Roman"/>
                <w:position w:val="-5"/>
              </w:rPr>
              <w:t>12</w:t>
            </w:r>
            <w:r w:rsidRPr="00614D57">
              <w:rPr>
                <w:rFonts w:ascii="Times New Roman" w:hAnsi="Times New Roman" w:cs="Times New Roman"/>
              </w:rPr>
              <w:t>-PCB</w:t>
            </w:r>
            <w:r w:rsidRPr="00614D57">
              <w:rPr>
                <w:rFonts w:ascii="Times New Roman" w:hAnsi="Times New Roman" w:cs="Times New Roman"/>
                <w:spacing w:val="-2"/>
              </w:rPr>
              <w:t xml:space="preserve"> </w:t>
            </w:r>
            <w:r w:rsidRPr="00614D57">
              <w:rPr>
                <w:rFonts w:ascii="Times New Roman" w:hAnsi="Times New Roman" w:cs="Times New Roman"/>
              </w:rPr>
              <w:t>–</w:t>
            </w:r>
            <w:r w:rsidRPr="00614D57">
              <w:rPr>
                <w:rFonts w:ascii="Times New Roman" w:hAnsi="Times New Roman" w:cs="Times New Roman"/>
                <w:spacing w:val="-1"/>
              </w:rPr>
              <w:t xml:space="preserve"> </w:t>
            </w:r>
            <w:r w:rsidRPr="00614D57">
              <w:rPr>
                <w:rFonts w:ascii="Times New Roman" w:hAnsi="Times New Roman" w:cs="Times New Roman"/>
              </w:rPr>
              <w:t>114</w:t>
            </w:r>
          </w:p>
        </w:tc>
        <w:tc>
          <w:tcPr>
            <w:tcW w:w="1843" w:type="dxa"/>
            <w:tcBorders>
              <w:top w:val="single" w:sz="6" w:space="0" w:color="auto"/>
              <w:left w:val="single" w:sz="6" w:space="0" w:color="auto"/>
              <w:right w:val="single" w:sz="6" w:space="0" w:color="auto"/>
            </w:tcBorders>
          </w:tcPr>
          <w:p w:rsidR="001C427B" w:rsidRPr="00614D57" w:rsidRDefault="001C427B" w:rsidP="001C427B">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rPr>
              <w:t>1</w:t>
            </w:r>
            <w:r w:rsidRPr="00614D57">
              <w:rPr>
                <w:rFonts w:ascii="Times New Roman" w:hAnsi="Times New Roman" w:cs="Times New Roman"/>
                <w:spacing w:val="-1"/>
              </w:rPr>
              <w:t xml:space="preserve"> </w:t>
            </w:r>
            <w:r w:rsidRPr="00614D57">
              <w:rPr>
                <w:rFonts w:ascii="Times New Roman" w:hAnsi="Times New Roman" w:cs="Times New Roman"/>
              </w:rPr>
              <w:t>000</w:t>
            </w:r>
          </w:p>
        </w:tc>
      </w:tr>
    </w:tbl>
    <w:p w:rsidR="007A3047" w:rsidRDefault="007A3047" w:rsidP="007A3047">
      <w:pPr>
        <w:pStyle w:val="Style16"/>
        <w:widowControl/>
        <w:tabs>
          <w:tab w:val="left" w:pos="567"/>
        </w:tabs>
        <w:rPr>
          <w:rStyle w:val="FontStyle86"/>
          <w:rFonts w:ascii="Times New Roman" w:hAnsi="Times New Roman" w:cs="Times New Roman"/>
          <w:sz w:val="24"/>
          <w:szCs w:val="24"/>
          <w:lang w:eastAsia="en-US"/>
        </w:rPr>
      </w:pPr>
    </w:p>
    <w:p w:rsidR="003F1B02" w:rsidRPr="00614D57" w:rsidRDefault="003F1B02" w:rsidP="007A3047">
      <w:pPr>
        <w:pStyle w:val="Style16"/>
        <w:widowControl/>
        <w:tabs>
          <w:tab w:val="left" w:pos="567"/>
        </w:tabs>
        <w:jc w:val="center"/>
        <w:rPr>
          <w:rStyle w:val="FontStyle86"/>
          <w:rFonts w:ascii="Times New Roman" w:hAnsi="Times New Roman" w:cs="Times New Roman"/>
          <w:b w:val="0"/>
          <w:bCs w:val="0"/>
          <w:i/>
          <w:iCs/>
          <w:sz w:val="24"/>
          <w:szCs w:val="24"/>
          <w:lang w:eastAsia="en-US"/>
        </w:rPr>
      </w:pPr>
      <w:r w:rsidRPr="00614D57">
        <w:rPr>
          <w:rStyle w:val="FontStyle86"/>
          <w:rFonts w:ascii="Times New Roman" w:hAnsi="Times New Roman" w:cs="Times New Roman"/>
          <w:b w:val="0"/>
          <w:bCs w:val="0"/>
          <w:i/>
          <w:iCs/>
          <w:sz w:val="24"/>
          <w:szCs w:val="24"/>
          <w:lang w:val="kk-KZ" w:eastAsia="en-US"/>
        </w:rPr>
        <w:lastRenderedPageBreak/>
        <w:t>Окончание таблицы В</w:t>
      </w:r>
      <w:r w:rsidRPr="00614D57">
        <w:rPr>
          <w:rStyle w:val="FontStyle86"/>
          <w:rFonts w:ascii="Times New Roman" w:hAnsi="Times New Roman" w:cs="Times New Roman"/>
          <w:b w:val="0"/>
          <w:bCs w:val="0"/>
          <w:i/>
          <w:iCs/>
          <w:sz w:val="24"/>
          <w:szCs w:val="24"/>
          <w:lang w:eastAsia="en-US"/>
        </w:rPr>
        <w:t>.</w:t>
      </w:r>
      <w:r w:rsidR="0029499B" w:rsidRPr="00614D57">
        <w:rPr>
          <w:rStyle w:val="FontStyle86"/>
          <w:rFonts w:ascii="Times New Roman" w:hAnsi="Times New Roman" w:cs="Times New Roman"/>
          <w:b w:val="0"/>
          <w:bCs w:val="0"/>
          <w:i/>
          <w:iCs/>
          <w:sz w:val="24"/>
          <w:szCs w:val="24"/>
          <w:lang w:eastAsia="en-US"/>
        </w:rPr>
        <w:t>2</w:t>
      </w:r>
    </w:p>
    <w:p w:rsidR="0029499B" w:rsidRPr="00614D57" w:rsidRDefault="0029499B" w:rsidP="003F1B02">
      <w:pPr>
        <w:pStyle w:val="Style16"/>
        <w:widowControl/>
        <w:tabs>
          <w:tab w:val="left" w:pos="567"/>
        </w:tabs>
        <w:jc w:val="both"/>
        <w:rPr>
          <w:rStyle w:val="FontStyle86"/>
          <w:rFonts w:ascii="Times New Roman" w:hAnsi="Times New Roman" w:cs="Times New Roman"/>
          <w:b w:val="0"/>
          <w:bCs w:val="0"/>
          <w:i/>
          <w:iCs/>
          <w:sz w:val="24"/>
          <w:szCs w:val="24"/>
          <w:lang w:eastAsia="en-US"/>
        </w:rPr>
      </w:pPr>
    </w:p>
    <w:tbl>
      <w:tblPr>
        <w:tblW w:w="0" w:type="auto"/>
        <w:jc w:val="center"/>
        <w:tblLayout w:type="fixed"/>
        <w:tblCellMar>
          <w:left w:w="40" w:type="dxa"/>
          <w:right w:w="40" w:type="dxa"/>
        </w:tblCellMar>
        <w:tblLook w:val="0000" w:firstRow="0" w:lastRow="0" w:firstColumn="0" w:lastColumn="0" w:noHBand="0" w:noVBand="0"/>
      </w:tblPr>
      <w:tblGrid>
        <w:gridCol w:w="6946"/>
        <w:gridCol w:w="1843"/>
      </w:tblGrid>
      <w:tr w:rsidR="007B28E7" w:rsidRPr="00614D57" w:rsidTr="0008039F">
        <w:trPr>
          <w:trHeight w:val="480"/>
          <w:jc w:val="center"/>
        </w:trPr>
        <w:tc>
          <w:tcPr>
            <w:tcW w:w="6946" w:type="dxa"/>
            <w:tcBorders>
              <w:top w:val="single" w:sz="6" w:space="0" w:color="auto"/>
              <w:left w:val="single" w:sz="6" w:space="0" w:color="auto"/>
              <w:bottom w:val="double" w:sz="4" w:space="0" w:color="auto"/>
              <w:right w:val="single" w:sz="6" w:space="0" w:color="auto"/>
            </w:tcBorders>
          </w:tcPr>
          <w:p w:rsidR="007B28E7" w:rsidRPr="00F80F1C" w:rsidRDefault="007B28E7" w:rsidP="0008039F">
            <w:pPr>
              <w:pStyle w:val="Style35"/>
              <w:widowControl/>
              <w:tabs>
                <w:tab w:val="left" w:pos="567"/>
              </w:tabs>
              <w:jc w:val="center"/>
              <w:rPr>
                <w:rStyle w:val="FontStyle86"/>
                <w:rFonts w:ascii="Times New Roman" w:hAnsi="Times New Roman" w:cs="Times New Roman"/>
                <w:bCs w:val="0"/>
                <w:sz w:val="24"/>
                <w:szCs w:val="24"/>
                <w:lang w:eastAsia="en-US"/>
              </w:rPr>
            </w:pPr>
            <w:r w:rsidRPr="00F80F1C">
              <w:rPr>
                <w:rStyle w:val="FontStyle86"/>
                <w:rFonts w:ascii="Times New Roman" w:hAnsi="Times New Roman" w:cs="Times New Roman"/>
                <w:bCs w:val="0"/>
                <w:sz w:val="24"/>
                <w:szCs w:val="24"/>
                <w:vertAlign w:val="superscript"/>
                <w:lang w:eastAsia="en-US"/>
              </w:rPr>
              <w:t>13</w:t>
            </w:r>
            <w:r w:rsidRPr="00F80F1C">
              <w:rPr>
                <w:rStyle w:val="FontStyle86"/>
                <w:rFonts w:ascii="Times New Roman" w:hAnsi="Times New Roman" w:cs="Times New Roman"/>
                <w:bCs w:val="0"/>
                <w:sz w:val="24"/>
                <w:szCs w:val="24"/>
                <w:lang w:eastAsia="en-US"/>
              </w:rPr>
              <w:t>C-раствор с известным количеством «ВОЗ»</w:t>
            </w:r>
          </w:p>
        </w:tc>
        <w:tc>
          <w:tcPr>
            <w:tcW w:w="1843" w:type="dxa"/>
            <w:tcBorders>
              <w:top w:val="single" w:sz="6" w:space="0" w:color="auto"/>
              <w:left w:val="single" w:sz="6" w:space="0" w:color="auto"/>
              <w:bottom w:val="double" w:sz="4" w:space="0" w:color="auto"/>
              <w:right w:val="single" w:sz="6" w:space="0" w:color="auto"/>
            </w:tcBorders>
          </w:tcPr>
          <w:p w:rsidR="007B28E7" w:rsidRPr="00F80F1C" w:rsidRDefault="007B28E7" w:rsidP="0008039F">
            <w:pPr>
              <w:pStyle w:val="Style35"/>
              <w:widowControl/>
              <w:tabs>
                <w:tab w:val="left" w:pos="567"/>
              </w:tabs>
              <w:jc w:val="center"/>
              <w:rPr>
                <w:rStyle w:val="FontStyle86"/>
                <w:rFonts w:ascii="Times New Roman" w:hAnsi="Times New Roman" w:cs="Times New Roman"/>
                <w:bCs w:val="0"/>
                <w:sz w:val="24"/>
                <w:szCs w:val="24"/>
                <w:lang w:eastAsia="en-US"/>
              </w:rPr>
            </w:pPr>
            <w:r w:rsidRPr="00F80F1C">
              <w:rPr>
                <w:rStyle w:val="FontStyle86"/>
                <w:rFonts w:ascii="Times New Roman" w:hAnsi="Times New Roman" w:cs="Times New Roman"/>
                <w:bCs w:val="0"/>
                <w:sz w:val="24"/>
                <w:szCs w:val="24"/>
                <w:lang w:eastAsia="en-US"/>
              </w:rPr>
              <w:t xml:space="preserve">мкг/100 </w:t>
            </w:r>
            <w:proofErr w:type="spellStart"/>
            <w:r w:rsidRPr="00F80F1C">
              <w:rPr>
                <w:rStyle w:val="FontStyle86"/>
                <w:rFonts w:ascii="Times New Roman" w:hAnsi="Times New Roman" w:cs="Times New Roman"/>
                <w:bCs w:val="0"/>
                <w:sz w:val="24"/>
                <w:szCs w:val="24"/>
                <w:lang w:eastAsia="en-US"/>
              </w:rPr>
              <w:t>мкл</w:t>
            </w:r>
            <w:proofErr w:type="spellEnd"/>
          </w:p>
        </w:tc>
      </w:tr>
      <w:tr w:rsidR="007A3047" w:rsidRPr="00614D57" w:rsidTr="0008039F">
        <w:trPr>
          <w:trHeight w:val="514"/>
          <w:jc w:val="center"/>
        </w:trPr>
        <w:tc>
          <w:tcPr>
            <w:tcW w:w="6946" w:type="dxa"/>
            <w:tcBorders>
              <w:top w:val="single" w:sz="6" w:space="0" w:color="auto"/>
              <w:left w:val="single" w:sz="6" w:space="0" w:color="auto"/>
              <w:bottom w:val="single" w:sz="6" w:space="0" w:color="auto"/>
              <w:right w:val="single" w:sz="6" w:space="0" w:color="auto"/>
            </w:tcBorders>
          </w:tcPr>
          <w:p w:rsidR="007A3047" w:rsidRPr="00614D57" w:rsidRDefault="007A3047" w:rsidP="00055F36">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position w:val="6"/>
              </w:rPr>
              <w:t>13</w:t>
            </w:r>
            <w:r w:rsidRPr="00614D57">
              <w:rPr>
                <w:rFonts w:ascii="Times New Roman" w:hAnsi="Times New Roman" w:cs="Times New Roman"/>
              </w:rPr>
              <w:t>C</w:t>
            </w:r>
            <w:r w:rsidRPr="00614D57">
              <w:rPr>
                <w:rFonts w:ascii="Times New Roman" w:hAnsi="Times New Roman" w:cs="Times New Roman"/>
                <w:position w:val="-5"/>
              </w:rPr>
              <w:t>12</w:t>
            </w:r>
            <w:r w:rsidRPr="00614D57">
              <w:rPr>
                <w:rFonts w:ascii="Times New Roman" w:hAnsi="Times New Roman" w:cs="Times New Roman"/>
              </w:rPr>
              <w:t>-PCB</w:t>
            </w:r>
            <w:r w:rsidRPr="00614D57">
              <w:rPr>
                <w:rFonts w:ascii="Times New Roman" w:hAnsi="Times New Roman" w:cs="Times New Roman"/>
                <w:spacing w:val="-2"/>
              </w:rPr>
              <w:t xml:space="preserve"> </w:t>
            </w:r>
            <w:r w:rsidRPr="00614D57">
              <w:rPr>
                <w:rFonts w:ascii="Times New Roman" w:hAnsi="Times New Roman" w:cs="Times New Roman"/>
              </w:rPr>
              <w:t>–</w:t>
            </w:r>
            <w:r w:rsidRPr="00614D57">
              <w:rPr>
                <w:rFonts w:ascii="Times New Roman" w:hAnsi="Times New Roman" w:cs="Times New Roman"/>
                <w:spacing w:val="-1"/>
              </w:rPr>
              <w:t xml:space="preserve"> </w:t>
            </w:r>
            <w:r w:rsidRPr="00614D57">
              <w:rPr>
                <w:rFonts w:ascii="Times New Roman" w:hAnsi="Times New Roman" w:cs="Times New Roman"/>
              </w:rPr>
              <w:t>118</w:t>
            </w:r>
          </w:p>
        </w:tc>
        <w:tc>
          <w:tcPr>
            <w:tcW w:w="1843" w:type="dxa"/>
            <w:tcBorders>
              <w:top w:val="single" w:sz="6" w:space="0" w:color="auto"/>
              <w:left w:val="single" w:sz="6" w:space="0" w:color="auto"/>
              <w:bottom w:val="single" w:sz="6" w:space="0" w:color="auto"/>
              <w:right w:val="single" w:sz="6" w:space="0" w:color="auto"/>
            </w:tcBorders>
          </w:tcPr>
          <w:p w:rsidR="007A3047" w:rsidRPr="00614D57" w:rsidRDefault="007A3047" w:rsidP="007A3047">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rPr>
              <w:t>1000</w:t>
            </w:r>
          </w:p>
        </w:tc>
      </w:tr>
      <w:tr w:rsidR="007A3047" w:rsidRPr="00614D57" w:rsidTr="0008039F">
        <w:trPr>
          <w:trHeight w:val="514"/>
          <w:jc w:val="center"/>
        </w:trPr>
        <w:tc>
          <w:tcPr>
            <w:tcW w:w="6946" w:type="dxa"/>
            <w:tcBorders>
              <w:top w:val="single" w:sz="6" w:space="0" w:color="auto"/>
              <w:left w:val="single" w:sz="6" w:space="0" w:color="auto"/>
              <w:bottom w:val="single" w:sz="6" w:space="0" w:color="auto"/>
              <w:right w:val="single" w:sz="6" w:space="0" w:color="auto"/>
            </w:tcBorders>
          </w:tcPr>
          <w:p w:rsidR="007A3047" w:rsidRPr="00614D57" w:rsidRDefault="007A3047" w:rsidP="00055F36">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position w:val="6"/>
              </w:rPr>
              <w:t>13</w:t>
            </w:r>
            <w:r w:rsidRPr="00614D57">
              <w:rPr>
                <w:rFonts w:ascii="Times New Roman" w:hAnsi="Times New Roman" w:cs="Times New Roman"/>
              </w:rPr>
              <w:t>C</w:t>
            </w:r>
            <w:r w:rsidRPr="00614D57">
              <w:rPr>
                <w:rFonts w:ascii="Times New Roman" w:hAnsi="Times New Roman" w:cs="Times New Roman"/>
                <w:position w:val="-5"/>
              </w:rPr>
              <w:t>12</w:t>
            </w:r>
            <w:r w:rsidRPr="00614D57">
              <w:rPr>
                <w:rFonts w:ascii="Times New Roman" w:hAnsi="Times New Roman" w:cs="Times New Roman"/>
              </w:rPr>
              <w:t>-PCB</w:t>
            </w:r>
            <w:r w:rsidRPr="00614D57">
              <w:rPr>
                <w:rFonts w:ascii="Times New Roman" w:hAnsi="Times New Roman" w:cs="Times New Roman"/>
                <w:spacing w:val="-2"/>
              </w:rPr>
              <w:t xml:space="preserve"> </w:t>
            </w:r>
            <w:r w:rsidRPr="00614D57">
              <w:rPr>
                <w:rFonts w:ascii="Times New Roman" w:hAnsi="Times New Roman" w:cs="Times New Roman"/>
              </w:rPr>
              <w:t>–</w:t>
            </w:r>
            <w:r w:rsidRPr="00614D57">
              <w:rPr>
                <w:rFonts w:ascii="Times New Roman" w:hAnsi="Times New Roman" w:cs="Times New Roman"/>
                <w:spacing w:val="-1"/>
              </w:rPr>
              <w:t xml:space="preserve"> </w:t>
            </w:r>
            <w:r w:rsidRPr="00614D57">
              <w:rPr>
                <w:rFonts w:ascii="Times New Roman" w:hAnsi="Times New Roman" w:cs="Times New Roman"/>
              </w:rPr>
              <w:t>123</w:t>
            </w:r>
          </w:p>
        </w:tc>
        <w:tc>
          <w:tcPr>
            <w:tcW w:w="1843" w:type="dxa"/>
            <w:tcBorders>
              <w:top w:val="single" w:sz="6" w:space="0" w:color="auto"/>
              <w:left w:val="single" w:sz="6" w:space="0" w:color="auto"/>
              <w:bottom w:val="single" w:sz="6" w:space="0" w:color="auto"/>
              <w:right w:val="single" w:sz="6" w:space="0" w:color="auto"/>
            </w:tcBorders>
          </w:tcPr>
          <w:p w:rsidR="007A3047" w:rsidRPr="00614D57" w:rsidRDefault="007A3047" w:rsidP="00055F36">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rPr>
              <w:t>1000</w:t>
            </w:r>
          </w:p>
        </w:tc>
      </w:tr>
      <w:tr w:rsidR="007A3047" w:rsidRPr="00614D57" w:rsidTr="0008039F">
        <w:trPr>
          <w:trHeight w:val="514"/>
          <w:jc w:val="center"/>
        </w:trPr>
        <w:tc>
          <w:tcPr>
            <w:tcW w:w="6946" w:type="dxa"/>
            <w:tcBorders>
              <w:top w:val="single" w:sz="6" w:space="0" w:color="auto"/>
              <w:left w:val="single" w:sz="6" w:space="0" w:color="auto"/>
              <w:bottom w:val="single" w:sz="6" w:space="0" w:color="auto"/>
              <w:right w:val="single" w:sz="6" w:space="0" w:color="auto"/>
            </w:tcBorders>
          </w:tcPr>
          <w:p w:rsidR="007A3047" w:rsidRPr="00614D57" w:rsidRDefault="007A3047" w:rsidP="00055F36">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position w:val="6"/>
              </w:rPr>
              <w:t>13</w:t>
            </w:r>
            <w:r w:rsidRPr="00614D57">
              <w:rPr>
                <w:rFonts w:ascii="Times New Roman" w:hAnsi="Times New Roman" w:cs="Times New Roman"/>
              </w:rPr>
              <w:t>C</w:t>
            </w:r>
            <w:r w:rsidRPr="00614D57">
              <w:rPr>
                <w:rFonts w:ascii="Times New Roman" w:hAnsi="Times New Roman" w:cs="Times New Roman"/>
                <w:position w:val="-5"/>
              </w:rPr>
              <w:t>12</w:t>
            </w:r>
            <w:r w:rsidRPr="00614D57">
              <w:rPr>
                <w:rFonts w:ascii="Times New Roman" w:hAnsi="Times New Roman" w:cs="Times New Roman"/>
              </w:rPr>
              <w:t>-PCB</w:t>
            </w:r>
            <w:r w:rsidRPr="00614D57">
              <w:rPr>
                <w:rFonts w:ascii="Times New Roman" w:hAnsi="Times New Roman" w:cs="Times New Roman"/>
                <w:spacing w:val="-2"/>
              </w:rPr>
              <w:t xml:space="preserve"> </w:t>
            </w:r>
            <w:r w:rsidRPr="00614D57">
              <w:rPr>
                <w:rFonts w:ascii="Times New Roman" w:hAnsi="Times New Roman" w:cs="Times New Roman"/>
              </w:rPr>
              <w:t>–</w:t>
            </w:r>
            <w:r w:rsidRPr="00614D57">
              <w:rPr>
                <w:rFonts w:ascii="Times New Roman" w:hAnsi="Times New Roman" w:cs="Times New Roman"/>
                <w:spacing w:val="-1"/>
              </w:rPr>
              <w:t xml:space="preserve"> </w:t>
            </w:r>
            <w:r w:rsidRPr="00614D57">
              <w:rPr>
                <w:rFonts w:ascii="Times New Roman" w:hAnsi="Times New Roman" w:cs="Times New Roman"/>
              </w:rPr>
              <w:t>156</w:t>
            </w:r>
          </w:p>
        </w:tc>
        <w:tc>
          <w:tcPr>
            <w:tcW w:w="1843" w:type="dxa"/>
            <w:tcBorders>
              <w:top w:val="single" w:sz="6" w:space="0" w:color="auto"/>
              <w:left w:val="single" w:sz="6" w:space="0" w:color="auto"/>
              <w:bottom w:val="single" w:sz="6" w:space="0" w:color="auto"/>
              <w:right w:val="single" w:sz="6" w:space="0" w:color="auto"/>
            </w:tcBorders>
          </w:tcPr>
          <w:p w:rsidR="007A3047" w:rsidRPr="00614D57" w:rsidRDefault="007A3047" w:rsidP="00055F36">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rPr>
              <w:t>1000</w:t>
            </w:r>
          </w:p>
        </w:tc>
      </w:tr>
      <w:tr w:rsidR="007A3047" w:rsidRPr="00614D57" w:rsidTr="0008039F">
        <w:trPr>
          <w:trHeight w:val="514"/>
          <w:jc w:val="center"/>
        </w:trPr>
        <w:tc>
          <w:tcPr>
            <w:tcW w:w="6946" w:type="dxa"/>
            <w:tcBorders>
              <w:top w:val="single" w:sz="6" w:space="0" w:color="auto"/>
              <w:left w:val="single" w:sz="6" w:space="0" w:color="auto"/>
              <w:bottom w:val="single" w:sz="6" w:space="0" w:color="auto"/>
              <w:right w:val="single" w:sz="6" w:space="0" w:color="auto"/>
            </w:tcBorders>
          </w:tcPr>
          <w:p w:rsidR="007A3047" w:rsidRPr="00614D57" w:rsidRDefault="007A3047" w:rsidP="0008039F">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position w:val="6"/>
              </w:rPr>
              <w:t>13</w:t>
            </w:r>
            <w:r w:rsidRPr="00614D57">
              <w:rPr>
                <w:rFonts w:ascii="Times New Roman" w:hAnsi="Times New Roman" w:cs="Times New Roman"/>
              </w:rPr>
              <w:t>C</w:t>
            </w:r>
            <w:r w:rsidRPr="00614D57">
              <w:rPr>
                <w:rFonts w:ascii="Times New Roman" w:hAnsi="Times New Roman" w:cs="Times New Roman"/>
                <w:position w:val="-5"/>
              </w:rPr>
              <w:t>12</w:t>
            </w:r>
            <w:r w:rsidRPr="00614D57">
              <w:rPr>
                <w:rFonts w:ascii="Times New Roman" w:hAnsi="Times New Roman" w:cs="Times New Roman"/>
              </w:rPr>
              <w:t>-PCB</w:t>
            </w:r>
            <w:r w:rsidRPr="00614D57">
              <w:rPr>
                <w:rFonts w:ascii="Times New Roman" w:hAnsi="Times New Roman" w:cs="Times New Roman"/>
                <w:spacing w:val="-2"/>
              </w:rPr>
              <w:t xml:space="preserve"> </w:t>
            </w:r>
            <w:r w:rsidRPr="00614D57">
              <w:rPr>
                <w:rFonts w:ascii="Times New Roman" w:hAnsi="Times New Roman" w:cs="Times New Roman"/>
              </w:rPr>
              <w:t>–</w:t>
            </w:r>
            <w:r w:rsidRPr="00614D57">
              <w:rPr>
                <w:rFonts w:ascii="Times New Roman" w:hAnsi="Times New Roman" w:cs="Times New Roman"/>
                <w:spacing w:val="-1"/>
              </w:rPr>
              <w:t xml:space="preserve"> </w:t>
            </w:r>
            <w:r w:rsidRPr="00614D57">
              <w:rPr>
                <w:rFonts w:ascii="Times New Roman" w:hAnsi="Times New Roman" w:cs="Times New Roman"/>
              </w:rPr>
              <w:t>157</w:t>
            </w:r>
          </w:p>
        </w:tc>
        <w:tc>
          <w:tcPr>
            <w:tcW w:w="1843" w:type="dxa"/>
            <w:tcBorders>
              <w:top w:val="single" w:sz="6" w:space="0" w:color="auto"/>
              <w:left w:val="single" w:sz="6" w:space="0" w:color="auto"/>
              <w:bottom w:val="single" w:sz="6" w:space="0" w:color="auto"/>
              <w:right w:val="single" w:sz="6" w:space="0" w:color="auto"/>
            </w:tcBorders>
          </w:tcPr>
          <w:p w:rsidR="007A3047" w:rsidRPr="00614D57" w:rsidRDefault="007A3047" w:rsidP="0008039F">
            <w:pPr>
              <w:pStyle w:val="Style34"/>
              <w:widowControl/>
              <w:tabs>
                <w:tab w:val="left" w:pos="567"/>
              </w:tabs>
              <w:jc w:val="center"/>
              <w:rPr>
                <w:rStyle w:val="FontStyle85"/>
                <w:rFonts w:ascii="Times New Roman" w:hAnsi="Times New Roman" w:cs="Times New Roman"/>
                <w:sz w:val="24"/>
                <w:szCs w:val="24"/>
                <w:lang w:eastAsia="en-US"/>
              </w:rPr>
            </w:pPr>
            <w:r>
              <w:rPr>
                <w:rFonts w:ascii="Times New Roman" w:hAnsi="Times New Roman" w:cs="Times New Roman"/>
              </w:rPr>
              <w:t>1</w:t>
            </w:r>
            <w:r w:rsidRPr="00614D57">
              <w:rPr>
                <w:rFonts w:ascii="Times New Roman" w:hAnsi="Times New Roman" w:cs="Times New Roman"/>
              </w:rPr>
              <w:t>000</w:t>
            </w:r>
          </w:p>
        </w:tc>
      </w:tr>
      <w:tr w:rsidR="007A3047" w:rsidRPr="00614D57" w:rsidTr="0008039F">
        <w:trPr>
          <w:trHeight w:val="514"/>
          <w:jc w:val="center"/>
        </w:trPr>
        <w:tc>
          <w:tcPr>
            <w:tcW w:w="6946" w:type="dxa"/>
            <w:tcBorders>
              <w:top w:val="single" w:sz="6" w:space="0" w:color="auto"/>
              <w:left w:val="single" w:sz="6" w:space="0" w:color="auto"/>
              <w:bottom w:val="single" w:sz="6" w:space="0" w:color="auto"/>
              <w:right w:val="single" w:sz="6" w:space="0" w:color="auto"/>
            </w:tcBorders>
          </w:tcPr>
          <w:p w:rsidR="007A3047" w:rsidRPr="00614D57" w:rsidRDefault="007A3047" w:rsidP="0008039F">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position w:val="6"/>
              </w:rPr>
              <w:t>13</w:t>
            </w:r>
            <w:r w:rsidRPr="00614D57">
              <w:rPr>
                <w:rFonts w:ascii="Times New Roman" w:hAnsi="Times New Roman" w:cs="Times New Roman"/>
              </w:rPr>
              <w:t>C</w:t>
            </w:r>
            <w:r w:rsidRPr="00614D57">
              <w:rPr>
                <w:rFonts w:ascii="Times New Roman" w:hAnsi="Times New Roman" w:cs="Times New Roman"/>
                <w:position w:val="-5"/>
              </w:rPr>
              <w:t>12</w:t>
            </w:r>
            <w:r w:rsidRPr="00614D57">
              <w:rPr>
                <w:rFonts w:ascii="Times New Roman" w:hAnsi="Times New Roman" w:cs="Times New Roman"/>
              </w:rPr>
              <w:t>-PCB</w:t>
            </w:r>
            <w:r w:rsidRPr="00614D57">
              <w:rPr>
                <w:rFonts w:ascii="Times New Roman" w:hAnsi="Times New Roman" w:cs="Times New Roman"/>
                <w:spacing w:val="-2"/>
              </w:rPr>
              <w:t xml:space="preserve"> </w:t>
            </w:r>
            <w:r w:rsidRPr="00614D57">
              <w:rPr>
                <w:rFonts w:ascii="Times New Roman" w:hAnsi="Times New Roman" w:cs="Times New Roman"/>
              </w:rPr>
              <w:t>–</w:t>
            </w:r>
            <w:r w:rsidRPr="00614D57">
              <w:rPr>
                <w:rFonts w:ascii="Times New Roman" w:hAnsi="Times New Roman" w:cs="Times New Roman"/>
                <w:spacing w:val="-1"/>
              </w:rPr>
              <w:t xml:space="preserve"> </w:t>
            </w:r>
            <w:r w:rsidRPr="00614D57">
              <w:rPr>
                <w:rFonts w:ascii="Times New Roman" w:hAnsi="Times New Roman" w:cs="Times New Roman"/>
              </w:rPr>
              <w:t>167</w:t>
            </w:r>
          </w:p>
        </w:tc>
        <w:tc>
          <w:tcPr>
            <w:tcW w:w="1843" w:type="dxa"/>
            <w:tcBorders>
              <w:top w:val="single" w:sz="6" w:space="0" w:color="auto"/>
              <w:left w:val="single" w:sz="6" w:space="0" w:color="auto"/>
              <w:bottom w:val="single" w:sz="6" w:space="0" w:color="auto"/>
              <w:right w:val="single" w:sz="6" w:space="0" w:color="auto"/>
            </w:tcBorders>
          </w:tcPr>
          <w:p w:rsidR="007A3047" w:rsidRPr="00614D57" w:rsidRDefault="007A3047" w:rsidP="007A3047">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rPr>
              <w:t>1000</w:t>
            </w:r>
          </w:p>
        </w:tc>
      </w:tr>
      <w:tr w:rsidR="007A3047" w:rsidRPr="00614D57" w:rsidTr="0008039F">
        <w:trPr>
          <w:trHeight w:val="514"/>
          <w:jc w:val="center"/>
        </w:trPr>
        <w:tc>
          <w:tcPr>
            <w:tcW w:w="6946" w:type="dxa"/>
            <w:tcBorders>
              <w:top w:val="single" w:sz="6" w:space="0" w:color="auto"/>
              <w:left w:val="single" w:sz="6" w:space="0" w:color="auto"/>
              <w:bottom w:val="single" w:sz="6" w:space="0" w:color="auto"/>
              <w:right w:val="single" w:sz="6" w:space="0" w:color="auto"/>
            </w:tcBorders>
          </w:tcPr>
          <w:p w:rsidR="007A3047" w:rsidRPr="00614D57" w:rsidRDefault="007A3047" w:rsidP="0008039F">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position w:val="6"/>
              </w:rPr>
              <w:t>13</w:t>
            </w:r>
            <w:r w:rsidRPr="00614D57">
              <w:rPr>
                <w:rFonts w:ascii="Times New Roman" w:hAnsi="Times New Roman" w:cs="Times New Roman"/>
              </w:rPr>
              <w:t>C</w:t>
            </w:r>
            <w:r w:rsidRPr="00614D57">
              <w:rPr>
                <w:rFonts w:ascii="Times New Roman" w:hAnsi="Times New Roman" w:cs="Times New Roman"/>
                <w:position w:val="-5"/>
              </w:rPr>
              <w:t>12</w:t>
            </w:r>
            <w:r w:rsidRPr="00614D57">
              <w:rPr>
                <w:rFonts w:ascii="Times New Roman" w:hAnsi="Times New Roman" w:cs="Times New Roman"/>
              </w:rPr>
              <w:t>-PCB</w:t>
            </w:r>
            <w:r w:rsidRPr="00614D57">
              <w:rPr>
                <w:rFonts w:ascii="Times New Roman" w:hAnsi="Times New Roman" w:cs="Times New Roman"/>
                <w:spacing w:val="-2"/>
              </w:rPr>
              <w:t xml:space="preserve"> </w:t>
            </w:r>
            <w:r w:rsidRPr="00614D57">
              <w:rPr>
                <w:rFonts w:ascii="Times New Roman" w:hAnsi="Times New Roman" w:cs="Times New Roman"/>
              </w:rPr>
              <w:t>–</w:t>
            </w:r>
            <w:r w:rsidRPr="00614D57">
              <w:rPr>
                <w:rFonts w:ascii="Times New Roman" w:hAnsi="Times New Roman" w:cs="Times New Roman"/>
                <w:spacing w:val="-1"/>
              </w:rPr>
              <w:t xml:space="preserve"> </w:t>
            </w:r>
            <w:r w:rsidRPr="00614D57">
              <w:rPr>
                <w:rFonts w:ascii="Times New Roman" w:hAnsi="Times New Roman" w:cs="Times New Roman"/>
              </w:rPr>
              <w:t>189</w:t>
            </w:r>
          </w:p>
        </w:tc>
        <w:tc>
          <w:tcPr>
            <w:tcW w:w="1843" w:type="dxa"/>
            <w:tcBorders>
              <w:top w:val="single" w:sz="6" w:space="0" w:color="auto"/>
              <w:left w:val="single" w:sz="6" w:space="0" w:color="auto"/>
              <w:bottom w:val="single" w:sz="6" w:space="0" w:color="auto"/>
              <w:right w:val="single" w:sz="6" w:space="0" w:color="auto"/>
            </w:tcBorders>
          </w:tcPr>
          <w:p w:rsidR="007A3047" w:rsidRPr="00614D57" w:rsidRDefault="007A3047" w:rsidP="0008039F">
            <w:pPr>
              <w:pStyle w:val="Style34"/>
              <w:widowControl/>
              <w:tabs>
                <w:tab w:val="left" w:pos="567"/>
              </w:tabs>
              <w:jc w:val="center"/>
              <w:rPr>
                <w:rStyle w:val="FontStyle85"/>
                <w:rFonts w:ascii="Times New Roman" w:hAnsi="Times New Roman" w:cs="Times New Roman"/>
                <w:sz w:val="24"/>
                <w:szCs w:val="24"/>
                <w:lang w:eastAsia="en-US"/>
              </w:rPr>
            </w:pPr>
            <w:r w:rsidRPr="00614D57">
              <w:rPr>
                <w:rFonts w:ascii="Times New Roman" w:hAnsi="Times New Roman" w:cs="Times New Roman"/>
              </w:rPr>
              <w:t>1000</w:t>
            </w:r>
          </w:p>
        </w:tc>
      </w:tr>
    </w:tbl>
    <w:p w:rsidR="003F1B02" w:rsidRPr="00614D57" w:rsidRDefault="003F1B02" w:rsidP="003F1B02">
      <w:pPr>
        <w:pStyle w:val="Style16"/>
        <w:widowControl/>
        <w:tabs>
          <w:tab w:val="left" w:pos="567"/>
        </w:tabs>
        <w:jc w:val="both"/>
        <w:rPr>
          <w:rStyle w:val="FontStyle86"/>
          <w:rFonts w:ascii="Times New Roman" w:hAnsi="Times New Roman" w:cs="Times New Roman"/>
          <w:b w:val="0"/>
          <w:bCs w:val="0"/>
          <w:i/>
          <w:iCs/>
          <w:sz w:val="24"/>
          <w:szCs w:val="24"/>
          <w:lang w:eastAsia="en-US"/>
        </w:rPr>
      </w:pPr>
    </w:p>
    <w:p w:rsidR="001C427B" w:rsidRPr="00614D57" w:rsidRDefault="005E6B50" w:rsidP="005E6B50">
      <w:pPr>
        <w:pStyle w:val="Style16"/>
        <w:widowControl/>
        <w:tabs>
          <w:tab w:val="left" w:pos="567"/>
        </w:tabs>
        <w:jc w:val="both"/>
        <w:rPr>
          <w:rStyle w:val="FontStyle86"/>
          <w:rFonts w:ascii="Times New Roman" w:hAnsi="Times New Roman" w:cs="Times New Roman"/>
          <w:sz w:val="24"/>
          <w:szCs w:val="24"/>
          <w:lang w:eastAsia="en-US"/>
        </w:rPr>
      </w:pPr>
      <w:r w:rsidRPr="00614D57">
        <w:rPr>
          <w:rStyle w:val="FontStyle86"/>
          <w:rFonts w:ascii="Times New Roman" w:hAnsi="Times New Roman" w:cs="Times New Roman"/>
          <w:sz w:val="24"/>
          <w:szCs w:val="24"/>
          <w:lang w:eastAsia="en-US"/>
        </w:rPr>
        <w:tab/>
      </w:r>
      <w:r w:rsidR="001C427B" w:rsidRPr="00614D57">
        <w:rPr>
          <w:rStyle w:val="FontStyle86"/>
          <w:rFonts w:ascii="Times New Roman" w:hAnsi="Times New Roman" w:cs="Times New Roman"/>
          <w:sz w:val="24"/>
          <w:szCs w:val="24"/>
          <w:lang w:eastAsia="en-US"/>
        </w:rPr>
        <w:t>B.1.3.2 Извлечение</w:t>
      </w:r>
    </w:p>
    <w:p w:rsidR="001C427B" w:rsidRPr="00614D57" w:rsidRDefault="001C427B" w:rsidP="001C427B">
      <w:pPr>
        <w:pStyle w:val="Style23"/>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xml:space="preserve">В зависимости от объема пробы используйте для экстракции 150 мл или 250 мл устройства </w:t>
      </w:r>
      <w:proofErr w:type="spellStart"/>
      <w:r w:rsidRPr="00614D57">
        <w:rPr>
          <w:rStyle w:val="FontStyle85"/>
          <w:rFonts w:ascii="Times New Roman" w:hAnsi="Times New Roman" w:cs="Times New Roman"/>
          <w:sz w:val="24"/>
          <w:szCs w:val="24"/>
          <w:lang w:eastAsia="en-US"/>
        </w:rPr>
        <w:t>Сокслета</w:t>
      </w:r>
      <w:proofErr w:type="spellEnd"/>
      <w:r w:rsidRPr="00614D57">
        <w:rPr>
          <w:rStyle w:val="FontStyle85"/>
          <w:rFonts w:ascii="Times New Roman" w:hAnsi="Times New Roman" w:cs="Times New Roman"/>
          <w:sz w:val="24"/>
          <w:szCs w:val="24"/>
          <w:lang w:eastAsia="en-US"/>
        </w:rPr>
        <w:t>.</w:t>
      </w:r>
    </w:p>
    <w:p w:rsidR="001C427B" w:rsidRPr="00614D57" w:rsidRDefault="001C427B" w:rsidP="001C427B">
      <w:pPr>
        <w:pStyle w:val="Style23"/>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Необходим правильный размер сердечника из целлюлозы (33 мм x 130 мм для адаптера на 150 мл и 33 мм x 205 мм для адаптера на 250 мл).</w:t>
      </w:r>
    </w:p>
    <w:p w:rsidR="001C427B" w:rsidRPr="00614D57" w:rsidRDefault="001C427B" w:rsidP="001C427B">
      <w:pPr>
        <w:pStyle w:val="Style23"/>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Сердечник помещают в мерный стакан нужного размера.</w:t>
      </w:r>
    </w:p>
    <w:p w:rsidR="001C427B" w:rsidRPr="00614D57" w:rsidRDefault="001C427B" w:rsidP="001C427B">
      <w:pPr>
        <w:pStyle w:val="Style23"/>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Разбавленная и гомогенизированная проба осадка или компоста добавляется в сердечник, а некоторые устойчивые частицы промываются небольшим количеством толуола (В.1.2.16), и также помещаются в сердечник. Колбу промывают три раза.</w:t>
      </w:r>
    </w:p>
    <w:p w:rsidR="001C427B" w:rsidRPr="00614D57" w:rsidRDefault="001C427B" w:rsidP="001C427B">
      <w:pPr>
        <w:pStyle w:val="Style23"/>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После этого сердечник закрывают тканью из целлюлозы и стекловолокна и вставляют в стеклянный адаптер. Некоторое количество стойкого толуола в мерном стакане также промывают и заливают в стеклянный адаптер.</w:t>
      </w:r>
    </w:p>
    <w:p w:rsidR="001C427B" w:rsidRPr="00614D57" w:rsidRDefault="001C427B" w:rsidP="001C427B">
      <w:pPr>
        <w:pStyle w:val="Style23"/>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Теперь стеклянный переходник устанавливается на правую круглодонную колбу объемом 500 мл, наполненную цеолитом (В.1.2.15), и все оборудование помещается в нагреватель, закрываемый изолирующей крышкой.</w:t>
      </w:r>
    </w:p>
    <w:p w:rsidR="001C427B" w:rsidRPr="00614D57" w:rsidRDefault="001C427B" w:rsidP="001C427B">
      <w:pPr>
        <w:pStyle w:val="Style23"/>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Теперь адаптер дважды заполнен толуолом до сливания сифоном.</w:t>
      </w:r>
    </w:p>
    <w:p w:rsidR="001C427B" w:rsidRPr="00614D57" w:rsidRDefault="001C427B" w:rsidP="001C427B">
      <w:pPr>
        <w:pStyle w:val="Style23"/>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После полного слива толуола приступают к экстракции. Время экстракции составляет около 12 часов или не менее 50 циклов экстракции. После охлаждения аппарата оставшийся в стеклянном адаптере толуол добавляют к экстракту в круглодонную колбу. Экстракт концентрируют с использованием роторного испарителя примерно до 5 мл.</w:t>
      </w:r>
    </w:p>
    <w:p w:rsidR="001C427B" w:rsidRPr="00614D57" w:rsidRDefault="001C427B" w:rsidP="001C427B">
      <w:pPr>
        <w:pStyle w:val="Style16"/>
        <w:widowControl/>
        <w:tabs>
          <w:tab w:val="left" w:pos="567"/>
        </w:tabs>
        <w:ind w:firstLine="567"/>
        <w:jc w:val="both"/>
        <w:rPr>
          <w:rStyle w:val="FontStyle86"/>
          <w:rFonts w:ascii="Times New Roman" w:hAnsi="Times New Roman" w:cs="Times New Roman"/>
          <w:sz w:val="24"/>
          <w:szCs w:val="24"/>
          <w:lang w:eastAsia="en-US"/>
        </w:rPr>
      </w:pPr>
      <w:r w:rsidRPr="00614D57">
        <w:rPr>
          <w:rStyle w:val="FontStyle86"/>
          <w:rFonts w:ascii="Times New Roman" w:hAnsi="Times New Roman" w:cs="Times New Roman"/>
          <w:sz w:val="24"/>
          <w:szCs w:val="24"/>
          <w:lang w:eastAsia="en-US"/>
        </w:rPr>
        <w:t>B.1.3.3 Очистка</w:t>
      </w:r>
    </w:p>
    <w:p w:rsidR="001C427B" w:rsidRPr="00614D57" w:rsidRDefault="001C427B" w:rsidP="001C427B">
      <w:pPr>
        <w:pStyle w:val="Style16"/>
        <w:widowControl/>
        <w:tabs>
          <w:tab w:val="left" w:pos="567"/>
        </w:tabs>
        <w:ind w:firstLine="567"/>
        <w:jc w:val="both"/>
        <w:rPr>
          <w:rStyle w:val="FontStyle86"/>
          <w:rFonts w:ascii="Times New Roman" w:hAnsi="Times New Roman" w:cs="Times New Roman"/>
          <w:sz w:val="24"/>
          <w:szCs w:val="24"/>
          <w:lang w:eastAsia="en-US"/>
        </w:rPr>
      </w:pPr>
      <w:r w:rsidRPr="00614D57">
        <w:rPr>
          <w:rStyle w:val="FontStyle86"/>
          <w:rFonts w:ascii="Times New Roman" w:hAnsi="Times New Roman" w:cs="Times New Roman"/>
          <w:sz w:val="24"/>
          <w:szCs w:val="24"/>
          <w:lang w:eastAsia="en-US"/>
        </w:rPr>
        <w:t>B.1.3.3.1 Схема процедуры очистки</w:t>
      </w:r>
    </w:p>
    <w:p w:rsidR="001C427B" w:rsidRPr="00614D57" w:rsidRDefault="001C427B" w:rsidP="001C427B">
      <w:pPr>
        <w:tabs>
          <w:tab w:val="left" w:pos="567"/>
        </w:tabs>
        <w:ind w:firstLine="720"/>
        <w:jc w:val="both"/>
        <w:rPr>
          <w:sz w:val="24"/>
          <w:szCs w:val="24"/>
        </w:rPr>
      </w:pPr>
    </w:p>
    <w:p w:rsidR="001C427B" w:rsidRPr="00614D57" w:rsidRDefault="001C427B" w:rsidP="001C427B">
      <w:pPr>
        <w:tabs>
          <w:tab w:val="left" w:pos="567"/>
        </w:tabs>
        <w:jc w:val="both"/>
        <w:rPr>
          <w:sz w:val="24"/>
          <w:szCs w:val="24"/>
        </w:rPr>
      </w:pPr>
    </w:p>
    <w:p w:rsidR="001C427B" w:rsidRPr="00614D57" w:rsidRDefault="001C427B" w:rsidP="001C427B">
      <w:pPr>
        <w:tabs>
          <w:tab w:val="left" w:pos="567"/>
        </w:tabs>
        <w:jc w:val="both"/>
        <w:rPr>
          <w:sz w:val="24"/>
          <w:szCs w:val="24"/>
        </w:rPr>
      </w:pPr>
    </w:p>
    <w:p w:rsidR="001C427B" w:rsidRPr="00614D57" w:rsidRDefault="001C427B" w:rsidP="001C427B">
      <w:pPr>
        <w:tabs>
          <w:tab w:val="left" w:pos="567"/>
        </w:tabs>
        <w:jc w:val="both"/>
        <w:rPr>
          <w:sz w:val="24"/>
          <w:szCs w:val="24"/>
        </w:rPr>
      </w:pPr>
    </w:p>
    <w:p w:rsidR="001C427B" w:rsidRPr="00614D57" w:rsidRDefault="001C427B" w:rsidP="001C427B">
      <w:pPr>
        <w:tabs>
          <w:tab w:val="left" w:pos="567"/>
        </w:tabs>
        <w:jc w:val="both"/>
        <w:rPr>
          <w:sz w:val="24"/>
          <w:szCs w:val="24"/>
        </w:rPr>
      </w:pPr>
    </w:p>
    <w:p w:rsidR="001C427B" w:rsidRPr="00614D57" w:rsidRDefault="001C427B" w:rsidP="001C427B">
      <w:pPr>
        <w:tabs>
          <w:tab w:val="left" w:pos="567"/>
        </w:tabs>
        <w:jc w:val="both"/>
        <w:rPr>
          <w:sz w:val="24"/>
          <w:szCs w:val="24"/>
        </w:rPr>
      </w:pPr>
      <w:r w:rsidRPr="00614D57">
        <w:rPr>
          <w:noProof/>
          <w:sz w:val="24"/>
          <w:szCs w:val="24"/>
        </w:rPr>
        <w:lastRenderedPageBreak/>
        <w:drawing>
          <wp:inline distT="0" distB="0" distL="0" distR="0" wp14:anchorId="5C0FD242" wp14:editId="660203D8">
            <wp:extent cx="6115050" cy="402907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15050" cy="4029075"/>
                    </a:xfrm>
                    <a:prstGeom prst="rect">
                      <a:avLst/>
                    </a:prstGeom>
                    <a:noFill/>
                    <a:ln>
                      <a:noFill/>
                    </a:ln>
                  </pic:spPr>
                </pic:pic>
              </a:graphicData>
            </a:graphic>
          </wp:inline>
        </w:drawing>
      </w:r>
    </w:p>
    <w:p w:rsidR="001C427B" w:rsidRPr="00614D57" w:rsidRDefault="001C427B" w:rsidP="001C427B">
      <w:pPr>
        <w:pStyle w:val="Style16"/>
        <w:widowControl/>
        <w:tabs>
          <w:tab w:val="left" w:pos="567"/>
        </w:tabs>
        <w:rPr>
          <w:rStyle w:val="FontStyle86"/>
          <w:rFonts w:ascii="Times New Roman" w:hAnsi="Times New Roman" w:cs="Times New Roman"/>
          <w:sz w:val="24"/>
          <w:szCs w:val="24"/>
          <w:lang w:eastAsia="en-US"/>
        </w:rPr>
      </w:pPr>
    </w:p>
    <w:p w:rsidR="001C427B" w:rsidRPr="00614D57" w:rsidRDefault="001C427B" w:rsidP="001C427B">
      <w:pPr>
        <w:pStyle w:val="Style16"/>
        <w:widowControl/>
        <w:tabs>
          <w:tab w:val="left" w:pos="567"/>
        </w:tabs>
        <w:jc w:val="center"/>
        <w:rPr>
          <w:rStyle w:val="FontStyle86"/>
          <w:rFonts w:ascii="Times New Roman" w:hAnsi="Times New Roman" w:cs="Times New Roman"/>
          <w:sz w:val="24"/>
          <w:szCs w:val="24"/>
          <w:lang w:eastAsia="en-US"/>
        </w:rPr>
      </w:pPr>
      <w:r w:rsidRPr="00614D57">
        <w:rPr>
          <w:rStyle w:val="FontStyle86"/>
          <w:rFonts w:ascii="Times New Roman" w:hAnsi="Times New Roman" w:cs="Times New Roman"/>
          <w:sz w:val="24"/>
          <w:szCs w:val="24"/>
          <w:lang w:eastAsia="en-US"/>
        </w:rPr>
        <w:t xml:space="preserve">Рисунок B.1. Схема процедуры очистки </w:t>
      </w:r>
    </w:p>
    <w:p w:rsidR="001C427B" w:rsidRPr="00614D57" w:rsidRDefault="001C427B" w:rsidP="001C427B">
      <w:pPr>
        <w:pStyle w:val="Style16"/>
        <w:widowControl/>
        <w:tabs>
          <w:tab w:val="left" w:pos="567"/>
        </w:tabs>
        <w:jc w:val="both"/>
        <w:rPr>
          <w:rStyle w:val="FontStyle86"/>
          <w:rFonts w:ascii="Times New Roman" w:hAnsi="Times New Roman" w:cs="Times New Roman"/>
          <w:sz w:val="24"/>
          <w:szCs w:val="24"/>
          <w:lang w:eastAsia="en-US"/>
        </w:rPr>
      </w:pPr>
    </w:p>
    <w:p w:rsidR="001C427B" w:rsidRPr="00614D57" w:rsidRDefault="001C427B" w:rsidP="001C427B">
      <w:pPr>
        <w:pStyle w:val="Style16"/>
        <w:widowControl/>
        <w:tabs>
          <w:tab w:val="left" w:pos="567"/>
        </w:tabs>
        <w:ind w:firstLine="567"/>
        <w:jc w:val="both"/>
        <w:rPr>
          <w:rStyle w:val="FontStyle86"/>
          <w:rFonts w:ascii="Times New Roman" w:hAnsi="Times New Roman" w:cs="Times New Roman"/>
          <w:sz w:val="24"/>
          <w:szCs w:val="24"/>
          <w:lang w:eastAsia="en-US"/>
        </w:rPr>
      </w:pPr>
      <w:r w:rsidRPr="00614D57">
        <w:rPr>
          <w:rStyle w:val="FontStyle86"/>
          <w:rFonts w:ascii="Times New Roman" w:hAnsi="Times New Roman" w:cs="Times New Roman"/>
          <w:sz w:val="24"/>
          <w:szCs w:val="24"/>
          <w:lang w:eastAsia="en-US"/>
        </w:rPr>
        <w:t xml:space="preserve">B.1.3.3.2 Подготовка адсорбентов </w:t>
      </w:r>
    </w:p>
    <w:p w:rsidR="001C427B" w:rsidRPr="00614D57" w:rsidRDefault="001C427B" w:rsidP="001C427B">
      <w:pPr>
        <w:pStyle w:val="Style16"/>
        <w:widowControl/>
        <w:tabs>
          <w:tab w:val="left" w:pos="567"/>
        </w:tabs>
        <w:ind w:firstLine="567"/>
        <w:jc w:val="both"/>
        <w:rPr>
          <w:rStyle w:val="FontStyle86"/>
          <w:rFonts w:ascii="Times New Roman" w:hAnsi="Times New Roman" w:cs="Times New Roman"/>
          <w:sz w:val="24"/>
          <w:szCs w:val="24"/>
          <w:lang w:eastAsia="en-US"/>
        </w:rPr>
      </w:pPr>
      <w:r w:rsidRPr="00614D57">
        <w:rPr>
          <w:rStyle w:val="FontStyle86"/>
          <w:rFonts w:ascii="Times New Roman" w:hAnsi="Times New Roman" w:cs="Times New Roman"/>
          <w:sz w:val="24"/>
          <w:szCs w:val="24"/>
          <w:lang w:eastAsia="en-US"/>
        </w:rPr>
        <w:t xml:space="preserve">B.1.3.3.3 </w:t>
      </w:r>
      <w:proofErr w:type="spellStart"/>
      <w:r w:rsidRPr="00614D57">
        <w:rPr>
          <w:rStyle w:val="FontStyle86"/>
          <w:rFonts w:ascii="Times New Roman" w:hAnsi="Times New Roman" w:cs="Times New Roman"/>
          <w:sz w:val="24"/>
          <w:szCs w:val="24"/>
          <w:lang w:eastAsia="en-US"/>
        </w:rPr>
        <w:t>Целит</w:t>
      </w:r>
      <w:proofErr w:type="gramStart"/>
      <w:r w:rsidRPr="00614D57">
        <w:rPr>
          <w:rStyle w:val="FontStyle86"/>
          <w:rFonts w:ascii="Times New Roman" w:hAnsi="Times New Roman" w:cs="Times New Roman"/>
          <w:sz w:val="24"/>
          <w:szCs w:val="24"/>
          <w:vertAlign w:val="superscript"/>
          <w:lang w:eastAsia="en-US"/>
        </w:rPr>
        <w:t>TM</w:t>
      </w:r>
      <w:proofErr w:type="spellEnd"/>
      <w:proofErr w:type="gramEnd"/>
      <w:r w:rsidRPr="00614D57">
        <w:rPr>
          <w:rStyle w:val="FontStyle86"/>
          <w:rFonts w:ascii="Times New Roman" w:hAnsi="Times New Roman" w:cs="Times New Roman"/>
          <w:sz w:val="24"/>
          <w:szCs w:val="24"/>
          <w:lang w:eastAsia="en-US"/>
        </w:rPr>
        <w:t xml:space="preserve">/серная кислота </w:t>
      </w:r>
    </w:p>
    <w:p w:rsidR="001C427B" w:rsidRPr="00614D57" w:rsidRDefault="001C427B" w:rsidP="001C427B">
      <w:pPr>
        <w:pStyle w:val="Style23"/>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xml:space="preserve">Для приготовления 200 г очищающего материала взвесьте 100 г </w:t>
      </w:r>
      <w:proofErr w:type="spellStart"/>
      <w:r w:rsidRPr="00614D57">
        <w:rPr>
          <w:rStyle w:val="FontStyle85"/>
          <w:rFonts w:ascii="Times New Roman" w:hAnsi="Times New Roman" w:cs="Times New Roman"/>
          <w:sz w:val="24"/>
          <w:szCs w:val="24"/>
          <w:lang w:eastAsia="en-US"/>
        </w:rPr>
        <w:t>Целита</w:t>
      </w:r>
      <w:r w:rsidRPr="00614D57">
        <w:rPr>
          <w:rStyle w:val="FontStyle85"/>
          <w:rFonts w:ascii="Times New Roman" w:hAnsi="Times New Roman" w:cs="Times New Roman"/>
          <w:sz w:val="24"/>
          <w:szCs w:val="24"/>
          <w:vertAlign w:val="superscript"/>
          <w:lang w:eastAsia="en-US"/>
        </w:rPr>
        <w:t>ТМ</w:t>
      </w:r>
      <w:proofErr w:type="spellEnd"/>
      <w:r w:rsidRPr="00614D57">
        <w:rPr>
          <w:rStyle w:val="FontStyle85"/>
          <w:rFonts w:ascii="Times New Roman" w:hAnsi="Times New Roman" w:cs="Times New Roman"/>
          <w:sz w:val="24"/>
          <w:szCs w:val="24"/>
          <w:lang w:eastAsia="en-US"/>
        </w:rPr>
        <w:t xml:space="preserve"> (В.1.2.3) и такое же количество серной кислоты (В.1.2.14) в коническую колбу объемом 1000 мл. Закройте колбу и немного встряхните рукой, пока все не перемешается.</w:t>
      </w:r>
    </w:p>
    <w:p w:rsidR="001C427B" w:rsidRPr="00614D57" w:rsidRDefault="001C427B" w:rsidP="001C427B">
      <w:pPr>
        <w:pStyle w:val="Style23"/>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Перемешивайте в течение 1 ч при помощи механического встряхивания.</w:t>
      </w:r>
    </w:p>
    <w:p w:rsidR="001C427B" w:rsidRPr="00614D57" w:rsidRDefault="001C427B" w:rsidP="001C427B">
      <w:pPr>
        <w:pStyle w:val="Style23"/>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Оставьте в закрытом положении.</w:t>
      </w:r>
    </w:p>
    <w:p w:rsidR="001C427B" w:rsidRPr="00614D57" w:rsidRDefault="001C427B" w:rsidP="001C427B">
      <w:pPr>
        <w:pStyle w:val="Style16"/>
        <w:widowControl/>
        <w:tabs>
          <w:tab w:val="left" w:pos="567"/>
        </w:tabs>
        <w:ind w:firstLine="567"/>
        <w:jc w:val="both"/>
        <w:rPr>
          <w:rStyle w:val="FontStyle86"/>
          <w:rFonts w:ascii="Times New Roman" w:hAnsi="Times New Roman" w:cs="Times New Roman"/>
          <w:sz w:val="24"/>
          <w:szCs w:val="24"/>
          <w:lang w:eastAsia="en-US"/>
        </w:rPr>
      </w:pPr>
      <w:r w:rsidRPr="00614D57">
        <w:rPr>
          <w:rStyle w:val="FontStyle86"/>
          <w:rFonts w:ascii="Times New Roman" w:hAnsi="Times New Roman" w:cs="Times New Roman"/>
          <w:sz w:val="24"/>
          <w:szCs w:val="24"/>
          <w:lang w:eastAsia="en-US"/>
        </w:rPr>
        <w:t>B.1.3.3.4 Силикагель/серная кислота (44 %)</w:t>
      </w:r>
    </w:p>
    <w:p w:rsidR="001C427B" w:rsidRPr="00614D57" w:rsidRDefault="001C427B" w:rsidP="001C427B">
      <w:pPr>
        <w:pStyle w:val="Style23"/>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Для приготовления 100 г чистящего средства взвесьте 56 г силикагеля (В.1.2.10) и 46 г серной кислоты (В.1.2.14) (от 95 % до 97 %) в коническую колбу, закройте колбу и экстрагируйте в течение 1 ч при помощи механического встряхивания.</w:t>
      </w:r>
    </w:p>
    <w:p w:rsidR="001C427B" w:rsidRPr="00614D57" w:rsidRDefault="001C427B" w:rsidP="001C427B">
      <w:pPr>
        <w:pStyle w:val="Style16"/>
        <w:widowControl/>
        <w:tabs>
          <w:tab w:val="left" w:pos="567"/>
        </w:tabs>
        <w:ind w:firstLine="567"/>
        <w:jc w:val="both"/>
        <w:rPr>
          <w:rStyle w:val="FontStyle86"/>
          <w:rFonts w:ascii="Times New Roman" w:hAnsi="Times New Roman" w:cs="Times New Roman"/>
          <w:sz w:val="24"/>
          <w:szCs w:val="24"/>
          <w:lang w:eastAsia="en-US"/>
        </w:rPr>
      </w:pPr>
      <w:r w:rsidRPr="00614D57">
        <w:rPr>
          <w:rStyle w:val="FontStyle86"/>
          <w:rFonts w:ascii="Times New Roman" w:hAnsi="Times New Roman" w:cs="Times New Roman"/>
          <w:sz w:val="24"/>
          <w:szCs w:val="24"/>
          <w:lang w:eastAsia="en-US"/>
        </w:rPr>
        <w:t>B.1.3.3.5 Силикагель/гидроксид натрия (33</w:t>
      </w:r>
      <w:r w:rsidR="00616C6C">
        <w:rPr>
          <w:rStyle w:val="FontStyle86"/>
          <w:rFonts w:ascii="Times New Roman" w:hAnsi="Times New Roman" w:cs="Times New Roman"/>
          <w:sz w:val="24"/>
          <w:szCs w:val="24"/>
          <w:lang w:eastAsia="en-US"/>
        </w:rPr>
        <w:t xml:space="preserve"> </w:t>
      </w:r>
      <w:r w:rsidRPr="00614D57">
        <w:rPr>
          <w:rStyle w:val="FontStyle86"/>
          <w:rFonts w:ascii="Times New Roman" w:hAnsi="Times New Roman" w:cs="Times New Roman"/>
          <w:sz w:val="24"/>
          <w:szCs w:val="24"/>
          <w:lang w:eastAsia="en-US"/>
        </w:rPr>
        <w:t>%)</w:t>
      </w:r>
    </w:p>
    <w:p w:rsidR="001C427B" w:rsidRPr="00614D57" w:rsidRDefault="001C427B" w:rsidP="001C427B">
      <w:pPr>
        <w:pStyle w:val="Style23"/>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Для приготовления 100 г очищающего материала взвесьте 67 г силикагеля (В.1.2.10) и 33 г 1 моль/л едкого натра (В.1.2.13) в коническую колбу, закройте колбу и выдержите в течение 1 ч при помощи механического встряхивания.</w:t>
      </w:r>
    </w:p>
    <w:p w:rsidR="001C427B" w:rsidRPr="00614D57" w:rsidRDefault="001C427B" w:rsidP="001C427B">
      <w:pPr>
        <w:pStyle w:val="Style16"/>
        <w:widowControl/>
        <w:tabs>
          <w:tab w:val="left" w:pos="567"/>
        </w:tabs>
        <w:ind w:firstLine="567"/>
        <w:jc w:val="both"/>
        <w:rPr>
          <w:rStyle w:val="FontStyle86"/>
          <w:rFonts w:ascii="Times New Roman" w:hAnsi="Times New Roman" w:cs="Times New Roman"/>
          <w:sz w:val="24"/>
          <w:szCs w:val="24"/>
          <w:lang w:eastAsia="en-US"/>
        </w:rPr>
      </w:pPr>
      <w:r w:rsidRPr="00614D57">
        <w:rPr>
          <w:rStyle w:val="FontStyle86"/>
          <w:rFonts w:ascii="Times New Roman" w:hAnsi="Times New Roman" w:cs="Times New Roman"/>
          <w:sz w:val="24"/>
          <w:szCs w:val="24"/>
          <w:lang w:eastAsia="en-US"/>
        </w:rPr>
        <w:t>B.1.3.3.6 Подготовка колонок для очистки</w:t>
      </w:r>
    </w:p>
    <w:p w:rsidR="001C427B" w:rsidRPr="00614D57" w:rsidRDefault="001C427B" w:rsidP="001C427B">
      <w:pPr>
        <w:pStyle w:val="Style16"/>
        <w:widowControl/>
        <w:tabs>
          <w:tab w:val="left" w:pos="567"/>
        </w:tabs>
        <w:ind w:firstLine="567"/>
        <w:jc w:val="both"/>
        <w:rPr>
          <w:rStyle w:val="FontStyle86"/>
          <w:rFonts w:ascii="Times New Roman" w:hAnsi="Times New Roman" w:cs="Times New Roman"/>
          <w:sz w:val="24"/>
          <w:szCs w:val="24"/>
          <w:lang w:eastAsia="en-US"/>
        </w:rPr>
      </w:pPr>
      <w:r w:rsidRPr="00614D57">
        <w:rPr>
          <w:rStyle w:val="FontStyle86"/>
          <w:rFonts w:ascii="Times New Roman" w:hAnsi="Times New Roman" w:cs="Times New Roman"/>
          <w:sz w:val="24"/>
          <w:szCs w:val="24"/>
          <w:lang w:eastAsia="en-US"/>
        </w:rPr>
        <w:t xml:space="preserve">B.1.3.3.7 </w:t>
      </w:r>
      <w:proofErr w:type="spellStart"/>
      <w:r w:rsidRPr="00614D57">
        <w:rPr>
          <w:rStyle w:val="FontStyle86"/>
          <w:rFonts w:ascii="Times New Roman" w:hAnsi="Times New Roman" w:cs="Times New Roman"/>
          <w:sz w:val="24"/>
          <w:szCs w:val="24"/>
          <w:lang w:eastAsia="en-US"/>
        </w:rPr>
        <w:t>Целит</w:t>
      </w:r>
      <w:proofErr w:type="gramStart"/>
      <w:r w:rsidRPr="00614D57">
        <w:rPr>
          <w:rStyle w:val="FontStyle86"/>
          <w:rFonts w:ascii="Times New Roman" w:hAnsi="Times New Roman" w:cs="Times New Roman"/>
          <w:sz w:val="24"/>
          <w:szCs w:val="24"/>
          <w:vertAlign w:val="superscript"/>
          <w:lang w:eastAsia="en-US"/>
        </w:rPr>
        <w:t>TM</w:t>
      </w:r>
      <w:proofErr w:type="spellEnd"/>
      <w:proofErr w:type="gramEnd"/>
      <w:r w:rsidRPr="00614D57">
        <w:rPr>
          <w:rStyle w:val="FontStyle86"/>
          <w:rFonts w:ascii="Times New Roman" w:hAnsi="Times New Roman" w:cs="Times New Roman"/>
          <w:sz w:val="24"/>
          <w:szCs w:val="24"/>
          <w:lang w:eastAsia="en-US"/>
        </w:rPr>
        <w:t>- колонка</w:t>
      </w:r>
    </w:p>
    <w:p w:rsidR="001C427B" w:rsidRPr="00614D57" w:rsidRDefault="001C427B" w:rsidP="001C427B">
      <w:pPr>
        <w:pStyle w:val="Style23"/>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Стеклянная колонка (диаметр 25 мм, длина 300 мм, крупный стеклокерамический припой, резервуар 300 мл, запорный кран из ПТФЭ) заполняется (сверху вниз):</w:t>
      </w:r>
    </w:p>
    <w:p w:rsidR="001C427B" w:rsidRPr="00614D57" w:rsidRDefault="001C427B" w:rsidP="001C427B">
      <w:pPr>
        <w:pStyle w:val="Style23"/>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5 г силикагеля (B.1.2.10);</w:t>
      </w:r>
    </w:p>
    <w:p w:rsidR="001C427B" w:rsidRPr="00614D57" w:rsidRDefault="001C427B" w:rsidP="001C427B">
      <w:pPr>
        <w:pStyle w:val="Style23"/>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xml:space="preserve">— 30 г </w:t>
      </w:r>
      <w:proofErr w:type="spellStart"/>
      <w:r w:rsidRPr="00614D57">
        <w:rPr>
          <w:rStyle w:val="FontStyle85"/>
          <w:rFonts w:ascii="Times New Roman" w:hAnsi="Times New Roman" w:cs="Times New Roman"/>
          <w:sz w:val="24"/>
          <w:szCs w:val="24"/>
          <w:lang w:eastAsia="en-US"/>
        </w:rPr>
        <w:t>Целита</w:t>
      </w:r>
      <w:proofErr w:type="gramStart"/>
      <w:r w:rsidRPr="00614D57">
        <w:rPr>
          <w:rStyle w:val="FontStyle85"/>
          <w:rFonts w:ascii="Times New Roman" w:hAnsi="Times New Roman" w:cs="Times New Roman"/>
          <w:sz w:val="24"/>
          <w:szCs w:val="24"/>
          <w:vertAlign w:val="superscript"/>
          <w:lang w:eastAsia="en-US"/>
        </w:rPr>
        <w:t>TM</w:t>
      </w:r>
      <w:proofErr w:type="spellEnd"/>
      <w:proofErr w:type="gramEnd"/>
      <w:r w:rsidRPr="00614D57">
        <w:rPr>
          <w:rStyle w:val="FontStyle85"/>
          <w:rFonts w:ascii="Times New Roman" w:hAnsi="Times New Roman" w:cs="Times New Roman"/>
          <w:sz w:val="24"/>
          <w:szCs w:val="24"/>
          <w:lang w:eastAsia="en-US"/>
        </w:rPr>
        <w:t xml:space="preserve"> (B.1.2.3)</w:t>
      </w:r>
      <w:r w:rsidR="00616C6C">
        <w:rPr>
          <w:rStyle w:val="FontStyle85"/>
          <w:rFonts w:ascii="Times New Roman" w:hAnsi="Times New Roman" w:cs="Times New Roman"/>
          <w:sz w:val="24"/>
          <w:szCs w:val="24"/>
          <w:lang w:eastAsia="en-US"/>
        </w:rPr>
        <w:t xml:space="preserve"> </w:t>
      </w:r>
      <w:r w:rsidRPr="00614D57">
        <w:rPr>
          <w:rStyle w:val="FontStyle85"/>
          <w:rFonts w:ascii="Times New Roman" w:hAnsi="Times New Roman" w:cs="Times New Roman"/>
          <w:sz w:val="24"/>
          <w:szCs w:val="24"/>
          <w:lang w:eastAsia="en-US"/>
        </w:rPr>
        <w:t>/</w:t>
      </w:r>
      <w:r w:rsidR="00616C6C">
        <w:rPr>
          <w:rStyle w:val="FontStyle85"/>
          <w:rFonts w:ascii="Times New Roman" w:hAnsi="Times New Roman" w:cs="Times New Roman"/>
          <w:sz w:val="24"/>
          <w:szCs w:val="24"/>
          <w:lang w:eastAsia="en-US"/>
        </w:rPr>
        <w:t xml:space="preserve"> </w:t>
      </w:r>
      <w:r w:rsidRPr="00614D57">
        <w:rPr>
          <w:rStyle w:val="FontStyle85"/>
          <w:rFonts w:ascii="Times New Roman" w:hAnsi="Times New Roman" w:cs="Times New Roman"/>
          <w:sz w:val="24"/>
          <w:szCs w:val="24"/>
          <w:lang w:eastAsia="en-US"/>
        </w:rPr>
        <w:t>серной кислоты (B.1.2.14) (1/1);</w:t>
      </w:r>
    </w:p>
    <w:p w:rsidR="001C427B" w:rsidRPr="00614D57" w:rsidRDefault="001C427B" w:rsidP="001C427B">
      <w:pPr>
        <w:pStyle w:val="Style23"/>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5 г силикагеля (B.1.2.10).</w:t>
      </w:r>
    </w:p>
    <w:p w:rsidR="001C427B" w:rsidRPr="00614D57" w:rsidRDefault="001C427B" w:rsidP="001C427B">
      <w:pPr>
        <w:pStyle w:val="Style23"/>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lastRenderedPageBreak/>
        <w:t>Колонку выдерживают с 70 мл н-</w:t>
      </w:r>
      <w:proofErr w:type="spellStart"/>
      <w:r w:rsidRPr="00614D57">
        <w:rPr>
          <w:rStyle w:val="FontStyle85"/>
          <w:rFonts w:ascii="Times New Roman" w:hAnsi="Times New Roman" w:cs="Times New Roman"/>
          <w:sz w:val="24"/>
          <w:szCs w:val="24"/>
          <w:lang w:eastAsia="en-US"/>
        </w:rPr>
        <w:t>гексана</w:t>
      </w:r>
      <w:proofErr w:type="spellEnd"/>
      <w:r w:rsidRPr="00614D57">
        <w:rPr>
          <w:rStyle w:val="FontStyle85"/>
          <w:rFonts w:ascii="Times New Roman" w:hAnsi="Times New Roman" w:cs="Times New Roman"/>
          <w:sz w:val="24"/>
          <w:szCs w:val="24"/>
          <w:lang w:eastAsia="en-US"/>
        </w:rPr>
        <w:t xml:space="preserve"> (В.1.2.8)/</w:t>
      </w:r>
      <w:proofErr w:type="spellStart"/>
      <w:r w:rsidRPr="00614D57">
        <w:rPr>
          <w:rStyle w:val="FontStyle85"/>
          <w:rFonts w:ascii="Times New Roman" w:hAnsi="Times New Roman" w:cs="Times New Roman"/>
          <w:sz w:val="24"/>
          <w:szCs w:val="24"/>
          <w:lang w:eastAsia="en-US"/>
        </w:rPr>
        <w:t>дихлорметан</w:t>
      </w:r>
      <w:proofErr w:type="spellEnd"/>
      <w:r w:rsidRPr="00614D57">
        <w:rPr>
          <w:rStyle w:val="FontStyle85"/>
          <w:rFonts w:ascii="Times New Roman" w:hAnsi="Times New Roman" w:cs="Times New Roman"/>
          <w:sz w:val="24"/>
          <w:szCs w:val="24"/>
          <w:lang w:eastAsia="en-US"/>
        </w:rPr>
        <w:t xml:space="preserve"> (В.1.2.4) (80/20). Добавьте пробу в колонку и после инфильтрации промойте колбу, в которой хранилась проба, небольшим количеством н-</w:t>
      </w:r>
      <w:proofErr w:type="spellStart"/>
      <w:r w:rsidRPr="00614D57">
        <w:rPr>
          <w:rStyle w:val="FontStyle85"/>
          <w:rFonts w:ascii="Times New Roman" w:hAnsi="Times New Roman" w:cs="Times New Roman"/>
          <w:sz w:val="24"/>
          <w:szCs w:val="24"/>
          <w:lang w:eastAsia="en-US"/>
        </w:rPr>
        <w:t>гексана</w:t>
      </w:r>
      <w:proofErr w:type="spellEnd"/>
      <w:r w:rsidRPr="00614D57">
        <w:rPr>
          <w:rStyle w:val="FontStyle85"/>
          <w:rFonts w:ascii="Times New Roman" w:hAnsi="Times New Roman" w:cs="Times New Roman"/>
          <w:sz w:val="24"/>
          <w:szCs w:val="24"/>
          <w:lang w:eastAsia="en-US"/>
        </w:rPr>
        <w:t xml:space="preserve"> (В.1.2.8) и добавьте тоже.</w:t>
      </w:r>
    </w:p>
    <w:p w:rsidR="001C427B" w:rsidRPr="00614D57" w:rsidRDefault="001C427B" w:rsidP="001C427B">
      <w:pPr>
        <w:pStyle w:val="Style23"/>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xml:space="preserve">Промывание повторяют три раза и </w:t>
      </w:r>
      <w:proofErr w:type="spellStart"/>
      <w:r w:rsidRPr="00614D57">
        <w:rPr>
          <w:rStyle w:val="FontStyle85"/>
          <w:rFonts w:ascii="Times New Roman" w:hAnsi="Times New Roman" w:cs="Times New Roman"/>
          <w:sz w:val="24"/>
          <w:szCs w:val="24"/>
          <w:lang w:eastAsia="en-US"/>
        </w:rPr>
        <w:t>элюируют</w:t>
      </w:r>
      <w:proofErr w:type="spellEnd"/>
      <w:r w:rsidRPr="00614D57">
        <w:rPr>
          <w:rStyle w:val="FontStyle85"/>
          <w:rFonts w:ascii="Times New Roman" w:hAnsi="Times New Roman" w:cs="Times New Roman"/>
          <w:sz w:val="24"/>
          <w:szCs w:val="24"/>
          <w:lang w:eastAsia="en-US"/>
        </w:rPr>
        <w:t xml:space="preserve"> пробу 200 мл н-</w:t>
      </w:r>
      <w:proofErr w:type="spellStart"/>
      <w:r w:rsidRPr="00614D57">
        <w:rPr>
          <w:rStyle w:val="FontStyle85"/>
          <w:rFonts w:ascii="Times New Roman" w:hAnsi="Times New Roman" w:cs="Times New Roman"/>
          <w:sz w:val="24"/>
          <w:szCs w:val="24"/>
          <w:lang w:eastAsia="en-US"/>
        </w:rPr>
        <w:t>гексана</w:t>
      </w:r>
      <w:proofErr w:type="spellEnd"/>
      <w:r w:rsidRPr="00614D57">
        <w:rPr>
          <w:rStyle w:val="FontStyle85"/>
          <w:rFonts w:ascii="Times New Roman" w:hAnsi="Times New Roman" w:cs="Times New Roman"/>
          <w:sz w:val="24"/>
          <w:szCs w:val="24"/>
          <w:lang w:eastAsia="en-US"/>
        </w:rPr>
        <w:t xml:space="preserve"> (В.1.2.8).</w:t>
      </w:r>
    </w:p>
    <w:p w:rsidR="001C427B" w:rsidRPr="00614D57" w:rsidRDefault="001C427B" w:rsidP="001C427B">
      <w:pPr>
        <w:pStyle w:val="Style23"/>
        <w:widowControl/>
        <w:tabs>
          <w:tab w:val="left" w:pos="567"/>
        </w:tabs>
        <w:ind w:firstLine="567"/>
        <w:jc w:val="both"/>
        <w:rPr>
          <w:rStyle w:val="FontStyle85"/>
          <w:rFonts w:ascii="Times New Roman" w:hAnsi="Times New Roman" w:cs="Times New Roman"/>
          <w:sz w:val="24"/>
          <w:szCs w:val="24"/>
          <w:lang w:eastAsia="en-US"/>
        </w:rPr>
      </w:pPr>
      <w:proofErr w:type="spellStart"/>
      <w:r w:rsidRPr="00614D57">
        <w:rPr>
          <w:rStyle w:val="FontStyle85"/>
          <w:rFonts w:ascii="Times New Roman" w:hAnsi="Times New Roman" w:cs="Times New Roman"/>
          <w:sz w:val="24"/>
          <w:szCs w:val="24"/>
          <w:lang w:eastAsia="en-US"/>
        </w:rPr>
        <w:t>Элюат</w:t>
      </w:r>
      <w:proofErr w:type="spellEnd"/>
      <w:r w:rsidRPr="00614D57">
        <w:rPr>
          <w:rStyle w:val="FontStyle85"/>
          <w:rFonts w:ascii="Times New Roman" w:hAnsi="Times New Roman" w:cs="Times New Roman"/>
          <w:sz w:val="24"/>
          <w:szCs w:val="24"/>
          <w:lang w:eastAsia="en-US"/>
        </w:rPr>
        <w:t xml:space="preserve"> концентрируют на ротационном испарителе при температуре от 40</w:t>
      </w:r>
      <w:r w:rsidR="006A3A1A">
        <w:rPr>
          <w:rStyle w:val="FontStyle85"/>
          <w:rFonts w:ascii="Times New Roman" w:hAnsi="Times New Roman" w:cs="Times New Roman"/>
          <w:sz w:val="24"/>
          <w:szCs w:val="24"/>
          <w:lang w:eastAsia="en-US"/>
        </w:rPr>
        <w:t xml:space="preserve"> </w:t>
      </w:r>
      <w:r w:rsidRPr="00614D57">
        <w:rPr>
          <w:rStyle w:val="FontStyle85"/>
          <w:rFonts w:ascii="Times New Roman" w:hAnsi="Times New Roman" w:cs="Times New Roman"/>
          <w:sz w:val="24"/>
          <w:szCs w:val="24"/>
          <w:lang w:eastAsia="en-US"/>
        </w:rPr>
        <w:t>°C до 50</w:t>
      </w:r>
      <w:r w:rsidR="006A3A1A">
        <w:rPr>
          <w:rStyle w:val="FontStyle85"/>
          <w:rFonts w:ascii="Times New Roman" w:hAnsi="Times New Roman" w:cs="Times New Roman"/>
          <w:sz w:val="24"/>
          <w:szCs w:val="24"/>
          <w:lang w:eastAsia="en-US"/>
        </w:rPr>
        <w:t xml:space="preserve"> </w:t>
      </w:r>
      <w:r w:rsidRPr="00614D57">
        <w:rPr>
          <w:rStyle w:val="FontStyle85"/>
          <w:rFonts w:ascii="Times New Roman" w:hAnsi="Times New Roman" w:cs="Times New Roman"/>
          <w:sz w:val="24"/>
          <w:szCs w:val="24"/>
          <w:lang w:eastAsia="en-US"/>
        </w:rPr>
        <w:t>°C под вакуумом примерно до 5 мл.</w:t>
      </w:r>
    </w:p>
    <w:p w:rsidR="001C427B" w:rsidRPr="00614D57" w:rsidRDefault="001C427B" w:rsidP="001C427B">
      <w:pPr>
        <w:pStyle w:val="Style16"/>
        <w:widowControl/>
        <w:tabs>
          <w:tab w:val="left" w:pos="567"/>
        </w:tabs>
        <w:ind w:firstLine="567"/>
        <w:jc w:val="both"/>
        <w:rPr>
          <w:rStyle w:val="FontStyle86"/>
          <w:rFonts w:ascii="Times New Roman" w:hAnsi="Times New Roman" w:cs="Times New Roman"/>
          <w:sz w:val="24"/>
          <w:szCs w:val="24"/>
          <w:lang w:eastAsia="en-US"/>
        </w:rPr>
      </w:pPr>
      <w:r w:rsidRPr="00614D57">
        <w:rPr>
          <w:rStyle w:val="FontStyle86"/>
          <w:rFonts w:ascii="Times New Roman" w:hAnsi="Times New Roman" w:cs="Times New Roman"/>
          <w:sz w:val="24"/>
          <w:szCs w:val="24"/>
          <w:lang w:eastAsia="en-US"/>
        </w:rPr>
        <w:t>B.1.3.3.8 Многослойная колонка</w:t>
      </w:r>
    </w:p>
    <w:p w:rsidR="001C427B" w:rsidRPr="00614D57" w:rsidRDefault="001C427B" w:rsidP="001C427B">
      <w:pPr>
        <w:pStyle w:val="Style23"/>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Стеклянная колонка (диаметр 25 мм, длина 300 мм, крупный стеклокерамический припой, резервуар 300 мл, запорный кран из ПТФЭ) заполняется (сверху вниз):</w:t>
      </w:r>
    </w:p>
    <w:p w:rsidR="001C427B" w:rsidRPr="00614D57" w:rsidRDefault="001C427B" w:rsidP="001C427B">
      <w:pPr>
        <w:pStyle w:val="Style23"/>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2 г силикагеля (B.1.2.10);</w:t>
      </w:r>
    </w:p>
    <w:p w:rsidR="001C427B" w:rsidRPr="00614D57" w:rsidRDefault="001C427B" w:rsidP="001C427B">
      <w:pPr>
        <w:pStyle w:val="Style23"/>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5 г силикагеля (B.1.2.10)/гидроксид натрия (B.1.2.13) (33 % 1 моль/л);</w:t>
      </w:r>
    </w:p>
    <w:p w:rsidR="001C427B" w:rsidRPr="00614D57" w:rsidRDefault="001C427B" w:rsidP="001C427B">
      <w:pPr>
        <w:pStyle w:val="Style23"/>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2 г силикагеля (B.1.2.10);</w:t>
      </w:r>
    </w:p>
    <w:p w:rsidR="001C427B" w:rsidRPr="00614D57" w:rsidRDefault="001C427B" w:rsidP="001C427B">
      <w:pPr>
        <w:pStyle w:val="Style23"/>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10 г силикагеля (B.1.2.10)/серная кислота (B.1.2.14) (44 %);</w:t>
      </w:r>
    </w:p>
    <w:p w:rsidR="001C427B" w:rsidRPr="00614D57" w:rsidRDefault="001C427B" w:rsidP="001C427B">
      <w:pPr>
        <w:pStyle w:val="Style23"/>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2 г силикагеля (B.1.2.10);</w:t>
      </w:r>
    </w:p>
    <w:p w:rsidR="001C427B" w:rsidRPr="00614D57" w:rsidRDefault="001C427B" w:rsidP="001C427B">
      <w:pPr>
        <w:pStyle w:val="Style23"/>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10 г безводного сульфата натрия (B.1.2.12).</w:t>
      </w:r>
    </w:p>
    <w:p w:rsidR="001C427B" w:rsidRPr="00614D57" w:rsidRDefault="001C427B" w:rsidP="001C427B">
      <w:pPr>
        <w:pStyle w:val="Style23"/>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Колонку кондиционируют с 150 мл н-</w:t>
      </w:r>
      <w:proofErr w:type="spellStart"/>
      <w:r w:rsidRPr="00614D57">
        <w:rPr>
          <w:rStyle w:val="FontStyle85"/>
          <w:rFonts w:ascii="Times New Roman" w:hAnsi="Times New Roman" w:cs="Times New Roman"/>
          <w:sz w:val="24"/>
          <w:szCs w:val="24"/>
          <w:lang w:eastAsia="en-US"/>
        </w:rPr>
        <w:t>гексана</w:t>
      </w:r>
      <w:proofErr w:type="spellEnd"/>
      <w:r w:rsidRPr="00614D57">
        <w:rPr>
          <w:rStyle w:val="FontStyle85"/>
          <w:rFonts w:ascii="Times New Roman" w:hAnsi="Times New Roman" w:cs="Times New Roman"/>
          <w:sz w:val="24"/>
          <w:szCs w:val="24"/>
          <w:lang w:eastAsia="en-US"/>
        </w:rPr>
        <w:t xml:space="preserve"> (В.1.2.8). Добавьте пробу в колонку и после инфильтрации промойте колбу, в которой хранился образец, небольшим количеством н-</w:t>
      </w:r>
      <w:proofErr w:type="spellStart"/>
      <w:r w:rsidRPr="00614D57">
        <w:rPr>
          <w:rStyle w:val="FontStyle85"/>
          <w:rFonts w:ascii="Times New Roman" w:hAnsi="Times New Roman" w:cs="Times New Roman"/>
          <w:sz w:val="24"/>
          <w:szCs w:val="24"/>
          <w:lang w:eastAsia="en-US"/>
        </w:rPr>
        <w:t>гексана</w:t>
      </w:r>
      <w:proofErr w:type="spellEnd"/>
      <w:r w:rsidRPr="00614D57">
        <w:rPr>
          <w:rStyle w:val="FontStyle85"/>
          <w:rFonts w:ascii="Times New Roman" w:hAnsi="Times New Roman" w:cs="Times New Roman"/>
          <w:sz w:val="24"/>
          <w:szCs w:val="24"/>
          <w:lang w:eastAsia="en-US"/>
        </w:rPr>
        <w:t xml:space="preserve"> (В.1.2.8) и добавить его тоже.</w:t>
      </w:r>
    </w:p>
    <w:p w:rsidR="001C427B" w:rsidRPr="00614D57" w:rsidRDefault="001C427B" w:rsidP="001C427B">
      <w:pPr>
        <w:pStyle w:val="Style23"/>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xml:space="preserve">Промывание повторяют три раза и </w:t>
      </w:r>
      <w:proofErr w:type="spellStart"/>
      <w:r w:rsidRPr="00614D57">
        <w:rPr>
          <w:rStyle w:val="FontStyle85"/>
          <w:rFonts w:ascii="Times New Roman" w:hAnsi="Times New Roman" w:cs="Times New Roman"/>
          <w:sz w:val="24"/>
          <w:szCs w:val="24"/>
          <w:lang w:eastAsia="en-US"/>
        </w:rPr>
        <w:t>элюируют</w:t>
      </w:r>
      <w:proofErr w:type="spellEnd"/>
      <w:r w:rsidRPr="00614D57">
        <w:rPr>
          <w:rStyle w:val="FontStyle85"/>
          <w:rFonts w:ascii="Times New Roman" w:hAnsi="Times New Roman" w:cs="Times New Roman"/>
          <w:sz w:val="24"/>
          <w:szCs w:val="24"/>
          <w:lang w:eastAsia="en-US"/>
        </w:rPr>
        <w:t xml:space="preserve"> образец с 250 мл н-</w:t>
      </w:r>
      <w:proofErr w:type="spellStart"/>
      <w:r w:rsidRPr="00614D57">
        <w:rPr>
          <w:rStyle w:val="FontStyle85"/>
          <w:rFonts w:ascii="Times New Roman" w:hAnsi="Times New Roman" w:cs="Times New Roman"/>
          <w:sz w:val="24"/>
          <w:szCs w:val="24"/>
          <w:lang w:eastAsia="en-US"/>
        </w:rPr>
        <w:t>гексана</w:t>
      </w:r>
      <w:proofErr w:type="spellEnd"/>
      <w:r w:rsidRPr="00614D57">
        <w:rPr>
          <w:rStyle w:val="FontStyle85"/>
          <w:rFonts w:ascii="Times New Roman" w:hAnsi="Times New Roman" w:cs="Times New Roman"/>
          <w:sz w:val="24"/>
          <w:szCs w:val="24"/>
          <w:lang w:eastAsia="en-US"/>
        </w:rPr>
        <w:t xml:space="preserve"> (В.1.2.8).</w:t>
      </w:r>
    </w:p>
    <w:p w:rsidR="001C427B" w:rsidRPr="00614D57" w:rsidRDefault="001C427B" w:rsidP="001C427B">
      <w:pPr>
        <w:pStyle w:val="Style23"/>
        <w:widowControl/>
        <w:tabs>
          <w:tab w:val="left" w:pos="567"/>
        </w:tabs>
        <w:ind w:firstLine="567"/>
        <w:jc w:val="both"/>
        <w:rPr>
          <w:rStyle w:val="FontStyle85"/>
          <w:rFonts w:ascii="Times New Roman" w:hAnsi="Times New Roman" w:cs="Times New Roman"/>
          <w:sz w:val="24"/>
          <w:szCs w:val="24"/>
          <w:lang w:eastAsia="en-US"/>
        </w:rPr>
      </w:pPr>
      <w:proofErr w:type="spellStart"/>
      <w:r w:rsidRPr="00614D57">
        <w:rPr>
          <w:rStyle w:val="FontStyle85"/>
          <w:rFonts w:ascii="Times New Roman" w:hAnsi="Times New Roman" w:cs="Times New Roman"/>
          <w:sz w:val="24"/>
          <w:szCs w:val="24"/>
          <w:lang w:eastAsia="en-US"/>
        </w:rPr>
        <w:t>Элюат</w:t>
      </w:r>
      <w:proofErr w:type="spellEnd"/>
      <w:r w:rsidRPr="00614D57">
        <w:rPr>
          <w:rStyle w:val="FontStyle85"/>
          <w:rFonts w:ascii="Times New Roman" w:hAnsi="Times New Roman" w:cs="Times New Roman"/>
          <w:sz w:val="24"/>
          <w:szCs w:val="24"/>
          <w:lang w:eastAsia="en-US"/>
        </w:rPr>
        <w:t xml:space="preserve"> концентрируют на ротационном испарителе при температуре от 40</w:t>
      </w:r>
      <w:r w:rsidR="006A3A1A">
        <w:rPr>
          <w:rStyle w:val="FontStyle85"/>
          <w:rFonts w:ascii="Times New Roman" w:hAnsi="Times New Roman" w:cs="Times New Roman"/>
          <w:sz w:val="24"/>
          <w:szCs w:val="24"/>
          <w:lang w:eastAsia="en-US"/>
        </w:rPr>
        <w:t xml:space="preserve"> </w:t>
      </w:r>
      <w:r w:rsidRPr="00614D57">
        <w:rPr>
          <w:rStyle w:val="FontStyle85"/>
          <w:rFonts w:ascii="Times New Roman" w:hAnsi="Times New Roman" w:cs="Times New Roman"/>
          <w:sz w:val="24"/>
          <w:szCs w:val="24"/>
          <w:lang w:eastAsia="en-US"/>
        </w:rPr>
        <w:t>°C до 50</w:t>
      </w:r>
      <w:r w:rsidR="006A3A1A">
        <w:rPr>
          <w:rStyle w:val="FontStyle85"/>
          <w:rFonts w:ascii="Times New Roman" w:hAnsi="Times New Roman" w:cs="Times New Roman"/>
          <w:sz w:val="24"/>
          <w:szCs w:val="24"/>
          <w:lang w:eastAsia="en-US"/>
        </w:rPr>
        <w:t xml:space="preserve"> </w:t>
      </w:r>
      <w:r w:rsidRPr="00614D57">
        <w:rPr>
          <w:rStyle w:val="FontStyle85"/>
          <w:rFonts w:ascii="Times New Roman" w:hAnsi="Times New Roman" w:cs="Times New Roman"/>
          <w:sz w:val="24"/>
          <w:szCs w:val="24"/>
          <w:lang w:eastAsia="en-US"/>
        </w:rPr>
        <w:t>°C под вакуумом примерно до 5 мл.</w:t>
      </w:r>
    </w:p>
    <w:p w:rsidR="001C427B" w:rsidRPr="00614D57" w:rsidRDefault="001C427B" w:rsidP="001C427B">
      <w:pPr>
        <w:pStyle w:val="Style16"/>
        <w:widowControl/>
        <w:tabs>
          <w:tab w:val="left" w:pos="567"/>
        </w:tabs>
        <w:ind w:firstLine="567"/>
        <w:jc w:val="both"/>
        <w:rPr>
          <w:rStyle w:val="FontStyle86"/>
          <w:rFonts w:ascii="Times New Roman" w:hAnsi="Times New Roman" w:cs="Times New Roman"/>
          <w:sz w:val="24"/>
          <w:szCs w:val="24"/>
          <w:lang w:eastAsia="en-US"/>
        </w:rPr>
      </w:pPr>
      <w:r w:rsidRPr="00614D57">
        <w:rPr>
          <w:rStyle w:val="FontStyle86"/>
          <w:rFonts w:ascii="Times New Roman" w:hAnsi="Times New Roman" w:cs="Times New Roman"/>
          <w:sz w:val="24"/>
          <w:szCs w:val="24"/>
          <w:lang w:eastAsia="en-US"/>
        </w:rPr>
        <w:t>B.1.3.3.9 Большая колонка с оксидом алюминия</w:t>
      </w:r>
    </w:p>
    <w:p w:rsidR="001C427B" w:rsidRPr="00614D57" w:rsidRDefault="001C427B" w:rsidP="001C427B">
      <w:pPr>
        <w:pStyle w:val="Style23"/>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Стеклянная колонка (диаметр 25 мм, длина 300 мм, крупный стеклокерамический припой, резервуар 300 мл, запорный кран из ПТФЭ) заполнена (сверху вниз):</w:t>
      </w:r>
    </w:p>
    <w:p w:rsidR="001C427B" w:rsidRPr="00614D57" w:rsidRDefault="001C427B" w:rsidP="001C427B">
      <w:pPr>
        <w:pStyle w:val="Style23"/>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- 25 г основного оксида алюминия (В.1.2.9);</w:t>
      </w:r>
    </w:p>
    <w:p w:rsidR="001C427B" w:rsidRPr="00614D57" w:rsidRDefault="001C427B" w:rsidP="001C427B">
      <w:pPr>
        <w:pStyle w:val="Style23"/>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- 20 г безводного сульфата натрия (В.1.2.12).</w:t>
      </w:r>
    </w:p>
    <w:p w:rsidR="001C427B" w:rsidRPr="00614D57" w:rsidRDefault="001C427B" w:rsidP="001C427B">
      <w:pPr>
        <w:pStyle w:val="Style23"/>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Колонку кондиционируют в 150 мл н-</w:t>
      </w:r>
      <w:proofErr w:type="spellStart"/>
      <w:r w:rsidRPr="00614D57">
        <w:rPr>
          <w:rStyle w:val="FontStyle85"/>
          <w:rFonts w:ascii="Times New Roman" w:hAnsi="Times New Roman" w:cs="Times New Roman"/>
          <w:sz w:val="24"/>
          <w:szCs w:val="24"/>
          <w:lang w:eastAsia="en-US"/>
        </w:rPr>
        <w:t>гексана</w:t>
      </w:r>
      <w:proofErr w:type="spellEnd"/>
      <w:r w:rsidRPr="00614D57">
        <w:rPr>
          <w:rStyle w:val="FontStyle85"/>
          <w:rFonts w:ascii="Times New Roman" w:hAnsi="Times New Roman" w:cs="Times New Roman"/>
          <w:sz w:val="24"/>
          <w:szCs w:val="24"/>
          <w:lang w:eastAsia="en-US"/>
        </w:rPr>
        <w:t xml:space="preserve"> (В.1.2.8). Добавьте образец в колонку и после инфильтрации промойте колбу, в которой хранился образец, небольшим количеством бензола (В.1.2.2) и добавьте его тоже.</w:t>
      </w:r>
    </w:p>
    <w:p w:rsidR="001C427B" w:rsidRPr="00614D57" w:rsidRDefault="001C427B" w:rsidP="001C427B">
      <w:pPr>
        <w:pStyle w:val="Style23"/>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xml:space="preserve">Повторите промывание три раза. Необходимо </w:t>
      </w:r>
      <w:proofErr w:type="spellStart"/>
      <w:r w:rsidRPr="00614D57">
        <w:rPr>
          <w:rStyle w:val="FontStyle85"/>
          <w:rFonts w:ascii="Times New Roman" w:hAnsi="Times New Roman" w:cs="Times New Roman"/>
          <w:sz w:val="24"/>
          <w:szCs w:val="24"/>
          <w:lang w:eastAsia="en-US"/>
        </w:rPr>
        <w:t>элюировать</w:t>
      </w:r>
      <w:proofErr w:type="spellEnd"/>
      <w:r w:rsidRPr="00614D57">
        <w:rPr>
          <w:rStyle w:val="FontStyle85"/>
          <w:rFonts w:ascii="Times New Roman" w:hAnsi="Times New Roman" w:cs="Times New Roman"/>
          <w:sz w:val="24"/>
          <w:szCs w:val="24"/>
          <w:lang w:eastAsia="en-US"/>
        </w:rPr>
        <w:t xml:space="preserve"> образец при помощи:</w:t>
      </w:r>
    </w:p>
    <w:p w:rsidR="001C427B" w:rsidRPr="00614D57" w:rsidRDefault="001C427B" w:rsidP="001C427B">
      <w:pPr>
        <w:pStyle w:val="Style23"/>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- 80 мл бензола (В.1.2.2);</w:t>
      </w:r>
    </w:p>
    <w:p w:rsidR="001C427B" w:rsidRPr="00614D57" w:rsidRDefault="001C427B" w:rsidP="001C427B">
      <w:pPr>
        <w:pStyle w:val="Style23"/>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- 20 мл н-</w:t>
      </w:r>
      <w:proofErr w:type="spellStart"/>
      <w:r w:rsidRPr="00614D57">
        <w:rPr>
          <w:rStyle w:val="FontStyle85"/>
          <w:rFonts w:ascii="Times New Roman" w:hAnsi="Times New Roman" w:cs="Times New Roman"/>
          <w:sz w:val="24"/>
          <w:szCs w:val="24"/>
          <w:lang w:eastAsia="en-US"/>
        </w:rPr>
        <w:t>гексана</w:t>
      </w:r>
      <w:proofErr w:type="spellEnd"/>
      <w:r w:rsidRPr="00614D57">
        <w:rPr>
          <w:rStyle w:val="FontStyle85"/>
          <w:rFonts w:ascii="Times New Roman" w:hAnsi="Times New Roman" w:cs="Times New Roman"/>
          <w:sz w:val="24"/>
          <w:szCs w:val="24"/>
          <w:lang w:eastAsia="en-US"/>
        </w:rPr>
        <w:t xml:space="preserve"> (В.1.2.8)/</w:t>
      </w:r>
      <w:proofErr w:type="spellStart"/>
      <w:r w:rsidRPr="00614D57">
        <w:rPr>
          <w:rStyle w:val="FontStyle85"/>
          <w:rFonts w:ascii="Times New Roman" w:hAnsi="Times New Roman" w:cs="Times New Roman"/>
          <w:sz w:val="24"/>
          <w:szCs w:val="24"/>
          <w:lang w:eastAsia="en-US"/>
        </w:rPr>
        <w:t>дихлорметана</w:t>
      </w:r>
      <w:proofErr w:type="spellEnd"/>
      <w:r w:rsidRPr="00614D57">
        <w:rPr>
          <w:rStyle w:val="FontStyle85"/>
          <w:rFonts w:ascii="Times New Roman" w:hAnsi="Times New Roman" w:cs="Times New Roman"/>
          <w:sz w:val="24"/>
          <w:szCs w:val="24"/>
          <w:lang w:eastAsia="en-US"/>
        </w:rPr>
        <w:t xml:space="preserve"> (В.1.2.4) (98/2);</w:t>
      </w:r>
    </w:p>
    <w:p w:rsidR="001C427B" w:rsidRPr="00614D57" w:rsidRDefault="001C427B" w:rsidP="001C427B">
      <w:pPr>
        <w:pStyle w:val="Style23"/>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- 150 мл н-</w:t>
      </w:r>
      <w:proofErr w:type="spellStart"/>
      <w:r w:rsidRPr="00614D57">
        <w:rPr>
          <w:rStyle w:val="FontStyle85"/>
          <w:rFonts w:ascii="Times New Roman" w:hAnsi="Times New Roman" w:cs="Times New Roman"/>
          <w:sz w:val="24"/>
          <w:szCs w:val="24"/>
          <w:lang w:eastAsia="en-US"/>
        </w:rPr>
        <w:t>гексана</w:t>
      </w:r>
      <w:proofErr w:type="spellEnd"/>
      <w:r w:rsidRPr="00614D57">
        <w:rPr>
          <w:rStyle w:val="FontStyle85"/>
          <w:rFonts w:ascii="Times New Roman" w:hAnsi="Times New Roman" w:cs="Times New Roman"/>
          <w:sz w:val="24"/>
          <w:szCs w:val="24"/>
          <w:lang w:eastAsia="en-US"/>
        </w:rPr>
        <w:t xml:space="preserve"> (В.1.2.8)/</w:t>
      </w:r>
      <w:proofErr w:type="spellStart"/>
      <w:r w:rsidRPr="00614D57">
        <w:rPr>
          <w:rStyle w:val="FontStyle85"/>
          <w:rFonts w:ascii="Times New Roman" w:hAnsi="Times New Roman" w:cs="Times New Roman"/>
          <w:sz w:val="24"/>
          <w:szCs w:val="24"/>
          <w:lang w:eastAsia="en-US"/>
        </w:rPr>
        <w:t>дихлорметана</w:t>
      </w:r>
      <w:proofErr w:type="spellEnd"/>
      <w:r w:rsidRPr="00614D57">
        <w:rPr>
          <w:rStyle w:val="FontStyle85"/>
          <w:rFonts w:ascii="Times New Roman" w:hAnsi="Times New Roman" w:cs="Times New Roman"/>
          <w:sz w:val="24"/>
          <w:szCs w:val="24"/>
          <w:lang w:eastAsia="en-US"/>
        </w:rPr>
        <w:t xml:space="preserve"> (В.1.2.4) (1/1).</w:t>
      </w:r>
    </w:p>
    <w:p w:rsidR="001C427B" w:rsidRPr="00614D57" w:rsidRDefault="001C427B" w:rsidP="001C427B">
      <w:pPr>
        <w:pStyle w:val="Style23"/>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xml:space="preserve">Первая и вторая фракции содержат ПХБ, а третья фракция содержит ПХДП/ПХДФ. </w:t>
      </w:r>
      <w:proofErr w:type="spellStart"/>
      <w:r w:rsidRPr="00614D57">
        <w:rPr>
          <w:rStyle w:val="FontStyle85"/>
          <w:rFonts w:ascii="Times New Roman" w:hAnsi="Times New Roman" w:cs="Times New Roman"/>
          <w:sz w:val="24"/>
          <w:szCs w:val="24"/>
          <w:lang w:eastAsia="en-US"/>
        </w:rPr>
        <w:t>Элюаты</w:t>
      </w:r>
      <w:proofErr w:type="spellEnd"/>
      <w:r w:rsidRPr="00614D57">
        <w:rPr>
          <w:rStyle w:val="FontStyle85"/>
          <w:rFonts w:ascii="Times New Roman" w:hAnsi="Times New Roman" w:cs="Times New Roman"/>
          <w:sz w:val="24"/>
          <w:szCs w:val="24"/>
          <w:lang w:eastAsia="en-US"/>
        </w:rPr>
        <w:t xml:space="preserve"> концентрируют на ротационном испарителе при температуре от 40</w:t>
      </w:r>
      <w:r w:rsidR="006A3A1A">
        <w:rPr>
          <w:rStyle w:val="FontStyle85"/>
          <w:rFonts w:ascii="Times New Roman" w:hAnsi="Times New Roman" w:cs="Times New Roman"/>
          <w:sz w:val="24"/>
          <w:szCs w:val="24"/>
          <w:lang w:eastAsia="en-US"/>
        </w:rPr>
        <w:t xml:space="preserve"> </w:t>
      </w:r>
      <w:r w:rsidRPr="00614D57">
        <w:rPr>
          <w:rStyle w:val="FontStyle85"/>
          <w:rFonts w:ascii="Times New Roman" w:hAnsi="Times New Roman" w:cs="Times New Roman"/>
          <w:sz w:val="24"/>
          <w:szCs w:val="24"/>
          <w:lang w:eastAsia="en-US"/>
        </w:rPr>
        <w:t>°C до 50</w:t>
      </w:r>
      <w:r w:rsidR="006A3A1A">
        <w:rPr>
          <w:rStyle w:val="FontStyle85"/>
          <w:rFonts w:ascii="Times New Roman" w:hAnsi="Times New Roman" w:cs="Times New Roman"/>
          <w:sz w:val="24"/>
          <w:szCs w:val="24"/>
          <w:lang w:eastAsia="en-US"/>
        </w:rPr>
        <w:t xml:space="preserve"> </w:t>
      </w:r>
      <w:r w:rsidRPr="00614D57">
        <w:rPr>
          <w:rStyle w:val="FontStyle85"/>
          <w:rFonts w:ascii="Times New Roman" w:hAnsi="Times New Roman" w:cs="Times New Roman"/>
          <w:sz w:val="24"/>
          <w:szCs w:val="24"/>
          <w:lang w:eastAsia="en-US"/>
        </w:rPr>
        <w:t>°C под вакуумом примерно до 5 мл.</w:t>
      </w:r>
    </w:p>
    <w:p w:rsidR="001C427B" w:rsidRPr="00614D57" w:rsidRDefault="001C427B" w:rsidP="001C427B">
      <w:pPr>
        <w:pStyle w:val="Style16"/>
        <w:widowControl/>
        <w:tabs>
          <w:tab w:val="left" w:pos="567"/>
        </w:tabs>
        <w:ind w:firstLine="567"/>
        <w:jc w:val="both"/>
        <w:rPr>
          <w:rStyle w:val="FontStyle86"/>
          <w:rFonts w:ascii="Times New Roman" w:hAnsi="Times New Roman" w:cs="Times New Roman"/>
          <w:sz w:val="24"/>
          <w:szCs w:val="24"/>
          <w:lang w:eastAsia="en-US"/>
        </w:rPr>
      </w:pPr>
      <w:r w:rsidRPr="00614D57">
        <w:rPr>
          <w:rStyle w:val="FontStyle86"/>
          <w:rFonts w:ascii="Times New Roman" w:hAnsi="Times New Roman" w:cs="Times New Roman"/>
          <w:sz w:val="24"/>
          <w:szCs w:val="24"/>
          <w:lang w:eastAsia="en-US"/>
        </w:rPr>
        <w:t xml:space="preserve">B.1.3.3.10 Маленькая колонка с оксидом алюминия </w:t>
      </w:r>
    </w:p>
    <w:p w:rsidR="001C427B" w:rsidRPr="00614D57" w:rsidRDefault="001C427B" w:rsidP="001C427B">
      <w:pPr>
        <w:pStyle w:val="Style23"/>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Стеклянная колонка (150 мм длина, 8 мм внутренний диаметр, крупный стеклокерамический припой или пробка из стекловаты, резервуар 250 мл, запорный кран стела или из ПТФЭ) заполнена (сверху вниз):</w:t>
      </w:r>
    </w:p>
    <w:p w:rsidR="001C427B" w:rsidRPr="00614D57" w:rsidRDefault="001C427B" w:rsidP="001C427B">
      <w:pPr>
        <w:pStyle w:val="Style23"/>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- 2,5 г основного оксида алюминия (В.1.2.9);</w:t>
      </w:r>
    </w:p>
    <w:p w:rsidR="001C427B" w:rsidRPr="00614D57" w:rsidRDefault="001C427B" w:rsidP="001C427B">
      <w:pPr>
        <w:pStyle w:val="Style23"/>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- 2 г безводного сульфата натрия (В.1.2.12).</w:t>
      </w:r>
    </w:p>
    <w:p w:rsidR="001C427B" w:rsidRPr="00614D57" w:rsidRDefault="001C427B" w:rsidP="001C427B">
      <w:pPr>
        <w:pStyle w:val="Style23"/>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Колонку кондиционируют с 40 мл н-</w:t>
      </w:r>
      <w:proofErr w:type="spellStart"/>
      <w:r w:rsidRPr="00614D57">
        <w:rPr>
          <w:rStyle w:val="FontStyle85"/>
          <w:rFonts w:ascii="Times New Roman" w:hAnsi="Times New Roman" w:cs="Times New Roman"/>
          <w:sz w:val="24"/>
          <w:szCs w:val="24"/>
          <w:lang w:eastAsia="en-US"/>
        </w:rPr>
        <w:t>гексана</w:t>
      </w:r>
      <w:proofErr w:type="spellEnd"/>
      <w:r w:rsidRPr="00614D57">
        <w:rPr>
          <w:rStyle w:val="FontStyle85"/>
          <w:rFonts w:ascii="Times New Roman" w:hAnsi="Times New Roman" w:cs="Times New Roman"/>
          <w:sz w:val="24"/>
          <w:szCs w:val="24"/>
          <w:lang w:eastAsia="en-US"/>
        </w:rPr>
        <w:t xml:space="preserve"> (В.1.2.8). Добавьте пробу (третья фракция в B.1.3.3.3) в колонку и после инфильтрации промойте колбу, в которой хранился образец, небольшим количеством н-</w:t>
      </w:r>
      <w:proofErr w:type="spellStart"/>
      <w:r w:rsidRPr="00614D57">
        <w:rPr>
          <w:rStyle w:val="FontStyle85"/>
          <w:rFonts w:ascii="Times New Roman" w:hAnsi="Times New Roman" w:cs="Times New Roman"/>
          <w:sz w:val="24"/>
          <w:szCs w:val="24"/>
          <w:lang w:eastAsia="en-US"/>
        </w:rPr>
        <w:t>гексана</w:t>
      </w:r>
      <w:proofErr w:type="spellEnd"/>
      <w:r w:rsidRPr="00614D57">
        <w:rPr>
          <w:rStyle w:val="FontStyle85"/>
          <w:rFonts w:ascii="Times New Roman" w:hAnsi="Times New Roman" w:cs="Times New Roman"/>
          <w:sz w:val="24"/>
          <w:szCs w:val="24"/>
          <w:lang w:eastAsia="en-US"/>
        </w:rPr>
        <w:t xml:space="preserve"> (B.1.2.8)/</w:t>
      </w:r>
      <w:proofErr w:type="spellStart"/>
      <w:r w:rsidRPr="00614D57">
        <w:rPr>
          <w:rStyle w:val="FontStyle85"/>
          <w:rFonts w:ascii="Times New Roman" w:hAnsi="Times New Roman" w:cs="Times New Roman"/>
          <w:sz w:val="24"/>
          <w:szCs w:val="24"/>
          <w:lang w:eastAsia="en-US"/>
        </w:rPr>
        <w:t>дихлорметана</w:t>
      </w:r>
      <w:proofErr w:type="spellEnd"/>
      <w:r w:rsidRPr="00614D57">
        <w:rPr>
          <w:rStyle w:val="FontStyle85"/>
          <w:rFonts w:ascii="Times New Roman" w:hAnsi="Times New Roman" w:cs="Times New Roman"/>
          <w:sz w:val="24"/>
          <w:szCs w:val="24"/>
          <w:lang w:eastAsia="en-US"/>
        </w:rPr>
        <w:t xml:space="preserve"> (B.1.2.4) (98/2) и добавьте его тоже.</w:t>
      </w:r>
    </w:p>
    <w:p w:rsidR="001C427B" w:rsidRPr="00614D57" w:rsidRDefault="001C427B" w:rsidP="001C427B">
      <w:pPr>
        <w:pStyle w:val="Style23"/>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xml:space="preserve">Повторите промывание три раза. Необходимо </w:t>
      </w:r>
      <w:proofErr w:type="spellStart"/>
      <w:r w:rsidRPr="00614D57">
        <w:rPr>
          <w:rStyle w:val="FontStyle85"/>
          <w:rFonts w:ascii="Times New Roman" w:hAnsi="Times New Roman" w:cs="Times New Roman"/>
          <w:sz w:val="24"/>
          <w:szCs w:val="24"/>
          <w:lang w:eastAsia="en-US"/>
        </w:rPr>
        <w:t>элюировать</w:t>
      </w:r>
      <w:proofErr w:type="spellEnd"/>
      <w:r w:rsidRPr="00614D57">
        <w:rPr>
          <w:rStyle w:val="FontStyle85"/>
          <w:rFonts w:ascii="Times New Roman" w:hAnsi="Times New Roman" w:cs="Times New Roman"/>
          <w:sz w:val="24"/>
          <w:szCs w:val="24"/>
          <w:lang w:eastAsia="en-US"/>
        </w:rPr>
        <w:t xml:space="preserve"> образец при помощи:</w:t>
      </w:r>
    </w:p>
    <w:p w:rsidR="001C427B" w:rsidRPr="00614D57" w:rsidRDefault="001C427B" w:rsidP="001C427B">
      <w:pPr>
        <w:pStyle w:val="Style23"/>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lastRenderedPageBreak/>
        <w:t>- 40 мл н-</w:t>
      </w:r>
      <w:proofErr w:type="spellStart"/>
      <w:r w:rsidRPr="00614D57">
        <w:rPr>
          <w:rStyle w:val="FontStyle85"/>
          <w:rFonts w:ascii="Times New Roman" w:hAnsi="Times New Roman" w:cs="Times New Roman"/>
          <w:sz w:val="24"/>
          <w:szCs w:val="24"/>
          <w:lang w:eastAsia="en-US"/>
        </w:rPr>
        <w:t>гексана</w:t>
      </w:r>
      <w:proofErr w:type="spellEnd"/>
      <w:r w:rsidRPr="00614D57">
        <w:rPr>
          <w:rStyle w:val="FontStyle85"/>
          <w:rFonts w:ascii="Times New Roman" w:hAnsi="Times New Roman" w:cs="Times New Roman"/>
          <w:sz w:val="24"/>
          <w:szCs w:val="24"/>
          <w:lang w:eastAsia="en-US"/>
        </w:rPr>
        <w:t xml:space="preserve"> (В.1.2.8)/</w:t>
      </w:r>
      <w:proofErr w:type="spellStart"/>
      <w:r w:rsidRPr="00614D57">
        <w:rPr>
          <w:rStyle w:val="FontStyle85"/>
          <w:rFonts w:ascii="Times New Roman" w:hAnsi="Times New Roman" w:cs="Times New Roman"/>
          <w:sz w:val="24"/>
          <w:szCs w:val="24"/>
          <w:lang w:eastAsia="en-US"/>
        </w:rPr>
        <w:t>дихлорметана</w:t>
      </w:r>
      <w:proofErr w:type="spellEnd"/>
      <w:r w:rsidRPr="00614D57">
        <w:rPr>
          <w:rStyle w:val="FontStyle85"/>
          <w:rFonts w:ascii="Times New Roman" w:hAnsi="Times New Roman" w:cs="Times New Roman"/>
          <w:sz w:val="24"/>
          <w:szCs w:val="24"/>
          <w:lang w:eastAsia="en-US"/>
        </w:rPr>
        <w:t xml:space="preserve"> (В.1.2.4) (98/2);</w:t>
      </w:r>
    </w:p>
    <w:p w:rsidR="001C427B" w:rsidRPr="00614D57" w:rsidRDefault="001C427B" w:rsidP="001C427B">
      <w:pPr>
        <w:pStyle w:val="Style23"/>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- 25 мл н-</w:t>
      </w:r>
      <w:proofErr w:type="spellStart"/>
      <w:r w:rsidRPr="00614D57">
        <w:rPr>
          <w:rStyle w:val="FontStyle85"/>
          <w:rFonts w:ascii="Times New Roman" w:hAnsi="Times New Roman" w:cs="Times New Roman"/>
          <w:sz w:val="24"/>
          <w:szCs w:val="24"/>
          <w:lang w:eastAsia="en-US"/>
        </w:rPr>
        <w:t>гексана</w:t>
      </w:r>
      <w:proofErr w:type="spellEnd"/>
      <w:r w:rsidRPr="00614D57">
        <w:rPr>
          <w:rStyle w:val="FontStyle85"/>
          <w:rFonts w:ascii="Times New Roman" w:hAnsi="Times New Roman" w:cs="Times New Roman"/>
          <w:sz w:val="24"/>
          <w:szCs w:val="24"/>
          <w:lang w:eastAsia="en-US"/>
        </w:rPr>
        <w:t xml:space="preserve"> (В.1.2.8)/</w:t>
      </w:r>
      <w:proofErr w:type="spellStart"/>
      <w:r w:rsidRPr="00614D57">
        <w:rPr>
          <w:rStyle w:val="FontStyle85"/>
          <w:rFonts w:ascii="Times New Roman" w:hAnsi="Times New Roman" w:cs="Times New Roman"/>
          <w:sz w:val="24"/>
          <w:szCs w:val="24"/>
          <w:lang w:eastAsia="en-US"/>
        </w:rPr>
        <w:t>дихлорметана</w:t>
      </w:r>
      <w:proofErr w:type="spellEnd"/>
      <w:r w:rsidRPr="00614D57">
        <w:rPr>
          <w:rStyle w:val="FontStyle85"/>
          <w:rFonts w:ascii="Times New Roman" w:hAnsi="Times New Roman" w:cs="Times New Roman"/>
          <w:sz w:val="24"/>
          <w:szCs w:val="24"/>
          <w:lang w:eastAsia="en-US"/>
        </w:rPr>
        <w:t xml:space="preserve"> (В.1.2.4) (1/1).</w:t>
      </w:r>
    </w:p>
    <w:p w:rsidR="001C427B" w:rsidRPr="00614D57" w:rsidRDefault="001C427B" w:rsidP="001C427B">
      <w:pPr>
        <w:pStyle w:val="Style23"/>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xml:space="preserve">Первая фракция содержит ПХБ и объединяется с первой и второй фракциями из В.1.3.3.3. Объединенные </w:t>
      </w:r>
      <w:proofErr w:type="spellStart"/>
      <w:r w:rsidRPr="00614D57">
        <w:rPr>
          <w:rStyle w:val="FontStyle85"/>
          <w:rFonts w:ascii="Times New Roman" w:hAnsi="Times New Roman" w:cs="Times New Roman"/>
          <w:sz w:val="24"/>
          <w:szCs w:val="24"/>
          <w:lang w:eastAsia="en-US"/>
        </w:rPr>
        <w:t>элюаты</w:t>
      </w:r>
      <w:proofErr w:type="spellEnd"/>
      <w:r w:rsidRPr="00614D57">
        <w:rPr>
          <w:rStyle w:val="FontStyle85"/>
          <w:rFonts w:ascii="Times New Roman" w:hAnsi="Times New Roman" w:cs="Times New Roman"/>
          <w:sz w:val="24"/>
          <w:szCs w:val="24"/>
          <w:lang w:eastAsia="en-US"/>
        </w:rPr>
        <w:t xml:space="preserve"> концентрируются на ротационном испарителе при температуре от 40</w:t>
      </w:r>
      <w:proofErr w:type="gramStart"/>
      <w:r w:rsidR="006A3A1A">
        <w:rPr>
          <w:rStyle w:val="FontStyle85"/>
          <w:rFonts w:ascii="Times New Roman" w:hAnsi="Times New Roman" w:cs="Times New Roman"/>
          <w:sz w:val="24"/>
          <w:szCs w:val="24"/>
          <w:lang w:eastAsia="en-US"/>
        </w:rPr>
        <w:t xml:space="preserve"> </w:t>
      </w:r>
      <w:r w:rsidRPr="00614D57">
        <w:rPr>
          <w:rStyle w:val="FontStyle85"/>
          <w:rFonts w:ascii="Times New Roman" w:hAnsi="Times New Roman" w:cs="Times New Roman"/>
          <w:sz w:val="24"/>
          <w:szCs w:val="24"/>
          <w:lang w:eastAsia="en-US"/>
        </w:rPr>
        <w:t>°С</w:t>
      </w:r>
      <w:proofErr w:type="gramEnd"/>
      <w:r w:rsidRPr="00614D57">
        <w:rPr>
          <w:rStyle w:val="FontStyle85"/>
          <w:rFonts w:ascii="Times New Roman" w:hAnsi="Times New Roman" w:cs="Times New Roman"/>
          <w:sz w:val="24"/>
          <w:szCs w:val="24"/>
          <w:lang w:eastAsia="en-US"/>
        </w:rPr>
        <w:t xml:space="preserve"> до 50</w:t>
      </w:r>
      <w:r w:rsidR="006A3A1A">
        <w:rPr>
          <w:rStyle w:val="FontStyle85"/>
          <w:rFonts w:ascii="Times New Roman" w:hAnsi="Times New Roman" w:cs="Times New Roman"/>
          <w:sz w:val="24"/>
          <w:szCs w:val="24"/>
          <w:lang w:eastAsia="en-US"/>
        </w:rPr>
        <w:t xml:space="preserve"> </w:t>
      </w:r>
      <w:r w:rsidRPr="00614D57">
        <w:rPr>
          <w:rStyle w:val="FontStyle85"/>
          <w:rFonts w:ascii="Times New Roman" w:hAnsi="Times New Roman" w:cs="Times New Roman"/>
          <w:sz w:val="24"/>
          <w:szCs w:val="24"/>
          <w:lang w:eastAsia="en-US"/>
        </w:rPr>
        <w:t>°С в вакууме до приблизительно 5 мл.</w:t>
      </w:r>
    </w:p>
    <w:p w:rsidR="001C427B" w:rsidRPr="00614D57" w:rsidRDefault="001C427B" w:rsidP="001C427B">
      <w:pPr>
        <w:pStyle w:val="Style23"/>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Вторая фракция содержит ПХДП/ПХДФ и концентрируется на ротационном испарителе при температуре от 40</w:t>
      </w:r>
      <w:r w:rsidR="006A3A1A">
        <w:rPr>
          <w:rStyle w:val="FontStyle85"/>
          <w:rFonts w:ascii="Times New Roman" w:hAnsi="Times New Roman" w:cs="Times New Roman"/>
          <w:sz w:val="24"/>
          <w:szCs w:val="24"/>
          <w:lang w:eastAsia="en-US"/>
        </w:rPr>
        <w:t xml:space="preserve"> </w:t>
      </w:r>
      <w:r w:rsidRPr="00614D57">
        <w:rPr>
          <w:rStyle w:val="FontStyle85"/>
          <w:rFonts w:ascii="Times New Roman" w:hAnsi="Times New Roman" w:cs="Times New Roman"/>
          <w:sz w:val="24"/>
          <w:szCs w:val="24"/>
          <w:lang w:eastAsia="en-US"/>
        </w:rPr>
        <w:t>°C до 50</w:t>
      </w:r>
      <w:r w:rsidR="006A3A1A">
        <w:rPr>
          <w:rStyle w:val="FontStyle85"/>
          <w:rFonts w:ascii="Times New Roman" w:hAnsi="Times New Roman" w:cs="Times New Roman"/>
          <w:sz w:val="24"/>
          <w:szCs w:val="24"/>
          <w:lang w:eastAsia="en-US"/>
        </w:rPr>
        <w:t xml:space="preserve"> </w:t>
      </w:r>
      <w:r w:rsidRPr="00614D57">
        <w:rPr>
          <w:rStyle w:val="FontStyle85"/>
          <w:rFonts w:ascii="Times New Roman" w:hAnsi="Times New Roman" w:cs="Times New Roman"/>
          <w:sz w:val="24"/>
          <w:szCs w:val="24"/>
          <w:lang w:eastAsia="en-US"/>
        </w:rPr>
        <w:t>°C под вакуумом примерно до 5 мл.</w:t>
      </w:r>
    </w:p>
    <w:p w:rsidR="001C427B" w:rsidRPr="00614D57" w:rsidRDefault="001C427B" w:rsidP="001C427B">
      <w:pPr>
        <w:pStyle w:val="Style16"/>
        <w:widowControl/>
        <w:tabs>
          <w:tab w:val="left" w:pos="567"/>
        </w:tabs>
        <w:ind w:firstLine="567"/>
        <w:jc w:val="both"/>
        <w:rPr>
          <w:rStyle w:val="FontStyle86"/>
          <w:rFonts w:ascii="Times New Roman" w:hAnsi="Times New Roman" w:cs="Times New Roman"/>
          <w:sz w:val="24"/>
          <w:szCs w:val="24"/>
          <w:lang w:eastAsia="en-US"/>
        </w:rPr>
      </w:pPr>
      <w:r w:rsidRPr="00614D57">
        <w:rPr>
          <w:rStyle w:val="FontStyle86"/>
          <w:rFonts w:ascii="Times New Roman" w:hAnsi="Times New Roman" w:cs="Times New Roman"/>
          <w:sz w:val="24"/>
          <w:szCs w:val="24"/>
          <w:lang w:eastAsia="en-US"/>
        </w:rPr>
        <w:t xml:space="preserve">B.1.3.3.11 Средняя колонка с оксидом алюминия </w:t>
      </w:r>
    </w:p>
    <w:p w:rsidR="001C427B" w:rsidRPr="00614D57" w:rsidRDefault="001C427B" w:rsidP="001C427B">
      <w:pPr>
        <w:pStyle w:val="Style23"/>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Стеклянная колонка (200 мм длина, 15 мм внутренний диаметр, крупный стеклокерамический припой или пробка из стекловаты, резервуар 250 мл, запорный кран стела или из ПТФЭ) заполнена (сверху вниз):</w:t>
      </w:r>
    </w:p>
    <w:p w:rsidR="001C427B" w:rsidRPr="00614D57" w:rsidRDefault="001C427B" w:rsidP="001C427B">
      <w:pPr>
        <w:pStyle w:val="Style23"/>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- 6 г базового оксида алюминия (B.1.2.9);</w:t>
      </w:r>
    </w:p>
    <w:p w:rsidR="001C427B" w:rsidRPr="00614D57" w:rsidRDefault="001C427B" w:rsidP="001C427B">
      <w:pPr>
        <w:pStyle w:val="Style23"/>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- 4 г безводного сульфата натрия (B.1.2.12).</w:t>
      </w:r>
    </w:p>
    <w:p w:rsidR="001C427B" w:rsidRPr="00614D57" w:rsidRDefault="001C427B" w:rsidP="001C427B">
      <w:pPr>
        <w:pStyle w:val="Style23"/>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Колонку кондиционируют с 60 мл н-</w:t>
      </w:r>
      <w:proofErr w:type="spellStart"/>
      <w:r w:rsidRPr="00614D57">
        <w:rPr>
          <w:rStyle w:val="FontStyle85"/>
          <w:rFonts w:ascii="Times New Roman" w:hAnsi="Times New Roman" w:cs="Times New Roman"/>
          <w:sz w:val="24"/>
          <w:szCs w:val="24"/>
          <w:lang w:eastAsia="en-US"/>
        </w:rPr>
        <w:t>гексана</w:t>
      </w:r>
      <w:proofErr w:type="spellEnd"/>
      <w:r w:rsidRPr="00614D57">
        <w:rPr>
          <w:rStyle w:val="FontStyle85"/>
          <w:rFonts w:ascii="Times New Roman" w:hAnsi="Times New Roman" w:cs="Times New Roman"/>
          <w:sz w:val="24"/>
          <w:szCs w:val="24"/>
          <w:lang w:eastAsia="en-US"/>
        </w:rPr>
        <w:t xml:space="preserve"> (В.1.2.8). Добавьте пробу (объединенные </w:t>
      </w:r>
      <w:proofErr w:type="spellStart"/>
      <w:r w:rsidRPr="00614D57">
        <w:rPr>
          <w:rStyle w:val="FontStyle85"/>
          <w:rFonts w:ascii="Times New Roman" w:hAnsi="Times New Roman" w:cs="Times New Roman"/>
          <w:sz w:val="24"/>
          <w:szCs w:val="24"/>
          <w:lang w:eastAsia="en-US"/>
        </w:rPr>
        <w:t>элюаты</w:t>
      </w:r>
      <w:proofErr w:type="spellEnd"/>
      <w:r w:rsidRPr="00614D57">
        <w:rPr>
          <w:rStyle w:val="FontStyle85"/>
          <w:rFonts w:ascii="Times New Roman" w:hAnsi="Times New Roman" w:cs="Times New Roman"/>
          <w:sz w:val="24"/>
          <w:szCs w:val="24"/>
          <w:lang w:eastAsia="en-US"/>
        </w:rPr>
        <w:t xml:space="preserve"> ПХБ из В.1.3.3.4) в колонку и после инфильтрации промойте колбу, в которой хранилась проба, небольшим количеством н-</w:t>
      </w:r>
      <w:proofErr w:type="spellStart"/>
      <w:r w:rsidRPr="00614D57">
        <w:rPr>
          <w:rStyle w:val="FontStyle85"/>
          <w:rFonts w:ascii="Times New Roman" w:hAnsi="Times New Roman" w:cs="Times New Roman"/>
          <w:sz w:val="24"/>
          <w:szCs w:val="24"/>
          <w:lang w:eastAsia="en-US"/>
        </w:rPr>
        <w:t>гексана</w:t>
      </w:r>
      <w:proofErr w:type="spellEnd"/>
      <w:r w:rsidRPr="00614D57">
        <w:rPr>
          <w:rStyle w:val="FontStyle85"/>
          <w:rFonts w:ascii="Times New Roman" w:hAnsi="Times New Roman" w:cs="Times New Roman"/>
          <w:sz w:val="24"/>
          <w:szCs w:val="24"/>
          <w:lang w:eastAsia="en-US"/>
        </w:rPr>
        <w:t xml:space="preserve"> (В.1.2.8) и добавьте его тоже.</w:t>
      </w:r>
    </w:p>
    <w:p w:rsidR="001C427B" w:rsidRPr="00614D57" w:rsidRDefault="001C427B" w:rsidP="001C427B">
      <w:pPr>
        <w:pStyle w:val="Style23"/>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Повторите промывание три раза.</w:t>
      </w:r>
    </w:p>
    <w:p w:rsidR="001C427B" w:rsidRPr="00614D57" w:rsidRDefault="001C427B" w:rsidP="001C427B">
      <w:pPr>
        <w:pStyle w:val="Style23"/>
        <w:widowControl/>
        <w:tabs>
          <w:tab w:val="left" w:pos="567"/>
        </w:tabs>
        <w:ind w:firstLine="567"/>
        <w:jc w:val="both"/>
        <w:rPr>
          <w:rStyle w:val="FontStyle85"/>
          <w:rFonts w:ascii="Times New Roman" w:hAnsi="Times New Roman" w:cs="Times New Roman"/>
          <w:sz w:val="24"/>
          <w:szCs w:val="24"/>
          <w:lang w:eastAsia="en-US"/>
        </w:rPr>
      </w:pPr>
      <w:proofErr w:type="spellStart"/>
      <w:r w:rsidRPr="00614D57">
        <w:rPr>
          <w:rStyle w:val="FontStyle85"/>
          <w:rFonts w:ascii="Times New Roman" w:hAnsi="Times New Roman" w:cs="Times New Roman"/>
          <w:sz w:val="24"/>
          <w:szCs w:val="24"/>
          <w:lang w:eastAsia="en-US"/>
        </w:rPr>
        <w:t>Элюируйте</w:t>
      </w:r>
      <w:proofErr w:type="spellEnd"/>
      <w:r w:rsidRPr="00614D57">
        <w:rPr>
          <w:rStyle w:val="FontStyle85"/>
          <w:rFonts w:ascii="Times New Roman" w:hAnsi="Times New Roman" w:cs="Times New Roman"/>
          <w:sz w:val="24"/>
          <w:szCs w:val="24"/>
          <w:lang w:eastAsia="en-US"/>
        </w:rPr>
        <w:t xml:space="preserve"> пробу при помощи:</w:t>
      </w:r>
    </w:p>
    <w:p w:rsidR="001C427B" w:rsidRPr="00614D57" w:rsidRDefault="001C427B" w:rsidP="001C427B">
      <w:pPr>
        <w:pStyle w:val="Style23"/>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- 60 мл н-</w:t>
      </w:r>
      <w:proofErr w:type="spellStart"/>
      <w:r w:rsidRPr="00614D57">
        <w:rPr>
          <w:rStyle w:val="FontStyle85"/>
          <w:rFonts w:ascii="Times New Roman" w:hAnsi="Times New Roman" w:cs="Times New Roman"/>
          <w:sz w:val="24"/>
          <w:szCs w:val="24"/>
          <w:lang w:eastAsia="en-US"/>
        </w:rPr>
        <w:t>гексана</w:t>
      </w:r>
      <w:proofErr w:type="spellEnd"/>
      <w:r w:rsidRPr="00614D57">
        <w:rPr>
          <w:rStyle w:val="FontStyle85"/>
          <w:rFonts w:ascii="Times New Roman" w:hAnsi="Times New Roman" w:cs="Times New Roman"/>
          <w:sz w:val="24"/>
          <w:szCs w:val="24"/>
          <w:lang w:eastAsia="en-US"/>
        </w:rPr>
        <w:t xml:space="preserve"> (B.1.2.8);</w:t>
      </w:r>
    </w:p>
    <w:p w:rsidR="001C427B" w:rsidRPr="00614D57" w:rsidRDefault="001C427B" w:rsidP="001C427B">
      <w:pPr>
        <w:pStyle w:val="Style23"/>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- 40 мл н-</w:t>
      </w:r>
      <w:proofErr w:type="spellStart"/>
      <w:r w:rsidRPr="00614D57">
        <w:rPr>
          <w:rStyle w:val="FontStyle85"/>
          <w:rFonts w:ascii="Times New Roman" w:hAnsi="Times New Roman" w:cs="Times New Roman"/>
          <w:sz w:val="24"/>
          <w:szCs w:val="24"/>
          <w:lang w:eastAsia="en-US"/>
        </w:rPr>
        <w:t>гексана</w:t>
      </w:r>
      <w:proofErr w:type="spellEnd"/>
      <w:r w:rsidRPr="00614D57">
        <w:rPr>
          <w:rStyle w:val="FontStyle85"/>
          <w:rFonts w:ascii="Times New Roman" w:hAnsi="Times New Roman" w:cs="Times New Roman"/>
          <w:sz w:val="24"/>
          <w:szCs w:val="24"/>
          <w:lang w:eastAsia="en-US"/>
        </w:rPr>
        <w:t xml:space="preserve"> (B.1.2.8)/</w:t>
      </w:r>
      <w:proofErr w:type="spellStart"/>
      <w:r w:rsidRPr="00614D57">
        <w:rPr>
          <w:rStyle w:val="FontStyle85"/>
          <w:rFonts w:ascii="Times New Roman" w:hAnsi="Times New Roman" w:cs="Times New Roman"/>
          <w:sz w:val="24"/>
          <w:szCs w:val="24"/>
          <w:lang w:eastAsia="en-US"/>
        </w:rPr>
        <w:t>дихлорметана</w:t>
      </w:r>
      <w:proofErr w:type="spellEnd"/>
      <w:r w:rsidRPr="00614D57">
        <w:rPr>
          <w:rStyle w:val="FontStyle85"/>
          <w:rFonts w:ascii="Times New Roman" w:hAnsi="Times New Roman" w:cs="Times New Roman"/>
          <w:sz w:val="24"/>
          <w:szCs w:val="24"/>
          <w:lang w:eastAsia="en-US"/>
        </w:rPr>
        <w:t xml:space="preserve"> (B.1.2.4) (7/3).</w:t>
      </w:r>
    </w:p>
    <w:p w:rsidR="001C427B" w:rsidRPr="00614D57" w:rsidRDefault="001C427B" w:rsidP="001C427B">
      <w:pPr>
        <w:pStyle w:val="Style23"/>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Вторая фракция содержит ПХБ и концентрируется на ротационном испарителе при температуре от 40</w:t>
      </w:r>
      <w:r w:rsidR="006A3A1A">
        <w:rPr>
          <w:rStyle w:val="FontStyle85"/>
          <w:rFonts w:ascii="Times New Roman" w:hAnsi="Times New Roman" w:cs="Times New Roman"/>
          <w:sz w:val="24"/>
          <w:szCs w:val="24"/>
          <w:lang w:eastAsia="en-US"/>
        </w:rPr>
        <w:t xml:space="preserve"> </w:t>
      </w:r>
      <w:r w:rsidRPr="00614D57">
        <w:rPr>
          <w:rStyle w:val="FontStyle85"/>
          <w:rFonts w:ascii="Times New Roman" w:hAnsi="Times New Roman" w:cs="Times New Roman"/>
          <w:sz w:val="24"/>
          <w:szCs w:val="24"/>
          <w:lang w:eastAsia="en-US"/>
        </w:rPr>
        <w:t>°C до 50</w:t>
      </w:r>
      <w:r w:rsidR="006A3A1A">
        <w:rPr>
          <w:rStyle w:val="FontStyle85"/>
          <w:rFonts w:ascii="Times New Roman" w:hAnsi="Times New Roman" w:cs="Times New Roman"/>
          <w:sz w:val="24"/>
          <w:szCs w:val="24"/>
          <w:lang w:eastAsia="en-US"/>
        </w:rPr>
        <w:t xml:space="preserve"> </w:t>
      </w:r>
      <w:r w:rsidRPr="00614D57">
        <w:rPr>
          <w:rStyle w:val="FontStyle85"/>
          <w:rFonts w:ascii="Times New Roman" w:hAnsi="Times New Roman" w:cs="Times New Roman"/>
          <w:sz w:val="24"/>
          <w:szCs w:val="24"/>
          <w:lang w:eastAsia="en-US"/>
        </w:rPr>
        <w:t>°C под вакуумом до приблизительно 5 мл.</w:t>
      </w:r>
    </w:p>
    <w:p w:rsidR="001C427B" w:rsidRPr="00614D57" w:rsidRDefault="001C427B" w:rsidP="001C427B">
      <w:pPr>
        <w:pStyle w:val="Style19"/>
        <w:widowControl/>
        <w:tabs>
          <w:tab w:val="left" w:pos="567"/>
        </w:tabs>
        <w:ind w:firstLine="567"/>
        <w:jc w:val="both"/>
        <w:rPr>
          <w:rStyle w:val="FontStyle86"/>
          <w:rFonts w:ascii="Times New Roman" w:hAnsi="Times New Roman" w:cs="Times New Roman"/>
          <w:sz w:val="24"/>
          <w:szCs w:val="24"/>
          <w:lang w:eastAsia="en-US"/>
        </w:rPr>
      </w:pPr>
      <w:r w:rsidRPr="00614D57">
        <w:rPr>
          <w:rStyle w:val="FontStyle86"/>
          <w:rFonts w:ascii="Times New Roman" w:hAnsi="Times New Roman" w:cs="Times New Roman"/>
          <w:sz w:val="24"/>
          <w:szCs w:val="24"/>
          <w:lang w:eastAsia="en-US"/>
        </w:rPr>
        <w:t xml:space="preserve">B.1.3.4 Подготовка раствора пробы для измерения </w:t>
      </w:r>
    </w:p>
    <w:p w:rsidR="001C427B" w:rsidRPr="00614D57" w:rsidRDefault="001C427B" w:rsidP="001C427B">
      <w:pPr>
        <w:pStyle w:val="Style19"/>
        <w:widowControl/>
        <w:tabs>
          <w:tab w:val="left" w:pos="567"/>
        </w:tabs>
        <w:ind w:firstLine="567"/>
        <w:jc w:val="both"/>
        <w:rPr>
          <w:rStyle w:val="FontStyle86"/>
          <w:rFonts w:ascii="Times New Roman" w:hAnsi="Times New Roman" w:cs="Times New Roman"/>
          <w:sz w:val="24"/>
          <w:szCs w:val="24"/>
          <w:lang w:eastAsia="en-US"/>
        </w:rPr>
      </w:pPr>
      <w:r w:rsidRPr="00614D57">
        <w:rPr>
          <w:rStyle w:val="FontStyle86"/>
          <w:rFonts w:ascii="Times New Roman" w:hAnsi="Times New Roman" w:cs="Times New Roman"/>
          <w:sz w:val="24"/>
          <w:szCs w:val="24"/>
          <w:lang w:eastAsia="en-US"/>
        </w:rPr>
        <w:t>B.1.3.4.1 ПХДП/ПХДФ</w:t>
      </w:r>
    </w:p>
    <w:p w:rsidR="001C427B" w:rsidRPr="00614D57" w:rsidRDefault="001C427B" w:rsidP="001C427B">
      <w:pPr>
        <w:pStyle w:val="Style23"/>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xml:space="preserve">Концентрированный </w:t>
      </w:r>
      <w:proofErr w:type="spellStart"/>
      <w:r w:rsidRPr="00614D57">
        <w:rPr>
          <w:rStyle w:val="FontStyle85"/>
          <w:rFonts w:ascii="Times New Roman" w:hAnsi="Times New Roman" w:cs="Times New Roman"/>
          <w:sz w:val="24"/>
          <w:szCs w:val="24"/>
          <w:lang w:eastAsia="en-US"/>
        </w:rPr>
        <w:t>элюат</w:t>
      </w:r>
      <w:proofErr w:type="spellEnd"/>
      <w:r w:rsidRPr="00614D57">
        <w:rPr>
          <w:rStyle w:val="FontStyle85"/>
          <w:rFonts w:ascii="Times New Roman" w:hAnsi="Times New Roman" w:cs="Times New Roman"/>
          <w:sz w:val="24"/>
          <w:szCs w:val="24"/>
          <w:lang w:eastAsia="en-US"/>
        </w:rPr>
        <w:t xml:space="preserve"> после процедуры очистки, см. рисунок А.1, количественно переносят в градуированную коническую пробирку. Промойте большую пробирку толуолом и добавьте ополаскиватель в коническую пробирку.</w:t>
      </w:r>
    </w:p>
    <w:p w:rsidR="001C427B" w:rsidRPr="00614D57" w:rsidRDefault="001C427B" w:rsidP="001C427B">
      <w:pPr>
        <w:pStyle w:val="Style23"/>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xml:space="preserve">Пробу концентрируют, применяя слабый поток азота до 100 </w:t>
      </w:r>
      <w:proofErr w:type="spellStart"/>
      <w:r w:rsidRPr="00614D57">
        <w:rPr>
          <w:rStyle w:val="FontStyle85"/>
          <w:rFonts w:ascii="Times New Roman" w:hAnsi="Times New Roman" w:cs="Times New Roman"/>
          <w:sz w:val="24"/>
          <w:szCs w:val="24"/>
          <w:lang w:eastAsia="en-US"/>
        </w:rPr>
        <w:t>мкл</w:t>
      </w:r>
      <w:proofErr w:type="spellEnd"/>
      <w:r w:rsidRPr="00614D57">
        <w:rPr>
          <w:rStyle w:val="FontStyle85"/>
          <w:rFonts w:ascii="Times New Roman" w:hAnsi="Times New Roman" w:cs="Times New Roman"/>
          <w:sz w:val="24"/>
          <w:szCs w:val="24"/>
          <w:lang w:eastAsia="en-US"/>
        </w:rPr>
        <w:t xml:space="preserve">, и добавляют 25 </w:t>
      </w:r>
      <w:proofErr w:type="spellStart"/>
      <w:r w:rsidRPr="00614D57">
        <w:rPr>
          <w:rStyle w:val="FontStyle85"/>
          <w:rFonts w:ascii="Times New Roman" w:hAnsi="Times New Roman" w:cs="Times New Roman"/>
          <w:sz w:val="24"/>
          <w:szCs w:val="24"/>
          <w:lang w:eastAsia="en-US"/>
        </w:rPr>
        <w:t>мкл</w:t>
      </w:r>
      <w:proofErr w:type="spellEnd"/>
      <w:r w:rsidRPr="00614D57">
        <w:rPr>
          <w:rStyle w:val="FontStyle85"/>
          <w:rFonts w:ascii="Times New Roman" w:hAnsi="Times New Roman" w:cs="Times New Roman"/>
          <w:sz w:val="24"/>
          <w:szCs w:val="24"/>
          <w:lang w:eastAsia="en-US"/>
        </w:rPr>
        <w:t xml:space="preserve"> 1,2,3,4-13C12-TCDF (концентрация = 100 </w:t>
      </w:r>
      <w:proofErr w:type="spellStart"/>
      <w:r w:rsidRPr="00614D57">
        <w:rPr>
          <w:rStyle w:val="FontStyle85"/>
          <w:rFonts w:ascii="Times New Roman" w:hAnsi="Times New Roman" w:cs="Times New Roman"/>
          <w:sz w:val="24"/>
          <w:szCs w:val="24"/>
          <w:lang w:eastAsia="en-US"/>
        </w:rPr>
        <w:t>нг</w:t>
      </w:r>
      <w:proofErr w:type="spellEnd"/>
      <w:r w:rsidRPr="00614D57">
        <w:rPr>
          <w:rStyle w:val="FontStyle85"/>
          <w:rFonts w:ascii="Times New Roman" w:hAnsi="Times New Roman" w:cs="Times New Roman"/>
          <w:sz w:val="24"/>
          <w:szCs w:val="24"/>
          <w:lang w:eastAsia="en-US"/>
        </w:rPr>
        <w:t xml:space="preserve">/мл). Отрегулируйте окончательный объем до 100 </w:t>
      </w:r>
      <w:proofErr w:type="spellStart"/>
      <w:r w:rsidRPr="00614D57">
        <w:rPr>
          <w:rStyle w:val="FontStyle85"/>
          <w:rFonts w:ascii="Times New Roman" w:hAnsi="Times New Roman" w:cs="Times New Roman"/>
          <w:sz w:val="24"/>
          <w:szCs w:val="24"/>
          <w:lang w:eastAsia="en-US"/>
        </w:rPr>
        <w:t>мкл</w:t>
      </w:r>
      <w:proofErr w:type="spellEnd"/>
      <w:r w:rsidRPr="00614D57">
        <w:rPr>
          <w:rStyle w:val="FontStyle85"/>
          <w:rFonts w:ascii="Times New Roman" w:hAnsi="Times New Roman" w:cs="Times New Roman"/>
          <w:sz w:val="24"/>
          <w:szCs w:val="24"/>
          <w:lang w:eastAsia="en-US"/>
        </w:rPr>
        <w:t xml:space="preserve">. Перенесите пробу в пробирку автодозатора с конической вставкой объемом 100 </w:t>
      </w:r>
      <w:proofErr w:type="spellStart"/>
      <w:r w:rsidRPr="00614D57">
        <w:rPr>
          <w:rStyle w:val="FontStyle85"/>
          <w:rFonts w:ascii="Times New Roman" w:hAnsi="Times New Roman" w:cs="Times New Roman"/>
          <w:sz w:val="24"/>
          <w:szCs w:val="24"/>
          <w:lang w:eastAsia="en-US"/>
        </w:rPr>
        <w:t>мкл</w:t>
      </w:r>
      <w:proofErr w:type="spellEnd"/>
      <w:r w:rsidRPr="00614D57">
        <w:rPr>
          <w:rStyle w:val="FontStyle85"/>
          <w:rFonts w:ascii="Times New Roman" w:hAnsi="Times New Roman" w:cs="Times New Roman"/>
          <w:sz w:val="24"/>
          <w:szCs w:val="24"/>
          <w:lang w:eastAsia="en-US"/>
        </w:rPr>
        <w:t xml:space="preserve"> и закройте его обжимной крышкой с покрытием из ПТФЭ. На пробирке должен быть указан номер пробы и тип анализируемого вещества. Пробу можно хранить в темноте при комнатной температуре до измерения. Для более длительного хранения пробу следует хранить в холодильнике при температуре около +</w:t>
      </w:r>
      <w:r w:rsidR="00050DFC">
        <w:rPr>
          <w:rStyle w:val="FontStyle85"/>
          <w:rFonts w:ascii="Times New Roman" w:hAnsi="Times New Roman" w:cs="Times New Roman"/>
          <w:sz w:val="24"/>
          <w:szCs w:val="24"/>
          <w:lang w:eastAsia="en-US"/>
        </w:rPr>
        <w:t xml:space="preserve"> </w:t>
      </w:r>
      <w:r w:rsidRPr="00614D57">
        <w:rPr>
          <w:rStyle w:val="FontStyle85"/>
          <w:rFonts w:ascii="Times New Roman" w:hAnsi="Times New Roman" w:cs="Times New Roman"/>
          <w:sz w:val="24"/>
          <w:szCs w:val="24"/>
          <w:lang w:eastAsia="en-US"/>
        </w:rPr>
        <w:t>5 °C.</w:t>
      </w:r>
    </w:p>
    <w:p w:rsidR="001C427B" w:rsidRPr="00614D57" w:rsidRDefault="001C427B" w:rsidP="001C427B">
      <w:pPr>
        <w:pStyle w:val="Style19"/>
        <w:widowControl/>
        <w:tabs>
          <w:tab w:val="left" w:pos="567"/>
        </w:tabs>
        <w:ind w:firstLine="567"/>
        <w:jc w:val="both"/>
        <w:rPr>
          <w:rStyle w:val="FontStyle86"/>
          <w:rFonts w:ascii="Times New Roman" w:hAnsi="Times New Roman" w:cs="Times New Roman"/>
          <w:sz w:val="24"/>
          <w:szCs w:val="24"/>
          <w:lang w:eastAsia="en-US"/>
        </w:rPr>
      </w:pPr>
      <w:r w:rsidRPr="00614D57">
        <w:rPr>
          <w:rStyle w:val="FontStyle86"/>
          <w:rFonts w:ascii="Times New Roman" w:hAnsi="Times New Roman" w:cs="Times New Roman"/>
          <w:sz w:val="24"/>
          <w:szCs w:val="24"/>
          <w:lang w:eastAsia="en-US"/>
        </w:rPr>
        <w:t>B.1.3.4.2 ПХБ</w:t>
      </w:r>
    </w:p>
    <w:p w:rsidR="001C427B" w:rsidRPr="00614D57" w:rsidRDefault="001C427B" w:rsidP="001C427B">
      <w:pPr>
        <w:pStyle w:val="Style23"/>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xml:space="preserve">Концентрированный </w:t>
      </w:r>
      <w:proofErr w:type="spellStart"/>
      <w:r w:rsidRPr="00614D57">
        <w:rPr>
          <w:rStyle w:val="FontStyle85"/>
          <w:rFonts w:ascii="Times New Roman" w:hAnsi="Times New Roman" w:cs="Times New Roman"/>
          <w:sz w:val="24"/>
          <w:szCs w:val="24"/>
          <w:lang w:eastAsia="en-US"/>
        </w:rPr>
        <w:t>элюат</w:t>
      </w:r>
      <w:proofErr w:type="spellEnd"/>
      <w:r w:rsidRPr="00614D57">
        <w:rPr>
          <w:rStyle w:val="FontStyle85"/>
          <w:rFonts w:ascii="Times New Roman" w:hAnsi="Times New Roman" w:cs="Times New Roman"/>
          <w:sz w:val="24"/>
          <w:szCs w:val="24"/>
          <w:lang w:eastAsia="en-US"/>
        </w:rPr>
        <w:t xml:space="preserve"> после процедуры очистки, см. рисунок А.1, количественно переносят в градуированную коническую пробирку. Промойте большую пробирку толуолом и добавьте ополаскиватель в коническую пробирку. Пробу концентрируют, применяя слабый поток азота до 100 </w:t>
      </w:r>
      <w:proofErr w:type="spellStart"/>
      <w:r w:rsidRPr="00614D57">
        <w:rPr>
          <w:rStyle w:val="FontStyle85"/>
          <w:rFonts w:ascii="Times New Roman" w:hAnsi="Times New Roman" w:cs="Times New Roman"/>
          <w:sz w:val="24"/>
          <w:szCs w:val="24"/>
          <w:lang w:eastAsia="en-US"/>
        </w:rPr>
        <w:t>мкл</w:t>
      </w:r>
      <w:proofErr w:type="spellEnd"/>
      <w:r w:rsidRPr="00614D57">
        <w:rPr>
          <w:rStyle w:val="FontStyle85"/>
          <w:rFonts w:ascii="Times New Roman" w:hAnsi="Times New Roman" w:cs="Times New Roman"/>
          <w:sz w:val="24"/>
          <w:szCs w:val="24"/>
          <w:lang w:eastAsia="en-US"/>
        </w:rPr>
        <w:t xml:space="preserve">, и добавляют 25 </w:t>
      </w:r>
      <w:proofErr w:type="spellStart"/>
      <w:r w:rsidRPr="00614D57">
        <w:rPr>
          <w:rStyle w:val="FontStyle85"/>
          <w:rFonts w:ascii="Times New Roman" w:hAnsi="Times New Roman" w:cs="Times New Roman"/>
          <w:sz w:val="24"/>
          <w:szCs w:val="24"/>
          <w:lang w:eastAsia="en-US"/>
        </w:rPr>
        <w:t>мкл</w:t>
      </w:r>
      <w:proofErr w:type="spellEnd"/>
      <w:r w:rsidRPr="00614D57">
        <w:rPr>
          <w:rStyle w:val="FontStyle85"/>
          <w:rFonts w:ascii="Times New Roman" w:hAnsi="Times New Roman" w:cs="Times New Roman"/>
          <w:sz w:val="24"/>
          <w:szCs w:val="24"/>
          <w:lang w:eastAsia="en-US"/>
        </w:rPr>
        <w:t xml:space="preserve"> </w:t>
      </w:r>
      <w:r w:rsidRPr="00614D57">
        <w:rPr>
          <w:rStyle w:val="FontStyle85"/>
          <w:rFonts w:ascii="Times New Roman" w:hAnsi="Times New Roman" w:cs="Times New Roman"/>
          <w:sz w:val="24"/>
          <w:szCs w:val="24"/>
          <w:vertAlign w:val="superscript"/>
          <w:lang w:eastAsia="en-US"/>
        </w:rPr>
        <w:t>13</w:t>
      </w:r>
      <w:r w:rsidRPr="00614D57">
        <w:rPr>
          <w:rStyle w:val="FontStyle85"/>
          <w:rFonts w:ascii="Times New Roman" w:hAnsi="Times New Roman" w:cs="Times New Roman"/>
          <w:sz w:val="24"/>
          <w:szCs w:val="24"/>
          <w:lang w:eastAsia="en-US"/>
        </w:rPr>
        <w:t>C</w:t>
      </w:r>
      <w:r w:rsidRPr="00614D57">
        <w:rPr>
          <w:rStyle w:val="FontStyle85"/>
          <w:rFonts w:ascii="Times New Roman" w:hAnsi="Times New Roman" w:cs="Times New Roman"/>
          <w:sz w:val="24"/>
          <w:szCs w:val="24"/>
          <w:vertAlign w:val="subscript"/>
          <w:lang w:eastAsia="en-US"/>
        </w:rPr>
        <w:t>12</w:t>
      </w:r>
      <w:r w:rsidRPr="00614D57">
        <w:rPr>
          <w:rStyle w:val="FontStyle85"/>
          <w:rFonts w:ascii="Times New Roman" w:hAnsi="Times New Roman" w:cs="Times New Roman"/>
          <w:sz w:val="24"/>
          <w:szCs w:val="24"/>
          <w:lang w:eastAsia="en-US"/>
        </w:rPr>
        <w:t xml:space="preserve">-PCB-209 (концентрация = 100 </w:t>
      </w:r>
      <w:proofErr w:type="spellStart"/>
      <w:r w:rsidRPr="00614D57">
        <w:rPr>
          <w:rStyle w:val="FontStyle85"/>
          <w:rFonts w:ascii="Times New Roman" w:hAnsi="Times New Roman" w:cs="Times New Roman"/>
          <w:sz w:val="24"/>
          <w:szCs w:val="24"/>
          <w:lang w:eastAsia="en-US"/>
        </w:rPr>
        <w:t>нг</w:t>
      </w:r>
      <w:proofErr w:type="spellEnd"/>
      <w:r w:rsidRPr="00614D57">
        <w:rPr>
          <w:rStyle w:val="FontStyle85"/>
          <w:rFonts w:ascii="Times New Roman" w:hAnsi="Times New Roman" w:cs="Times New Roman"/>
          <w:sz w:val="24"/>
          <w:szCs w:val="24"/>
          <w:lang w:eastAsia="en-US"/>
        </w:rPr>
        <w:t xml:space="preserve">/мл). Отрегулируйте окончательный объем до 100 </w:t>
      </w:r>
      <w:proofErr w:type="spellStart"/>
      <w:r w:rsidRPr="00614D57">
        <w:rPr>
          <w:rStyle w:val="FontStyle85"/>
          <w:rFonts w:ascii="Times New Roman" w:hAnsi="Times New Roman" w:cs="Times New Roman"/>
          <w:sz w:val="24"/>
          <w:szCs w:val="24"/>
          <w:lang w:eastAsia="en-US"/>
        </w:rPr>
        <w:t>мкл</w:t>
      </w:r>
      <w:proofErr w:type="spellEnd"/>
      <w:r w:rsidRPr="00614D57">
        <w:rPr>
          <w:rStyle w:val="FontStyle85"/>
          <w:rFonts w:ascii="Times New Roman" w:hAnsi="Times New Roman" w:cs="Times New Roman"/>
          <w:sz w:val="24"/>
          <w:szCs w:val="24"/>
          <w:lang w:eastAsia="en-US"/>
        </w:rPr>
        <w:t xml:space="preserve">. Перенесите пробу в пробирку автодозатора с конической вставкой объемом 100 </w:t>
      </w:r>
      <w:proofErr w:type="spellStart"/>
      <w:r w:rsidRPr="00614D57">
        <w:rPr>
          <w:rStyle w:val="FontStyle85"/>
          <w:rFonts w:ascii="Times New Roman" w:hAnsi="Times New Roman" w:cs="Times New Roman"/>
          <w:sz w:val="24"/>
          <w:szCs w:val="24"/>
          <w:lang w:eastAsia="en-US"/>
        </w:rPr>
        <w:t>мкл</w:t>
      </w:r>
      <w:proofErr w:type="spellEnd"/>
      <w:r w:rsidRPr="00614D57">
        <w:rPr>
          <w:rStyle w:val="FontStyle85"/>
          <w:rFonts w:ascii="Times New Roman" w:hAnsi="Times New Roman" w:cs="Times New Roman"/>
          <w:sz w:val="24"/>
          <w:szCs w:val="24"/>
          <w:lang w:eastAsia="en-US"/>
        </w:rPr>
        <w:t xml:space="preserve"> и закройте его обжимной крышкой с покрытием из ПТФЭ. На пробирке должен быть указан номер пробы и тип анализируемого вещества. Пробу можно хранить в темноте при комнатной температуре до измерения. Для более длительного хранения пробу следует хранить в холодильнике при температуре около +</w:t>
      </w:r>
      <w:r w:rsidR="006A3A1A">
        <w:rPr>
          <w:rStyle w:val="FontStyle85"/>
          <w:rFonts w:ascii="Times New Roman" w:hAnsi="Times New Roman" w:cs="Times New Roman"/>
          <w:sz w:val="24"/>
          <w:szCs w:val="24"/>
          <w:lang w:eastAsia="en-US"/>
        </w:rPr>
        <w:t xml:space="preserve"> </w:t>
      </w:r>
      <w:r w:rsidRPr="00614D57">
        <w:rPr>
          <w:rStyle w:val="FontStyle85"/>
          <w:rFonts w:ascii="Times New Roman" w:hAnsi="Times New Roman" w:cs="Times New Roman"/>
          <w:sz w:val="24"/>
          <w:szCs w:val="24"/>
          <w:lang w:eastAsia="en-US"/>
        </w:rPr>
        <w:t>5 °C.</w:t>
      </w:r>
    </w:p>
    <w:p w:rsidR="001C427B" w:rsidRPr="00614D57" w:rsidRDefault="001C427B" w:rsidP="001C427B">
      <w:pPr>
        <w:pStyle w:val="Style13"/>
        <w:widowControl/>
        <w:tabs>
          <w:tab w:val="left" w:pos="567"/>
        </w:tabs>
        <w:ind w:firstLine="567"/>
        <w:jc w:val="both"/>
        <w:rPr>
          <w:rStyle w:val="FontStyle84"/>
          <w:rFonts w:ascii="Times New Roman" w:hAnsi="Times New Roman" w:cs="Times New Roman"/>
          <w:lang w:eastAsia="en-US"/>
        </w:rPr>
      </w:pPr>
    </w:p>
    <w:p w:rsidR="001C427B" w:rsidRPr="00614D57" w:rsidRDefault="001C427B" w:rsidP="001C427B">
      <w:pPr>
        <w:pStyle w:val="Style13"/>
        <w:widowControl/>
        <w:tabs>
          <w:tab w:val="left" w:pos="567"/>
        </w:tabs>
        <w:ind w:firstLine="567"/>
        <w:jc w:val="both"/>
        <w:rPr>
          <w:rStyle w:val="FontStyle84"/>
          <w:rFonts w:ascii="Times New Roman" w:hAnsi="Times New Roman" w:cs="Times New Roman"/>
          <w:lang w:eastAsia="en-US"/>
        </w:rPr>
      </w:pPr>
      <w:r w:rsidRPr="00614D57">
        <w:rPr>
          <w:rStyle w:val="FontStyle84"/>
          <w:rFonts w:ascii="Times New Roman" w:hAnsi="Times New Roman" w:cs="Times New Roman"/>
          <w:lang w:eastAsia="en-US"/>
        </w:rPr>
        <w:t>B.2 Пример B: Утвержденные методы очистки</w:t>
      </w:r>
    </w:p>
    <w:p w:rsidR="001C427B" w:rsidRPr="00614D57" w:rsidRDefault="001C427B" w:rsidP="001C427B">
      <w:pPr>
        <w:pStyle w:val="Style23"/>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xml:space="preserve">В Таблице B.3 указан неполный список доступных международных и национальных стандартных методов, которые содержат описания утвержденных методов очистки. Благодаря модульной конструкции описанных методов лаборатории могут выбрать </w:t>
      </w:r>
      <w:r w:rsidRPr="00614D57">
        <w:rPr>
          <w:rStyle w:val="FontStyle85"/>
          <w:rFonts w:ascii="Times New Roman" w:hAnsi="Times New Roman" w:cs="Times New Roman"/>
          <w:sz w:val="24"/>
          <w:szCs w:val="24"/>
          <w:lang w:eastAsia="en-US"/>
        </w:rPr>
        <w:lastRenderedPageBreak/>
        <w:t>подходящую комбинацию этих этапов очистки в соответствие с характером матрицы пробы и имеющегося оборудования.</w:t>
      </w:r>
    </w:p>
    <w:p w:rsidR="00AC1239" w:rsidRPr="00614D57" w:rsidRDefault="00AC1239" w:rsidP="001C427B">
      <w:pPr>
        <w:pStyle w:val="Style16"/>
        <w:widowControl/>
        <w:tabs>
          <w:tab w:val="left" w:pos="567"/>
        </w:tabs>
        <w:jc w:val="both"/>
        <w:rPr>
          <w:rStyle w:val="FontStyle86"/>
          <w:rFonts w:ascii="Times New Roman" w:hAnsi="Times New Roman" w:cs="Times New Roman"/>
          <w:sz w:val="24"/>
          <w:szCs w:val="24"/>
          <w:lang w:eastAsia="en-US"/>
        </w:rPr>
      </w:pPr>
    </w:p>
    <w:p w:rsidR="001C427B" w:rsidRPr="00614D57" w:rsidRDefault="001C427B" w:rsidP="001C427B">
      <w:pPr>
        <w:pStyle w:val="Style16"/>
        <w:widowControl/>
        <w:tabs>
          <w:tab w:val="left" w:pos="567"/>
        </w:tabs>
        <w:jc w:val="center"/>
        <w:rPr>
          <w:rStyle w:val="FontStyle86"/>
          <w:rFonts w:ascii="Times New Roman" w:hAnsi="Times New Roman" w:cs="Times New Roman"/>
          <w:b w:val="0"/>
          <w:bCs w:val="0"/>
          <w:sz w:val="24"/>
          <w:szCs w:val="24"/>
          <w:lang w:eastAsia="en-US"/>
        </w:rPr>
      </w:pPr>
      <w:r w:rsidRPr="00614D57">
        <w:rPr>
          <w:rStyle w:val="FontStyle86"/>
          <w:rFonts w:ascii="Times New Roman" w:hAnsi="Times New Roman" w:cs="Times New Roman"/>
          <w:b w:val="0"/>
          <w:bCs w:val="0"/>
          <w:sz w:val="24"/>
          <w:szCs w:val="24"/>
          <w:lang w:eastAsia="en-US"/>
        </w:rPr>
        <w:t>Таблица B.3. Международные и национальные стандартные методы, содержащие утвержденные методы очистки</w:t>
      </w:r>
    </w:p>
    <w:p w:rsidR="00AC1239" w:rsidRPr="00614D57" w:rsidRDefault="00AC1239" w:rsidP="001C427B">
      <w:pPr>
        <w:pStyle w:val="Style16"/>
        <w:widowControl/>
        <w:tabs>
          <w:tab w:val="left" w:pos="567"/>
        </w:tabs>
        <w:jc w:val="center"/>
        <w:rPr>
          <w:rStyle w:val="FontStyle86"/>
          <w:rFonts w:ascii="Times New Roman" w:hAnsi="Times New Roman" w:cs="Times New Roman"/>
          <w:sz w:val="24"/>
          <w:szCs w:val="24"/>
          <w:lang w:eastAsia="en-US"/>
        </w:rPr>
      </w:pPr>
    </w:p>
    <w:tbl>
      <w:tblPr>
        <w:tblW w:w="9970"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3000"/>
        <w:gridCol w:w="2552"/>
        <w:gridCol w:w="2551"/>
        <w:gridCol w:w="1867"/>
      </w:tblGrid>
      <w:tr w:rsidR="001C427B" w:rsidRPr="00614D57" w:rsidTr="006A3A1A">
        <w:trPr>
          <w:trHeight w:val="418"/>
          <w:jc w:val="center"/>
        </w:trPr>
        <w:tc>
          <w:tcPr>
            <w:tcW w:w="3000" w:type="dxa"/>
            <w:tcBorders>
              <w:top w:val="single" w:sz="4" w:space="0" w:color="auto"/>
              <w:bottom w:val="double" w:sz="4" w:space="0" w:color="auto"/>
            </w:tcBorders>
          </w:tcPr>
          <w:p w:rsidR="001C427B" w:rsidRPr="00F80F1C" w:rsidRDefault="001C427B" w:rsidP="001C427B">
            <w:pPr>
              <w:pStyle w:val="Style35"/>
              <w:widowControl/>
              <w:tabs>
                <w:tab w:val="left" w:pos="567"/>
              </w:tabs>
              <w:jc w:val="center"/>
              <w:rPr>
                <w:rStyle w:val="FontStyle86"/>
                <w:rFonts w:ascii="Times New Roman" w:hAnsi="Times New Roman" w:cs="Times New Roman"/>
                <w:bCs w:val="0"/>
                <w:sz w:val="24"/>
                <w:szCs w:val="24"/>
                <w:lang w:eastAsia="en-US"/>
              </w:rPr>
            </w:pPr>
            <w:r w:rsidRPr="00F80F1C">
              <w:rPr>
                <w:rStyle w:val="FontStyle86"/>
                <w:rFonts w:ascii="Times New Roman" w:hAnsi="Times New Roman" w:cs="Times New Roman"/>
                <w:bCs w:val="0"/>
                <w:sz w:val="24"/>
                <w:szCs w:val="24"/>
                <w:lang w:eastAsia="en-US"/>
              </w:rPr>
              <w:t>Метод</w:t>
            </w:r>
          </w:p>
        </w:tc>
        <w:tc>
          <w:tcPr>
            <w:tcW w:w="2552" w:type="dxa"/>
            <w:tcBorders>
              <w:top w:val="single" w:sz="4" w:space="0" w:color="auto"/>
              <w:bottom w:val="double" w:sz="4" w:space="0" w:color="auto"/>
            </w:tcBorders>
          </w:tcPr>
          <w:p w:rsidR="001C427B" w:rsidRPr="00F80F1C" w:rsidRDefault="001C427B" w:rsidP="001C427B">
            <w:pPr>
              <w:pStyle w:val="Style35"/>
              <w:widowControl/>
              <w:tabs>
                <w:tab w:val="left" w:pos="567"/>
              </w:tabs>
              <w:jc w:val="center"/>
              <w:rPr>
                <w:rStyle w:val="FontStyle86"/>
                <w:rFonts w:ascii="Times New Roman" w:hAnsi="Times New Roman" w:cs="Times New Roman"/>
                <w:bCs w:val="0"/>
                <w:sz w:val="24"/>
                <w:szCs w:val="24"/>
                <w:lang w:eastAsia="en-US"/>
              </w:rPr>
            </w:pPr>
            <w:r w:rsidRPr="00F80F1C">
              <w:rPr>
                <w:rStyle w:val="FontStyle86"/>
                <w:rFonts w:ascii="Times New Roman" w:hAnsi="Times New Roman" w:cs="Times New Roman"/>
                <w:bCs w:val="0"/>
                <w:sz w:val="24"/>
                <w:szCs w:val="24"/>
                <w:lang w:eastAsia="en-US"/>
              </w:rPr>
              <w:t>Аналитическое вещество</w:t>
            </w:r>
          </w:p>
        </w:tc>
        <w:tc>
          <w:tcPr>
            <w:tcW w:w="2551" w:type="dxa"/>
            <w:tcBorders>
              <w:top w:val="single" w:sz="4" w:space="0" w:color="auto"/>
              <w:bottom w:val="double" w:sz="4" w:space="0" w:color="auto"/>
            </w:tcBorders>
          </w:tcPr>
          <w:p w:rsidR="001C427B" w:rsidRPr="00F80F1C" w:rsidRDefault="001C427B" w:rsidP="001C427B">
            <w:pPr>
              <w:pStyle w:val="Style35"/>
              <w:widowControl/>
              <w:tabs>
                <w:tab w:val="left" w:pos="567"/>
              </w:tabs>
              <w:jc w:val="center"/>
              <w:rPr>
                <w:rStyle w:val="FontStyle86"/>
                <w:rFonts w:ascii="Times New Roman" w:hAnsi="Times New Roman" w:cs="Times New Roman"/>
                <w:bCs w:val="0"/>
                <w:sz w:val="24"/>
                <w:szCs w:val="24"/>
                <w:lang w:eastAsia="en-US"/>
              </w:rPr>
            </w:pPr>
            <w:r w:rsidRPr="00F80F1C">
              <w:rPr>
                <w:rStyle w:val="FontStyle86"/>
                <w:rFonts w:ascii="Times New Roman" w:hAnsi="Times New Roman" w:cs="Times New Roman"/>
                <w:bCs w:val="0"/>
                <w:sz w:val="24"/>
                <w:szCs w:val="24"/>
                <w:lang w:eastAsia="en-US"/>
              </w:rPr>
              <w:t>Матрица</w:t>
            </w:r>
          </w:p>
        </w:tc>
        <w:tc>
          <w:tcPr>
            <w:tcW w:w="1867" w:type="dxa"/>
            <w:tcBorders>
              <w:top w:val="single" w:sz="4" w:space="0" w:color="auto"/>
              <w:bottom w:val="double" w:sz="4" w:space="0" w:color="auto"/>
            </w:tcBorders>
          </w:tcPr>
          <w:p w:rsidR="001C427B" w:rsidRPr="00F80F1C" w:rsidRDefault="001C427B" w:rsidP="001C427B">
            <w:pPr>
              <w:pStyle w:val="Style35"/>
              <w:widowControl/>
              <w:tabs>
                <w:tab w:val="left" w:pos="567"/>
              </w:tabs>
              <w:jc w:val="center"/>
              <w:rPr>
                <w:rStyle w:val="FontStyle86"/>
                <w:rFonts w:ascii="Times New Roman" w:hAnsi="Times New Roman" w:cs="Times New Roman"/>
                <w:bCs w:val="0"/>
                <w:sz w:val="24"/>
                <w:szCs w:val="24"/>
                <w:lang w:eastAsia="en-US"/>
              </w:rPr>
            </w:pPr>
            <w:r w:rsidRPr="00F80F1C">
              <w:rPr>
                <w:rStyle w:val="FontStyle86"/>
                <w:rFonts w:ascii="Times New Roman" w:hAnsi="Times New Roman" w:cs="Times New Roman"/>
                <w:bCs w:val="0"/>
                <w:sz w:val="24"/>
                <w:szCs w:val="24"/>
                <w:lang w:eastAsia="en-US"/>
              </w:rPr>
              <w:t>Происхождение</w:t>
            </w:r>
          </w:p>
        </w:tc>
      </w:tr>
      <w:tr w:rsidR="001C427B" w:rsidRPr="00614D57" w:rsidTr="006A3A1A">
        <w:trPr>
          <w:trHeight w:val="720"/>
          <w:jc w:val="center"/>
        </w:trPr>
        <w:tc>
          <w:tcPr>
            <w:tcW w:w="3000" w:type="dxa"/>
            <w:tcBorders>
              <w:top w:val="double" w:sz="4" w:space="0" w:color="auto"/>
            </w:tcBorders>
          </w:tcPr>
          <w:p w:rsidR="001C427B" w:rsidRPr="00614D57" w:rsidRDefault="001C427B" w:rsidP="001C427B">
            <w:pPr>
              <w:pStyle w:val="Style24"/>
              <w:widowControl/>
              <w:tabs>
                <w:tab w:val="left" w:pos="567"/>
              </w:tabs>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EN 1948-2</w:t>
            </w:r>
          </w:p>
          <w:p w:rsidR="001C427B" w:rsidRPr="00614D57" w:rsidRDefault="001C427B" w:rsidP="001C427B">
            <w:pPr>
              <w:pStyle w:val="Style24"/>
              <w:widowControl/>
              <w:tabs>
                <w:tab w:val="left" w:pos="567"/>
              </w:tabs>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EN 1948-3</w:t>
            </w:r>
          </w:p>
        </w:tc>
        <w:tc>
          <w:tcPr>
            <w:tcW w:w="2552" w:type="dxa"/>
            <w:tcBorders>
              <w:top w:val="double" w:sz="4" w:space="0" w:color="auto"/>
            </w:tcBorders>
          </w:tcPr>
          <w:p w:rsidR="001C427B" w:rsidRPr="00614D57" w:rsidRDefault="001C427B" w:rsidP="001C427B">
            <w:pPr>
              <w:pStyle w:val="Style24"/>
              <w:widowControl/>
              <w:tabs>
                <w:tab w:val="left" w:pos="567"/>
              </w:tabs>
              <w:jc w:val="center"/>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ПХДП/ПХДФ</w:t>
            </w:r>
          </w:p>
        </w:tc>
        <w:tc>
          <w:tcPr>
            <w:tcW w:w="2551" w:type="dxa"/>
            <w:tcBorders>
              <w:top w:val="double" w:sz="4" w:space="0" w:color="auto"/>
            </w:tcBorders>
          </w:tcPr>
          <w:p w:rsidR="001C427B" w:rsidRPr="00614D57" w:rsidRDefault="001C427B" w:rsidP="001C427B">
            <w:pPr>
              <w:pStyle w:val="Style24"/>
              <w:widowControl/>
              <w:tabs>
                <w:tab w:val="left" w:pos="567"/>
              </w:tabs>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Излучение</w:t>
            </w:r>
          </w:p>
        </w:tc>
        <w:tc>
          <w:tcPr>
            <w:tcW w:w="1867" w:type="dxa"/>
            <w:tcBorders>
              <w:top w:val="double" w:sz="4" w:space="0" w:color="auto"/>
            </w:tcBorders>
          </w:tcPr>
          <w:p w:rsidR="001C427B" w:rsidRPr="00614D57" w:rsidRDefault="001C427B" w:rsidP="001C427B">
            <w:pPr>
              <w:pStyle w:val="Style24"/>
              <w:widowControl/>
              <w:tabs>
                <w:tab w:val="left" w:pos="567"/>
              </w:tabs>
              <w:jc w:val="center"/>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CEN</w:t>
            </w:r>
          </w:p>
        </w:tc>
      </w:tr>
      <w:tr w:rsidR="001C427B" w:rsidRPr="00614D57" w:rsidTr="006A3A1A">
        <w:trPr>
          <w:trHeight w:val="394"/>
          <w:jc w:val="center"/>
        </w:trPr>
        <w:tc>
          <w:tcPr>
            <w:tcW w:w="3000" w:type="dxa"/>
          </w:tcPr>
          <w:p w:rsidR="001C427B" w:rsidRPr="00614D57" w:rsidRDefault="001C427B" w:rsidP="001C427B">
            <w:pPr>
              <w:pStyle w:val="Style24"/>
              <w:widowControl/>
              <w:tabs>
                <w:tab w:val="left" w:pos="567"/>
              </w:tabs>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ISO 18073</w:t>
            </w:r>
          </w:p>
        </w:tc>
        <w:tc>
          <w:tcPr>
            <w:tcW w:w="2552" w:type="dxa"/>
          </w:tcPr>
          <w:p w:rsidR="001C427B" w:rsidRPr="00614D57" w:rsidRDefault="001C427B" w:rsidP="001C427B">
            <w:pPr>
              <w:pStyle w:val="Style24"/>
              <w:widowControl/>
              <w:tabs>
                <w:tab w:val="left" w:pos="567"/>
              </w:tabs>
              <w:jc w:val="center"/>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ПХДП/ПХДФ</w:t>
            </w:r>
          </w:p>
        </w:tc>
        <w:tc>
          <w:tcPr>
            <w:tcW w:w="2551" w:type="dxa"/>
          </w:tcPr>
          <w:p w:rsidR="001C427B" w:rsidRPr="00614D57" w:rsidRDefault="001C427B" w:rsidP="001C427B">
            <w:pPr>
              <w:pStyle w:val="Style24"/>
              <w:widowControl/>
              <w:tabs>
                <w:tab w:val="left" w:pos="567"/>
              </w:tabs>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Вода</w:t>
            </w:r>
          </w:p>
        </w:tc>
        <w:tc>
          <w:tcPr>
            <w:tcW w:w="1867" w:type="dxa"/>
          </w:tcPr>
          <w:p w:rsidR="001C427B" w:rsidRPr="00614D57" w:rsidRDefault="001C427B" w:rsidP="001C427B">
            <w:pPr>
              <w:pStyle w:val="Style24"/>
              <w:widowControl/>
              <w:tabs>
                <w:tab w:val="left" w:pos="567"/>
              </w:tabs>
              <w:jc w:val="center"/>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ISO</w:t>
            </w:r>
          </w:p>
        </w:tc>
      </w:tr>
      <w:tr w:rsidR="001C427B" w:rsidRPr="00614D57" w:rsidTr="006A3A1A">
        <w:trPr>
          <w:trHeight w:val="1229"/>
          <w:jc w:val="center"/>
        </w:trPr>
        <w:tc>
          <w:tcPr>
            <w:tcW w:w="3000" w:type="dxa"/>
          </w:tcPr>
          <w:p w:rsidR="001C427B" w:rsidRPr="00614D57" w:rsidRDefault="001C427B" w:rsidP="001C427B">
            <w:pPr>
              <w:pStyle w:val="Style24"/>
              <w:widowControl/>
              <w:tabs>
                <w:tab w:val="left" w:pos="567"/>
              </w:tabs>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xml:space="preserve">Руководство «Определение </w:t>
            </w:r>
            <w:proofErr w:type="spellStart"/>
            <w:r w:rsidRPr="00614D57">
              <w:rPr>
                <w:rStyle w:val="FontStyle85"/>
                <w:rFonts w:ascii="Times New Roman" w:hAnsi="Times New Roman" w:cs="Times New Roman"/>
                <w:sz w:val="24"/>
                <w:szCs w:val="24"/>
                <w:lang w:eastAsia="en-US"/>
              </w:rPr>
              <w:t>полихлорированных</w:t>
            </w:r>
            <w:proofErr w:type="spellEnd"/>
            <w:r w:rsidRPr="00614D57">
              <w:rPr>
                <w:rStyle w:val="FontStyle85"/>
                <w:rFonts w:ascii="Times New Roman" w:hAnsi="Times New Roman" w:cs="Times New Roman"/>
                <w:sz w:val="24"/>
                <w:szCs w:val="24"/>
                <w:lang w:eastAsia="en-US"/>
              </w:rPr>
              <w:t xml:space="preserve"> </w:t>
            </w:r>
            <w:proofErr w:type="spellStart"/>
            <w:r w:rsidRPr="00614D57">
              <w:rPr>
                <w:rStyle w:val="FontStyle85"/>
                <w:rFonts w:ascii="Times New Roman" w:hAnsi="Times New Roman" w:cs="Times New Roman"/>
                <w:sz w:val="24"/>
                <w:szCs w:val="24"/>
                <w:lang w:eastAsia="en-US"/>
              </w:rPr>
              <w:t>диоксинов</w:t>
            </w:r>
            <w:proofErr w:type="spellEnd"/>
            <w:r w:rsidRPr="00614D57">
              <w:rPr>
                <w:rStyle w:val="FontStyle85"/>
                <w:rFonts w:ascii="Times New Roman" w:hAnsi="Times New Roman" w:cs="Times New Roman"/>
                <w:sz w:val="24"/>
                <w:szCs w:val="24"/>
                <w:lang w:eastAsia="en-US"/>
              </w:rPr>
              <w:t xml:space="preserve"> и фуранов в почве»</w:t>
            </w:r>
          </w:p>
          <w:p w:rsidR="001C427B" w:rsidRPr="00614D57" w:rsidRDefault="001C427B" w:rsidP="001C427B">
            <w:pPr>
              <w:pStyle w:val="Style24"/>
              <w:widowControl/>
              <w:tabs>
                <w:tab w:val="left" w:pos="567"/>
              </w:tabs>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BUWAL, 2001</w:t>
            </w:r>
          </w:p>
        </w:tc>
        <w:tc>
          <w:tcPr>
            <w:tcW w:w="2552" w:type="dxa"/>
          </w:tcPr>
          <w:p w:rsidR="001C427B" w:rsidRPr="00614D57" w:rsidRDefault="001C427B" w:rsidP="001C427B">
            <w:pPr>
              <w:pStyle w:val="Style24"/>
              <w:widowControl/>
              <w:tabs>
                <w:tab w:val="left" w:pos="567"/>
              </w:tabs>
              <w:jc w:val="center"/>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ПХДП/ПХДФ</w:t>
            </w:r>
          </w:p>
        </w:tc>
        <w:tc>
          <w:tcPr>
            <w:tcW w:w="2551" w:type="dxa"/>
          </w:tcPr>
          <w:p w:rsidR="001C427B" w:rsidRPr="00614D57" w:rsidRDefault="001C427B" w:rsidP="001C427B">
            <w:pPr>
              <w:pStyle w:val="Style24"/>
              <w:widowControl/>
              <w:tabs>
                <w:tab w:val="left" w:pos="567"/>
              </w:tabs>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Почва</w:t>
            </w:r>
          </w:p>
        </w:tc>
        <w:tc>
          <w:tcPr>
            <w:tcW w:w="1867" w:type="dxa"/>
          </w:tcPr>
          <w:p w:rsidR="001C427B" w:rsidRPr="00614D57" w:rsidRDefault="001C427B" w:rsidP="001C427B">
            <w:pPr>
              <w:pStyle w:val="Style24"/>
              <w:widowControl/>
              <w:tabs>
                <w:tab w:val="left" w:pos="567"/>
              </w:tabs>
              <w:jc w:val="center"/>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Швейцария</w:t>
            </w:r>
          </w:p>
        </w:tc>
      </w:tr>
      <w:tr w:rsidR="001C427B" w:rsidRPr="00614D57" w:rsidTr="006A3A1A">
        <w:trPr>
          <w:trHeight w:val="907"/>
          <w:jc w:val="center"/>
        </w:trPr>
        <w:tc>
          <w:tcPr>
            <w:tcW w:w="3000" w:type="dxa"/>
          </w:tcPr>
          <w:p w:rsidR="001C427B" w:rsidRPr="00614D57" w:rsidRDefault="001C427B" w:rsidP="001C427B">
            <w:pPr>
              <w:pStyle w:val="Style24"/>
              <w:widowControl/>
              <w:tabs>
                <w:tab w:val="left" w:pos="567"/>
              </w:tabs>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JIS K 0311</w:t>
            </w:r>
          </w:p>
        </w:tc>
        <w:tc>
          <w:tcPr>
            <w:tcW w:w="2552" w:type="dxa"/>
          </w:tcPr>
          <w:p w:rsidR="001C427B" w:rsidRPr="00614D57" w:rsidRDefault="001C427B" w:rsidP="001C427B">
            <w:pPr>
              <w:pStyle w:val="Style24"/>
              <w:widowControl/>
              <w:tabs>
                <w:tab w:val="left" w:pos="567"/>
              </w:tabs>
              <w:jc w:val="center"/>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ПХДП/ПХДФ компланарные ПХБ</w:t>
            </w:r>
          </w:p>
        </w:tc>
        <w:tc>
          <w:tcPr>
            <w:tcW w:w="2551" w:type="dxa"/>
          </w:tcPr>
          <w:p w:rsidR="001C427B" w:rsidRPr="00614D57" w:rsidRDefault="001C427B" w:rsidP="001C427B">
            <w:pPr>
              <w:pStyle w:val="Style24"/>
              <w:widowControl/>
              <w:tabs>
                <w:tab w:val="left" w:pos="567"/>
              </w:tabs>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Излучение</w:t>
            </w:r>
          </w:p>
        </w:tc>
        <w:tc>
          <w:tcPr>
            <w:tcW w:w="1867" w:type="dxa"/>
          </w:tcPr>
          <w:p w:rsidR="001C427B" w:rsidRPr="00614D57" w:rsidRDefault="001C427B" w:rsidP="001C427B">
            <w:pPr>
              <w:pStyle w:val="Style24"/>
              <w:widowControl/>
              <w:tabs>
                <w:tab w:val="left" w:pos="567"/>
              </w:tabs>
              <w:jc w:val="center"/>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Япония</w:t>
            </w:r>
          </w:p>
        </w:tc>
      </w:tr>
      <w:tr w:rsidR="001C427B" w:rsidRPr="00614D57" w:rsidTr="006A3A1A">
        <w:trPr>
          <w:trHeight w:val="394"/>
          <w:jc w:val="center"/>
        </w:trPr>
        <w:tc>
          <w:tcPr>
            <w:tcW w:w="3000" w:type="dxa"/>
          </w:tcPr>
          <w:p w:rsidR="001C427B" w:rsidRPr="00614D57" w:rsidRDefault="001C427B" w:rsidP="001C427B">
            <w:pPr>
              <w:pStyle w:val="Style24"/>
              <w:widowControl/>
              <w:tabs>
                <w:tab w:val="left" w:pos="567"/>
              </w:tabs>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EPS 1/RM/19</w:t>
            </w:r>
          </w:p>
        </w:tc>
        <w:tc>
          <w:tcPr>
            <w:tcW w:w="2552" w:type="dxa"/>
          </w:tcPr>
          <w:p w:rsidR="001C427B" w:rsidRPr="00614D57" w:rsidRDefault="001C427B" w:rsidP="001C427B">
            <w:pPr>
              <w:pStyle w:val="Style24"/>
              <w:widowControl/>
              <w:tabs>
                <w:tab w:val="left" w:pos="567"/>
              </w:tabs>
              <w:jc w:val="center"/>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ПХДП/ПХДФ</w:t>
            </w:r>
          </w:p>
        </w:tc>
        <w:tc>
          <w:tcPr>
            <w:tcW w:w="2551" w:type="dxa"/>
          </w:tcPr>
          <w:p w:rsidR="001C427B" w:rsidRPr="00614D57" w:rsidRDefault="001C427B" w:rsidP="001C427B">
            <w:pPr>
              <w:pStyle w:val="Style24"/>
              <w:widowControl/>
              <w:tabs>
                <w:tab w:val="left" w:pos="567"/>
              </w:tabs>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Продукты бумажной промышленности</w:t>
            </w:r>
          </w:p>
        </w:tc>
        <w:tc>
          <w:tcPr>
            <w:tcW w:w="1867" w:type="dxa"/>
          </w:tcPr>
          <w:p w:rsidR="001C427B" w:rsidRPr="00614D57" w:rsidRDefault="001C427B" w:rsidP="001C427B">
            <w:pPr>
              <w:pStyle w:val="Style24"/>
              <w:widowControl/>
              <w:tabs>
                <w:tab w:val="left" w:pos="567"/>
              </w:tabs>
              <w:jc w:val="center"/>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Канада</w:t>
            </w:r>
          </w:p>
        </w:tc>
      </w:tr>
      <w:tr w:rsidR="001C427B" w:rsidRPr="00614D57" w:rsidTr="006A3A1A">
        <w:trPr>
          <w:trHeight w:val="653"/>
          <w:jc w:val="center"/>
        </w:trPr>
        <w:tc>
          <w:tcPr>
            <w:tcW w:w="3000" w:type="dxa"/>
          </w:tcPr>
          <w:p w:rsidR="001C427B" w:rsidRPr="00614D57" w:rsidRDefault="001C427B" w:rsidP="001C427B">
            <w:pPr>
              <w:pStyle w:val="Style24"/>
              <w:widowControl/>
              <w:tabs>
                <w:tab w:val="left" w:pos="567"/>
              </w:tabs>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EPA Метод 1668</w:t>
            </w:r>
          </w:p>
        </w:tc>
        <w:tc>
          <w:tcPr>
            <w:tcW w:w="2552" w:type="dxa"/>
          </w:tcPr>
          <w:p w:rsidR="001C427B" w:rsidRPr="00614D57" w:rsidRDefault="001C427B" w:rsidP="001C427B">
            <w:pPr>
              <w:pStyle w:val="Style24"/>
              <w:widowControl/>
              <w:tabs>
                <w:tab w:val="left" w:pos="567"/>
              </w:tabs>
              <w:jc w:val="center"/>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Компланарные ПХБ</w:t>
            </w:r>
          </w:p>
        </w:tc>
        <w:tc>
          <w:tcPr>
            <w:tcW w:w="2551" w:type="dxa"/>
          </w:tcPr>
          <w:p w:rsidR="001C427B" w:rsidRPr="00614D57" w:rsidRDefault="001C427B" w:rsidP="001C427B">
            <w:pPr>
              <w:pStyle w:val="Style24"/>
              <w:widowControl/>
              <w:tabs>
                <w:tab w:val="left" w:pos="567"/>
              </w:tabs>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xml:space="preserve">Почва, вода, шлам, отложения, </w:t>
            </w:r>
            <w:proofErr w:type="spellStart"/>
            <w:r w:rsidRPr="00614D57">
              <w:rPr>
                <w:rStyle w:val="FontStyle85"/>
                <w:rFonts w:ascii="Times New Roman" w:hAnsi="Times New Roman" w:cs="Times New Roman"/>
                <w:sz w:val="24"/>
                <w:szCs w:val="24"/>
                <w:lang w:eastAsia="en-US"/>
              </w:rPr>
              <w:t>биота</w:t>
            </w:r>
            <w:proofErr w:type="spellEnd"/>
            <w:r w:rsidRPr="00614D57">
              <w:rPr>
                <w:rStyle w:val="FontStyle85"/>
                <w:rFonts w:ascii="Times New Roman" w:hAnsi="Times New Roman" w:cs="Times New Roman"/>
                <w:sz w:val="24"/>
                <w:szCs w:val="24"/>
                <w:lang w:eastAsia="en-US"/>
              </w:rPr>
              <w:t xml:space="preserve"> и другие пробы</w:t>
            </w:r>
          </w:p>
        </w:tc>
        <w:tc>
          <w:tcPr>
            <w:tcW w:w="1867" w:type="dxa"/>
          </w:tcPr>
          <w:p w:rsidR="001C427B" w:rsidRPr="00614D57" w:rsidRDefault="001C427B" w:rsidP="001C427B">
            <w:pPr>
              <w:pStyle w:val="Style24"/>
              <w:widowControl/>
              <w:tabs>
                <w:tab w:val="left" w:pos="567"/>
              </w:tabs>
              <w:jc w:val="center"/>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США</w:t>
            </w:r>
          </w:p>
        </w:tc>
      </w:tr>
      <w:tr w:rsidR="001C427B" w:rsidRPr="00614D57" w:rsidTr="006A3A1A">
        <w:trPr>
          <w:trHeight w:val="551"/>
          <w:jc w:val="center"/>
        </w:trPr>
        <w:tc>
          <w:tcPr>
            <w:tcW w:w="3000" w:type="dxa"/>
          </w:tcPr>
          <w:p w:rsidR="001C427B" w:rsidRPr="00614D57" w:rsidRDefault="001C427B" w:rsidP="001C427B">
            <w:pPr>
              <w:pStyle w:val="Style24"/>
              <w:widowControl/>
              <w:tabs>
                <w:tab w:val="left" w:pos="567"/>
              </w:tabs>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EPA Метод 1613</w:t>
            </w:r>
          </w:p>
        </w:tc>
        <w:tc>
          <w:tcPr>
            <w:tcW w:w="2552" w:type="dxa"/>
          </w:tcPr>
          <w:p w:rsidR="001C427B" w:rsidRPr="00614D57" w:rsidRDefault="001C427B" w:rsidP="001C427B">
            <w:pPr>
              <w:pStyle w:val="Style24"/>
              <w:widowControl/>
              <w:tabs>
                <w:tab w:val="left" w:pos="567"/>
              </w:tabs>
              <w:jc w:val="center"/>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ПХДП/ПХДФ</w:t>
            </w:r>
          </w:p>
        </w:tc>
        <w:tc>
          <w:tcPr>
            <w:tcW w:w="2551" w:type="dxa"/>
          </w:tcPr>
          <w:p w:rsidR="001C427B" w:rsidRPr="00614D57" w:rsidRDefault="001C427B" w:rsidP="001C427B">
            <w:pPr>
              <w:pStyle w:val="Style24"/>
              <w:widowControl/>
              <w:tabs>
                <w:tab w:val="left" w:pos="567"/>
              </w:tabs>
              <w:rPr>
                <w:rStyle w:val="FontStyle85"/>
                <w:rFonts w:ascii="Times New Roman" w:hAnsi="Times New Roman" w:cs="Times New Roman"/>
                <w:sz w:val="24"/>
                <w:szCs w:val="24"/>
                <w:lang w:eastAsia="en-US"/>
              </w:rPr>
            </w:pPr>
            <w:proofErr w:type="gramStart"/>
            <w:r w:rsidRPr="00614D57">
              <w:rPr>
                <w:rStyle w:val="FontStyle85"/>
                <w:rFonts w:ascii="Times New Roman" w:hAnsi="Times New Roman" w:cs="Times New Roman"/>
                <w:sz w:val="24"/>
                <w:szCs w:val="24"/>
                <w:lang w:eastAsia="en-US"/>
              </w:rPr>
              <w:t xml:space="preserve">Почва, вода, зола, отходы, химические продукты, продукты питания, корма, </w:t>
            </w:r>
            <w:proofErr w:type="spellStart"/>
            <w:r w:rsidRPr="00614D57">
              <w:rPr>
                <w:rStyle w:val="FontStyle85"/>
                <w:rFonts w:ascii="Times New Roman" w:hAnsi="Times New Roman" w:cs="Times New Roman"/>
                <w:sz w:val="24"/>
                <w:szCs w:val="24"/>
                <w:lang w:eastAsia="en-US"/>
              </w:rPr>
              <w:t>биота</w:t>
            </w:r>
            <w:proofErr w:type="spellEnd"/>
            <w:r w:rsidRPr="00614D57">
              <w:rPr>
                <w:rStyle w:val="FontStyle85"/>
                <w:rFonts w:ascii="Times New Roman" w:hAnsi="Times New Roman" w:cs="Times New Roman"/>
                <w:sz w:val="24"/>
                <w:szCs w:val="24"/>
                <w:lang w:eastAsia="en-US"/>
              </w:rPr>
              <w:t xml:space="preserve"> и другие матрицы</w:t>
            </w:r>
            <w:proofErr w:type="gramEnd"/>
          </w:p>
        </w:tc>
        <w:tc>
          <w:tcPr>
            <w:tcW w:w="1867" w:type="dxa"/>
          </w:tcPr>
          <w:p w:rsidR="001C427B" w:rsidRPr="00614D57" w:rsidRDefault="001C427B" w:rsidP="001C427B">
            <w:pPr>
              <w:pStyle w:val="Style24"/>
              <w:widowControl/>
              <w:tabs>
                <w:tab w:val="left" w:pos="567"/>
              </w:tabs>
              <w:jc w:val="center"/>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США</w:t>
            </w:r>
          </w:p>
        </w:tc>
      </w:tr>
      <w:tr w:rsidR="001C427B" w:rsidRPr="00614D57" w:rsidTr="006A3A1A">
        <w:trPr>
          <w:trHeight w:val="907"/>
          <w:jc w:val="center"/>
        </w:trPr>
        <w:tc>
          <w:tcPr>
            <w:tcW w:w="3000" w:type="dxa"/>
          </w:tcPr>
          <w:p w:rsidR="001C427B" w:rsidRPr="00614D57" w:rsidRDefault="001C427B" w:rsidP="001C427B">
            <w:pPr>
              <w:pStyle w:val="Style24"/>
              <w:widowControl/>
              <w:tabs>
                <w:tab w:val="left" w:pos="567"/>
              </w:tabs>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EPA Метод 8280</w:t>
            </w:r>
          </w:p>
        </w:tc>
        <w:tc>
          <w:tcPr>
            <w:tcW w:w="2552" w:type="dxa"/>
          </w:tcPr>
          <w:p w:rsidR="001C427B" w:rsidRPr="00614D57" w:rsidRDefault="001C427B" w:rsidP="001C427B">
            <w:pPr>
              <w:pStyle w:val="Style24"/>
              <w:widowControl/>
              <w:tabs>
                <w:tab w:val="left" w:pos="567"/>
              </w:tabs>
              <w:jc w:val="center"/>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ПХДП/ПХДФ</w:t>
            </w:r>
          </w:p>
        </w:tc>
        <w:tc>
          <w:tcPr>
            <w:tcW w:w="2551" w:type="dxa"/>
          </w:tcPr>
          <w:p w:rsidR="001C427B" w:rsidRPr="00614D57" w:rsidRDefault="001C427B" w:rsidP="001C427B">
            <w:pPr>
              <w:pStyle w:val="Style24"/>
              <w:widowControl/>
              <w:tabs>
                <w:tab w:val="left" w:pos="567"/>
              </w:tabs>
              <w:rPr>
                <w:rStyle w:val="FontStyle85"/>
                <w:rFonts w:ascii="Times New Roman" w:hAnsi="Times New Roman" w:cs="Times New Roman"/>
                <w:sz w:val="24"/>
                <w:szCs w:val="24"/>
                <w:lang w:eastAsia="en-US"/>
              </w:rPr>
            </w:pPr>
            <w:proofErr w:type="gramStart"/>
            <w:r w:rsidRPr="00614D57">
              <w:rPr>
                <w:rStyle w:val="FontStyle85"/>
                <w:rFonts w:ascii="Times New Roman" w:hAnsi="Times New Roman" w:cs="Times New Roman"/>
                <w:sz w:val="24"/>
                <w:szCs w:val="24"/>
                <w:lang w:eastAsia="en-US"/>
              </w:rPr>
              <w:t>Почва, вода, зола, отходы, химический продукт, остаток при перегонке, топливо, шлам</w:t>
            </w:r>
            <w:proofErr w:type="gramEnd"/>
          </w:p>
        </w:tc>
        <w:tc>
          <w:tcPr>
            <w:tcW w:w="1867" w:type="dxa"/>
          </w:tcPr>
          <w:p w:rsidR="001C427B" w:rsidRPr="00614D57" w:rsidRDefault="001C427B" w:rsidP="001C427B">
            <w:pPr>
              <w:pStyle w:val="Style24"/>
              <w:widowControl/>
              <w:tabs>
                <w:tab w:val="left" w:pos="567"/>
              </w:tabs>
              <w:jc w:val="center"/>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США</w:t>
            </w:r>
          </w:p>
        </w:tc>
      </w:tr>
      <w:tr w:rsidR="001C427B" w:rsidRPr="00614D57" w:rsidTr="006A3A1A">
        <w:trPr>
          <w:trHeight w:val="912"/>
          <w:jc w:val="center"/>
        </w:trPr>
        <w:tc>
          <w:tcPr>
            <w:tcW w:w="3000" w:type="dxa"/>
          </w:tcPr>
          <w:p w:rsidR="001C427B" w:rsidRPr="00614D57" w:rsidRDefault="001C427B" w:rsidP="001C427B">
            <w:pPr>
              <w:pStyle w:val="Style24"/>
              <w:widowControl/>
              <w:tabs>
                <w:tab w:val="left" w:pos="567"/>
              </w:tabs>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EPA Метод 8290</w:t>
            </w:r>
          </w:p>
        </w:tc>
        <w:tc>
          <w:tcPr>
            <w:tcW w:w="2552" w:type="dxa"/>
          </w:tcPr>
          <w:p w:rsidR="001C427B" w:rsidRPr="00614D57" w:rsidRDefault="001C427B" w:rsidP="001C427B">
            <w:pPr>
              <w:pStyle w:val="Style24"/>
              <w:widowControl/>
              <w:tabs>
                <w:tab w:val="left" w:pos="567"/>
              </w:tabs>
              <w:jc w:val="center"/>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ПХДП/ПХДФ</w:t>
            </w:r>
          </w:p>
        </w:tc>
        <w:tc>
          <w:tcPr>
            <w:tcW w:w="2551" w:type="dxa"/>
          </w:tcPr>
          <w:p w:rsidR="001C427B" w:rsidRPr="00614D57" w:rsidRDefault="001C427B" w:rsidP="001C427B">
            <w:pPr>
              <w:pStyle w:val="Style24"/>
              <w:widowControl/>
              <w:tabs>
                <w:tab w:val="left" w:pos="567"/>
              </w:tabs>
              <w:rPr>
                <w:rStyle w:val="FontStyle85"/>
                <w:rFonts w:ascii="Times New Roman" w:hAnsi="Times New Roman" w:cs="Times New Roman"/>
                <w:sz w:val="24"/>
                <w:szCs w:val="24"/>
                <w:lang w:eastAsia="en-US"/>
              </w:rPr>
            </w:pPr>
            <w:proofErr w:type="gramStart"/>
            <w:r w:rsidRPr="00614D57">
              <w:rPr>
                <w:rStyle w:val="FontStyle85"/>
                <w:rFonts w:ascii="Times New Roman" w:hAnsi="Times New Roman" w:cs="Times New Roman"/>
                <w:sz w:val="24"/>
                <w:szCs w:val="24"/>
                <w:lang w:eastAsia="en-US"/>
              </w:rPr>
              <w:t xml:space="preserve">Почва, вода, зола, отходы, химический продукт, остаток при перегонке, топливо, шлам, </w:t>
            </w:r>
            <w:proofErr w:type="spellStart"/>
            <w:r w:rsidRPr="00614D57">
              <w:rPr>
                <w:rStyle w:val="FontStyle85"/>
                <w:rFonts w:ascii="Times New Roman" w:hAnsi="Times New Roman" w:cs="Times New Roman"/>
                <w:sz w:val="24"/>
                <w:szCs w:val="24"/>
                <w:lang w:eastAsia="en-US"/>
              </w:rPr>
              <w:t>биота</w:t>
            </w:r>
            <w:proofErr w:type="spellEnd"/>
            <w:proofErr w:type="gramEnd"/>
          </w:p>
        </w:tc>
        <w:tc>
          <w:tcPr>
            <w:tcW w:w="1867" w:type="dxa"/>
          </w:tcPr>
          <w:p w:rsidR="001C427B" w:rsidRPr="00614D57" w:rsidRDefault="001C427B" w:rsidP="001C427B">
            <w:pPr>
              <w:pStyle w:val="Style24"/>
              <w:widowControl/>
              <w:tabs>
                <w:tab w:val="left" w:pos="567"/>
              </w:tabs>
              <w:jc w:val="center"/>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США</w:t>
            </w:r>
          </w:p>
        </w:tc>
      </w:tr>
      <w:tr w:rsidR="001C427B" w:rsidRPr="00614D57" w:rsidTr="006A3A1A">
        <w:trPr>
          <w:trHeight w:val="418"/>
          <w:jc w:val="center"/>
        </w:trPr>
        <w:tc>
          <w:tcPr>
            <w:tcW w:w="3000" w:type="dxa"/>
          </w:tcPr>
          <w:p w:rsidR="001C427B" w:rsidRPr="00614D57" w:rsidRDefault="001C427B" w:rsidP="001C427B">
            <w:pPr>
              <w:pStyle w:val="Style24"/>
              <w:widowControl/>
              <w:tabs>
                <w:tab w:val="left" w:pos="567"/>
              </w:tabs>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EPA Метод T0 9A</w:t>
            </w:r>
          </w:p>
        </w:tc>
        <w:tc>
          <w:tcPr>
            <w:tcW w:w="2552" w:type="dxa"/>
          </w:tcPr>
          <w:p w:rsidR="001C427B" w:rsidRPr="00614D57" w:rsidRDefault="001C427B" w:rsidP="001C427B">
            <w:pPr>
              <w:pStyle w:val="Style24"/>
              <w:widowControl/>
              <w:tabs>
                <w:tab w:val="left" w:pos="567"/>
              </w:tabs>
              <w:jc w:val="center"/>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ПХДП/ПХДФ</w:t>
            </w:r>
          </w:p>
        </w:tc>
        <w:tc>
          <w:tcPr>
            <w:tcW w:w="2551" w:type="dxa"/>
          </w:tcPr>
          <w:p w:rsidR="001C427B" w:rsidRDefault="001C427B" w:rsidP="001C427B">
            <w:pPr>
              <w:pStyle w:val="Style24"/>
              <w:widowControl/>
              <w:tabs>
                <w:tab w:val="left" w:pos="567"/>
              </w:tabs>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Воздушная среда</w:t>
            </w:r>
          </w:p>
          <w:p w:rsidR="006A3A1A" w:rsidRPr="00614D57" w:rsidRDefault="006A3A1A" w:rsidP="001C427B">
            <w:pPr>
              <w:pStyle w:val="Style24"/>
              <w:widowControl/>
              <w:tabs>
                <w:tab w:val="left" w:pos="567"/>
              </w:tabs>
              <w:rPr>
                <w:rStyle w:val="FontStyle85"/>
                <w:rFonts w:ascii="Times New Roman" w:hAnsi="Times New Roman" w:cs="Times New Roman"/>
                <w:sz w:val="24"/>
                <w:szCs w:val="24"/>
                <w:lang w:eastAsia="en-US"/>
              </w:rPr>
            </w:pPr>
          </w:p>
        </w:tc>
        <w:tc>
          <w:tcPr>
            <w:tcW w:w="1867" w:type="dxa"/>
          </w:tcPr>
          <w:p w:rsidR="001C427B" w:rsidRPr="00614D57" w:rsidRDefault="001C427B" w:rsidP="001C427B">
            <w:pPr>
              <w:pStyle w:val="Style24"/>
              <w:widowControl/>
              <w:tabs>
                <w:tab w:val="left" w:pos="567"/>
              </w:tabs>
              <w:jc w:val="center"/>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США</w:t>
            </w:r>
          </w:p>
        </w:tc>
      </w:tr>
    </w:tbl>
    <w:p w:rsidR="001C427B" w:rsidRPr="00614D57" w:rsidRDefault="001C427B" w:rsidP="001C427B">
      <w:pPr>
        <w:pStyle w:val="Style16"/>
        <w:widowControl/>
        <w:tabs>
          <w:tab w:val="left" w:pos="567"/>
        </w:tabs>
        <w:jc w:val="center"/>
        <w:rPr>
          <w:rStyle w:val="FontStyle86"/>
          <w:rFonts w:ascii="Times New Roman" w:hAnsi="Times New Roman" w:cs="Times New Roman"/>
          <w:sz w:val="24"/>
          <w:szCs w:val="24"/>
          <w:lang w:eastAsia="en-US"/>
        </w:rPr>
      </w:pPr>
    </w:p>
    <w:p w:rsidR="001C427B" w:rsidRPr="00614D57" w:rsidRDefault="001C427B" w:rsidP="001C427B">
      <w:pPr>
        <w:pStyle w:val="Style16"/>
        <w:widowControl/>
        <w:tabs>
          <w:tab w:val="left" w:pos="567"/>
        </w:tabs>
        <w:jc w:val="both"/>
        <w:rPr>
          <w:rStyle w:val="FontStyle86"/>
          <w:rFonts w:ascii="Times New Roman" w:hAnsi="Times New Roman" w:cs="Times New Roman"/>
          <w:sz w:val="24"/>
          <w:szCs w:val="24"/>
          <w:lang w:eastAsia="en-US"/>
        </w:rPr>
        <w:sectPr w:rsidR="001C427B" w:rsidRPr="00614D57" w:rsidSect="00BF504F">
          <w:pgSz w:w="11909" w:h="16834"/>
          <w:pgMar w:top="1134" w:right="851" w:bottom="1134" w:left="1418" w:header="1020" w:footer="1020" w:gutter="0"/>
          <w:cols w:space="720"/>
          <w:noEndnote/>
          <w:docGrid w:linePitch="326"/>
        </w:sectPr>
      </w:pPr>
    </w:p>
    <w:p w:rsidR="001C427B" w:rsidRPr="00614D57" w:rsidRDefault="001C427B" w:rsidP="001C427B">
      <w:pPr>
        <w:pStyle w:val="Style22"/>
        <w:widowControl/>
        <w:tabs>
          <w:tab w:val="left" w:pos="567"/>
        </w:tabs>
        <w:jc w:val="center"/>
        <w:rPr>
          <w:rStyle w:val="FontStyle79"/>
          <w:rFonts w:ascii="Times New Roman" w:hAnsi="Times New Roman" w:cs="Times New Roman"/>
          <w:b/>
          <w:bCs/>
          <w:i w:val="0"/>
          <w:iCs w:val="0"/>
          <w:sz w:val="24"/>
          <w:szCs w:val="24"/>
          <w:lang w:eastAsia="en-US"/>
        </w:rPr>
      </w:pPr>
      <w:r w:rsidRPr="00614D57">
        <w:rPr>
          <w:rStyle w:val="FontStyle79"/>
          <w:rFonts w:ascii="Times New Roman" w:hAnsi="Times New Roman" w:cs="Times New Roman"/>
          <w:b/>
          <w:bCs/>
          <w:i w:val="0"/>
          <w:iCs w:val="0"/>
          <w:sz w:val="24"/>
          <w:szCs w:val="24"/>
          <w:lang w:eastAsia="en-US"/>
        </w:rPr>
        <w:lastRenderedPageBreak/>
        <w:t>Приложение C</w:t>
      </w:r>
    </w:p>
    <w:p w:rsidR="001C427B" w:rsidRPr="00614D57" w:rsidRDefault="001C427B" w:rsidP="001C427B">
      <w:pPr>
        <w:pStyle w:val="Style49"/>
        <w:widowControl/>
        <w:tabs>
          <w:tab w:val="left" w:pos="567"/>
        </w:tabs>
        <w:jc w:val="center"/>
        <w:rPr>
          <w:rStyle w:val="FontStyle70"/>
          <w:rFonts w:ascii="Times New Roman" w:hAnsi="Times New Roman" w:cs="Times New Roman"/>
          <w:i/>
          <w:iCs/>
          <w:sz w:val="24"/>
          <w:szCs w:val="24"/>
          <w:lang w:eastAsia="en-US"/>
        </w:rPr>
      </w:pPr>
      <w:r w:rsidRPr="00614D57">
        <w:rPr>
          <w:rStyle w:val="FontStyle70"/>
          <w:rFonts w:ascii="Times New Roman" w:hAnsi="Times New Roman" w:cs="Times New Roman"/>
          <w:i/>
          <w:iCs/>
          <w:sz w:val="24"/>
          <w:szCs w:val="24"/>
          <w:lang w:eastAsia="en-US"/>
        </w:rPr>
        <w:t>(</w:t>
      </w:r>
      <w:r w:rsidR="005E6B50" w:rsidRPr="00614D57">
        <w:rPr>
          <w:rFonts w:ascii="Times New Roman" w:hAnsi="Times New Roman" w:cs="Times New Roman"/>
          <w:bCs/>
          <w:i/>
        </w:rPr>
        <w:t>информационное</w:t>
      </w:r>
      <w:r w:rsidRPr="00614D57">
        <w:rPr>
          <w:rStyle w:val="FontStyle70"/>
          <w:rFonts w:ascii="Times New Roman" w:hAnsi="Times New Roman" w:cs="Times New Roman"/>
          <w:i/>
          <w:iCs/>
          <w:sz w:val="24"/>
          <w:szCs w:val="24"/>
          <w:lang w:eastAsia="en-US"/>
        </w:rPr>
        <w:t>)</w:t>
      </w:r>
    </w:p>
    <w:p w:rsidR="001C427B" w:rsidRPr="00614D57" w:rsidRDefault="001C427B" w:rsidP="001C427B">
      <w:pPr>
        <w:pStyle w:val="Style22"/>
        <w:widowControl/>
        <w:tabs>
          <w:tab w:val="left" w:pos="567"/>
        </w:tabs>
        <w:jc w:val="center"/>
        <w:rPr>
          <w:rStyle w:val="FontStyle79"/>
          <w:rFonts w:ascii="Times New Roman" w:hAnsi="Times New Roman" w:cs="Times New Roman"/>
          <w:b/>
          <w:bCs/>
          <w:i w:val="0"/>
          <w:iCs w:val="0"/>
          <w:sz w:val="24"/>
          <w:szCs w:val="24"/>
          <w:lang w:eastAsia="en-US"/>
        </w:rPr>
      </w:pPr>
    </w:p>
    <w:p w:rsidR="001C427B" w:rsidRPr="00614D57" w:rsidRDefault="001C427B" w:rsidP="001C427B">
      <w:pPr>
        <w:pStyle w:val="Style22"/>
        <w:widowControl/>
        <w:tabs>
          <w:tab w:val="left" w:pos="567"/>
        </w:tabs>
        <w:jc w:val="center"/>
        <w:rPr>
          <w:rStyle w:val="FontStyle79"/>
          <w:rFonts w:ascii="Times New Roman" w:hAnsi="Times New Roman" w:cs="Times New Roman"/>
          <w:b/>
          <w:bCs/>
          <w:i w:val="0"/>
          <w:iCs w:val="0"/>
          <w:sz w:val="24"/>
          <w:szCs w:val="24"/>
          <w:lang w:eastAsia="en-US"/>
        </w:rPr>
      </w:pPr>
      <w:r w:rsidRPr="00614D57">
        <w:rPr>
          <w:rStyle w:val="FontStyle79"/>
          <w:rFonts w:ascii="Times New Roman" w:hAnsi="Times New Roman" w:cs="Times New Roman"/>
          <w:b/>
          <w:bCs/>
          <w:i w:val="0"/>
          <w:iCs w:val="0"/>
          <w:sz w:val="24"/>
          <w:szCs w:val="24"/>
          <w:lang w:eastAsia="en-US"/>
        </w:rPr>
        <w:t xml:space="preserve">Примеры определений </w:t>
      </w:r>
      <w:r w:rsidR="00BA63BA" w:rsidRPr="00FA5434">
        <w:rPr>
          <w:rStyle w:val="FontStyle86"/>
          <w:rFonts w:ascii="Times New Roman" w:hAnsi="Times New Roman" w:cs="Times New Roman"/>
          <w:bCs w:val="0"/>
          <w:sz w:val="24"/>
          <w:szCs w:val="24"/>
          <w:lang w:eastAsia="en-US"/>
        </w:rPr>
        <w:t>HRGC-</w:t>
      </w:r>
      <w:r w:rsidR="00F10ACA" w:rsidRPr="00F10ACA">
        <w:rPr>
          <w:rStyle w:val="FontStyle86"/>
          <w:rFonts w:ascii="Times New Roman" w:hAnsi="Times New Roman" w:cs="Times New Roman"/>
          <w:bCs w:val="0"/>
          <w:sz w:val="24"/>
          <w:szCs w:val="24"/>
          <w:lang w:eastAsia="en-US"/>
        </w:rPr>
        <w:t>HR</w:t>
      </w:r>
      <w:r w:rsidR="00BA63BA" w:rsidRPr="00FA5434">
        <w:rPr>
          <w:rStyle w:val="FontStyle86"/>
          <w:rFonts w:ascii="Times New Roman" w:hAnsi="Times New Roman" w:cs="Times New Roman"/>
          <w:bCs w:val="0"/>
          <w:sz w:val="24"/>
          <w:szCs w:val="24"/>
          <w:lang w:eastAsia="en-US"/>
        </w:rPr>
        <w:t>MS</w:t>
      </w:r>
      <w:r w:rsidRPr="00614D57">
        <w:rPr>
          <w:rStyle w:val="FontStyle79"/>
          <w:rFonts w:ascii="Times New Roman" w:hAnsi="Times New Roman" w:cs="Times New Roman"/>
          <w:b/>
          <w:bCs/>
          <w:i w:val="0"/>
          <w:iCs w:val="0"/>
          <w:sz w:val="24"/>
          <w:szCs w:val="24"/>
          <w:lang w:eastAsia="en-US"/>
        </w:rPr>
        <w:t>. Пример</w:t>
      </w:r>
    </w:p>
    <w:p w:rsidR="001C427B" w:rsidRPr="00614D57" w:rsidRDefault="001C427B" w:rsidP="001C427B">
      <w:pPr>
        <w:pStyle w:val="Style13"/>
        <w:widowControl/>
        <w:tabs>
          <w:tab w:val="left" w:pos="567"/>
        </w:tabs>
        <w:jc w:val="both"/>
        <w:rPr>
          <w:rStyle w:val="FontStyle84"/>
          <w:rFonts w:ascii="Times New Roman" w:hAnsi="Times New Roman" w:cs="Times New Roman"/>
          <w:lang w:eastAsia="en-US"/>
        </w:rPr>
      </w:pPr>
    </w:p>
    <w:p w:rsidR="001C427B" w:rsidRPr="00614D57" w:rsidRDefault="001C427B" w:rsidP="001C427B">
      <w:pPr>
        <w:pStyle w:val="Style13"/>
        <w:widowControl/>
        <w:tabs>
          <w:tab w:val="left" w:pos="567"/>
        </w:tabs>
        <w:ind w:firstLine="567"/>
        <w:jc w:val="both"/>
        <w:rPr>
          <w:rStyle w:val="FontStyle84"/>
          <w:rFonts w:ascii="Times New Roman" w:hAnsi="Times New Roman" w:cs="Times New Roman"/>
          <w:lang w:eastAsia="en-US"/>
        </w:rPr>
      </w:pPr>
      <w:r w:rsidRPr="00614D57">
        <w:rPr>
          <w:rStyle w:val="FontStyle84"/>
          <w:rFonts w:ascii="Times New Roman" w:hAnsi="Times New Roman" w:cs="Times New Roman"/>
          <w:lang w:eastAsia="en-US"/>
        </w:rPr>
        <w:t>C.1 Общие положения</w:t>
      </w:r>
    </w:p>
    <w:p w:rsidR="001C427B" w:rsidRPr="00614D57" w:rsidRDefault="001C427B" w:rsidP="001C427B">
      <w:pPr>
        <w:pStyle w:val="Style23"/>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xml:space="preserve">ГХ-МС анализы ПХДП/ПХДФ и </w:t>
      </w:r>
      <w:proofErr w:type="spellStart"/>
      <w:r w:rsidRPr="00614D57">
        <w:rPr>
          <w:rStyle w:val="FontStyle85"/>
          <w:rFonts w:ascii="Times New Roman" w:hAnsi="Times New Roman" w:cs="Times New Roman"/>
          <w:sz w:val="24"/>
          <w:szCs w:val="24"/>
          <w:lang w:eastAsia="en-US"/>
        </w:rPr>
        <w:t>диоксиноподобных</w:t>
      </w:r>
      <w:proofErr w:type="spellEnd"/>
      <w:r w:rsidRPr="00614D57">
        <w:rPr>
          <w:rStyle w:val="FontStyle85"/>
          <w:rFonts w:ascii="Times New Roman" w:hAnsi="Times New Roman" w:cs="Times New Roman"/>
          <w:sz w:val="24"/>
          <w:szCs w:val="24"/>
          <w:lang w:eastAsia="en-US"/>
        </w:rPr>
        <w:t xml:space="preserve"> ПХБ проводятся на приборе ГХ-МС высокого разрешения, оборудованном газовым хроматографом высокого разрешения, автодозатором, системой ввода холодных проб, </w:t>
      </w:r>
      <w:r w:rsidR="00BA63BA">
        <w:rPr>
          <w:rStyle w:val="FontStyle85"/>
          <w:rFonts w:ascii="Times New Roman" w:hAnsi="Times New Roman" w:cs="Times New Roman"/>
          <w:sz w:val="24"/>
          <w:szCs w:val="24"/>
          <w:lang w:eastAsia="en-US"/>
        </w:rPr>
        <w:t xml:space="preserve">высокоэффективным </w:t>
      </w:r>
      <w:proofErr w:type="gramStart"/>
      <w:r w:rsidR="00BA63BA">
        <w:rPr>
          <w:rStyle w:val="FontStyle85"/>
          <w:rFonts w:ascii="Times New Roman" w:hAnsi="Times New Roman" w:cs="Times New Roman"/>
          <w:sz w:val="24"/>
          <w:szCs w:val="24"/>
          <w:lang w:eastAsia="en-US"/>
        </w:rPr>
        <w:t>масс</w:t>
      </w:r>
      <w:r w:rsidRPr="00614D57">
        <w:rPr>
          <w:rStyle w:val="FontStyle85"/>
          <w:rFonts w:ascii="Times New Roman" w:hAnsi="Times New Roman" w:cs="Times New Roman"/>
          <w:sz w:val="24"/>
          <w:szCs w:val="24"/>
          <w:lang w:eastAsia="en-US"/>
        </w:rPr>
        <w:t>-с</w:t>
      </w:r>
      <w:r w:rsidR="00BA63BA">
        <w:rPr>
          <w:rStyle w:val="FontStyle85"/>
          <w:rFonts w:ascii="Times New Roman" w:hAnsi="Times New Roman" w:cs="Times New Roman"/>
          <w:sz w:val="24"/>
          <w:szCs w:val="24"/>
          <w:lang w:eastAsia="en-US"/>
        </w:rPr>
        <w:t>елективным</w:t>
      </w:r>
      <w:proofErr w:type="gramEnd"/>
      <w:r w:rsidR="00BA63BA">
        <w:rPr>
          <w:rStyle w:val="FontStyle85"/>
          <w:rFonts w:ascii="Times New Roman" w:hAnsi="Times New Roman" w:cs="Times New Roman"/>
          <w:sz w:val="24"/>
          <w:szCs w:val="24"/>
          <w:lang w:eastAsia="en-US"/>
        </w:rPr>
        <w:t xml:space="preserve"> детектором</w:t>
      </w:r>
      <w:r w:rsidRPr="00614D57">
        <w:rPr>
          <w:rStyle w:val="FontStyle85"/>
          <w:rFonts w:ascii="Times New Roman" w:hAnsi="Times New Roman" w:cs="Times New Roman"/>
          <w:sz w:val="24"/>
          <w:szCs w:val="24"/>
          <w:lang w:eastAsia="en-US"/>
        </w:rPr>
        <w:t xml:space="preserve"> и системой данных для управления приборами, сбором и обработкой данных.</w:t>
      </w:r>
    </w:p>
    <w:p w:rsidR="001C427B" w:rsidRPr="00614D57" w:rsidRDefault="001C427B" w:rsidP="001C427B">
      <w:pPr>
        <w:pStyle w:val="Style13"/>
        <w:widowControl/>
        <w:tabs>
          <w:tab w:val="left" w:pos="567"/>
        </w:tabs>
        <w:ind w:firstLine="567"/>
        <w:jc w:val="both"/>
        <w:rPr>
          <w:rStyle w:val="FontStyle84"/>
          <w:rFonts w:ascii="Times New Roman" w:hAnsi="Times New Roman" w:cs="Times New Roman"/>
          <w:lang w:eastAsia="en-US"/>
        </w:rPr>
      </w:pPr>
    </w:p>
    <w:p w:rsidR="001C427B" w:rsidRPr="00614D57" w:rsidRDefault="001C427B" w:rsidP="001C427B">
      <w:pPr>
        <w:pStyle w:val="Style13"/>
        <w:widowControl/>
        <w:tabs>
          <w:tab w:val="left" w:pos="567"/>
        </w:tabs>
        <w:ind w:firstLine="567"/>
        <w:jc w:val="both"/>
        <w:rPr>
          <w:rStyle w:val="FontStyle84"/>
          <w:rFonts w:ascii="Times New Roman" w:hAnsi="Times New Roman" w:cs="Times New Roman"/>
          <w:lang w:eastAsia="en-US"/>
        </w:rPr>
      </w:pPr>
      <w:r w:rsidRPr="00614D57">
        <w:rPr>
          <w:rStyle w:val="FontStyle84"/>
          <w:rFonts w:ascii="Times New Roman" w:hAnsi="Times New Roman" w:cs="Times New Roman"/>
          <w:lang w:eastAsia="en-US"/>
        </w:rPr>
        <w:t>C.2 Газохроматографический анализ</w:t>
      </w:r>
    </w:p>
    <w:p w:rsidR="001C427B" w:rsidRPr="00614D57" w:rsidRDefault="001C427B" w:rsidP="001C427B">
      <w:pPr>
        <w:pStyle w:val="Style23"/>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xml:space="preserve">Газохроматографическое разделение должно проводиться так, чтобы было достигнуто достаточное разделение всех ПХДП/ПХДФ и </w:t>
      </w:r>
      <w:proofErr w:type="spellStart"/>
      <w:r w:rsidRPr="00614D57">
        <w:rPr>
          <w:rStyle w:val="FontStyle85"/>
          <w:rFonts w:ascii="Times New Roman" w:hAnsi="Times New Roman" w:cs="Times New Roman"/>
          <w:sz w:val="24"/>
          <w:szCs w:val="24"/>
          <w:lang w:eastAsia="en-US"/>
        </w:rPr>
        <w:t>диоксиноподобных</w:t>
      </w:r>
      <w:proofErr w:type="spellEnd"/>
      <w:r w:rsidRPr="00614D57">
        <w:rPr>
          <w:rStyle w:val="FontStyle85"/>
          <w:rFonts w:ascii="Times New Roman" w:hAnsi="Times New Roman" w:cs="Times New Roman"/>
          <w:sz w:val="24"/>
          <w:szCs w:val="24"/>
          <w:lang w:eastAsia="en-US"/>
        </w:rPr>
        <w:t xml:space="preserve"> ПХБ </w:t>
      </w:r>
      <w:proofErr w:type="spellStart"/>
      <w:r w:rsidRPr="00614D57">
        <w:rPr>
          <w:rStyle w:val="FontStyle85"/>
          <w:rFonts w:ascii="Times New Roman" w:hAnsi="Times New Roman" w:cs="Times New Roman"/>
          <w:sz w:val="24"/>
          <w:szCs w:val="24"/>
          <w:lang w:eastAsia="en-US"/>
        </w:rPr>
        <w:t>конгенеров</w:t>
      </w:r>
      <w:proofErr w:type="spellEnd"/>
      <w:r w:rsidRPr="00614D57">
        <w:rPr>
          <w:rStyle w:val="FontStyle85"/>
          <w:rFonts w:ascii="Times New Roman" w:hAnsi="Times New Roman" w:cs="Times New Roman"/>
          <w:sz w:val="24"/>
          <w:szCs w:val="24"/>
          <w:lang w:eastAsia="en-US"/>
        </w:rPr>
        <w:t>.</w:t>
      </w:r>
    </w:p>
    <w:p w:rsidR="001C427B" w:rsidRPr="00614D57" w:rsidRDefault="001C427B" w:rsidP="001C427B">
      <w:pPr>
        <w:pStyle w:val="Style23"/>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xml:space="preserve">Следующие условия можно использовать в качестве отправной точки для оптимизации метода. При данных спецификациях может быть достигнуто полное разделение всех </w:t>
      </w:r>
      <w:r w:rsidR="00D05A47">
        <w:rPr>
          <w:rStyle w:val="FontStyle85"/>
          <w:rFonts w:ascii="Times New Roman" w:hAnsi="Times New Roman" w:cs="Times New Roman"/>
          <w:sz w:val="24"/>
          <w:szCs w:val="24"/>
          <w:lang w:eastAsia="en-US"/>
        </w:rPr>
        <w:br/>
      </w:r>
      <w:r w:rsidRPr="00614D57">
        <w:rPr>
          <w:rStyle w:val="FontStyle85"/>
          <w:rFonts w:ascii="Times New Roman" w:hAnsi="Times New Roman" w:cs="Times New Roman"/>
          <w:sz w:val="24"/>
          <w:szCs w:val="24"/>
          <w:lang w:eastAsia="en-US"/>
        </w:rPr>
        <w:t xml:space="preserve">2,3,7,8-замещенных ПХДП/ПХДФ </w:t>
      </w:r>
      <w:proofErr w:type="spellStart"/>
      <w:r w:rsidRPr="00614D57">
        <w:rPr>
          <w:rStyle w:val="FontStyle85"/>
          <w:rFonts w:ascii="Times New Roman" w:hAnsi="Times New Roman" w:cs="Times New Roman"/>
          <w:sz w:val="24"/>
          <w:szCs w:val="24"/>
          <w:lang w:eastAsia="en-US"/>
        </w:rPr>
        <w:t>конгенеров</w:t>
      </w:r>
      <w:proofErr w:type="spellEnd"/>
      <w:r w:rsidRPr="00614D57">
        <w:rPr>
          <w:rStyle w:val="FontStyle85"/>
          <w:rFonts w:ascii="Times New Roman" w:hAnsi="Times New Roman" w:cs="Times New Roman"/>
          <w:sz w:val="24"/>
          <w:szCs w:val="24"/>
          <w:lang w:eastAsia="en-US"/>
        </w:rPr>
        <w:t xml:space="preserve">. В случае </w:t>
      </w:r>
      <w:proofErr w:type="spellStart"/>
      <w:r w:rsidRPr="00614D57">
        <w:rPr>
          <w:rStyle w:val="FontStyle85"/>
          <w:rFonts w:ascii="Times New Roman" w:hAnsi="Times New Roman" w:cs="Times New Roman"/>
          <w:sz w:val="24"/>
          <w:szCs w:val="24"/>
          <w:lang w:eastAsia="en-US"/>
        </w:rPr>
        <w:t>диоксиноподобных</w:t>
      </w:r>
      <w:proofErr w:type="spellEnd"/>
      <w:r w:rsidRPr="00614D57">
        <w:rPr>
          <w:rStyle w:val="FontStyle85"/>
          <w:rFonts w:ascii="Times New Roman" w:hAnsi="Times New Roman" w:cs="Times New Roman"/>
          <w:sz w:val="24"/>
          <w:szCs w:val="24"/>
          <w:lang w:eastAsia="en-US"/>
        </w:rPr>
        <w:t xml:space="preserve"> ПХБ может быть достигнуто достаточное разделение всех изучаемых </w:t>
      </w:r>
      <w:proofErr w:type="spellStart"/>
      <w:r w:rsidRPr="00614D57">
        <w:rPr>
          <w:rStyle w:val="FontStyle85"/>
          <w:rFonts w:ascii="Times New Roman" w:hAnsi="Times New Roman" w:cs="Times New Roman"/>
          <w:sz w:val="24"/>
          <w:szCs w:val="24"/>
          <w:lang w:eastAsia="en-US"/>
        </w:rPr>
        <w:t>конгенеров</w:t>
      </w:r>
      <w:proofErr w:type="spellEnd"/>
      <w:r w:rsidRPr="00614D57">
        <w:rPr>
          <w:rStyle w:val="FontStyle85"/>
          <w:rFonts w:ascii="Times New Roman" w:hAnsi="Times New Roman" w:cs="Times New Roman"/>
          <w:sz w:val="24"/>
          <w:szCs w:val="24"/>
          <w:lang w:eastAsia="en-US"/>
        </w:rPr>
        <w:t>, кроме ПХБ-123. Можно использовать разные столбцы и параметры, если соблюдены все требования к качеству.</w:t>
      </w:r>
    </w:p>
    <w:p w:rsidR="001C427B" w:rsidRPr="00614D57" w:rsidRDefault="001C427B" w:rsidP="001C427B">
      <w:pPr>
        <w:pStyle w:val="Style55"/>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a) Температура инжектора:</w:t>
      </w:r>
    </w:p>
    <w:p w:rsidR="001C427B" w:rsidRPr="00614D57" w:rsidRDefault="001C427B" w:rsidP="001C427B">
      <w:pPr>
        <w:pStyle w:val="Style23"/>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xml:space="preserve">Перепад/без перепада: </w:t>
      </w:r>
      <w:r w:rsidRPr="00614D57">
        <w:rPr>
          <w:rStyle w:val="FontStyle85"/>
          <w:rFonts w:ascii="Times New Roman" w:hAnsi="Times New Roman" w:cs="Times New Roman"/>
          <w:sz w:val="24"/>
          <w:szCs w:val="24"/>
          <w:lang w:eastAsia="en-US"/>
        </w:rPr>
        <w:tab/>
      </w:r>
      <w:r w:rsidRPr="00614D57">
        <w:rPr>
          <w:rStyle w:val="FontStyle85"/>
          <w:rFonts w:ascii="Times New Roman" w:hAnsi="Times New Roman" w:cs="Times New Roman"/>
          <w:sz w:val="24"/>
          <w:szCs w:val="24"/>
          <w:lang w:eastAsia="en-US"/>
        </w:rPr>
        <w:tab/>
        <w:t>от 270 °C до 320 °C</w:t>
      </w:r>
    </w:p>
    <w:p w:rsidR="001C427B" w:rsidRPr="00614D57" w:rsidRDefault="001C427B" w:rsidP="001C427B">
      <w:pPr>
        <w:pStyle w:val="Style23"/>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xml:space="preserve">Система ввода холодных проб: </w:t>
      </w:r>
      <w:r w:rsidRPr="00614D57">
        <w:rPr>
          <w:rStyle w:val="FontStyle85"/>
          <w:rFonts w:ascii="Times New Roman" w:hAnsi="Times New Roman" w:cs="Times New Roman"/>
          <w:sz w:val="24"/>
          <w:szCs w:val="24"/>
          <w:lang w:eastAsia="en-US"/>
        </w:rPr>
        <w:tab/>
        <w:t>40 °C, ввод</w:t>
      </w:r>
    </w:p>
    <w:p w:rsidR="001C427B" w:rsidRPr="00614D57" w:rsidRDefault="001C427B" w:rsidP="001C427B">
      <w:pPr>
        <w:pStyle w:val="Style40"/>
        <w:widowControl/>
        <w:tabs>
          <w:tab w:val="left" w:pos="567"/>
        </w:tabs>
        <w:ind w:left="4320"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от 2 °C/с до 60 °C</w:t>
      </w:r>
    </w:p>
    <w:p w:rsidR="001C427B" w:rsidRPr="00614D57" w:rsidRDefault="001C427B" w:rsidP="001C427B">
      <w:pPr>
        <w:pStyle w:val="Style40"/>
        <w:widowControl/>
        <w:tabs>
          <w:tab w:val="left" w:pos="567"/>
        </w:tabs>
        <w:ind w:left="4320"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xml:space="preserve">60 °C, 90 с, выпуск растворителя </w:t>
      </w:r>
    </w:p>
    <w:p w:rsidR="001C427B" w:rsidRPr="00614D57" w:rsidRDefault="001C427B" w:rsidP="001C427B">
      <w:pPr>
        <w:pStyle w:val="Style40"/>
        <w:widowControl/>
        <w:tabs>
          <w:tab w:val="left" w:pos="567"/>
        </w:tabs>
        <w:ind w:left="4320"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xml:space="preserve">12 °C/с до 320 °C </w:t>
      </w:r>
    </w:p>
    <w:p w:rsidR="001C427B" w:rsidRPr="00614D57" w:rsidRDefault="001C427B" w:rsidP="001C427B">
      <w:pPr>
        <w:pStyle w:val="Style40"/>
        <w:widowControl/>
        <w:tabs>
          <w:tab w:val="left" w:pos="567"/>
        </w:tabs>
        <w:ind w:left="4320"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320 °C, 10 мин</w:t>
      </w:r>
    </w:p>
    <w:p w:rsidR="001C427B" w:rsidRPr="00614D57" w:rsidRDefault="001C427B" w:rsidP="001C427B">
      <w:pPr>
        <w:pStyle w:val="Style55"/>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b) Разделительные колонки:</w:t>
      </w:r>
    </w:p>
    <w:p w:rsidR="001C427B" w:rsidRPr="00614D57" w:rsidRDefault="001C427B" w:rsidP="001C427B">
      <w:pPr>
        <w:pStyle w:val="Style55"/>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xml:space="preserve">1) Всего ПХДП/ПХДФ и </w:t>
      </w:r>
      <w:proofErr w:type="spellStart"/>
      <w:r w:rsidRPr="00614D57">
        <w:rPr>
          <w:rStyle w:val="FontStyle85"/>
          <w:rFonts w:ascii="Times New Roman" w:hAnsi="Times New Roman" w:cs="Times New Roman"/>
          <w:sz w:val="24"/>
          <w:szCs w:val="24"/>
          <w:lang w:eastAsia="en-US"/>
        </w:rPr>
        <w:t>диоксиноподобных</w:t>
      </w:r>
      <w:proofErr w:type="spellEnd"/>
      <w:r w:rsidRPr="00614D57">
        <w:rPr>
          <w:rStyle w:val="FontStyle85"/>
          <w:rFonts w:ascii="Times New Roman" w:hAnsi="Times New Roman" w:cs="Times New Roman"/>
          <w:sz w:val="24"/>
          <w:szCs w:val="24"/>
          <w:lang w:eastAsia="en-US"/>
        </w:rPr>
        <w:t xml:space="preserve"> ПХБ:</w:t>
      </w:r>
    </w:p>
    <w:p w:rsidR="001C427B" w:rsidRPr="00614D57" w:rsidRDefault="001C427B" w:rsidP="001C427B">
      <w:pPr>
        <w:pStyle w:val="Style23"/>
        <w:widowControl/>
        <w:tabs>
          <w:tab w:val="left" w:pos="567"/>
        </w:tabs>
        <w:ind w:firstLine="567"/>
        <w:jc w:val="both"/>
        <w:rPr>
          <w:rStyle w:val="FontStyle85"/>
          <w:rFonts w:ascii="Times New Roman" w:hAnsi="Times New Roman" w:cs="Times New Roman"/>
          <w:sz w:val="24"/>
          <w:szCs w:val="24"/>
          <w:lang w:eastAsia="en-US"/>
        </w:rPr>
      </w:pPr>
      <w:proofErr w:type="gramStart"/>
      <w:r w:rsidRPr="00614D57">
        <w:rPr>
          <w:rStyle w:val="FontStyle85"/>
          <w:rFonts w:ascii="Times New Roman" w:hAnsi="Times New Roman" w:cs="Times New Roman"/>
          <w:sz w:val="24"/>
          <w:szCs w:val="24"/>
          <w:lang w:eastAsia="en-US"/>
        </w:rPr>
        <w:t>Кварцевая капиллярная колонка DB5</w:t>
      </w:r>
      <w:r w:rsidRPr="00614D57">
        <w:rPr>
          <w:rStyle w:val="FontStyle85"/>
          <w:rFonts w:ascii="Times New Roman" w:hAnsi="Times New Roman" w:cs="Times New Roman"/>
          <w:sz w:val="24"/>
          <w:szCs w:val="24"/>
          <w:vertAlign w:val="superscript"/>
          <w:lang w:eastAsia="en-US"/>
        </w:rPr>
        <w:t>4)</w:t>
      </w:r>
      <w:r w:rsidRPr="00614D57">
        <w:rPr>
          <w:rStyle w:val="FontStyle85"/>
          <w:rFonts w:ascii="Times New Roman" w:hAnsi="Times New Roman" w:cs="Times New Roman"/>
          <w:sz w:val="24"/>
          <w:szCs w:val="24"/>
          <w:lang w:eastAsia="en-US"/>
        </w:rPr>
        <w:t>, длина 60 м x внутренний диаметр 0,25 мм с толщиной пленки 0,25 мкм.</w:t>
      </w:r>
      <w:proofErr w:type="gramEnd"/>
    </w:p>
    <w:p w:rsidR="001C427B" w:rsidRPr="00614D57" w:rsidRDefault="001C427B" w:rsidP="001C427B">
      <w:pPr>
        <w:pStyle w:val="Style55"/>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2) Анализ изомера ПХДП/ПХДФ:</w:t>
      </w:r>
    </w:p>
    <w:p w:rsidR="001C427B" w:rsidRPr="00614D57" w:rsidRDefault="001C427B" w:rsidP="001C427B">
      <w:pPr>
        <w:pStyle w:val="Style23"/>
        <w:widowControl/>
        <w:tabs>
          <w:tab w:val="left" w:pos="567"/>
        </w:tabs>
        <w:ind w:firstLine="567"/>
        <w:jc w:val="both"/>
        <w:rPr>
          <w:rStyle w:val="FontStyle85"/>
          <w:rFonts w:ascii="Times New Roman" w:hAnsi="Times New Roman" w:cs="Times New Roman"/>
          <w:sz w:val="24"/>
          <w:szCs w:val="24"/>
          <w:lang w:eastAsia="en-US"/>
        </w:rPr>
      </w:pPr>
      <w:proofErr w:type="gramStart"/>
      <w:r w:rsidRPr="00614D57">
        <w:rPr>
          <w:rStyle w:val="FontStyle85"/>
          <w:rFonts w:ascii="Times New Roman" w:hAnsi="Times New Roman" w:cs="Times New Roman"/>
          <w:sz w:val="24"/>
          <w:szCs w:val="24"/>
          <w:lang w:eastAsia="en-US"/>
        </w:rPr>
        <w:t>Капиллярная колонка из плавленого кварца DB-диоксин</w:t>
      </w:r>
      <w:r w:rsidRPr="00614D57">
        <w:rPr>
          <w:rStyle w:val="FontStyle85"/>
          <w:rFonts w:ascii="Times New Roman" w:hAnsi="Times New Roman" w:cs="Times New Roman"/>
          <w:sz w:val="24"/>
          <w:szCs w:val="24"/>
          <w:vertAlign w:val="superscript"/>
          <w:lang w:eastAsia="en-US"/>
        </w:rPr>
        <w:t>4</w:t>
      </w:r>
      <w:r w:rsidRPr="00614D57">
        <w:rPr>
          <w:rStyle w:val="aff3"/>
          <w:rFonts w:ascii="Times New Roman" w:hAnsi="Times New Roman"/>
          <w:color w:val="000000"/>
          <w:lang w:eastAsia="en-US"/>
        </w:rPr>
        <w:footnoteReference w:id="4"/>
      </w:r>
      <w:r w:rsidRPr="00614D57">
        <w:rPr>
          <w:rStyle w:val="FontStyle85"/>
          <w:rFonts w:ascii="Times New Roman" w:hAnsi="Times New Roman" w:cs="Times New Roman"/>
          <w:sz w:val="24"/>
          <w:szCs w:val="24"/>
          <w:vertAlign w:val="superscript"/>
          <w:lang w:eastAsia="en-US"/>
        </w:rPr>
        <w:t>)</w:t>
      </w:r>
      <w:r w:rsidRPr="00614D57">
        <w:rPr>
          <w:rStyle w:val="FontStyle85"/>
          <w:rFonts w:ascii="Times New Roman" w:hAnsi="Times New Roman" w:cs="Times New Roman"/>
          <w:sz w:val="24"/>
          <w:szCs w:val="24"/>
          <w:lang w:eastAsia="en-US"/>
        </w:rPr>
        <w:t>, длина 60 м x внутренний диаметр 0,25 мм с толщиной пленки 0,25 мкм.</w:t>
      </w:r>
      <w:proofErr w:type="gramEnd"/>
    </w:p>
    <w:p w:rsidR="001C427B" w:rsidRPr="00614D57" w:rsidRDefault="001C427B" w:rsidP="001C427B">
      <w:pPr>
        <w:pStyle w:val="Style55"/>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c) Программы температур печи:</w:t>
      </w:r>
    </w:p>
    <w:p w:rsidR="001C427B" w:rsidRPr="00614D57" w:rsidRDefault="001C427B" w:rsidP="001C427B">
      <w:pPr>
        <w:pStyle w:val="Style12"/>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xml:space="preserve">ПХДП/ПХДФ: </w:t>
      </w:r>
    </w:p>
    <w:p w:rsidR="001C427B" w:rsidRPr="00614D57" w:rsidRDefault="001C427B" w:rsidP="001C427B">
      <w:pPr>
        <w:pStyle w:val="Style12"/>
        <w:widowControl/>
        <w:tabs>
          <w:tab w:val="left" w:pos="567"/>
        </w:tabs>
        <w:ind w:firstLine="567"/>
        <w:jc w:val="both"/>
        <w:rPr>
          <w:rStyle w:val="FontStyle85"/>
          <w:rFonts w:ascii="Times New Roman" w:hAnsi="Times New Roman" w:cs="Times New Roman"/>
          <w:sz w:val="24"/>
          <w:szCs w:val="24"/>
          <w:lang w:eastAsia="en-US"/>
        </w:rPr>
      </w:pPr>
    </w:p>
    <w:p w:rsidR="001C427B" w:rsidRPr="00614D57" w:rsidRDefault="001C427B" w:rsidP="001C427B">
      <w:pPr>
        <w:pStyle w:val="Style12"/>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xml:space="preserve">DB5: </w:t>
      </w:r>
      <w:r w:rsidRPr="00614D57">
        <w:rPr>
          <w:rStyle w:val="FontStyle85"/>
          <w:rFonts w:ascii="Times New Roman" w:hAnsi="Times New Roman" w:cs="Times New Roman"/>
          <w:sz w:val="24"/>
          <w:szCs w:val="24"/>
          <w:lang w:eastAsia="en-US"/>
        </w:rPr>
        <w:tab/>
      </w:r>
      <w:r w:rsidRPr="00614D57">
        <w:rPr>
          <w:rStyle w:val="FontStyle85"/>
          <w:rFonts w:ascii="Times New Roman" w:hAnsi="Times New Roman" w:cs="Times New Roman"/>
          <w:sz w:val="24"/>
          <w:szCs w:val="24"/>
          <w:lang w:eastAsia="en-US"/>
        </w:rPr>
        <w:tab/>
        <w:t xml:space="preserve">60 °C, 5 мин </w:t>
      </w:r>
    </w:p>
    <w:p w:rsidR="001C427B" w:rsidRPr="00614D57" w:rsidRDefault="001C427B" w:rsidP="001C427B">
      <w:pPr>
        <w:pStyle w:val="Style12"/>
        <w:widowControl/>
        <w:tabs>
          <w:tab w:val="left" w:pos="567"/>
        </w:tabs>
        <w:ind w:left="1440"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xml:space="preserve">20 °C/мин до 200 °C </w:t>
      </w:r>
    </w:p>
    <w:p w:rsidR="001C427B" w:rsidRPr="00614D57" w:rsidRDefault="001C427B" w:rsidP="001C427B">
      <w:pPr>
        <w:pStyle w:val="Style12"/>
        <w:widowControl/>
        <w:tabs>
          <w:tab w:val="left" w:pos="567"/>
        </w:tabs>
        <w:ind w:left="1440"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xml:space="preserve">1 °C/мин до 220 °C </w:t>
      </w:r>
    </w:p>
    <w:p w:rsidR="001C427B" w:rsidRPr="00614D57" w:rsidRDefault="001C427B" w:rsidP="001C427B">
      <w:pPr>
        <w:pStyle w:val="Style12"/>
        <w:widowControl/>
        <w:tabs>
          <w:tab w:val="left" w:pos="567"/>
        </w:tabs>
        <w:ind w:left="1440"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xml:space="preserve">220 °C, 16 мин </w:t>
      </w:r>
    </w:p>
    <w:p w:rsidR="001C427B" w:rsidRPr="00614D57" w:rsidRDefault="001C427B" w:rsidP="001C427B">
      <w:pPr>
        <w:pStyle w:val="Style12"/>
        <w:widowControl/>
        <w:tabs>
          <w:tab w:val="left" w:pos="567"/>
        </w:tabs>
        <w:ind w:left="1440"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3 °C/мин до 320 °C</w:t>
      </w:r>
    </w:p>
    <w:p w:rsidR="001C427B" w:rsidRPr="00614D57" w:rsidRDefault="001C427B" w:rsidP="001C427B">
      <w:pPr>
        <w:pStyle w:val="Style12"/>
        <w:widowControl/>
        <w:tabs>
          <w:tab w:val="left" w:pos="567"/>
        </w:tabs>
        <w:ind w:left="1440"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320 °C, от 3</w:t>
      </w:r>
      <w:r w:rsidR="002B6DE0">
        <w:rPr>
          <w:rStyle w:val="FontStyle85"/>
          <w:rFonts w:ascii="Times New Roman" w:hAnsi="Times New Roman" w:cs="Times New Roman"/>
          <w:sz w:val="24"/>
          <w:szCs w:val="24"/>
          <w:lang w:eastAsia="en-US"/>
        </w:rPr>
        <w:t xml:space="preserve"> мин</w:t>
      </w:r>
      <w:r w:rsidRPr="00614D57">
        <w:rPr>
          <w:rStyle w:val="FontStyle85"/>
          <w:rFonts w:ascii="Times New Roman" w:hAnsi="Times New Roman" w:cs="Times New Roman"/>
          <w:sz w:val="24"/>
          <w:szCs w:val="24"/>
          <w:lang w:eastAsia="en-US"/>
        </w:rPr>
        <w:t xml:space="preserve"> до 10 мин (зависит от нагрузки матрицы)</w:t>
      </w:r>
    </w:p>
    <w:p w:rsidR="00616C6C" w:rsidRDefault="00616C6C" w:rsidP="001C427B">
      <w:pPr>
        <w:pStyle w:val="Style40"/>
        <w:widowControl/>
        <w:tabs>
          <w:tab w:val="left" w:pos="567"/>
        </w:tabs>
        <w:ind w:firstLine="567"/>
        <w:jc w:val="both"/>
        <w:rPr>
          <w:rStyle w:val="FontStyle85"/>
          <w:rFonts w:ascii="Times New Roman" w:hAnsi="Times New Roman" w:cs="Times New Roman"/>
          <w:sz w:val="24"/>
          <w:szCs w:val="24"/>
          <w:lang w:eastAsia="en-US"/>
        </w:rPr>
      </w:pPr>
    </w:p>
    <w:p w:rsidR="001C427B" w:rsidRPr="00614D57" w:rsidRDefault="001C427B" w:rsidP="001C427B">
      <w:pPr>
        <w:pStyle w:val="Style40"/>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DB-</w:t>
      </w:r>
      <w:proofErr w:type="spellStart"/>
      <w:r w:rsidRPr="00614D57">
        <w:rPr>
          <w:rStyle w:val="FontStyle85"/>
          <w:rFonts w:ascii="Times New Roman" w:hAnsi="Times New Roman" w:cs="Times New Roman"/>
          <w:sz w:val="24"/>
          <w:szCs w:val="24"/>
          <w:lang w:eastAsia="en-US"/>
        </w:rPr>
        <w:t>Диоксин</w:t>
      </w:r>
      <w:proofErr w:type="spellEnd"/>
      <w:r w:rsidRPr="00614D57">
        <w:rPr>
          <w:rStyle w:val="FontStyle85"/>
          <w:rFonts w:ascii="Times New Roman" w:hAnsi="Times New Roman" w:cs="Times New Roman"/>
          <w:sz w:val="24"/>
          <w:szCs w:val="24"/>
          <w:lang w:eastAsia="en-US"/>
        </w:rPr>
        <w:t>: 60 °C, 5 мин</w:t>
      </w:r>
    </w:p>
    <w:p w:rsidR="001C427B" w:rsidRPr="00614D57" w:rsidRDefault="001C427B" w:rsidP="001C427B">
      <w:pPr>
        <w:pStyle w:val="Style40"/>
        <w:widowControl/>
        <w:tabs>
          <w:tab w:val="left" w:pos="567"/>
        </w:tabs>
        <w:ind w:left="1440"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lastRenderedPageBreak/>
        <w:t>20 °C/ мин до 220 °C</w:t>
      </w:r>
    </w:p>
    <w:p w:rsidR="001C427B" w:rsidRPr="00614D57" w:rsidRDefault="001C427B" w:rsidP="001C427B">
      <w:pPr>
        <w:pStyle w:val="Style40"/>
        <w:widowControl/>
        <w:tabs>
          <w:tab w:val="left" w:pos="567"/>
        </w:tabs>
        <w:ind w:left="1440"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220 °C, 40 мин</w:t>
      </w:r>
    </w:p>
    <w:p w:rsidR="001C427B" w:rsidRPr="00614D57" w:rsidRDefault="001C427B" w:rsidP="001C427B">
      <w:pPr>
        <w:pStyle w:val="Style40"/>
        <w:widowControl/>
        <w:tabs>
          <w:tab w:val="left" w:pos="567"/>
        </w:tabs>
        <w:ind w:left="1440"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5 °C/ мин до 270 °C</w:t>
      </w:r>
    </w:p>
    <w:p w:rsidR="001C427B" w:rsidRPr="00614D57" w:rsidRDefault="001C427B" w:rsidP="001C427B">
      <w:pPr>
        <w:pStyle w:val="Style1"/>
        <w:widowControl/>
        <w:tabs>
          <w:tab w:val="left" w:pos="567"/>
        </w:tabs>
        <w:ind w:left="1440"/>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270 °C, 57 мин</w:t>
      </w:r>
    </w:p>
    <w:p w:rsidR="001C427B" w:rsidRPr="00614D57" w:rsidRDefault="001C427B" w:rsidP="001C427B">
      <w:pPr>
        <w:pStyle w:val="Style38"/>
        <w:widowControl/>
        <w:tabs>
          <w:tab w:val="left" w:pos="567"/>
        </w:tabs>
        <w:ind w:firstLine="567"/>
        <w:jc w:val="both"/>
        <w:rPr>
          <w:rStyle w:val="FontStyle85"/>
          <w:rFonts w:ascii="Times New Roman" w:hAnsi="Times New Roman" w:cs="Times New Roman"/>
          <w:sz w:val="24"/>
          <w:szCs w:val="24"/>
          <w:lang w:eastAsia="en-US"/>
        </w:rPr>
      </w:pPr>
      <w:proofErr w:type="spellStart"/>
      <w:r w:rsidRPr="00614D57">
        <w:rPr>
          <w:rStyle w:val="FontStyle85"/>
          <w:rFonts w:ascii="Times New Roman" w:hAnsi="Times New Roman" w:cs="Times New Roman"/>
          <w:sz w:val="24"/>
          <w:szCs w:val="24"/>
          <w:lang w:eastAsia="en-US"/>
        </w:rPr>
        <w:t>Диоксиноподобные</w:t>
      </w:r>
      <w:proofErr w:type="spellEnd"/>
      <w:r w:rsidRPr="00614D57">
        <w:rPr>
          <w:rStyle w:val="FontStyle85"/>
          <w:rFonts w:ascii="Times New Roman" w:hAnsi="Times New Roman" w:cs="Times New Roman"/>
          <w:sz w:val="24"/>
          <w:szCs w:val="24"/>
          <w:lang w:eastAsia="en-US"/>
        </w:rPr>
        <w:t xml:space="preserve"> ПХБ: </w:t>
      </w:r>
    </w:p>
    <w:p w:rsidR="001C427B" w:rsidRPr="00614D57" w:rsidRDefault="001C427B" w:rsidP="001C427B">
      <w:pPr>
        <w:pStyle w:val="Style40"/>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xml:space="preserve">DB5: </w:t>
      </w:r>
      <w:r w:rsidRPr="00614D57">
        <w:rPr>
          <w:rStyle w:val="FontStyle85"/>
          <w:rFonts w:ascii="Times New Roman" w:hAnsi="Times New Roman" w:cs="Times New Roman"/>
          <w:sz w:val="24"/>
          <w:szCs w:val="24"/>
          <w:lang w:eastAsia="en-US"/>
        </w:rPr>
        <w:tab/>
      </w:r>
      <w:r w:rsidRPr="00614D57">
        <w:rPr>
          <w:rStyle w:val="FontStyle85"/>
          <w:rFonts w:ascii="Times New Roman" w:hAnsi="Times New Roman" w:cs="Times New Roman"/>
          <w:sz w:val="24"/>
          <w:szCs w:val="24"/>
          <w:lang w:eastAsia="en-US"/>
        </w:rPr>
        <w:tab/>
        <w:t xml:space="preserve">60 °C, 5 мин </w:t>
      </w:r>
    </w:p>
    <w:p w:rsidR="001C427B" w:rsidRPr="00614D57" w:rsidRDefault="001C427B" w:rsidP="001C427B">
      <w:pPr>
        <w:pStyle w:val="Style40"/>
        <w:widowControl/>
        <w:tabs>
          <w:tab w:val="left" w:pos="567"/>
        </w:tabs>
        <w:ind w:left="1440"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xml:space="preserve">20 °C/ мин до 190 °C </w:t>
      </w:r>
    </w:p>
    <w:p w:rsidR="001C427B" w:rsidRPr="00614D57" w:rsidRDefault="001C427B" w:rsidP="001C427B">
      <w:pPr>
        <w:pStyle w:val="Style40"/>
        <w:widowControl/>
        <w:tabs>
          <w:tab w:val="left" w:pos="567"/>
        </w:tabs>
        <w:ind w:left="1440"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xml:space="preserve">1 °C/ мин до 220 °C </w:t>
      </w:r>
    </w:p>
    <w:p w:rsidR="001C427B" w:rsidRPr="00614D57" w:rsidRDefault="001C427B" w:rsidP="001C427B">
      <w:pPr>
        <w:pStyle w:val="Style40"/>
        <w:widowControl/>
        <w:tabs>
          <w:tab w:val="left" w:pos="567"/>
        </w:tabs>
        <w:ind w:left="1440"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xml:space="preserve">220 °C, 16 мин </w:t>
      </w:r>
    </w:p>
    <w:p w:rsidR="001C427B" w:rsidRPr="00614D57" w:rsidRDefault="001C427B" w:rsidP="001C427B">
      <w:pPr>
        <w:pStyle w:val="Style40"/>
        <w:widowControl/>
        <w:tabs>
          <w:tab w:val="left" w:pos="567"/>
        </w:tabs>
        <w:ind w:left="1440"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3 °C/мин до 300 °C</w:t>
      </w:r>
    </w:p>
    <w:p w:rsidR="001C427B" w:rsidRPr="00614D57" w:rsidRDefault="001C427B" w:rsidP="001C427B">
      <w:pPr>
        <w:pStyle w:val="Style38"/>
        <w:widowControl/>
        <w:tabs>
          <w:tab w:val="left" w:pos="567"/>
        </w:tabs>
        <w:ind w:left="720"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300 °C, от 3 до 10 мин (зависит от нагрузки матрицы)</w:t>
      </w:r>
    </w:p>
    <w:p w:rsidR="001C427B" w:rsidRPr="00614D57" w:rsidRDefault="001C427B" w:rsidP="001C427B">
      <w:pPr>
        <w:pStyle w:val="Style12"/>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Газ-носитель: гелиевый, 1,7 мл/мин, «постоянный поток»</w:t>
      </w:r>
    </w:p>
    <w:p w:rsidR="001C427B" w:rsidRPr="00614D57" w:rsidRDefault="001C427B" w:rsidP="001C427B">
      <w:pPr>
        <w:pStyle w:val="Style12"/>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Температура MS-интерфейса:</w:t>
      </w:r>
      <w:r w:rsidRPr="00614D57">
        <w:rPr>
          <w:rStyle w:val="FontStyle85"/>
          <w:rFonts w:ascii="Times New Roman" w:hAnsi="Times New Roman" w:cs="Times New Roman"/>
          <w:sz w:val="24"/>
          <w:szCs w:val="24"/>
          <w:lang w:eastAsia="en-US"/>
        </w:rPr>
        <w:tab/>
        <w:t>270 °C (DBDIOXIN), 320 °C (DB-5)</w:t>
      </w:r>
    </w:p>
    <w:p w:rsidR="001C427B" w:rsidRPr="00614D57" w:rsidRDefault="001C427B" w:rsidP="001C427B">
      <w:pPr>
        <w:pStyle w:val="Style13"/>
        <w:widowControl/>
        <w:tabs>
          <w:tab w:val="left" w:pos="567"/>
        </w:tabs>
        <w:ind w:firstLine="567"/>
        <w:jc w:val="both"/>
        <w:rPr>
          <w:rStyle w:val="FontStyle84"/>
          <w:rFonts w:ascii="Times New Roman" w:hAnsi="Times New Roman" w:cs="Times New Roman"/>
          <w:lang w:eastAsia="en-US"/>
        </w:rPr>
      </w:pPr>
    </w:p>
    <w:p w:rsidR="001C427B" w:rsidRPr="00614D57" w:rsidRDefault="001C427B" w:rsidP="001C427B">
      <w:pPr>
        <w:pStyle w:val="Style13"/>
        <w:widowControl/>
        <w:tabs>
          <w:tab w:val="left" w:pos="567"/>
        </w:tabs>
        <w:ind w:firstLine="567"/>
        <w:jc w:val="both"/>
        <w:rPr>
          <w:rStyle w:val="FontStyle84"/>
          <w:rFonts w:ascii="Times New Roman" w:hAnsi="Times New Roman" w:cs="Times New Roman"/>
          <w:lang w:eastAsia="en-US"/>
        </w:rPr>
      </w:pPr>
      <w:r w:rsidRPr="00614D57">
        <w:rPr>
          <w:rStyle w:val="FontStyle84"/>
          <w:rFonts w:ascii="Times New Roman" w:hAnsi="Times New Roman" w:cs="Times New Roman"/>
          <w:lang w:eastAsia="en-US"/>
        </w:rPr>
        <w:t>C.3 Масс-спектрометрическое обнаружение</w:t>
      </w:r>
    </w:p>
    <w:p w:rsidR="001C427B" w:rsidRPr="00614D57" w:rsidRDefault="001C427B" w:rsidP="001C427B">
      <w:pPr>
        <w:pStyle w:val="Style23"/>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xml:space="preserve">Масс-спектрометр высокого разрешения с разрешением от 9000 до 11000 используется для обнаружения ПХДП/ПХДФ и </w:t>
      </w:r>
      <w:proofErr w:type="spellStart"/>
      <w:r w:rsidRPr="00614D57">
        <w:rPr>
          <w:rStyle w:val="FontStyle85"/>
          <w:rFonts w:ascii="Times New Roman" w:hAnsi="Times New Roman" w:cs="Times New Roman"/>
          <w:sz w:val="24"/>
          <w:szCs w:val="24"/>
          <w:lang w:eastAsia="en-US"/>
        </w:rPr>
        <w:t>диоксиноподобных</w:t>
      </w:r>
      <w:proofErr w:type="spellEnd"/>
      <w:r w:rsidRPr="00614D57">
        <w:rPr>
          <w:rStyle w:val="FontStyle85"/>
          <w:rFonts w:ascii="Times New Roman" w:hAnsi="Times New Roman" w:cs="Times New Roman"/>
          <w:sz w:val="24"/>
          <w:szCs w:val="24"/>
          <w:lang w:eastAsia="en-US"/>
        </w:rPr>
        <w:t xml:space="preserve"> ПХБ.</w:t>
      </w:r>
    </w:p>
    <w:p w:rsidR="001C427B" w:rsidRPr="00614D57" w:rsidRDefault="001C427B" w:rsidP="001C427B">
      <w:pPr>
        <w:pStyle w:val="Style23"/>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xml:space="preserve">Масс-спектрометр используется в MID-режиме (детектирование нескольких ионов), колонка ГХ напрямую связана с масс-спектрометром. Температура источника ионов настроена до 250 °C. Для достижения соответствующей чувствительности масс-спектрометр настраивают на чувствительность выше 200 </w:t>
      </w:r>
      <w:proofErr w:type="spellStart"/>
      <w:r w:rsidRPr="00614D57">
        <w:rPr>
          <w:rStyle w:val="FontStyle85"/>
          <w:rFonts w:ascii="Times New Roman" w:hAnsi="Times New Roman" w:cs="Times New Roman"/>
          <w:sz w:val="24"/>
          <w:szCs w:val="24"/>
          <w:lang w:eastAsia="en-US"/>
        </w:rPr>
        <w:t>фг</w:t>
      </w:r>
      <w:proofErr w:type="spellEnd"/>
      <w:r w:rsidRPr="00614D57">
        <w:rPr>
          <w:rStyle w:val="FontStyle85"/>
          <w:rFonts w:ascii="Times New Roman" w:hAnsi="Times New Roman" w:cs="Times New Roman"/>
          <w:sz w:val="24"/>
          <w:szCs w:val="24"/>
          <w:lang w:eastAsia="en-US"/>
        </w:rPr>
        <w:t xml:space="preserve"> для 2,3,7,8-тетрахлородибензо-п-диоксинов.</w:t>
      </w:r>
    </w:p>
    <w:p w:rsidR="001C427B" w:rsidRPr="00614D57" w:rsidRDefault="001C427B" w:rsidP="001C427B">
      <w:pPr>
        <w:pStyle w:val="Style23"/>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xml:space="preserve">Для каждого изучаемого ПХДП/ПХДФ или ПХБ </w:t>
      </w:r>
      <w:proofErr w:type="spellStart"/>
      <w:r w:rsidRPr="00614D57">
        <w:rPr>
          <w:rStyle w:val="FontStyle85"/>
          <w:rFonts w:ascii="Times New Roman" w:hAnsi="Times New Roman" w:cs="Times New Roman"/>
          <w:sz w:val="24"/>
          <w:szCs w:val="24"/>
          <w:lang w:eastAsia="en-US"/>
        </w:rPr>
        <w:t>конгенера</w:t>
      </w:r>
      <w:proofErr w:type="spellEnd"/>
      <w:r w:rsidRPr="00614D57">
        <w:rPr>
          <w:rStyle w:val="FontStyle85"/>
          <w:rFonts w:ascii="Times New Roman" w:hAnsi="Times New Roman" w:cs="Times New Roman"/>
          <w:sz w:val="24"/>
          <w:szCs w:val="24"/>
          <w:lang w:eastAsia="en-US"/>
        </w:rPr>
        <w:t xml:space="preserve"> регистрируются два иона молекулярного изотопного </w:t>
      </w:r>
      <w:proofErr w:type="gramStart"/>
      <w:r w:rsidRPr="00614D57">
        <w:rPr>
          <w:rStyle w:val="FontStyle85"/>
          <w:rFonts w:ascii="Times New Roman" w:hAnsi="Times New Roman" w:cs="Times New Roman"/>
          <w:sz w:val="24"/>
          <w:szCs w:val="24"/>
          <w:lang w:eastAsia="en-US"/>
        </w:rPr>
        <w:t>кластера</w:t>
      </w:r>
      <w:proofErr w:type="gramEnd"/>
      <w:r w:rsidRPr="00614D57">
        <w:rPr>
          <w:rStyle w:val="FontStyle85"/>
          <w:rFonts w:ascii="Times New Roman" w:hAnsi="Times New Roman" w:cs="Times New Roman"/>
          <w:sz w:val="24"/>
          <w:szCs w:val="24"/>
          <w:lang w:eastAsia="en-US"/>
        </w:rPr>
        <w:t xml:space="preserve"> как для оригинальных, так и для добавленных </w:t>
      </w:r>
      <w:r w:rsidR="00D05A47">
        <w:rPr>
          <w:rStyle w:val="FontStyle85"/>
          <w:rFonts w:ascii="Times New Roman" w:hAnsi="Times New Roman" w:cs="Times New Roman"/>
          <w:sz w:val="24"/>
          <w:szCs w:val="24"/>
          <w:lang w:eastAsia="en-US"/>
        </w:rPr>
        <w:br/>
      </w:r>
      <w:r w:rsidRPr="00D05A47">
        <w:rPr>
          <w:rStyle w:val="FontStyle85"/>
          <w:rFonts w:ascii="Times New Roman" w:hAnsi="Times New Roman" w:cs="Times New Roman"/>
          <w:sz w:val="24"/>
          <w:szCs w:val="24"/>
          <w:vertAlign w:val="superscript"/>
          <w:lang w:eastAsia="en-US"/>
        </w:rPr>
        <w:t>13</w:t>
      </w:r>
      <w:r w:rsidRPr="00614D57">
        <w:rPr>
          <w:rStyle w:val="FontStyle85"/>
          <w:rFonts w:ascii="Times New Roman" w:hAnsi="Times New Roman" w:cs="Times New Roman"/>
          <w:sz w:val="24"/>
          <w:szCs w:val="24"/>
          <w:lang w:eastAsia="en-US"/>
        </w:rPr>
        <w:t>C</w:t>
      </w:r>
      <w:r w:rsidRPr="00D05A47">
        <w:rPr>
          <w:rStyle w:val="FontStyle85"/>
          <w:rFonts w:ascii="Times New Roman" w:hAnsi="Times New Roman" w:cs="Times New Roman"/>
          <w:sz w:val="24"/>
          <w:szCs w:val="24"/>
          <w:vertAlign w:val="subscript"/>
          <w:lang w:eastAsia="en-US"/>
        </w:rPr>
        <w:t>12</w:t>
      </w:r>
      <w:r w:rsidRPr="00614D57">
        <w:rPr>
          <w:rStyle w:val="FontStyle85"/>
          <w:rFonts w:ascii="Times New Roman" w:hAnsi="Times New Roman" w:cs="Times New Roman"/>
          <w:sz w:val="24"/>
          <w:szCs w:val="24"/>
          <w:lang w:eastAsia="en-US"/>
        </w:rPr>
        <w:t xml:space="preserve">-меченных </w:t>
      </w:r>
      <w:proofErr w:type="spellStart"/>
      <w:r w:rsidRPr="00614D57">
        <w:rPr>
          <w:rStyle w:val="FontStyle85"/>
          <w:rFonts w:ascii="Times New Roman" w:hAnsi="Times New Roman" w:cs="Times New Roman"/>
          <w:sz w:val="24"/>
          <w:szCs w:val="24"/>
          <w:lang w:eastAsia="en-US"/>
        </w:rPr>
        <w:t>конгенеров</w:t>
      </w:r>
      <w:proofErr w:type="spellEnd"/>
      <w:r w:rsidRPr="00614D57">
        <w:rPr>
          <w:rStyle w:val="FontStyle85"/>
          <w:rFonts w:ascii="Times New Roman" w:hAnsi="Times New Roman" w:cs="Times New Roman"/>
          <w:sz w:val="24"/>
          <w:szCs w:val="24"/>
          <w:lang w:eastAsia="en-US"/>
        </w:rPr>
        <w:t>. Кроме того, соответствующая дейтериевая стабилизация и калибровочная масса обнаруживаются для контроля качества калибровки массы во время анализа образца или стандарта. При измерении ПХДП/ПХДФ и ПХБ повторно обнаруживает</w:t>
      </w:r>
      <w:r w:rsidR="008903A0">
        <w:rPr>
          <w:rStyle w:val="FontStyle85"/>
          <w:rFonts w:ascii="Times New Roman" w:hAnsi="Times New Roman" w:cs="Times New Roman"/>
          <w:sz w:val="24"/>
          <w:szCs w:val="24"/>
          <w:lang w:eastAsia="en-US"/>
        </w:rPr>
        <w:t>ся 10 масс с циклом обработки 0,</w:t>
      </w:r>
      <w:r w:rsidRPr="00614D57">
        <w:rPr>
          <w:rStyle w:val="FontStyle85"/>
          <w:rFonts w:ascii="Times New Roman" w:hAnsi="Times New Roman" w:cs="Times New Roman"/>
          <w:sz w:val="24"/>
          <w:szCs w:val="24"/>
          <w:lang w:eastAsia="en-US"/>
        </w:rPr>
        <w:t>5 с.</w:t>
      </w:r>
    </w:p>
    <w:p w:rsidR="001C427B" w:rsidRPr="00614D57" w:rsidRDefault="001C427B" w:rsidP="001C427B">
      <w:pPr>
        <w:pStyle w:val="Style23"/>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Массы, указанные в таблице В.1 и таблице В.2, должны быть зарегистрированы в разных окнах MID для идентификации и количественного определения.</w:t>
      </w:r>
    </w:p>
    <w:p w:rsidR="001C427B" w:rsidRPr="00614D57" w:rsidRDefault="001C427B" w:rsidP="001C427B">
      <w:pPr>
        <w:pStyle w:val="Style26"/>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Интервалы времени для окон MID определяются следующим образом:</w:t>
      </w:r>
    </w:p>
    <w:p w:rsidR="001C427B" w:rsidRPr="00614D57" w:rsidRDefault="001C427B" w:rsidP="001C427B">
      <w:pPr>
        <w:pStyle w:val="Style26"/>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xml:space="preserve">- для анализа ПХДП/ПХДФ на колонке DB-ДИОКСИН путем измерения калибровочного стандарта и установки окон MID так, чтобы все изучаемые </w:t>
      </w:r>
      <w:proofErr w:type="spellStart"/>
      <w:r w:rsidRPr="00614D57">
        <w:rPr>
          <w:rStyle w:val="FontStyle85"/>
          <w:rFonts w:ascii="Times New Roman" w:hAnsi="Times New Roman" w:cs="Times New Roman"/>
          <w:sz w:val="24"/>
          <w:szCs w:val="24"/>
          <w:lang w:eastAsia="en-US"/>
        </w:rPr>
        <w:t>конгенеры</w:t>
      </w:r>
      <w:proofErr w:type="spellEnd"/>
      <w:r w:rsidRPr="00614D57">
        <w:rPr>
          <w:rStyle w:val="FontStyle85"/>
          <w:rFonts w:ascii="Times New Roman" w:hAnsi="Times New Roman" w:cs="Times New Roman"/>
          <w:sz w:val="24"/>
          <w:szCs w:val="24"/>
          <w:lang w:eastAsia="en-US"/>
        </w:rPr>
        <w:t xml:space="preserve"> </w:t>
      </w:r>
      <w:proofErr w:type="spellStart"/>
      <w:r w:rsidRPr="00614D57">
        <w:rPr>
          <w:rStyle w:val="FontStyle85"/>
          <w:rFonts w:ascii="Times New Roman" w:hAnsi="Times New Roman" w:cs="Times New Roman"/>
          <w:sz w:val="24"/>
          <w:szCs w:val="24"/>
          <w:lang w:eastAsia="en-US"/>
        </w:rPr>
        <w:t>элюировались</w:t>
      </w:r>
      <w:proofErr w:type="spellEnd"/>
      <w:r w:rsidRPr="00614D57">
        <w:rPr>
          <w:rStyle w:val="FontStyle85"/>
          <w:rFonts w:ascii="Times New Roman" w:hAnsi="Times New Roman" w:cs="Times New Roman"/>
          <w:sz w:val="24"/>
          <w:szCs w:val="24"/>
          <w:lang w:eastAsia="en-US"/>
        </w:rPr>
        <w:t xml:space="preserve"> в пределах соответствующего окна MID;</w:t>
      </w:r>
    </w:p>
    <w:p w:rsidR="001C427B" w:rsidRPr="00614D57" w:rsidRDefault="001C427B" w:rsidP="001C427B">
      <w:pPr>
        <w:pStyle w:val="Style26"/>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xml:space="preserve">- для анализа ПХДП/ПХДФ на колонке DB-5 путем измерения стандартной смеси, содержащей первый и последний </w:t>
      </w:r>
      <w:proofErr w:type="spellStart"/>
      <w:r w:rsidRPr="00614D57">
        <w:rPr>
          <w:rStyle w:val="FontStyle85"/>
          <w:rFonts w:ascii="Times New Roman" w:hAnsi="Times New Roman" w:cs="Times New Roman"/>
          <w:sz w:val="24"/>
          <w:szCs w:val="24"/>
          <w:lang w:eastAsia="en-US"/>
        </w:rPr>
        <w:t>элюирующие</w:t>
      </w:r>
      <w:proofErr w:type="spellEnd"/>
      <w:r w:rsidRPr="00614D57">
        <w:rPr>
          <w:rStyle w:val="FontStyle85"/>
          <w:rFonts w:ascii="Times New Roman" w:hAnsi="Times New Roman" w:cs="Times New Roman"/>
          <w:sz w:val="24"/>
          <w:szCs w:val="24"/>
          <w:lang w:eastAsia="en-US"/>
        </w:rPr>
        <w:t xml:space="preserve"> изомеры каждой группы изомеров. Окна MID устанавливаются таким образом, чтобы обнаруживались все изомеры группы гомологов;</w:t>
      </w:r>
    </w:p>
    <w:p w:rsidR="001C427B" w:rsidRPr="00614D57" w:rsidRDefault="001C427B" w:rsidP="001C427B">
      <w:pPr>
        <w:pStyle w:val="Style26"/>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xml:space="preserve">- для анализа ПХБ на колонке DB-5MS путем измерения калибровочного стандарта и настройки окон MID так, чтобы все изучаемые </w:t>
      </w:r>
      <w:proofErr w:type="spellStart"/>
      <w:r w:rsidRPr="00614D57">
        <w:rPr>
          <w:rStyle w:val="FontStyle85"/>
          <w:rFonts w:ascii="Times New Roman" w:hAnsi="Times New Roman" w:cs="Times New Roman"/>
          <w:sz w:val="24"/>
          <w:szCs w:val="24"/>
          <w:lang w:eastAsia="en-US"/>
        </w:rPr>
        <w:t>конгенеры</w:t>
      </w:r>
      <w:proofErr w:type="spellEnd"/>
      <w:r w:rsidRPr="00614D57">
        <w:rPr>
          <w:rStyle w:val="FontStyle85"/>
          <w:rFonts w:ascii="Times New Roman" w:hAnsi="Times New Roman" w:cs="Times New Roman"/>
          <w:sz w:val="24"/>
          <w:szCs w:val="24"/>
          <w:lang w:eastAsia="en-US"/>
        </w:rPr>
        <w:t xml:space="preserve"> </w:t>
      </w:r>
      <w:proofErr w:type="spellStart"/>
      <w:r w:rsidRPr="00614D57">
        <w:rPr>
          <w:rStyle w:val="FontStyle85"/>
          <w:rFonts w:ascii="Times New Roman" w:hAnsi="Times New Roman" w:cs="Times New Roman"/>
          <w:sz w:val="24"/>
          <w:szCs w:val="24"/>
          <w:lang w:eastAsia="en-US"/>
        </w:rPr>
        <w:t>элюировались</w:t>
      </w:r>
      <w:proofErr w:type="spellEnd"/>
      <w:r w:rsidRPr="00614D57">
        <w:rPr>
          <w:rStyle w:val="FontStyle85"/>
          <w:rFonts w:ascii="Times New Roman" w:hAnsi="Times New Roman" w:cs="Times New Roman"/>
          <w:sz w:val="24"/>
          <w:szCs w:val="24"/>
          <w:lang w:eastAsia="en-US"/>
        </w:rPr>
        <w:t xml:space="preserve"> в пределах соответствующего окна MID.</w:t>
      </w:r>
    </w:p>
    <w:p w:rsidR="001C427B" w:rsidRDefault="001C427B" w:rsidP="001C427B">
      <w:pPr>
        <w:pStyle w:val="Style26"/>
        <w:widowControl/>
        <w:tabs>
          <w:tab w:val="left" w:pos="567"/>
        </w:tabs>
        <w:ind w:firstLine="567"/>
        <w:jc w:val="both"/>
        <w:rPr>
          <w:rStyle w:val="FontStyle85"/>
          <w:rFonts w:ascii="Times New Roman" w:hAnsi="Times New Roman" w:cs="Times New Roman"/>
          <w:sz w:val="28"/>
          <w:szCs w:val="28"/>
          <w:lang w:eastAsia="en-US"/>
        </w:rPr>
      </w:pPr>
    </w:p>
    <w:p w:rsidR="008903A0" w:rsidRDefault="008903A0" w:rsidP="001C427B">
      <w:pPr>
        <w:pStyle w:val="Style26"/>
        <w:widowControl/>
        <w:tabs>
          <w:tab w:val="left" w:pos="567"/>
        </w:tabs>
        <w:ind w:firstLine="567"/>
        <w:jc w:val="both"/>
        <w:rPr>
          <w:rStyle w:val="FontStyle85"/>
          <w:rFonts w:ascii="Times New Roman" w:hAnsi="Times New Roman" w:cs="Times New Roman"/>
          <w:sz w:val="28"/>
          <w:szCs w:val="28"/>
          <w:lang w:eastAsia="en-US"/>
        </w:rPr>
      </w:pPr>
    </w:p>
    <w:p w:rsidR="008903A0" w:rsidRDefault="008903A0" w:rsidP="001C427B">
      <w:pPr>
        <w:pStyle w:val="Style26"/>
        <w:widowControl/>
        <w:tabs>
          <w:tab w:val="left" w:pos="567"/>
        </w:tabs>
        <w:ind w:firstLine="567"/>
        <w:jc w:val="both"/>
        <w:rPr>
          <w:rStyle w:val="FontStyle85"/>
          <w:rFonts w:ascii="Times New Roman" w:hAnsi="Times New Roman" w:cs="Times New Roman"/>
          <w:sz w:val="28"/>
          <w:szCs w:val="28"/>
          <w:lang w:eastAsia="en-US"/>
        </w:rPr>
      </w:pPr>
    </w:p>
    <w:p w:rsidR="008903A0" w:rsidRDefault="008903A0" w:rsidP="001C427B">
      <w:pPr>
        <w:pStyle w:val="Style26"/>
        <w:widowControl/>
        <w:tabs>
          <w:tab w:val="left" w:pos="567"/>
        </w:tabs>
        <w:ind w:firstLine="567"/>
        <w:jc w:val="both"/>
        <w:rPr>
          <w:rStyle w:val="FontStyle85"/>
          <w:rFonts w:ascii="Times New Roman" w:hAnsi="Times New Roman" w:cs="Times New Roman"/>
          <w:sz w:val="28"/>
          <w:szCs w:val="28"/>
          <w:lang w:eastAsia="en-US"/>
        </w:rPr>
      </w:pPr>
    </w:p>
    <w:p w:rsidR="008903A0" w:rsidRDefault="008903A0" w:rsidP="001C427B">
      <w:pPr>
        <w:pStyle w:val="Style26"/>
        <w:widowControl/>
        <w:tabs>
          <w:tab w:val="left" w:pos="567"/>
        </w:tabs>
        <w:ind w:firstLine="567"/>
        <w:jc w:val="both"/>
        <w:rPr>
          <w:rStyle w:val="FontStyle85"/>
          <w:rFonts w:ascii="Times New Roman" w:hAnsi="Times New Roman" w:cs="Times New Roman"/>
          <w:sz w:val="28"/>
          <w:szCs w:val="28"/>
          <w:lang w:eastAsia="en-US"/>
        </w:rPr>
      </w:pPr>
    </w:p>
    <w:p w:rsidR="00906B22" w:rsidRPr="00614D57" w:rsidRDefault="00906B22" w:rsidP="001C427B">
      <w:pPr>
        <w:pStyle w:val="Style26"/>
        <w:widowControl/>
        <w:tabs>
          <w:tab w:val="left" w:pos="567"/>
        </w:tabs>
        <w:ind w:firstLine="567"/>
        <w:jc w:val="both"/>
        <w:rPr>
          <w:rStyle w:val="FontStyle85"/>
          <w:rFonts w:ascii="Times New Roman" w:hAnsi="Times New Roman" w:cs="Times New Roman"/>
          <w:sz w:val="28"/>
          <w:szCs w:val="28"/>
          <w:lang w:eastAsia="en-US"/>
        </w:rPr>
      </w:pPr>
    </w:p>
    <w:p w:rsidR="001C427B" w:rsidRPr="00614D57" w:rsidRDefault="001C427B" w:rsidP="001C427B">
      <w:pPr>
        <w:pStyle w:val="Style16"/>
        <w:widowControl/>
        <w:tabs>
          <w:tab w:val="left" w:pos="567"/>
        </w:tabs>
        <w:jc w:val="center"/>
        <w:rPr>
          <w:rStyle w:val="FontStyle86"/>
          <w:rFonts w:ascii="Times New Roman" w:hAnsi="Times New Roman" w:cs="Times New Roman"/>
          <w:b w:val="0"/>
          <w:bCs w:val="0"/>
          <w:sz w:val="24"/>
          <w:szCs w:val="24"/>
          <w:lang w:eastAsia="en-US"/>
        </w:rPr>
      </w:pPr>
      <w:r w:rsidRPr="00614D57">
        <w:rPr>
          <w:rStyle w:val="FontStyle86"/>
          <w:rFonts w:ascii="Times New Roman" w:hAnsi="Times New Roman" w:cs="Times New Roman"/>
          <w:b w:val="0"/>
          <w:bCs w:val="0"/>
          <w:sz w:val="24"/>
          <w:szCs w:val="24"/>
          <w:lang w:eastAsia="en-US"/>
        </w:rPr>
        <w:lastRenderedPageBreak/>
        <w:t>Таблица C.1. MID-окна и массы для обнаружения и количественного определения ПХДП/ПХДФ</w:t>
      </w:r>
    </w:p>
    <w:p w:rsidR="000408E3" w:rsidRPr="00614D57" w:rsidRDefault="000408E3" w:rsidP="001C427B">
      <w:pPr>
        <w:pStyle w:val="Style16"/>
        <w:widowControl/>
        <w:tabs>
          <w:tab w:val="left" w:pos="567"/>
        </w:tabs>
        <w:jc w:val="center"/>
        <w:rPr>
          <w:rStyle w:val="FontStyle86"/>
          <w:rFonts w:ascii="Times New Roman" w:hAnsi="Times New Roman" w:cs="Times New Roman"/>
          <w:b w:val="0"/>
          <w:bCs w:val="0"/>
          <w:sz w:val="24"/>
          <w:szCs w:val="24"/>
          <w:lang w:eastAsia="en-US"/>
        </w:rPr>
      </w:pPr>
    </w:p>
    <w:tbl>
      <w:tblPr>
        <w:tblW w:w="10071" w:type="dxa"/>
        <w:jc w:val="center"/>
        <w:tblLayout w:type="fixed"/>
        <w:tblCellMar>
          <w:left w:w="40" w:type="dxa"/>
          <w:right w:w="40" w:type="dxa"/>
        </w:tblCellMar>
        <w:tblLook w:val="0000" w:firstRow="0" w:lastRow="0" w:firstColumn="0" w:lastColumn="0" w:noHBand="0" w:noVBand="0"/>
      </w:tblPr>
      <w:tblGrid>
        <w:gridCol w:w="3053"/>
        <w:gridCol w:w="1886"/>
        <w:gridCol w:w="1752"/>
        <w:gridCol w:w="1642"/>
        <w:gridCol w:w="1738"/>
      </w:tblGrid>
      <w:tr w:rsidR="001C427B" w:rsidRPr="00614D57" w:rsidTr="006077A2">
        <w:trPr>
          <w:trHeight w:val="360"/>
          <w:jc w:val="center"/>
        </w:trPr>
        <w:tc>
          <w:tcPr>
            <w:tcW w:w="3053" w:type="dxa"/>
            <w:vMerge w:val="restart"/>
            <w:tcBorders>
              <w:top w:val="single" w:sz="6" w:space="0" w:color="auto"/>
              <w:left w:val="single" w:sz="6" w:space="0" w:color="auto"/>
              <w:bottom w:val="double" w:sz="4" w:space="0" w:color="auto"/>
              <w:right w:val="single" w:sz="6" w:space="0" w:color="auto"/>
            </w:tcBorders>
          </w:tcPr>
          <w:p w:rsidR="001C427B" w:rsidRPr="00F80F1C" w:rsidRDefault="001C427B" w:rsidP="001C427B">
            <w:pPr>
              <w:pStyle w:val="Style35"/>
              <w:widowControl/>
              <w:tabs>
                <w:tab w:val="left" w:pos="567"/>
              </w:tabs>
              <w:jc w:val="center"/>
              <w:rPr>
                <w:rStyle w:val="FontStyle86"/>
                <w:rFonts w:ascii="Times New Roman" w:hAnsi="Times New Roman" w:cs="Times New Roman"/>
                <w:bCs w:val="0"/>
                <w:sz w:val="24"/>
                <w:szCs w:val="24"/>
                <w:lang w:eastAsia="en-US"/>
              </w:rPr>
            </w:pPr>
            <w:r w:rsidRPr="00F80F1C">
              <w:rPr>
                <w:rStyle w:val="FontStyle86"/>
                <w:rFonts w:ascii="Times New Roman" w:hAnsi="Times New Roman" w:cs="Times New Roman"/>
                <w:bCs w:val="0"/>
                <w:sz w:val="24"/>
                <w:szCs w:val="24"/>
                <w:lang w:eastAsia="en-US"/>
              </w:rPr>
              <w:t>MID-окно</w:t>
            </w:r>
          </w:p>
          <w:p w:rsidR="006077A2" w:rsidRPr="00614D57" w:rsidRDefault="006077A2" w:rsidP="006077A2">
            <w:pPr>
              <w:rPr>
                <w:rStyle w:val="FontStyle86"/>
                <w:rFonts w:ascii="Times New Roman" w:eastAsiaTheme="minorEastAsia" w:hAnsi="Times New Roman" w:cs="Times New Roman"/>
                <w:szCs w:val="28"/>
                <w:lang w:eastAsia="en-US"/>
              </w:rPr>
            </w:pPr>
          </w:p>
          <w:p w:rsidR="006077A2" w:rsidRPr="00614D57" w:rsidRDefault="006077A2" w:rsidP="006077A2">
            <w:pPr>
              <w:jc w:val="right"/>
              <w:rPr>
                <w:lang w:eastAsia="en-US"/>
              </w:rPr>
            </w:pPr>
          </w:p>
        </w:tc>
        <w:tc>
          <w:tcPr>
            <w:tcW w:w="3638" w:type="dxa"/>
            <w:gridSpan w:val="2"/>
            <w:tcBorders>
              <w:top w:val="single" w:sz="6" w:space="0" w:color="auto"/>
              <w:left w:val="single" w:sz="6" w:space="0" w:color="auto"/>
              <w:bottom w:val="single" w:sz="6" w:space="0" w:color="auto"/>
              <w:right w:val="single" w:sz="6" w:space="0" w:color="auto"/>
            </w:tcBorders>
            <w:vAlign w:val="bottom"/>
          </w:tcPr>
          <w:p w:rsidR="001C427B" w:rsidRPr="00F80F1C" w:rsidRDefault="001C427B" w:rsidP="001C427B">
            <w:pPr>
              <w:pStyle w:val="Style35"/>
              <w:widowControl/>
              <w:tabs>
                <w:tab w:val="left" w:pos="567"/>
              </w:tabs>
              <w:jc w:val="center"/>
              <w:rPr>
                <w:rStyle w:val="FontStyle86"/>
                <w:rFonts w:ascii="Times New Roman" w:hAnsi="Times New Roman" w:cs="Times New Roman"/>
                <w:bCs w:val="0"/>
                <w:sz w:val="24"/>
                <w:szCs w:val="24"/>
                <w:lang w:eastAsia="en-US"/>
              </w:rPr>
            </w:pPr>
            <w:proofErr w:type="spellStart"/>
            <w:r w:rsidRPr="00F80F1C">
              <w:rPr>
                <w:rStyle w:val="FontStyle86"/>
                <w:rFonts w:ascii="Times New Roman" w:hAnsi="Times New Roman" w:cs="Times New Roman"/>
                <w:bCs w:val="0"/>
                <w:sz w:val="24"/>
                <w:szCs w:val="24"/>
                <w:lang w:eastAsia="en-US"/>
              </w:rPr>
              <w:t>Дибензофураны</w:t>
            </w:r>
            <w:proofErr w:type="spellEnd"/>
          </w:p>
        </w:tc>
        <w:tc>
          <w:tcPr>
            <w:tcW w:w="3380" w:type="dxa"/>
            <w:gridSpan w:val="2"/>
            <w:tcBorders>
              <w:top w:val="single" w:sz="6" w:space="0" w:color="auto"/>
              <w:left w:val="single" w:sz="6" w:space="0" w:color="auto"/>
              <w:bottom w:val="single" w:sz="6" w:space="0" w:color="auto"/>
              <w:right w:val="single" w:sz="6" w:space="0" w:color="auto"/>
            </w:tcBorders>
            <w:vAlign w:val="bottom"/>
          </w:tcPr>
          <w:p w:rsidR="001C427B" w:rsidRPr="00F80F1C" w:rsidRDefault="001C427B" w:rsidP="001C427B">
            <w:pPr>
              <w:pStyle w:val="Style35"/>
              <w:widowControl/>
              <w:tabs>
                <w:tab w:val="left" w:pos="567"/>
              </w:tabs>
              <w:jc w:val="center"/>
              <w:rPr>
                <w:rStyle w:val="FontStyle86"/>
                <w:rFonts w:ascii="Times New Roman" w:hAnsi="Times New Roman" w:cs="Times New Roman"/>
                <w:bCs w:val="0"/>
                <w:sz w:val="24"/>
                <w:szCs w:val="24"/>
                <w:lang w:eastAsia="en-US"/>
              </w:rPr>
            </w:pPr>
            <w:proofErr w:type="spellStart"/>
            <w:r w:rsidRPr="00F80F1C">
              <w:rPr>
                <w:rStyle w:val="FontStyle86"/>
                <w:rFonts w:ascii="Times New Roman" w:hAnsi="Times New Roman" w:cs="Times New Roman"/>
                <w:bCs w:val="0"/>
                <w:sz w:val="24"/>
                <w:szCs w:val="24"/>
                <w:lang w:eastAsia="en-US"/>
              </w:rPr>
              <w:t>Дибензо</w:t>
            </w:r>
            <w:proofErr w:type="spellEnd"/>
            <w:r w:rsidRPr="00F80F1C">
              <w:rPr>
                <w:rStyle w:val="FontStyle86"/>
                <w:rFonts w:ascii="Times New Roman" w:hAnsi="Times New Roman" w:cs="Times New Roman"/>
                <w:bCs w:val="0"/>
                <w:sz w:val="24"/>
                <w:szCs w:val="24"/>
                <w:lang w:eastAsia="en-US"/>
              </w:rPr>
              <w:t>-п-</w:t>
            </w:r>
            <w:proofErr w:type="spellStart"/>
            <w:r w:rsidRPr="00F80F1C">
              <w:rPr>
                <w:rStyle w:val="FontStyle86"/>
                <w:rFonts w:ascii="Times New Roman" w:hAnsi="Times New Roman" w:cs="Times New Roman"/>
                <w:bCs w:val="0"/>
                <w:sz w:val="24"/>
                <w:szCs w:val="24"/>
                <w:lang w:eastAsia="en-US"/>
              </w:rPr>
              <w:t>диоксины</w:t>
            </w:r>
            <w:proofErr w:type="spellEnd"/>
          </w:p>
        </w:tc>
      </w:tr>
      <w:tr w:rsidR="00AB4078" w:rsidRPr="00614D57" w:rsidTr="0008039F">
        <w:trPr>
          <w:trHeight w:val="374"/>
          <w:jc w:val="center"/>
        </w:trPr>
        <w:tc>
          <w:tcPr>
            <w:tcW w:w="3053" w:type="dxa"/>
            <w:vMerge/>
            <w:tcBorders>
              <w:top w:val="nil"/>
              <w:left w:val="single" w:sz="6" w:space="0" w:color="auto"/>
              <w:bottom w:val="double" w:sz="4" w:space="0" w:color="auto"/>
              <w:right w:val="single" w:sz="6" w:space="0" w:color="auto"/>
            </w:tcBorders>
          </w:tcPr>
          <w:p w:rsidR="00AB4078" w:rsidRPr="00614D57" w:rsidRDefault="00AB4078" w:rsidP="00AB4078">
            <w:pPr>
              <w:tabs>
                <w:tab w:val="left" w:pos="567"/>
              </w:tabs>
              <w:jc w:val="center"/>
              <w:rPr>
                <w:rStyle w:val="FontStyle86"/>
                <w:rFonts w:ascii="Times New Roman" w:hAnsi="Times New Roman" w:cs="Times New Roman"/>
                <w:sz w:val="24"/>
                <w:szCs w:val="28"/>
                <w:lang w:eastAsia="en-US"/>
              </w:rPr>
            </w:pPr>
          </w:p>
          <w:p w:rsidR="00AB4078" w:rsidRPr="00614D57" w:rsidRDefault="00AB4078" w:rsidP="00AB4078">
            <w:pPr>
              <w:tabs>
                <w:tab w:val="left" w:pos="567"/>
              </w:tabs>
              <w:jc w:val="center"/>
              <w:rPr>
                <w:rStyle w:val="FontStyle86"/>
                <w:rFonts w:ascii="Times New Roman" w:hAnsi="Times New Roman" w:cs="Times New Roman"/>
                <w:sz w:val="24"/>
                <w:szCs w:val="28"/>
                <w:lang w:eastAsia="en-US"/>
              </w:rPr>
            </w:pPr>
          </w:p>
        </w:tc>
        <w:tc>
          <w:tcPr>
            <w:tcW w:w="1886" w:type="dxa"/>
            <w:tcBorders>
              <w:top w:val="single" w:sz="6" w:space="0" w:color="auto"/>
              <w:left w:val="single" w:sz="6" w:space="0" w:color="auto"/>
              <w:bottom w:val="double" w:sz="4" w:space="0" w:color="auto"/>
              <w:right w:val="single" w:sz="6" w:space="0" w:color="auto"/>
            </w:tcBorders>
            <w:vAlign w:val="center"/>
          </w:tcPr>
          <w:p w:rsidR="00AB4078" w:rsidRPr="00F80F1C" w:rsidRDefault="00AB4078" w:rsidP="00AB4078">
            <w:pPr>
              <w:pStyle w:val="Style30"/>
              <w:widowControl/>
              <w:tabs>
                <w:tab w:val="left" w:pos="567"/>
              </w:tabs>
              <w:jc w:val="center"/>
              <w:rPr>
                <w:rFonts w:ascii="Times New Roman" w:hAnsi="Times New Roman" w:cs="Times New Roman"/>
                <w:b/>
                <w:bCs/>
                <w:szCs w:val="28"/>
              </w:rPr>
            </w:pPr>
            <w:r w:rsidRPr="00F80F1C">
              <w:rPr>
                <w:rFonts w:ascii="Times New Roman" w:eastAsia="MS Mincho" w:hAnsi="Times New Roman" w:cs="Times New Roman"/>
                <w:b/>
                <w:bCs/>
                <w:vertAlign w:val="superscript"/>
              </w:rPr>
              <w:t>12</w:t>
            </w:r>
            <w:r w:rsidRPr="00F80F1C">
              <w:rPr>
                <w:rFonts w:ascii="Times New Roman" w:eastAsia="MS Mincho" w:hAnsi="Times New Roman" w:cs="Times New Roman"/>
                <w:b/>
                <w:bCs/>
              </w:rPr>
              <w:t>C</w:t>
            </w:r>
          </w:p>
        </w:tc>
        <w:tc>
          <w:tcPr>
            <w:tcW w:w="1752" w:type="dxa"/>
            <w:tcBorders>
              <w:top w:val="single" w:sz="6" w:space="0" w:color="auto"/>
              <w:left w:val="single" w:sz="6" w:space="0" w:color="auto"/>
              <w:bottom w:val="double" w:sz="4" w:space="0" w:color="auto"/>
              <w:right w:val="single" w:sz="6" w:space="0" w:color="auto"/>
            </w:tcBorders>
            <w:vAlign w:val="center"/>
          </w:tcPr>
          <w:p w:rsidR="00AB4078" w:rsidRPr="00F80F1C" w:rsidRDefault="00AB4078" w:rsidP="00AB4078">
            <w:pPr>
              <w:pStyle w:val="Style30"/>
              <w:widowControl/>
              <w:tabs>
                <w:tab w:val="left" w:pos="567"/>
              </w:tabs>
              <w:jc w:val="center"/>
              <w:rPr>
                <w:rFonts w:ascii="Times New Roman" w:hAnsi="Times New Roman" w:cs="Times New Roman"/>
                <w:b/>
                <w:bCs/>
                <w:szCs w:val="28"/>
              </w:rPr>
            </w:pPr>
            <w:r w:rsidRPr="00F80F1C">
              <w:rPr>
                <w:rFonts w:ascii="Times New Roman" w:eastAsia="MS Mincho" w:hAnsi="Times New Roman" w:cs="Times New Roman"/>
                <w:b/>
                <w:bCs/>
                <w:vertAlign w:val="superscript"/>
              </w:rPr>
              <w:t>13</w:t>
            </w:r>
            <w:r w:rsidRPr="00F80F1C">
              <w:rPr>
                <w:rFonts w:ascii="Times New Roman" w:eastAsia="MS Mincho" w:hAnsi="Times New Roman" w:cs="Times New Roman"/>
                <w:b/>
                <w:bCs/>
              </w:rPr>
              <w:t>C</w:t>
            </w:r>
          </w:p>
        </w:tc>
        <w:tc>
          <w:tcPr>
            <w:tcW w:w="1642" w:type="dxa"/>
            <w:tcBorders>
              <w:top w:val="single" w:sz="6" w:space="0" w:color="auto"/>
              <w:left w:val="single" w:sz="6" w:space="0" w:color="auto"/>
              <w:bottom w:val="double" w:sz="4" w:space="0" w:color="auto"/>
              <w:right w:val="single" w:sz="6" w:space="0" w:color="auto"/>
            </w:tcBorders>
            <w:vAlign w:val="center"/>
          </w:tcPr>
          <w:p w:rsidR="00AB4078" w:rsidRPr="00F80F1C" w:rsidRDefault="00AB4078" w:rsidP="00AB4078">
            <w:pPr>
              <w:pStyle w:val="Style30"/>
              <w:widowControl/>
              <w:tabs>
                <w:tab w:val="left" w:pos="567"/>
              </w:tabs>
              <w:jc w:val="center"/>
              <w:rPr>
                <w:rFonts w:ascii="Times New Roman" w:hAnsi="Times New Roman" w:cs="Times New Roman"/>
                <w:b/>
                <w:bCs/>
                <w:szCs w:val="28"/>
              </w:rPr>
            </w:pPr>
            <w:r w:rsidRPr="00F80F1C">
              <w:rPr>
                <w:rFonts w:ascii="Times New Roman" w:eastAsia="MS Mincho" w:hAnsi="Times New Roman" w:cs="Times New Roman"/>
                <w:b/>
                <w:bCs/>
                <w:vertAlign w:val="superscript"/>
              </w:rPr>
              <w:t>12</w:t>
            </w:r>
            <w:r w:rsidRPr="00F80F1C">
              <w:rPr>
                <w:rFonts w:ascii="Times New Roman" w:eastAsia="MS Mincho" w:hAnsi="Times New Roman" w:cs="Times New Roman"/>
                <w:b/>
                <w:bCs/>
              </w:rPr>
              <w:t>C</w:t>
            </w:r>
          </w:p>
        </w:tc>
        <w:tc>
          <w:tcPr>
            <w:tcW w:w="1738" w:type="dxa"/>
            <w:tcBorders>
              <w:top w:val="single" w:sz="6" w:space="0" w:color="auto"/>
              <w:left w:val="single" w:sz="6" w:space="0" w:color="auto"/>
              <w:bottom w:val="double" w:sz="4" w:space="0" w:color="auto"/>
              <w:right w:val="single" w:sz="6" w:space="0" w:color="auto"/>
            </w:tcBorders>
            <w:vAlign w:val="center"/>
          </w:tcPr>
          <w:p w:rsidR="00AB4078" w:rsidRPr="00F80F1C" w:rsidRDefault="00AB4078" w:rsidP="00AB4078">
            <w:pPr>
              <w:pStyle w:val="Style30"/>
              <w:widowControl/>
              <w:tabs>
                <w:tab w:val="left" w:pos="567"/>
              </w:tabs>
              <w:jc w:val="center"/>
              <w:rPr>
                <w:rFonts w:ascii="Times New Roman" w:hAnsi="Times New Roman" w:cs="Times New Roman"/>
                <w:b/>
                <w:bCs/>
                <w:szCs w:val="28"/>
              </w:rPr>
            </w:pPr>
            <w:r w:rsidRPr="00F80F1C">
              <w:rPr>
                <w:rFonts w:ascii="Times New Roman" w:eastAsia="MS Mincho" w:hAnsi="Times New Roman" w:cs="Times New Roman"/>
                <w:b/>
                <w:bCs/>
                <w:vertAlign w:val="superscript"/>
              </w:rPr>
              <w:t>13</w:t>
            </w:r>
            <w:r w:rsidRPr="00F80F1C">
              <w:rPr>
                <w:rFonts w:ascii="Times New Roman" w:eastAsia="MS Mincho" w:hAnsi="Times New Roman" w:cs="Times New Roman"/>
                <w:b/>
                <w:bCs/>
              </w:rPr>
              <w:t>C</w:t>
            </w:r>
          </w:p>
        </w:tc>
      </w:tr>
      <w:tr w:rsidR="001C427B" w:rsidRPr="00614D57" w:rsidTr="00E85F67">
        <w:trPr>
          <w:trHeight w:val="710"/>
          <w:jc w:val="center"/>
        </w:trPr>
        <w:tc>
          <w:tcPr>
            <w:tcW w:w="3053" w:type="dxa"/>
            <w:tcBorders>
              <w:top w:val="double" w:sz="4" w:space="0" w:color="auto"/>
              <w:left w:val="single" w:sz="6" w:space="0" w:color="auto"/>
              <w:bottom w:val="single" w:sz="6" w:space="0" w:color="auto"/>
              <w:right w:val="single" w:sz="6" w:space="0" w:color="auto"/>
            </w:tcBorders>
          </w:tcPr>
          <w:p w:rsidR="001C427B" w:rsidRPr="00614D57" w:rsidRDefault="001C427B" w:rsidP="001C427B">
            <w:pPr>
              <w:pStyle w:val="Style34"/>
              <w:widowControl/>
              <w:tabs>
                <w:tab w:val="left" w:pos="567"/>
              </w:tabs>
              <w:jc w:val="both"/>
              <w:rPr>
                <w:rStyle w:val="FontStyle85"/>
                <w:rFonts w:ascii="Times New Roman" w:hAnsi="Times New Roman" w:cs="Times New Roman"/>
                <w:sz w:val="24"/>
                <w:szCs w:val="28"/>
                <w:lang w:eastAsia="en-US"/>
              </w:rPr>
            </w:pPr>
            <w:r w:rsidRPr="00614D57">
              <w:rPr>
                <w:rStyle w:val="FontStyle85"/>
                <w:rFonts w:ascii="Times New Roman" w:hAnsi="Times New Roman" w:cs="Times New Roman"/>
                <w:sz w:val="24"/>
                <w:szCs w:val="28"/>
                <w:lang w:eastAsia="en-US"/>
              </w:rPr>
              <w:t>MID-окно1 (тетра)</w:t>
            </w:r>
          </w:p>
        </w:tc>
        <w:tc>
          <w:tcPr>
            <w:tcW w:w="1886" w:type="dxa"/>
            <w:tcBorders>
              <w:top w:val="double" w:sz="4" w:space="0" w:color="auto"/>
              <w:left w:val="single" w:sz="6" w:space="0" w:color="auto"/>
              <w:bottom w:val="single" w:sz="6" w:space="0" w:color="auto"/>
              <w:right w:val="single" w:sz="6" w:space="0" w:color="auto"/>
            </w:tcBorders>
          </w:tcPr>
          <w:p w:rsidR="001C427B" w:rsidRPr="00614D57" w:rsidRDefault="001C427B" w:rsidP="001C427B">
            <w:pPr>
              <w:pStyle w:val="TableParagraph"/>
              <w:tabs>
                <w:tab w:val="left" w:pos="567"/>
              </w:tabs>
              <w:ind w:right="426"/>
              <w:rPr>
                <w:sz w:val="24"/>
              </w:rPr>
            </w:pPr>
            <w:r w:rsidRPr="00614D57">
              <w:rPr>
                <w:sz w:val="24"/>
              </w:rPr>
              <w:t>303,901</w:t>
            </w:r>
            <w:r w:rsidRPr="00614D57">
              <w:rPr>
                <w:spacing w:val="-1"/>
                <w:sz w:val="24"/>
              </w:rPr>
              <w:t xml:space="preserve"> </w:t>
            </w:r>
            <w:r w:rsidRPr="00614D57">
              <w:rPr>
                <w:sz w:val="24"/>
              </w:rPr>
              <w:t>6</w:t>
            </w:r>
          </w:p>
          <w:p w:rsidR="001C427B" w:rsidRPr="00614D57" w:rsidRDefault="001C427B" w:rsidP="001C427B">
            <w:pPr>
              <w:pStyle w:val="Style24"/>
              <w:widowControl/>
              <w:tabs>
                <w:tab w:val="left" w:pos="567"/>
              </w:tabs>
              <w:jc w:val="center"/>
              <w:rPr>
                <w:rStyle w:val="FontStyle85"/>
                <w:rFonts w:ascii="Times New Roman" w:hAnsi="Times New Roman" w:cs="Times New Roman"/>
                <w:sz w:val="24"/>
                <w:szCs w:val="28"/>
                <w:lang w:eastAsia="en-US"/>
              </w:rPr>
            </w:pPr>
            <w:r w:rsidRPr="00614D57">
              <w:rPr>
                <w:rFonts w:ascii="Times New Roman" w:hAnsi="Times New Roman" w:cs="Times New Roman"/>
              </w:rPr>
              <w:t>305,898</w:t>
            </w:r>
            <w:r w:rsidRPr="00614D57">
              <w:rPr>
                <w:rFonts w:ascii="Times New Roman" w:hAnsi="Times New Roman" w:cs="Times New Roman"/>
                <w:spacing w:val="-1"/>
              </w:rPr>
              <w:t xml:space="preserve"> </w:t>
            </w:r>
            <w:r w:rsidRPr="00614D57">
              <w:rPr>
                <w:rFonts w:ascii="Times New Roman" w:hAnsi="Times New Roman" w:cs="Times New Roman"/>
              </w:rPr>
              <w:t>7</w:t>
            </w:r>
          </w:p>
        </w:tc>
        <w:tc>
          <w:tcPr>
            <w:tcW w:w="1752" w:type="dxa"/>
            <w:tcBorders>
              <w:top w:val="double" w:sz="4" w:space="0" w:color="auto"/>
              <w:left w:val="single" w:sz="6" w:space="0" w:color="auto"/>
              <w:bottom w:val="single" w:sz="6" w:space="0" w:color="auto"/>
              <w:right w:val="single" w:sz="6" w:space="0" w:color="auto"/>
            </w:tcBorders>
          </w:tcPr>
          <w:p w:rsidR="001C427B" w:rsidRPr="00614D57" w:rsidRDefault="001C427B" w:rsidP="001C427B">
            <w:pPr>
              <w:pStyle w:val="TableParagraph"/>
              <w:tabs>
                <w:tab w:val="left" w:pos="567"/>
              </w:tabs>
              <w:ind w:right="361"/>
              <w:rPr>
                <w:sz w:val="24"/>
              </w:rPr>
            </w:pPr>
            <w:r w:rsidRPr="00614D57">
              <w:rPr>
                <w:sz w:val="24"/>
              </w:rPr>
              <w:t>315,941</w:t>
            </w:r>
            <w:r w:rsidRPr="00614D57">
              <w:rPr>
                <w:spacing w:val="-1"/>
                <w:sz w:val="24"/>
              </w:rPr>
              <w:t xml:space="preserve"> </w:t>
            </w:r>
            <w:r w:rsidRPr="00614D57">
              <w:rPr>
                <w:sz w:val="24"/>
              </w:rPr>
              <w:t>9</w:t>
            </w:r>
          </w:p>
          <w:p w:rsidR="001C427B" w:rsidRPr="00614D57" w:rsidRDefault="001C427B" w:rsidP="001C427B">
            <w:pPr>
              <w:pStyle w:val="Style24"/>
              <w:widowControl/>
              <w:tabs>
                <w:tab w:val="left" w:pos="567"/>
              </w:tabs>
              <w:jc w:val="center"/>
              <w:rPr>
                <w:rStyle w:val="FontStyle85"/>
                <w:rFonts w:ascii="Times New Roman" w:hAnsi="Times New Roman" w:cs="Times New Roman"/>
                <w:sz w:val="24"/>
                <w:szCs w:val="28"/>
                <w:lang w:eastAsia="en-US"/>
              </w:rPr>
            </w:pPr>
            <w:r w:rsidRPr="00614D57">
              <w:rPr>
                <w:rFonts w:ascii="Times New Roman" w:hAnsi="Times New Roman" w:cs="Times New Roman"/>
              </w:rPr>
              <w:t>317,938</w:t>
            </w:r>
            <w:r w:rsidRPr="00614D57">
              <w:rPr>
                <w:rFonts w:ascii="Times New Roman" w:hAnsi="Times New Roman" w:cs="Times New Roman"/>
                <w:spacing w:val="-1"/>
              </w:rPr>
              <w:t xml:space="preserve"> </w:t>
            </w:r>
            <w:r w:rsidRPr="00614D57">
              <w:rPr>
                <w:rFonts w:ascii="Times New Roman" w:hAnsi="Times New Roman" w:cs="Times New Roman"/>
              </w:rPr>
              <w:t>9</w:t>
            </w:r>
          </w:p>
        </w:tc>
        <w:tc>
          <w:tcPr>
            <w:tcW w:w="1642" w:type="dxa"/>
            <w:tcBorders>
              <w:top w:val="double" w:sz="4" w:space="0" w:color="auto"/>
              <w:left w:val="single" w:sz="6" w:space="0" w:color="auto"/>
              <w:bottom w:val="single" w:sz="6" w:space="0" w:color="auto"/>
              <w:right w:val="single" w:sz="6" w:space="0" w:color="auto"/>
            </w:tcBorders>
          </w:tcPr>
          <w:p w:rsidR="001C427B" w:rsidRPr="00614D57" w:rsidRDefault="001C427B" w:rsidP="001C427B">
            <w:pPr>
              <w:pStyle w:val="TableParagraph"/>
              <w:tabs>
                <w:tab w:val="left" w:pos="567"/>
              </w:tabs>
              <w:ind w:right="307"/>
              <w:rPr>
                <w:sz w:val="24"/>
              </w:rPr>
            </w:pPr>
            <w:r w:rsidRPr="00614D57">
              <w:rPr>
                <w:sz w:val="24"/>
              </w:rPr>
              <w:t>319,896</w:t>
            </w:r>
            <w:r w:rsidRPr="00614D57">
              <w:rPr>
                <w:spacing w:val="-1"/>
                <w:sz w:val="24"/>
              </w:rPr>
              <w:t xml:space="preserve"> </w:t>
            </w:r>
            <w:r w:rsidRPr="00614D57">
              <w:rPr>
                <w:sz w:val="24"/>
              </w:rPr>
              <w:t>5</w:t>
            </w:r>
          </w:p>
          <w:p w:rsidR="001C427B" w:rsidRPr="00614D57" w:rsidRDefault="001C427B" w:rsidP="001C427B">
            <w:pPr>
              <w:pStyle w:val="Style24"/>
              <w:widowControl/>
              <w:tabs>
                <w:tab w:val="left" w:pos="567"/>
              </w:tabs>
              <w:jc w:val="center"/>
              <w:rPr>
                <w:rStyle w:val="FontStyle85"/>
                <w:rFonts w:ascii="Times New Roman" w:hAnsi="Times New Roman" w:cs="Times New Roman"/>
                <w:sz w:val="24"/>
                <w:szCs w:val="28"/>
                <w:lang w:eastAsia="en-US"/>
              </w:rPr>
            </w:pPr>
            <w:r w:rsidRPr="00614D57">
              <w:rPr>
                <w:rFonts w:ascii="Times New Roman" w:hAnsi="Times New Roman" w:cs="Times New Roman"/>
              </w:rPr>
              <w:t>321,893</w:t>
            </w:r>
            <w:r w:rsidRPr="00614D57">
              <w:rPr>
                <w:rFonts w:ascii="Times New Roman" w:hAnsi="Times New Roman" w:cs="Times New Roman"/>
                <w:spacing w:val="-1"/>
              </w:rPr>
              <w:t xml:space="preserve"> </w:t>
            </w:r>
            <w:r w:rsidRPr="00614D57">
              <w:rPr>
                <w:rFonts w:ascii="Times New Roman" w:hAnsi="Times New Roman" w:cs="Times New Roman"/>
              </w:rPr>
              <w:t>7</w:t>
            </w:r>
          </w:p>
        </w:tc>
        <w:tc>
          <w:tcPr>
            <w:tcW w:w="1738" w:type="dxa"/>
            <w:tcBorders>
              <w:top w:val="double" w:sz="4" w:space="0" w:color="auto"/>
              <w:left w:val="single" w:sz="6" w:space="0" w:color="auto"/>
              <w:bottom w:val="single" w:sz="6" w:space="0" w:color="auto"/>
              <w:right w:val="single" w:sz="6" w:space="0" w:color="auto"/>
            </w:tcBorders>
          </w:tcPr>
          <w:p w:rsidR="001C427B" w:rsidRPr="00614D57" w:rsidRDefault="001C427B" w:rsidP="001C427B">
            <w:pPr>
              <w:pStyle w:val="TableParagraph"/>
              <w:tabs>
                <w:tab w:val="left" w:pos="567"/>
              </w:tabs>
              <w:ind w:right="349"/>
              <w:rPr>
                <w:sz w:val="24"/>
              </w:rPr>
            </w:pPr>
            <w:r w:rsidRPr="00614D57">
              <w:rPr>
                <w:sz w:val="24"/>
              </w:rPr>
              <w:t>331,936</w:t>
            </w:r>
            <w:r w:rsidRPr="00614D57">
              <w:rPr>
                <w:spacing w:val="-1"/>
                <w:sz w:val="24"/>
              </w:rPr>
              <w:t xml:space="preserve"> </w:t>
            </w:r>
            <w:r w:rsidRPr="00614D57">
              <w:rPr>
                <w:sz w:val="24"/>
              </w:rPr>
              <w:t>8</w:t>
            </w:r>
          </w:p>
          <w:p w:rsidR="001C427B" w:rsidRPr="00614D57" w:rsidRDefault="001C427B" w:rsidP="001C427B">
            <w:pPr>
              <w:pStyle w:val="Style24"/>
              <w:widowControl/>
              <w:tabs>
                <w:tab w:val="left" w:pos="567"/>
              </w:tabs>
              <w:jc w:val="center"/>
              <w:rPr>
                <w:rStyle w:val="FontStyle85"/>
                <w:rFonts w:ascii="Times New Roman" w:hAnsi="Times New Roman" w:cs="Times New Roman"/>
                <w:sz w:val="24"/>
                <w:szCs w:val="28"/>
                <w:lang w:eastAsia="en-US"/>
              </w:rPr>
            </w:pPr>
            <w:r w:rsidRPr="00614D57">
              <w:rPr>
                <w:rFonts w:ascii="Times New Roman" w:hAnsi="Times New Roman" w:cs="Times New Roman"/>
              </w:rPr>
              <w:t>333,933</w:t>
            </w:r>
            <w:r w:rsidRPr="00614D57">
              <w:rPr>
                <w:rFonts w:ascii="Times New Roman" w:hAnsi="Times New Roman" w:cs="Times New Roman"/>
                <w:spacing w:val="-1"/>
              </w:rPr>
              <w:t xml:space="preserve"> </w:t>
            </w:r>
            <w:r w:rsidRPr="00614D57">
              <w:rPr>
                <w:rFonts w:ascii="Times New Roman" w:hAnsi="Times New Roman" w:cs="Times New Roman"/>
              </w:rPr>
              <w:t>9</w:t>
            </w:r>
          </w:p>
        </w:tc>
      </w:tr>
      <w:tr w:rsidR="001C427B" w:rsidRPr="00614D57" w:rsidTr="00E85F67">
        <w:trPr>
          <w:trHeight w:val="720"/>
          <w:jc w:val="center"/>
        </w:trPr>
        <w:tc>
          <w:tcPr>
            <w:tcW w:w="3053" w:type="dxa"/>
            <w:tcBorders>
              <w:top w:val="single" w:sz="6" w:space="0" w:color="auto"/>
              <w:left w:val="single" w:sz="6" w:space="0" w:color="auto"/>
              <w:right w:val="single" w:sz="6" w:space="0" w:color="auto"/>
            </w:tcBorders>
          </w:tcPr>
          <w:p w:rsidR="001C427B" w:rsidRPr="00614D57" w:rsidRDefault="001C427B" w:rsidP="001C427B">
            <w:pPr>
              <w:pStyle w:val="Style34"/>
              <w:widowControl/>
              <w:tabs>
                <w:tab w:val="left" w:pos="567"/>
              </w:tabs>
              <w:jc w:val="both"/>
              <w:rPr>
                <w:rStyle w:val="FontStyle85"/>
                <w:rFonts w:ascii="Times New Roman" w:hAnsi="Times New Roman" w:cs="Times New Roman"/>
                <w:sz w:val="24"/>
                <w:szCs w:val="28"/>
                <w:lang w:eastAsia="en-US"/>
              </w:rPr>
            </w:pPr>
            <w:proofErr w:type="gramStart"/>
            <w:r w:rsidRPr="00614D57">
              <w:rPr>
                <w:rStyle w:val="FontStyle85"/>
                <w:rFonts w:ascii="Times New Roman" w:hAnsi="Times New Roman" w:cs="Times New Roman"/>
                <w:sz w:val="24"/>
                <w:szCs w:val="28"/>
                <w:lang w:eastAsia="en-US"/>
              </w:rPr>
              <w:t>MID-окно 2 (пента</w:t>
            </w:r>
            <w:proofErr w:type="gramEnd"/>
          </w:p>
        </w:tc>
        <w:tc>
          <w:tcPr>
            <w:tcW w:w="1886" w:type="dxa"/>
            <w:tcBorders>
              <w:top w:val="single" w:sz="6" w:space="0" w:color="auto"/>
              <w:left w:val="single" w:sz="6" w:space="0" w:color="auto"/>
              <w:right w:val="single" w:sz="6" w:space="0" w:color="auto"/>
            </w:tcBorders>
          </w:tcPr>
          <w:p w:rsidR="001C427B" w:rsidRPr="00614D57" w:rsidRDefault="001C427B" w:rsidP="001C427B">
            <w:pPr>
              <w:pStyle w:val="TableParagraph"/>
              <w:tabs>
                <w:tab w:val="left" w:pos="567"/>
              </w:tabs>
              <w:spacing w:before="62"/>
              <w:ind w:right="426"/>
              <w:rPr>
                <w:sz w:val="24"/>
              </w:rPr>
            </w:pPr>
            <w:r w:rsidRPr="00614D57">
              <w:rPr>
                <w:sz w:val="24"/>
              </w:rPr>
              <w:t>339,859</w:t>
            </w:r>
            <w:r w:rsidRPr="00614D57">
              <w:rPr>
                <w:spacing w:val="-1"/>
                <w:sz w:val="24"/>
              </w:rPr>
              <w:t xml:space="preserve"> </w:t>
            </w:r>
            <w:r w:rsidRPr="00614D57">
              <w:rPr>
                <w:sz w:val="24"/>
              </w:rPr>
              <w:t>8</w:t>
            </w:r>
          </w:p>
          <w:p w:rsidR="001C427B" w:rsidRPr="00614D57" w:rsidRDefault="001C427B" w:rsidP="001C427B">
            <w:pPr>
              <w:pStyle w:val="Style24"/>
              <w:widowControl/>
              <w:tabs>
                <w:tab w:val="left" w:pos="567"/>
              </w:tabs>
              <w:jc w:val="center"/>
              <w:rPr>
                <w:rStyle w:val="FontStyle85"/>
                <w:rFonts w:ascii="Times New Roman" w:hAnsi="Times New Roman" w:cs="Times New Roman"/>
                <w:sz w:val="24"/>
                <w:szCs w:val="28"/>
                <w:lang w:eastAsia="en-US"/>
              </w:rPr>
            </w:pPr>
            <w:r w:rsidRPr="00614D57">
              <w:rPr>
                <w:rFonts w:ascii="Times New Roman" w:hAnsi="Times New Roman" w:cs="Times New Roman"/>
              </w:rPr>
              <w:t>341,856</w:t>
            </w:r>
            <w:r w:rsidRPr="00614D57">
              <w:rPr>
                <w:rFonts w:ascii="Times New Roman" w:hAnsi="Times New Roman" w:cs="Times New Roman"/>
                <w:spacing w:val="-1"/>
              </w:rPr>
              <w:t xml:space="preserve"> </w:t>
            </w:r>
            <w:r w:rsidRPr="00614D57">
              <w:rPr>
                <w:rFonts w:ascii="Times New Roman" w:hAnsi="Times New Roman" w:cs="Times New Roman"/>
              </w:rPr>
              <w:t>9</w:t>
            </w:r>
          </w:p>
        </w:tc>
        <w:tc>
          <w:tcPr>
            <w:tcW w:w="1752" w:type="dxa"/>
            <w:tcBorders>
              <w:top w:val="single" w:sz="6" w:space="0" w:color="auto"/>
              <w:left w:val="single" w:sz="6" w:space="0" w:color="auto"/>
              <w:right w:val="single" w:sz="6" w:space="0" w:color="auto"/>
            </w:tcBorders>
          </w:tcPr>
          <w:p w:rsidR="001C427B" w:rsidRPr="00614D57" w:rsidRDefault="001C427B" w:rsidP="001C427B">
            <w:pPr>
              <w:pStyle w:val="TableParagraph"/>
              <w:tabs>
                <w:tab w:val="left" w:pos="567"/>
              </w:tabs>
              <w:spacing w:before="62"/>
              <w:ind w:right="361"/>
              <w:rPr>
                <w:sz w:val="24"/>
              </w:rPr>
            </w:pPr>
            <w:r w:rsidRPr="00614D57">
              <w:rPr>
                <w:sz w:val="24"/>
              </w:rPr>
              <w:t>351,900</w:t>
            </w:r>
            <w:r w:rsidRPr="00614D57">
              <w:rPr>
                <w:spacing w:val="-1"/>
                <w:sz w:val="24"/>
              </w:rPr>
              <w:t xml:space="preserve"> </w:t>
            </w:r>
            <w:r w:rsidRPr="00614D57">
              <w:rPr>
                <w:sz w:val="24"/>
              </w:rPr>
              <w:t>0</w:t>
            </w:r>
          </w:p>
          <w:p w:rsidR="001C427B" w:rsidRPr="00614D57" w:rsidRDefault="001C427B" w:rsidP="001C427B">
            <w:pPr>
              <w:pStyle w:val="Style24"/>
              <w:widowControl/>
              <w:tabs>
                <w:tab w:val="left" w:pos="567"/>
              </w:tabs>
              <w:jc w:val="center"/>
              <w:rPr>
                <w:rStyle w:val="FontStyle85"/>
                <w:rFonts w:ascii="Times New Roman" w:hAnsi="Times New Roman" w:cs="Times New Roman"/>
                <w:sz w:val="24"/>
                <w:szCs w:val="28"/>
                <w:lang w:eastAsia="en-US"/>
              </w:rPr>
            </w:pPr>
            <w:r w:rsidRPr="00614D57">
              <w:rPr>
                <w:rFonts w:ascii="Times New Roman" w:hAnsi="Times New Roman" w:cs="Times New Roman"/>
              </w:rPr>
              <w:t>353,897</w:t>
            </w:r>
            <w:r w:rsidRPr="00614D57">
              <w:rPr>
                <w:rFonts w:ascii="Times New Roman" w:hAnsi="Times New Roman" w:cs="Times New Roman"/>
                <w:spacing w:val="-1"/>
              </w:rPr>
              <w:t xml:space="preserve"> </w:t>
            </w:r>
            <w:r w:rsidRPr="00614D57">
              <w:rPr>
                <w:rFonts w:ascii="Times New Roman" w:hAnsi="Times New Roman" w:cs="Times New Roman"/>
              </w:rPr>
              <w:t>0</w:t>
            </w:r>
          </w:p>
        </w:tc>
        <w:tc>
          <w:tcPr>
            <w:tcW w:w="1642" w:type="dxa"/>
            <w:tcBorders>
              <w:top w:val="single" w:sz="6" w:space="0" w:color="auto"/>
              <w:left w:val="single" w:sz="6" w:space="0" w:color="auto"/>
              <w:right w:val="single" w:sz="6" w:space="0" w:color="auto"/>
            </w:tcBorders>
          </w:tcPr>
          <w:p w:rsidR="001C427B" w:rsidRPr="00614D57" w:rsidRDefault="001C427B" w:rsidP="001C427B">
            <w:pPr>
              <w:pStyle w:val="TableParagraph"/>
              <w:tabs>
                <w:tab w:val="left" w:pos="567"/>
              </w:tabs>
              <w:spacing w:before="62"/>
              <w:ind w:right="307"/>
              <w:rPr>
                <w:sz w:val="24"/>
              </w:rPr>
            </w:pPr>
            <w:r w:rsidRPr="00614D57">
              <w:rPr>
                <w:sz w:val="24"/>
              </w:rPr>
              <w:t>355,854</w:t>
            </w:r>
            <w:r w:rsidRPr="00614D57">
              <w:rPr>
                <w:spacing w:val="-1"/>
                <w:sz w:val="24"/>
              </w:rPr>
              <w:t xml:space="preserve"> </w:t>
            </w:r>
            <w:r w:rsidRPr="00614D57">
              <w:rPr>
                <w:sz w:val="24"/>
              </w:rPr>
              <w:t>7</w:t>
            </w:r>
          </w:p>
          <w:p w:rsidR="001C427B" w:rsidRPr="00614D57" w:rsidRDefault="001C427B" w:rsidP="001C427B">
            <w:pPr>
              <w:pStyle w:val="Style24"/>
              <w:widowControl/>
              <w:tabs>
                <w:tab w:val="left" w:pos="567"/>
              </w:tabs>
              <w:jc w:val="center"/>
              <w:rPr>
                <w:rStyle w:val="FontStyle85"/>
                <w:rFonts w:ascii="Times New Roman" w:hAnsi="Times New Roman" w:cs="Times New Roman"/>
                <w:sz w:val="24"/>
                <w:szCs w:val="28"/>
                <w:lang w:eastAsia="en-US"/>
              </w:rPr>
            </w:pPr>
            <w:r w:rsidRPr="00614D57">
              <w:rPr>
                <w:rFonts w:ascii="Times New Roman" w:hAnsi="Times New Roman" w:cs="Times New Roman"/>
              </w:rPr>
              <w:t>357,851</w:t>
            </w:r>
            <w:r w:rsidRPr="00614D57">
              <w:rPr>
                <w:rFonts w:ascii="Times New Roman" w:hAnsi="Times New Roman" w:cs="Times New Roman"/>
                <w:spacing w:val="-1"/>
              </w:rPr>
              <w:t xml:space="preserve"> </w:t>
            </w:r>
            <w:r w:rsidRPr="00614D57">
              <w:rPr>
                <w:rFonts w:ascii="Times New Roman" w:hAnsi="Times New Roman" w:cs="Times New Roman"/>
              </w:rPr>
              <w:t>8</w:t>
            </w:r>
          </w:p>
        </w:tc>
        <w:tc>
          <w:tcPr>
            <w:tcW w:w="1738" w:type="dxa"/>
            <w:tcBorders>
              <w:top w:val="single" w:sz="6" w:space="0" w:color="auto"/>
              <w:left w:val="single" w:sz="6" w:space="0" w:color="auto"/>
              <w:right w:val="single" w:sz="6" w:space="0" w:color="auto"/>
            </w:tcBorders>
          </w:tcPr>
          <w:p w:rsidR="001C427B" w:rsidRPr="00614D57" w:rsidRDefault="001C427B" w:rsidP="001C427B">
            <w:pPr>
              <w:pStyle w:val="TableParagraph"/>
              <w:tabs>
                <w:tab w:val="left" w:pos="567"/>
              </w:tabs>
              <w:spacing w:before="62"/>
              <w:ind w:right="349"/>
              <w:rPr>
                <w:sz w:val="24"/>
              </w:rPr>
            </w:pPr>
            <w:r w:rsidRPr="00614D57">
              <w:rPr>
                <w:sz w:val="24"/>
              </w:rPr>
              <w:t>367,894</w:t>
            </w:r>
            <w:r w:rsidRPr="00614D57">
              <w:rPr>
                <w:spacing w:val="-1"/>
                <w:sz w:val="24"/>
              </w:rPr>
              <w:t xml:space="preserve"> </w:t>
            </w:r>
            <w:r w:rsidRPr="00614D57">
              <w:rPr>
                <w:sz w:val="24"/>
              </w:rPr>
              <w:t>9</w:t>
            </w:r>
          </w:p>
          <w:p w:rsidR="001C427B" w:rsidRPr="00614D57" w:rsidRDefault="001C427B" w:rsidP="001C427B">
            <w:pPr>
              <w:pStyle w:val="Style24"/>
              <w:widowControl/>
              <w:tabs>
                <w:tab w:val="left" w:pos="567"/>
              </w:tabs>
              <w:jc w:val="center"/>
              <w:rPr>
                <w:rStyle w:val="FontStyle85"/>
                <w:rFonts w:ascii="Times New Roman" w:hAnsi="Times New Roman" w:cs="Times New Roman"/>
                <w:sz w:val="24"/>
                <w:szCs w:val="28"/>
                <w:lang w:eastAsia="en-US"/>
              </w:rPr>
            </w:pPr>
            <w:r w:rsidRPr="00614D57">
              <w:rPr>
                <w:rFonts w:ascii="Times New Roman" w:hAnsi="Times New Roman" w:cs="Times New Roman"/>
              </w:rPr>
              <w:t>369,891</w:t>
            </w:r>
            <w:r w:rsidRPr="00614D57">
              <w:rPr>
                <w:rFonts w:ascii="Times New Roman" w:hAnsi="Times New Roman" w:cs="Times New Roman"/>
                <w:spacing w:val="-1"/>
              </w:rPr>
              <w:t xml:space="preserve"> </w:t>
            </w:r>
            <w:r w:rsidRPr="00614D57">
              <w:rPr>
                <w:rFonts w:ascii="Times New Roman" w:hAnsi="Times New Roman" w:cs="Times New Roman"/>
              </w:rPr>
              <w:t>9</w:t>
            </w:r>
          </w:p>
        </w:tc>
      </w:tr>
      <w:tr w:rsidR="00344AC8" w:rsidRPr="00614D57" w:rsidTr="0008039F">
        <w:trPr>
          <w:trHeight w:val="725"/>
          <w:jc w:val="center"/>
        </w:trPr>
        <w:tc>
          <w:tcPr>
            <w:tcW w:w="3053" w:type="dxa"/>
            <w:tcBorders>
              <w:top w:val="single" w:sz="6" w:space="0" w:color="auto"/>
              <w:left w:val="single" w:sz="6" w:space="0" w:color="auto"/>
              <w:bottom w:val="single" w:sz="6" w:space="0" w:color="auto"/>
              <w:right w:val="single" w:sz="6" w:space="0" w:color="auto"/>
            </w:tcBorders>
          </w:tcPr>
          <w:p w:rsidR="00344AC8" w:rsidRPr="00614D57" w:rsidRDefault="00344AC8" w:rsidP="0008039F">
            <w:pPr>
              <w:pStyle w:val="Style34"/>
              <w:widowControl/>
              <w:tabs>
                <w:tab w:val="left" w:pos="567"/>
              </w:tabs>
              <w:jc w:val="both"/>
              <w:rPr>
                <w:rStyle w:val="FontStyle85"/>
                <w:rFonts w:ascii="Times New Roman" w:hAnsi="Times New Roman" w:cs="Times New Roman"/>
                <w:sz w:val="24"/>
                <w:szCs w:val="28"/>
                <w:lang w:eastAsia="en-US"/>
              </w:rPr>
            </w:pPr>
            <w:r w:rsidRPr="00614D57">
              <w:rPr>
                <w:rStyle w:val="FontStyle85"/>
                <w:rFonts w:ascii="Times New Roman" w:hAnsi="Times New Roman" w:cs="Times New Roman"/>
                <w:sz w:val="24"/>
                <w:szCs w:val="28"/>
                <w:lang w:eastAsia="en-US"/>
              </w:rPr>
              <w:t>MID-окно 3 (</w:t>
            </w:r>
            <w:proofErr w:type="spellStart"/>
            <w:r w:rsidRPr="00614D57">
              <w:rPr>
                <w:rStyle w:val="FontStyle85"/>
                <w:rFonts w:ascii="Times New Roman" w:hAnsi="Times New Roman" w:cs="Times New Roman"/>
                <w:sz w:val="24"/>
                <w:szCs w:val="28"/>
                <w:lang w:eastAsia="en-US"/>
              </w:rPr>
              <w:t>гекса</w:t>
            </w:r>
            <w:proofErr w:type="spellEnd"/>
            <w:r w:rsidRPr="00614D57">
              <w:rPr>
                <w:rStyle w:val="FontStyle85"/>
                <w:rFonts w:ascii="Times New Roman" w:hAnsi="Times New Roman" w:cs="Times New Roman"/>
                <w:sz w:val="24"/>
                <w:szCs w:val="28"/>
                <w:lang w:eastAsia="en-US"/>
              </w:rPr>
              <w:t>)</w:t>
            </w:r>
          </w:p>
        </w:tc>
        <w:tc>
          <w:tcPr>
            <w:tcW w:w="1886" w:type="dxa"/>
            <w:tcBorders>
              <w:top w:val="single" w:sz="6" w:space="0" w:color="auto"/>
              <w:left w:val="single" w:sz="6" w:space="0" w:color="auto"/>
              <w:bottom w:val="single" w:sz="6" w:space="0" w:color="auto"/>
              <w:right w:val="single" w:sz="6" w:space="0" w:color="auto"/>
            </w:tcBorders>
          </w:tcPr>
          <w:p w:rsidR="00344AC8" w:rsidRPr="00614D57" w:rsidRDefault="00344AC8" w:rsidP="0008039F">
            <w:pPr>
              <w:pStyle w:val="TableParagraph"/>
              <w:tabs>
                <w:tab w:val="left" w:pos="567"/>
              </w:tabs>
              <w:ind w:right="426"/>
              <w:rPr>
                <w:sz w:val="24"/>
              </w:rPr>
            </w:pPr>
            <w:r w:rsidRPr="00614D57">
              <w:rPr>
                <w:sz w:val="24"/>
              </w:rPr>
              <w:t>373,820</w:t>
            </w:r>
            <w:r w:rsidRPr="00614D57">
              <w:rPr>
                <w:spacing w:val="-1"/>
                <w:sz w:val="24"/>
              </w:rPr>
              <w:t xml:space="preserve"> </w:t>
            </w:r>
            <w:r w:rsidRPr="00614D57">
              <w:rPr>
                <w:sz w:val="24"/>
              </w:rPr>
              <w:t>8</w:t>
            </w:r>
          </w:p>
          <w:p w:rsidR="00344AC8" w:rsidRPr="00614D57" w:rsidRDefault="00344AC8" w:rsidP="0008039F">
            <w:pPr>
              <w:pStyle w:val="Style24"/>
              <w:widowControl/>
              <w:tabs>
                <w:tab w:val="left" w:pos="567"/>
              </w:tabs>
              <w:jc w:val="center"/>
              <w:rPr>
                <w:rStyle w:val="FontStyle85"/>
                <w:rFonts w:ascii="Times New Roman" w:hAnsi="Times New Roman" w:cs="Times New Roman"/>
                <w:sz w:val="24"/>
                <w:szCs w:val="28"/>
                <w:lang w:eastAsia="en-US"/>
              </w:rPr>
            </w:pPr>
            <w:r w:rsidRPr="00614D57">
              <w:rPr>
                <w:rFonts w:ascii="Times New Roman" w:hAnsi="Times New Roman" w:cs="Times New Roman"/>
              </w:rPr>
              <w:t>375,817</w:t>
            </w:r>
            <w:r w:rsidRPr="00614D57">
              <w:rPr>
                <w:rFonts w:ascii="Times New Roman" w:hAnsi="Times New Roman" w:cs="Times New Roman"/>
                <w:spacing w:val="-1"/>
              </w:rPr>
              <w:t xml:space="preserve"> </w:t>
            </w:r>
            <w:r w:rsidRPr="00614D57">
              <w:rPr>
                <w:rFonts w:ascii="Times New Roman" w:hAnsi="Times New Roman" w:cs="Times New Roman"/>
              </w:rPr>
              <w:t>9</w:t>
            </w:r>
          </w:p>
        </w:tc>
        <w:tc>
          <w:tcPr>
            <w:tcW w:w="1752" w:type="dxa"/>
            <w:tcBorders>
              <w:top w:val="single" w:sz="6" w:space="0" w:color="auto"/>
              <w:left w:val="single" w:sz="6" w:space="0" w:color="auto"/>
              <w:bottom w:val="single" w:sz="6" w:space="0" w:color="auto"/>
              <w:right w:val="single" w:sz="6" w:space="0" w:color="auto"/>
            </w:tcBorders>
          </w:tcPr>
          <w:p w:rsidR="00344AC8" w:rsidRPr="00614D57" w:rsidRDefault="00344AC8" w:rsidP="0008039F">
            <w:pPr>
              <w:pStyle w:val="TableParagraph"/>
              <w:tabs>
                <w:tab w:val="left" w:pos="567"/>
              </w:tabs>
              <w:ind w:right="361"/>
              <w:rPr>
                <w:sz w:val="24"/>
              </w:rPr>
            </w:pPr>
            <w:r w:rsidRPr="00614D57">
              <w:rPr>
                <w:sz w:val="24"/>
              </w:rPr>
              <w:t>385,861</w:t>
            </w:r>
            <w:r w:rsidRPr="00614D57">
              <w:rPr>
                <w:spacing w:val="-1"/>
                <w:sz w:val="24"/>
              </w:rPr>
              <w:t xml:space="preserve"> </w:t>
            </w:r>
            <w:r w:rsidRPr="00614D57">
              <w:rPr>
                <w:sz w:val="24"/>
              </w:rPr>
              <w:t>0</w:t>
            </w:r>
          </w:p>
          <w:p w:rsidR="00344AC8" w:rsidRPr="00614D57" w:rsidRDefault="00344AC8" w:rsidP="0008039F">
            <w:pPr>
              <w:pStyle w:val="Style24"/>
              <w:widowControl/>
              <w:tabs>
                <w:tab w:val="left" w:pos="567"/>
              </w:tabs>
              <w:jc w:val="center"/>
              <w:rPr>
                <w:rStyle w:val="FontStyle85"/>
                <w:rFonts w:ascii="Times New Roman" w:hAnsi="Times New Roman" w:cs="Times New Roman"/>
                <w:sz w:val="24"/>
                <w:szCs w:val="28"/>
                <w:lang w:eastAsia="en-US"/>
              </w:rPr>
            </w:pPr>
            <w:r w:rsidRPr="00614D57">
              <w:rPr>
                <w:rFonts w:ascii="Times New Roman" w:hAnsi="Times New Roman" w:cs="Times New Roman"/>
              </w:rPr>
              <w:t>387,858</w:t>
            </w:r>
            <w:r w:rsidRPr="00614D57">
              <w:rPr>
                <w:rFonts w:ascii="Times New Roman" w:hAnsi="Times New Roman" w:cs="Times New Roman"/>
                <w:spacing w:val="-1"/>
              </w:rPr>
              <w:t xml:space="preserve"> </w:t>
            </w:r>
            <w:r w:rsidRPr="00614D57">
              <w:rPr>
                <w:rFonts w:ascii="Times New Roman" w:hAnsi="Times New Roman" w:cs="Times New Roman"/>
              </w:rPr>
              <w:t>0</w:t>
            </w:r>
          </w:p>
        </w:tc>
        <w:tc>
          <w:tcPr>
            <w:tcW w:w="1642" w:type="dxa"/>
            <w:tcBorders>
              <w:top w:val="single" w:sz="6" w:space="0" w:color="auto"/>
              <w:left w:val="single" w:sz="6" w:space="0" w:color="auto"/>
              <w:bottom w:val="single" w:sz="6" w:space="0" w:color="auto"/>
              <w:right w:val="single" w:sz="6" w:space="0" w:color="auto"/>
            </w:tcBorders>
          </w:tcPr>
          <w:p w:rsidR="00344AC8" w:rsidRPr="00614D57" w:rsidRDefault="00344AC8" w:rsidP="0008039F">
            <w:pPr>
              <w:pStyle w:val="TableParagraph"/>
              <w:tabs>
                <w:tab w:val="left" w:pos="567"/>
              </w:tabs>
              <w:ind w:right="307"/>
              <w:rPr>
                <w:sz w:val="24"/>
              </w:rPr>
            </w:pPr>
            <w:r w:rsidRPr="00614D57">
              <w:rPr>
                <w:sz w:val="24"/>
              </w:rPr>
              <w:t>389,815</w:t>
            </w:r>
            <w:r w:rsidRPr="00614D57">
              <w:rPr>
                <w:spacing w:val="-1"/>
                <w:sz w:val="24"/>
              </w:rPr>
              <w:t xml:space="preserve"> </w:t>
            </w:r>
            <w:r w:rsidRPr="00614D57">
              <w:rPr>
                <w:sz w:val="24"/>
              </w:rPr>
              <w:t>7</w:t>
            </w:r>
          </w:p>
          <w:p w:rsidR="00344AC8" w:rsidRPr="00614D57" w:rsidRDefault="00344AC8" w:rsidP="0008039F">
            <w:pPr>
              <w:pStyle w:val="Style24"/>
              <w:widowControl/>
              <w:tabs>
                <w:tab w:val="left" w:pos="567"/>
              </w:tabs>
              <w:jc w:val="center"/>
              <w:rPr>
                <w:rStyle w:val="FontStyle85"/>
                <w:rFonts w:ascii="Times New Roman" w:hAnsi="Times New Roman" w:cs="Times New Roman"/>
                <w:sz w:val="24"/>
                <w:szCs w:val="28"/>
                <w:lang w:eastAsia="en-US"/>
              </w:rPr>
            </w:pPr>
            <w:r w:rsidRPr="00614D57">
              <w:rPr>
                <w:rFonts w:ascii="Times New Roman" w:hAnsi="Times New Roman" w:cs="Times New Roman"/>
              </w:rPr>
              <w:t>391,812</w:t>
            </w:r>
            <w:r w:rsidRPr="00614D57">
              <w:rPr>
                <w:rFonts w:ascii="Times New Roman" w:hAnsi="Times New Roman" w:cs="Times New Roman"/>
                <w:spacing w:val="-1"/>
              </w:rPr>
              <w:t xml:space="preserve"> </w:t>
            </w:r>
            <w:r w:rsidRPr="00614D57">
              <w:rPr>
                <w:rFonts w:ascii="Times New Roman" w:hAnsi="Times New Roman" w:cs="Times New Roman"/>
              </w:rPr>
              <w:t>8</w:t>
            </w:r>
          </w:p>
        </w:tc>
        <w:tc>
          <w:tcPr>
            <w:tcW w:w="1738" w:type="dxa"/>
            <w:tcBorders>
              <w:top w:val="single" w:sz="6" w:space="0" w:color="auto"/>
              <w:left w:val="single" w:sz="6" w:space="0" w:color="auto"/>
              <w:bottom w:val="single" w:sz="6" w:space="0" w:color="auto"/>
              <w:right w:val="single" w:sz="6" w:space="0" w:color="auto"/>
            </w:tcBorders>
          </w:tcPr>
          <w:p w:rsidR="00344AC8" w:rsidRPr="00614D57" w:rsidRDefault="00344AC8" w:rsidP="0008039F">
            <w:pPr>
              <w:pStyle w:val="TableParagraph"/>
              <w:tabs>
                <w:tab w:val="left" w:pos="567"/>
              </w:tabs>
              <w:ind w:right="349"/>
              <w:rPr>
                <w:sz w:val="24"/>
              </w:rPr>
            </w:pPr>
            <w:r w:rsidRPr="00614D57">
              <w:rPr>
                <w:sz w:val="24"/>
              </w:rPr>
              <w:t>401,855</w:t>
            </w:r>
            <w:r w:rsidRPr="00614D57">
              <w:rPr>
                <w:spacing w:val="-1"/>
                <w:sz w:val="24"/>
              </w:rPr>
              <w:t xml:space="preserve"> </w:t>
            </w:r>
            <w:r w:rsidRPr="00614D57">
              <w:rPr>
                <w:sz w:val="24"/>
              </w:rPr>
              <w:t>9</w:t>
            </w:r>
          </w:p>
          <w:p w:rsidR="00344AC8" w:rsidRPr="00614D57" w:rsidRDefault="00344AC8" w:rsidP="0008039F">
            <w:pPr>
              <w:pStyle w:val="Style24"/>
              <w:widowControl/>
              <w:tabs>
                <w:tab w:val="left" w:pos="567"/>
              </w:tabs>
              <w:jc w:val="center"/>
              <w:rPr>
                <w:rStyle w:val="FontStyle85"/>
                <w:rFonts w:ascii="Times New Roman" w:hAnsi="Times New Roman" w:cs="Times New Roman"/>
                <w:sz w:val="24"/>
                <w:szCs w:val="28"/>
                <w:lang w:eastAsia="en-US"/>
              </w:rPr>
            </w:pPr>
            <w:r w:rsidRPr="00614D57">
              <w:rPr>
                <w:rFonts w:ascii="Times New Roman" w:hAnsi="Times New Roman" w:cs="Times New Roman"/>
              </w:rPr>
              <w:t>403,852</w:t>
            </w:r>
            <w:r w:rsidRPr="00614D57">
              <w:rPr>
                <w:rFonts w:ascii="Times New Roman" w:hAnsi="Times New Roman" w:cs="Times New Roman"/>
                <w:spacing w:val="-1"/>
              </w:rPr>
              <w:t xml:space="preserve"> </w:t>
            </w:r>
            <w:r w:rsidRPr="00614D57">
              <w:rPr>
                <w:rFonts w:ascii="Times New Roman" w:hAnsi="Times New Roman" w:cs="Times New Roman"/>
              </w:rPr>
              <w:t>9</w:t>
            </w:r>
          </w:p>
        </w:tc>
      </w:tr>
      <w:tr w:rsidR="00344AC8" w:rsidRPr="00614D57" w:rsidTr="0008039F">
        <w:trPr>
          <w:trHeight w:val="720"/>
          <w:jc w:val="center"/>
        </w:trPr>
        <w:tc>
          <w:tcPr>
            <w:tcW w:w="3053" w:type="dxa"/>
            <w:tcBorders>
              <w:top w:val="single" w:sz="6" w:space="0" w:color="auto"/>
              <w:left w:val="single" w:sz="6" w:space="0" w:color="auto"/>
              <w:bottom w:val="single" w:sz="6" w:space="0" w:color="auto"/>
              <w:right w:val="single" w:sz="6" w:space="0" w:color="auto"/>
            </w:tcBorders>
          </w:tcPr>
          <w:p w:rsidR="00344AC8" w:rsidRPr="00614D57" w:rsidRDefault="00344AC8" w:rsidP="0008039F">
            <w:pPr>
              <w:pStyle w:val="Style34"/>
              <w:widowControl/>
              <w:tabs>
                <w:tab w:val="left" w:pos="567"/>
              </w:tabs>
              <w:jc w:val="both"/>
              <w:rPr>
                <w:rStyle w:val="FontStyle85"/>
                <w:rFonts w:ascii="Times New Roman" w:hAnsi="Times New Roman" w:cs="Times New Roman"/>
                <w:sz w:val="24"/>
                <w:szCs w:val="28"/>
                <w:lang w:eastAsia="en-US"/>
              </w:rPr>
            </w:pPr>
            <w:r w:rsidRPr="00614D57">
              <w:rPr>
                <w:rStyle w:val="FontStyle85"/>
                <w:rFonts w:ascii="Times New Roman" w:hAnsi="Times New Roman" w:cs="Times New Roman"/>
                <w:sz w:val="24"/>
                <w:szCs w:val="28"/>
                <w:lang w:eastAsia="en-US"/>
              </w:rPr>
              <w:t>MID-окно 4 (</w:t>
            </w:r>
            <w:proofErr w:type="spellStart"/>
            <w:r w:rsidRPr="00614D57">
              <w:rPr>
                <w:rStyle w:val="FontStyle85"/>
                <w:rFonts w:ascii="Times New Roman" w:hAnsi="Times New Roman" w:cs="Times New Roman"/>
                <w:sz w:val="24"/>
                <w:szCs w:val="28"/>
                <w:lang w:eastAsia="en-US"/>
              </w:rPr>
              <w:t>гепта</w:t>
            </w:r>
            <w:proofErr w:type="spellEnd"/>
            <w:r w:rsidRPr="00614D57">
              <w:rPr>
                <w:rStyle w:val="FontStyle85"/>
                <w:rFonts w:ascii="Times New Roman" w:hAnsi="Times New Roman" w:cs="Times New Roman"/>
                <w:sz w:val="24"/>
                <w:szCs w:val="28"/>
                <w:lang w:eastAsia="en-US"/>
              </w:rPr>
              <w:t>)</w:t>
            </w:r>
          </w:p>
        </w:tc>
        <w:tc>
          <w:tcPr>
            <w:tcW w:w="1886" w:type="dxa"/>
            <w:tcBorders>
              <w:top w:val="single" w:sz="6" w:space="0" w:color="auto"/>
              <w:left w:val="single" w:sz="6" w:space="0" w:color="auto"/>
              <w:bottom w:val="single" w:sz="6" w:space="0" w:color="auto"/>
              <w:right w:val="single" w:sz="6" w:space="0" w:color="auto"/>
            </w:tcBorders>
          </w:tcPr>
          <w:p w:rsidR="00344AC8" w:rsidRPr="00614D57" w:rsidRDefault="00344AC8" w:rsidP="0008039F">
            <w:pPr>
              <w:pStyle w:val="TableParagraph"/>
              <w:tabs>
                <w:tab w:val="left" w:pos="567"/>
              </w:tabs>
              <w:ind w:right="426"/>
              <w:rPr>
                <w:sz w:val="24"/>
              </w:rPr>
            </w:pPr>
            <w:r w:rsidRPr="00614D57">
              <w:rPr>
                <w:sz w:val="24"/>
              </w:rPr>
              <w:t>407,781</w:t>
            </w:r>
            <w:r w:rsidRPr="00614D57">
              <w:rPr>
                <w:spacing w:val="-1"/>
                <w:sz w:val="24"/>
              </w:rPr>
              <w:t xml:space="preserve"> </w:t>
            </w:r>
            <w:r w:rsidRPr="00614D57">
              <w:rPr>
                <w:sz w:val="24"/>
              </w:rPr>
              <w:t>8</w:t>
            </w:r>
          </w:p>
          <w:p w:rsidR="00344AC8" w:rsidRPr="00614D57" w:rsidRDefault="00344AC8" w:rsidP="0008039F">
            <w:pPr>
              <w:pStyle w:val="Style24"/>
              <w:widowControl/>
              <w:tabs>
                <w:tab w:val="left" w:pos="567"/>
              </w:tabs>
              <w:jc w:val="center"/>
              <w:rPr>
                <w:rStyle w:val="FontStyle85"/>
                <w:rFonts w:ascii="Times New Roman" w:hAnsi="Times New Roman" w:cs="Times New Roman"/>
                <w:sz w:val="24"/>
                <w:szCs w:val="28"/>
                <w:lang w:eastAsia="en-US"/>
              </w:rPr>
            </w:pPr>
            <w:r w:rsidRPr="00614D57">
              <w:rPr>
                <w:rFonts w:ascii="Times New Roman" w:hAnsi="Times New Roman" w:cs="Times New Roman"/>
              </w:rPr>
              <w:t>409,778</w:t>
            </w:r>
            <w:r w:rsidRPr="00614D57">
              <w:rPr>
                <w:rFonts w:ascii="Times New Roman" w:hAnsi="Times New Roman" w:cs="Times New Roman"/>
                <w:spacing w:val="-1"/>
              </w:rPr>
              <w:t xml:space="preserve"> </w:t>
            </w:r>
            <w:r w:rsidRPr="00614D57">
              <w:rPr>
                <w:rFonts w:ascii="Times New Roman" w:hAnsi="Times New Roman" w:cs="Times New Roman"/>
              </w:rPr>
              <w:t>9</w:t>
            </w:r>
          </w:p>
        </w:tc>
        <w:tc>
          <w:tcPr>
            <w:tcW w:w="1752" w:type="dxa"/>
            <w:tcBorders>
              <w:top w:val="single" w:sz="6" w:space="0" w:color="auto"/>
              <w:left w:val="single" w:sz="6" w:space="0" w:color="auto"/>
              <w:bottom w:val="single" w:sz="6" w:space="0" w:color="auto"/>
              <w:right w:val="single" w:sz="6" w:space="0" w:color="auto"/>
            </w:tcBorders>
          </w:tcPr>
          <w:p w:rsidR="00344AC8" w:rsidRPr="00614D57" w:rsidRDefault="00344AC8" w:rsidP="0008039F">
            <w:pPr>
              <w:pStyle w:val="TableParagraph"/>
              <w:tabs>
                <w:tab w:val="left" w:pos="567"/>
              </w:tabs>
              <w:ind w:right="361"/>
              <w:rPr>
                <w:sz w:val="24"/>
              </w:rPr>
            </w:pPr>
            <w:r w:rsidRPr="00614D57">
              <w:rPr>
                <w:sz w:val="24"/>
              </w:rPr>
              <w:t>419,822</w:t>
            </w:r>
            <w:r w:rsidRPr="00614D57">
              <w:rPr>
                <w:spacing w:val="-1"/>
                <w:sz w:val="24"/>
              </w:rPr>
              <w:t xml:space="preserve"> </w:t>
            </w:r>
            <w:r w:rsidRPr="00614D57">
              <w:rPr>
                <w:sz w:val="24"/>
              </w:rPr>
              <w:t>0</w:t>
            </w:r>
          </w:p>
          <w:p w:rsidR="00344AC8" w:rsidRPr="00614D57" w:rsidRDefault="00344AC8" w:rsidP="0008039F">
            <w:pPr>
              <w:pStyle w:val="Style24"/>
              <w:widowControl/>
              <w:tabs>
                <w:tab w:val="left" w:pos="567"/>
              </w:tabs>
              <w:jc w:val="center"/>
              <w:rPr>
                <w:rStyle w:val="FontStyle85"/>
                <w:rFonts w:ascii="Times New Roman" w:hAnsi="Times New Roman" w:cs="Times New Roman"/>
                <w:sz w:val="24"/>
                <w:szCs w:val="28"/>
                <w:lang w:eastAsia="en-US"/>
              </w:rPr>
            </w:pPr>
            <w:r w:rsidRPr="00614D57">
              <w:rPr>
                <w:rFonts w:ascii="Times New Roman" w:hAnsi="Times New Roman" w:cs="Times New Roman"/>
              </w:rPr>
              <w:t>421,819</w:t>
            </w:r>
            <w:r w:rsidRPr="00614D57">
              <w:rPr>
                <w:rFonts w:ascii="Times New Roman" w:hAnsi="Times New Roman" w:cs="Times New Roman"/>
                <w:spacing w:val="-1"/>
              </w:rPr>
              <w:t xml:space="preserve"> </w:t>
            </w:r>
            <w:r w:rsidRPr="00614D57">
              <w:rPr>
                <w:rFonts w:ascii="Times New Roman" w:hAnsi="Times New Roman" w:cs="Times New Roman"/>
              </w:rPr>
              <w:t>0</w:t>
            </w:r>
          </w:p>
        </w:tc>
        <w:tc>
          <w:tcPr>
            <w:tcW w:w="1642" w:type="dxa"/>
            <w:tcBorders>
              <w:top w:val="single" w:sz="6" w:space="0" w:color="auto"/>
              <w:left w:val="single" w:sz="6" w:space="0" w:color="auto"/>
              <w:bottom w:val="single" w:sz="6" w:space="0" w:color="auto"/>
              <w:right w:val="single" w:sz="6" w:space="0" w:color="auto"/>
            </w:tcBorders>
          </w:tcPr>
          <w:p w:rsidR="00344AC8" w:rsidRPr="00614D57" w:rsidRDefault="00344AC8" w:rsidP="0008039F">
            <w:pPr>
              <w:pStyle w:val="TableParagraph"/>
              <w:tabs>
                <w:tab w:val="left" w:pos="567"/>
              </w:tabs>
              <w:ind w:right="307"/>
              <w:rPr>
                <w:sz w:val="24"/>
              </w:rPr>
            </w:pPr>
            <w:r w:rsidRPr="00614D57">
              <w:rPr>
                <w:sz w:val="24"/>
              </w:rPr>
              <w:t>423,776</w:t>
            </w:r>
            <w:r w:rsidRPr="00614D57">
              <w:rPr>
                <w:spacing w:val="-1"/>
                <w:sz w:val="24"/>
              </w:rPr>
              <w:t xml:space="preserve"> </w:t>
            </w:r>
            <w:r w:rsidRPr="00614D57">
              <w:rPr>
                <w:sz w:val="24"/>
              </w:rPr>
              <w:t>7</w:t>
            </w:r>
          </w:p>
          <w:p w:rsidR="00344AC8" w:rsidRPr="00614D57" w:rsidRDefault="00344AC8" w:rsidP="0008039F">
            <w:pPr>
              <w:pStyle w:val="Style24"/>
              <w:widowControl/>
              <w:tabs>
                <w:tab w:val="left" w:pos="567"/>
              </w:tabs>
              <w:jc w:val="center"/>
              <w:rPr>
                <w:rStyle w:val="FontStyle85"/>
                <w:rFonts w:ascii="Times New Roman" w:hAnsi="Times New Roman" w:cs="Times New Roman"/>
                <w:sz w:val="24"/>
                <w:szCs w:val="28"/>
                <w:lang w:eastAsia="en-US"/>
              </w:rPr>
            </w:pPr>
            <w:r w:rsidRPr="00614D57">
              <w:rPr>
                <w:rFonts w:ascii="Times New Roman" w:hAnsi="Times New Roman" w:cs="Times New Roman"/>
              </w:rPr>
              <w:t>425,773</w:t>
            </w:r>
            <w:r w:rsidRPr="00614D57">
              <w:rPr>
                <w:rFonts w:ascii="Times New Roman" w:hAnsi="Times New Roman" w:cs="Times New Roman"/>
                <w:spacing w:val="-1"/>
              </w:rPr>
              <w:t xml:space="preserve"> </w:t>
            </w:r>
            <w:r w:rsidRPr="00614D57">
              <w:rPr>
                <w:rFonts w:ascii="Times New Roman" w:hAnsi="Times New Roman" w:cs="Times New Roman"/>
              </w:rPr>
              <w:t>8</w:t>
            </w:r>
          </w:p>
        </w:tc>
        <w:tc>
          <w:tcPr>
            <w:tcW w:w="1738" w:type="dxa"/>
            <w:tcBorders>
              <w:top w:val="single" w:sz="6" w:space="0" w:color="auto"/>
              <w:left w:val="single" w:sz="6" w:space="0" w:color="auto"/>
              <w:bottom w:val="single" w:sz="6" w:space="0" w:color="auto"/>
              <w:right w:val="single" w:sz="6" w:space="0" w:color="auto"/>
            </w:tcBorders>
          </w:tcPr>
          <w:p w:rsidR="00344AC8" w:rsidRPr="00614D57" w:rsidRDefault="00344AC8" w:rsidP="0008039F">
            <w:pPr>
              <w:pStyle w:val="TableParagraph"/>
              <w:tabs>
                <w:tab w:val="left" w:pos="567"/>
              </w:tabs>
              <w:ind w:right="349"/>
              <w:rPr>
                <w:sz w:val="24"/>
              </w:rPr>
            </w:pPr>
            <w:r w:rsidRPr="00614D57">
              <w:rPr>
                <w:sz w:val="24"/>
              </w:rPr>
              <w:t>435,816</w:t>
            </w:r>
            <w:r w:rsidRPr="00614D57">
              <w:rPr>
                <w:spacing w:val="-1"/>
                <w:sz w:val="24"/>
              </w:rPr>
              <w:t xml:space="preserve"> </w:t>
            </w:r>
            <w:r w:rsidRPr="00614D57">
              <w:rPr>
                <w:sz w:val="24"/>
              </w:rPr>
              <w:t>9</w:t>
            </w:r>
          </w:p>
          <w:p w:rsidR="00344AC8" w:rsidRPr="00614D57" w:rsidRDefault="00344AC8" w:rsidP="0008039F">
            <w:pPr>
              <w:pStyle w:val="Style24"/>
              <w:widowControl/>
              <w:tabs>
                <w:tab w:val="left" w:pos="567"/>
              </w:tabs>
              <w:jc w:val="center"/>
              <w:rPr>
                <w:rStyle w:val="FontStyle85"/>
                <w:rFonts w:ascii="Times New Roman" w:hAnsi="Times New Roman" w:cs="Times New Roman"/>
                <w:sz w:val="24"/>
                <w:szCs w:val="28"/>
                <w:lang w:eastAsia="en-US"/>
              </w:rPr>
            </w:pPr>
            <w:r w:rsidRPr="00614D57">
              <w:rPr>
                <w:rFonts w:ascii="Times New Roman" w:hAnsi="Times New Roman" w:cs="Times New Roman"/>
              </w:rPr>
              <w:t>437,814</w:t>
            </w:r>
            <w:r w:rsidRPr="00614D57">
              <w:rPr>
                <w:rFonts w:ascii="Times New Roman" w:hAnsi="Times New Roman" w:cs="Times New Roman"/>
                <w:spacing w:val="-1"/>
              </w:rPr>
              <w:t xml:space="preserve"> </w:t>
            </w:r>
            <w:r w:rsidRPr="00614D57">
              <w:rPr>
                <w:rFonts w:ascii="Times New Roman" w:hAnsi="Times New Roman" w:cs="Times New Roman"/>
              </w:rPr>
              <w:t>0</w:t>
            </w:r>
          </w:p>
        </w:tc>
      </w:tr>
      <w:tr w:rsidR="00344AC8" w:rsidRPr="00614D57" w:rsidTr="0008039F">
        <w:trPr>
          <w:trHeight w:val="754"/>
          <w:jc w:val="center"/>
        </w:trPr>
        <w:tc>
          <w:tcPr>
            <w:tcW w:w="3053" w:type="dxa"/>
            <w:tcBorders>
              <w:top w:val="single" w:sz="6" w:space="0" w:color="auto"/>
              <w:left w:val="single" w:sz="6" w:space="0" w:color="auto"/>
              <w:bottom w:val="single" w:sz="6" w:space="0" w:color="auto"/>
              <w:right w:val="single" w:sz="6" w:space="0" w:color="auto"/>
            </w:tcBorders>
          </w:tcPr>
          <w:p w:rsidR="00344AC8" w:rsidRPr="00614D57" w:rsidRDefault="00344AC8" w:rsidP="0008039F">
            <w:pPr>
              <w:pStyle w:val="Style34"/>
              <w:widowControl/>
              <w:tabs>
                <w:tab w:val="left" w:pos="567"/>
              </w:tabs>
              <w:jc w:val="both"/>
              <w:rPr>
                <w:rStyle w:val="FontStyle85"/>
                <w:rFonts w:ascii="Times New Roman" w:hAnsi="Times New Roman" w:cs="Times New Roman"/>
                <w:sz w:val="24"/>
                <w:szCs w:val="28"/>
                <w:lang w:eastAsia="en-US"/>
              </w:rPr>
            </w:pPr>
            <w:r w:rsidRPr="00614D57">
              <w:rPr>
                <w:rStyle w:val="FontStyle85"/>
                <w:rFonts w:ascii="Times New Roman" w:hAnsi="Times New Roman" w:cs="Times New Roman"/>
                <w:sz w:val="24"/>
                <w:szCs w:val="28"/>
                <w:lang w:eastAsia="en-US"/>
              </w:rPr>
              <w:t>MID-окно 5</w:t>
            </w:r>
          </w:p>
          <w:p w:rsidR="00344AC8" w:rsidRPr="00614D57" w:rsidRDefault="00344AC8" w:rsidP="0008039F">
            <w:pPr>
              <w:pStyle w:val="Style34"/>
              <w:widowControl/>
              <w:tabs>
                <w:tab w:val="left" w:pos="567"/>
              </w:tabs>
              <w:jc w:val="both"/>
              <w:rPr>
                <w:rStyle w:val="FontStyle85"/>
                <w:rFonts w:ascii="Times New Roman" w:hAnsi="Times New Roman" w:cs="Times New Roman"/>
                <w:sz w:val="24"/>
                <w:szCs w:val="28"/>
                <w:lang w:eastAsia="en-US"/>
              </w:rPr>
            </w:pPr>
            <w:r w:rsidRPr="00614D57">
              <w:rPr>
                <w:rStyle w:val="FontStyle85"/>
                <w:rFonts w:ascii="Times New Roman" w:hAnsi="Times New Roman" w:cs="Times New Roman"/>
                <w:sz w:val="24"/>
                <w:szCs w:val="28"/>
                <w:lang w:eastAsia="en-US"/>
              </w:rPr>
              <w:t>(окта)</w:t>
            </w:r>
          </w:p>
        </w:tc>
        <w:tc>
          <w:tcPr>
            <w:tcW w:w="1886" w:type="dxa"/>
            <w:tcBorders>
              <w:top w:val="single" w:sz="6" w:space="0" w:color="auto"/>
              <w:left w:val="single" w:sz="6" w:space="0" w:color="auto"/>
              <w:bottom w:val="single" w:sz="6" w:space="0" w:color="auto"/>
              <w:right w:val="single" w:sz="6" w:space="0" w:color="auto"/>
            </w:tcBorders>
          </w:tcPr>
          <w:p w:rsidR="00344AC8" w:rsidRPr="00614D57" w:rsidRDefault="00344AC8" w:rsidP="0008039F">
            <w:pPr>
              <w:pStyle w:val="TableParagraph"/>
              <w:tabs>
                <w:tab w:val="left" w:pos="567"/>
              </w:tabs>
              <w:ind w:right="426"/>
              <w:rPr>
                <w:sz w:val="24"/>
              </w:rPr>
            </w:pPr>
            <w:r w:rsidRPr="00614D57">
              <w:rPr>
                <w:sz w:val="24"/>
              </w:rPr>
              <w:t>441,742</w:t>
            </w:r>
            <w:r w:rsidRPr="00614D57">
              <w:rPr>
                <w:spacing w:val="-1"/>
                <w:sz w:val="24"/>
              </w:rPr>
              <w:t xml:space="preserve"> </w:t>
            </w:r>
            <w:r w:rsidRPr="00614D57">
              <w:rPr>
                <w:sz w:val="24"/>
              </w:rPr>
              <w:t>8</w:t>
            </w:r>
          </w:p>
          <w:p w:rsidR="00344AC8" w:rsidRPr="00614D57" w:rsidRDefault="00344AC8" w:rsidP="0008039F">
            <w:pPr>
              <w:pStyle w:val="Style24"/>
              <w:widowControl/>
              <w:tabs>
                <w:tab w:val="left" w:pos="567"/>
              </w:tabs>
              <w:jc w:val="center"/>
              <w:rPr>
                <w:rStyle w:val="FontStyle85"/>
                <w:rFonts w:ascii="Times New Roman" w:hAnsi="Times New Roman" w:cs="Times New Roman"/>
                <w:sz w:val="24"/>
                <w:szCs w:val="28"/>
                <w:lang w:eastAsia="en-US"/>
              </w:rPr>
            </w:pPr>
            <w:r w:rsidRPr="00614D57">
              <w:rPr>
                <w:rFonts w:ascii="Times New Roman" w:hAnsi="Times New Roman" w:cs="Times New Roman"/>
              </w:rPr>
              <w:t>443,739</w:t>
            </w:r>
            <w:r w:rsidRPr="00614D57">
              <w:rPr>
                <w:rFonts w:ascii="Times New Roman" w:hAnsi="Times New Roman" w:cs="Times New Roman"/>
                <w:spacing w:val="-1"/>
              </w:rPr>
              <w:t xml:space="preserve"> </w:t>
            </w:r>
            <w:r w:rsidRPr="00614D57">
              <w:rPr>
                <w:rFonts w:ascii="Times New Roman" w:hAnsi="Times New Roman" w:cs="Times New Roman"/>
              </w:rPr>
              <w:t>9</w:t>
            </w:r>
          </w:p>
        </w:tc>
        <w:tc>
          <w:tcPr>
            <w:tcW w:w="1752" w:type="dxa"/>
            <w:tcBorders>
              <w:top w:val="single" w:sz="6" w:space="0" w:color="auto"/>
              <w:left w:val="single" w:sz="6" w:space="0" w:color="auto"/>
              <w:bottom w:val="single" w:sz="6" w:space="0" w:color="auto"/>
              <w:right w:val="single" w:sz="6" w:space="0" w:color="auto"/>
            </w:tcBorders>
          </w:tcPr>
          <w:p w:rsidR="00344AC8" w:rsidRPr="00614D57" w:rsidRDefault="00344AC8" w:rsidP="0008039F">
            <w:pPr>
              <w:pStyle w:val="TableParagraph"/>
              <w:tabs>
                <w:tab w:val="left" w:pos="567"/>
              </w:tabs>
              <w:ind w:right="361"/>
              <w:rPr>
                <w:sz w:val="24"/>
              </w:rPr>
            </w:pPr>
            <w:r w:rsidRPr="00614D57">
              <w:rPr>
                <w:sz w:val="24"/>
              </w:rPr>
              <w:t>453,783</w:t>
            </w:r>
            <w:r w:rsidRPr="00614D57">
              <w:rPr>
                <w:spacing w:val="-1"/>
                <w:sz w:val="24"/>
              </w:rPr>
              <w:t xml:space="preserve"> </w:t>
            </w:r>
            <w:r w:rsidRPr="00614D57">
              <w:rPr>
                <w:sz w:val="24"/>
              </w:rPr>
              <w:t>0</w:t>
            </w:r>
          </w:p>
          <w:p w:rsidR="00344AC8" w:rsidRPr="00614D57" w:rsidRDefault="00344AC8" w:rsidP="0008039F">
            <w:pPr>
              <w:pStyle w:val="Style24"/>
              <w:widowControl/>
              <w:tabs>
                <w:tab w:val="left" w:pos="567"/>
              </w:tabs>
              <w:jc w:val="center"/>
              <w:rPr>
                <w:rStyle w:val="FontStyle85"/>
                <w:rFonts w:ascii="Times New Roman" w:hAnsi="Times New Roman" w:cs="Times New Roman"/>
                <w:sz w:val="24"/>
                <w:szCs w:val="28"/>
                <w:lang w:eastAsia="en-US"/>
              </w:rPr>
            </w:pPr>
            <w:r w:rsidRPr="00614D57">
              <w:rPr>
                <w:rFonts w:ascii="Times New Roman" w:hAnsi="Times New Roman" w:cs="Times New Roman"/>
              </w:rPr>
              <w:t>455,780</w:t>
            </w:r>
            <w:r w:rsidRPr="00614D57">
              <w:rPr>
                <w:rFonts w:ascii="Times New Roman" w:hAnsi="Times New Roman" w:cs="Times New Roman"/>
                <w:spacing w:val="-1"/>
              </w:rPr>
              <w:t xml:space="preserve"> </w:t>
            </w:r>
            <w:r w:rsidRPr="00614D57">
              <w:rPr>
                <w:rFonts w:ascii="Times New Roman" w:hAnsi="Times New Roman" w:cs="Times New Roman"/>
              </w:rPr>
              <w:t>1</w:t>
            </w:r>
          </w:p>
        </w:tc>
        <w:tc>
          <w:tcPr>
            <w:tcW w:w="1642" w:type="dxa"/>
            <w:tcBorders>
              <w:top w:val="single" w:sz="6" w:space="0" w:color="auto"/>
              <w:left w:val="single" w:sz="6" w:space="0" w:color="auto"/>
              <w:bottom w:val="single" w:sz="6" w:space="0" w:color="auto"/>
              <w:right w:val="single" w:sz="6" w:space="0" w:color="auto"/>
            </w:tcBorders>
          </w:tcPr>
          <w:p w:rsidR="00344AC8" w:rsidRPr="00614D57" w:rsidRDefault="00344AC8" w:rsidP="0008039F">
            <w:pPr>
              <w:pStyle w:val="TableParagraph"/>
              <w:tabs>
                <w:tab w:val="left" w:pos="567"/>
              </w:tabs>
              <w:ind w:right="307"/>
              <w:rPr>
                <w:sz w:val="24"/>
              </w:rPr>
            </w:pPr>
            <w:r w:rsidRPr="00614D57">
              <w:rPr>
                <w:sz w:val="24"/>
              </w:rPr>
              <w:t>457,737</w:t>
            </w:r>
            <w:r w:rsidRPr="00614D57">
              <w:rPr>
                <w:spacing w:val="-1"/>
                <w:sz w:val="24"/>
              </w:rPr>
              <w:t xml:space="preserve"> </w:t>
            </w:r>
            <w:r w:rsidRPr="00614D57">
              <w:rPr>
                <w:sz w:val="24"/>
              </w:rPr>
              <w:t>7</w:t>
            </w:r>
          </w:p>
          <w:p w:rsidR="00344AC8" w:rsidRPr="00614D57" w:rsidRDefault="00344AC8" w:rsidP="0008039F">
            <w:pPr>
              <w:pStyle w:val="Style24"/>
              <w:widowControl/>
              <w:tabs>
                <w:tab w:val="left" w:pos="567"/>
              </w:tabs>
              <w:jc w:val="center"/>
              <w:rPr>
                <w:rStyle w:val="FontStyle85"/>
                <w:rFonts w:ascii="Times New Roman" w:hAnsi="Times New Roman" w:cs="Times New Roman"/>
                <w:sz w:val="24"/>
                <w:szCs w:val="28"/>
                <w:lang w:eastAsia="en-US"/>
              </w:rPr>
            </w:pPr>
            <w:r w:rsidRPr="00614D57">
              <w:rPr>
                <w:rFonts w:ascii="Times New Roman" w:hAnsi="Times New Roman" w:cs="Times New Roman"/>
              </w:rPr>
              <w:t>459,734</w:t>
            </w:r>
            <w:r w:rsidRPr="00614D57">
              <w:rPr>
                <w:rFonts w:ascii="Times New Roman" w:hAnsi="Times New Roman" w:cs="Times New Roman"/>
                <w:spacing w:val="-1"/>
              </w:rPr>
              <w:t xml:space="preserve"> </w:t>
            </w:r>
            <w:r w:rsidRPr="00614D57">
              <w:rPr>
                <w:rFonts w:ascii="Times New Roman" w:hAnsi="Times New Roman" w:cs="Times New Roman"/>
              </w:rPr>
              <w:t>8</w:t>
            </w:r>
          </w:p>
        </w:tc>
        <w:tc>
          <w:tcPr>
            <w:tcW w:w="1738" w:type="dxa"/>
            <w:tcBorders>
              <w:top w:val="single" w:sz="6" w:space="0" w:color="auto"/>
              <w:left w:val="single" w:sz="6" w:space="0" w:color="auto"/>
              <w:bottom w:val="single" w:sz="6" w:space="0" w:color="auto"/>
              <w:right w:val="single" w:sz="6" w:space="0" w:color="auto"/>
            </w:tcBorders>
          </w:tcPr>
          <w:p w:rsidR="00344AC8" w:rsidRPr="00614D57" w:rsidRDefault="00344AC8" w:rsidP="0008039F">
            <w:pPr>
              <w:pStyle w:val="TableParagraph"/>
              <w:tabs>
                <w:tab w:val="left" w:pos="567"/>
              </w:tabs>
              <w:ind w:right="349"/>
              <w:rPr>
                <w:sz w:val="24"/>
              </w:rPr>
            </w:pPr>
            <w:r w:rsidRPr="00614D57">
              <w:rPr>
                <w:sz w:val="24"/>
              </w:rPr>
              <w:t>469,777</w:t>
            </w:r>
            <w:r w:rsidRPr="00614D57">
              <w:rPr>
                <w:spacing w:val="-1"/>
                <w:sz w:val="24"/>
              </w:rPr>
              <w:t xml:space="preserve"> </w:t>
            </w:r>
            <w:r w:rsidRPr="00614D57">
              <w:rPr>
                <w:sz w:val="24"/>
              </w:rPr>
              <w:t>9</w:t>
            </w:r>
          </w:p>
          <w:p w:rsidR="00344AC8" w:rsidRPr="00614D57" w:rsidRDefault="00344AC8" w:rsidP="0008039F">
            <w:pPr>
              <w:pStyle w:val="Style24"/>
              <w:widowControl/>
              <w:tabs>
                <w:tab w:val="left" w:pos="567"/>
              </w:tabs>
              <w:jc w:val="center"/>
              <w:rPr>
                <w:rStyle w:val="FontStyle85"/>
                <w:rFonts w:ascii="Times New Roman" w:hAnsi="Times New Roman" w:cs="Times New Roman"/>
                <w:sz w:val="24"/>
                <w:szCs w:val="28"/>
                <w:lang w:eastAsia="en-US"/>
              </w:rPr>
            </w:pPr>
            <w:r w:rsidRPr="00614D57">
              <w:rPr>
                <w:rFonts w:ascii="Times New Roman" w:hAnsi="Times New Roman" w:cs="Times New Roman"/>
              </w:rPr>
              <w:t>471,775</w:t>
            </w:r>
            <w:r w:rsidRPr="00614D57">
              <w:rPr>
                <w:rFonts w:ascii="Times New Roman" w:hAnsi="Times New Roman" w:cs="Times New Roman"/>
                <w:spacing w:val="-1"/>
              </w:rPr>
              <w:t xml:space="preserve"> </w:t>
            </w:r>
            <w:r w:rsidRPr="00614D57">
              <w:rPr>
                <w:rFonts w:ascii="Times New Roman" w:hAnsi="Times New Roman" w:cs="Times New Roman"/>
              </w:rPr>
              <w:t>0</w:t>
            </w:r>
          </w:p>
        </w:tc>
      </w:tr>
    </w:tbl>
    <w:p w:rsidR="00344AC8" w:rsidRPr="00614D57" w:rsidRDefault="00344AC8" w:rsidP="001C427B">
      <w:pPr>
        <w:pStyle w:val="Style16"/>
        <w:widowControl/>
        <w:tabs>
          <w:tab w:val="left" w:pos="567"/>
        </w:tabs>
        <w:jc w:val="both"/>
        <w:rPr>
          <w:rStyle w:val="FontStyle86"/>
          <w:rFonts w:ascii="Times New Roman" w:hAnsi="Times New Roman" w:cs="Times New Roman"/>
          <w:sz w:val="28"/>
          <w:szCs w:val="28"/>
          <w:lang w:eastAsia="en-US"/>
        </w:rPr>
      </w:pPr>
    </w:p>
    <w:p w:rsidR="001C427B" w:rsidRPr="00614D57" w:rsidRDefault="001C427B" w:rsidP="001C427B">
      <w:pPr>
        <w:pStyle w:val="Style16"/>
        <w:widowControl/>
        <w:tabs>
          <w:tab w:val="left" w:pos="567"/>
        </w:tabs>
        <w:jc w:val="center"/>
        <w:rPr>
          <w:rStyle w:val="FontStyle86"/>
          <w:rFonts w:ascii="Times New Roman" w:hAnsi="Times New Roman" w:cs="Times New Roman"/>
          <w:b w:val="0"/>
          <w:bCs w:val="0"/>
          <w:sz w:val="24"/>
          <w:szCs w:val="24"/>
          <w:lang w:eastAsia="en-US"/>
        </w:rPr>
      </w:pPr>
      <w:r w:rsidRPr="00614D57">
        <w:rPr>
          <w:rStyle w:val="FontStyle86"/>
          <w:rFonts w:ascii="Times New Roman" w:hAnsi="Times New Roman" w:cs="Times New Roman"/>
          <w:b w:val="0"/>
          <w:bCs w:val="0"/>
          <w:sz w:val="24"/>
          <w:szCs w:val="24"/>
          <w:lang w:eastAsia="en-US"/>
        </w:rPr>
        <w:t>Таблица C.2. MID-окна и массы для обнаружения и количественного определения ПХБ</w:t>
      </w:r>
    </w:p>
    <w:p w:rsidR="000408E3" w:rsidRPr="00614D57" w:rsidRDefault="000408E3" w:rsidP="001C427B">
      <w:pPr>
        <w:pStyle w:val="Style16"/>
        <w:widowControl/>
        <w:tabs>
          <w:tab w:val="left" w:pos="567"/>
        </w:tabs>
        <w:jc w:val="center"/>
        <w:rPr>
          <w:rStyle w:val="FontStyle86"/>
          <w:rFonts w:ascii="Times New Roman" w:hAnsi="Times New Roman" w:cs="Times New Roman"/>
          <w:b w:val="0"/>
          <w:bCs w:val="0"/>
          <w:sz w:val="24"/>
          <w:szCs w:val="24"/>
          <w:lang w:eastAsia="en-US"/>
        </w:rPr>
      </w:pPr>
    </w:p>
    <w:tbl>
      <w:tblPr>
        <w:tblW w:w="9869" w:type="dxa"/>
        <w:tblInd w:w="40" w:type="dxa"/>
        <w:tblLayout w:type="fixed"/>
        <w:tblCellMar>
          <w:left w:w="40" w:type="dxa"/>
          <w:right w:w="40" w:type="dxa"/>
        </w:tblCellMar>
        <w:tblLook w:val="0000" w:firstRow="0" w:lastRow="0" w:firstColumn="0" w:lastColumn="0" w:noHBand="0" w:noVBand="0"/>
      </w:tblPr>
      <w:tblGrid>
        <w:gridCol w:w="2458"/>
        <w:gridCol w:w="2477"/>
        <w:gridCol w:w="2472"/>
        <w:gridCol w:w="2462"/>
      </w:tblGrid>
      <w:tr w:rsidR="001C427B" w:rsidRPr="00614D57" w:rsidTr="006077A2">
        <w:trPr>
          <w:trHeight w:val="418"/>
        </w:trPr>
        <w:tc>
          <w:tcPr>
            <w:tcW w:w="2458" w:type="dxa"/>
            <w:tcBorders>
              <w:top w:val="single" w:sz="6" w:space="0" w:color="auto"/>
              <w:left w:val="single" w:sz="6" w:space="0" w:color="auto"/>
              <w:bottom w:val="double" w:sz="4" w:space="0" w:color="auto"/>
              <w:right w:val="single" w:sz="6" w:space="0" w:color="auto"/>
            </w:tcBorders>
          </w:tcPr>
          <w:p w:rsidR="001C427B" w:rsidRPr="00F80F1C" w:rsidRDefault="001C427B" w:rsidP="001C427B">
            <w:pPr>
              <w:pStyle w:val="Style35"/>
              <w:widowControl/>
              <w:tabs>
                <w:tab w:val="left" w:pos="567"/>
              </w:tabs>
              <w:jc w:val="center"/>
              <w:rPr>
                <w:rStyle w:val="FontStyle86"/>
                <w:rFonts w:ascii="Times New Roman" w:hAnsi="Times New Roman" w:cs="Times New Roman"/>
                <w:bCs w:val="0"/>
                <w:sz w:val="24"/>
                <w:szCs w:val="24"/>
                <w:lang w:eastAsia="en-US"/>
              </w:rPr>
            </w:pPr>
            <w:r w:rsidRPr="00F80F1C">
              <w:rPr>
                <w:rStyle w:val="FontStyle86"/>
                <w:rFonts w:ascii="Times New Roman" w:hAnsi="Times New Roman" w:cs="Times New Roman"/>
                <w:bCs w:val="0"/>
                <w:sz w:val="24"/>
                <w:szCs w:val="24"/>
                <w:lang w:eastAsia="en-US"/>
              </w:rPr>
              <w:t>MID-окно</w:t>
            </w:r>
          </w:p>
        </w:tc>
        <w:tc>
          <w:tcPr>
            <w:tcW w:w="2477" w:type="dxa"/>
            <w:tcBorders>
              <w:top w:val="single" w:sz="6" w:space="0" w:color="auto"/>
              <w:left w:val="single" w:sz="6" w:space="0" w:color="auto"/>
              <w:bottom w:val="double" w:sz="4" w:space="0" w:color="auto"/>
              <w:right w:val="single" w:sz="6" w:space="0" w:color="auto"/>
            </w:tcBorders>
          </w:tcPr>
          <w:p w:rsidR="001C427B" w:rsidRPr="00F80F1C" w:rsidRDefault="001C427B" w:rsidP="001C427B">
            <w:pPr>
              <w:pStyle w:val="Style35"/>
              <w:widowControl/>
              <w:tabs>
                <w:tab w:val="left" w:pos="567"/>
              </w:tabs>
              <w:jc w:val="center"/>
              <w:rPr>
                <w:rStyle w:val="FontStyle86"/>
                <w:rFonts w:ascii="Times New Roman" w:hAnsi="Times New Roman" w:cs="Times New Roman"/>
                <w:bCs w:val="0"/>
                <w:sz w:val="24"/>
                <w:szCs w:val="24"/>
                <w:lang w:eastAsia="en-US"/>
              </w:rPr>
            </w:pPr>
            <w:r w:rsidRPr="00F80F1C">
              <w:rPr>
                <w:rStyle w:val="FontStyle86"/>
                <w:rFonts w:ascii="Times New Roman" w:hAnsi="Times New Roman" w:cs="Times New Roman"/>
                <w:bCs w:val="0"/>
                <w:sz w:val="24"/>
                <w:szCs w:val="24"/>
                <w:lang w:eastAsia="en-US"/>
              </w:rPr>
              <w:t>Группы гомологов</w:t>
            </w:r>
          </w:p>
        </w:tc>
        <w:tc>
          <w:tcPr>
            <w:tcW w:w="2472" w:type="dxa"/>
            <w:tcBorders>
              <w:top w:val="single" w:sz="6" w:space="0" w:color="auto"/>
              <w:left w:val="single" w:sz="6" w:space="0" w:color="auto"/>
              <w:bottom w:val="double" w:sz="4" w:space="0" w:color="auto"/>
              <w:right w:val="single" w:sz="6" w:space="0" w:color="auto"/>
            </w:tcBorders>
          </w:tcPr>
          <w:p w:rsidR="001C427B" w:rsidRPr="00F80F1C" w:rsidRDefault="001C427B" w:rsidP="001C427B">
            <w:pPr>
              <w:pStyle w:val="Style27"/>
              <w:widowControl/>
              <w:tabs>
                <w:tab w:val="left" w:pos="567"/>
              </w:tabs>
              <w:jc w:val="center"/>
              <w:rPr>
                <w:rStyle w:val="FontStyle86"/>
                <w:rFonts w:ascii="Times New Roman" w:hAnsi="Times New Roman" w:cs="Times New Roman"/>
                <w:bCs w:val="0"/>
                <w:sz w:val="24"/>
                <w:szCs w:val="24"/>
                <w:lang w:eastAsia="en-US"/>
              </w:rPr>
            </w:pPr>
            <w:r w:rsidRPr="00F80F1C">
              <w:rPr>
                <w:rStyle w:val="FontStyle78"/>
                <w:rFonts w:ascii="Times New Roman" w:hAnsi="Times New Roman" w:cs="Times New Roman"/>
                <w:bCs w:val="0"/>
                <w:sz w:val="24"/>
                <w:szCs w:val="24"/>
                <w:vertAlign w:val="superscript"/>
                <w:lang w:eastAsia="en-US"/>
              </w:rPr>
              <w:t>12</w:t>
            </w:r>
            <w:r w:rsidRPr="00F80F1C">
              <w:rPr>
                <w:rStyle w:val="FontStyle86"/>
                <w:rFonts w:ascii="Times New Roman" w:hAnsi="Times New Roman" w:cs="Times New Roman"/>
                <w:bCs w:val="0"/>
                <w:sz w:val="24"/>
                <w:szCs w:val="24"/>
                <w:lang w:eastAsia="en-US"/>
              </w:rPr>
              <w:t>C</w:t>
            </w:r>
          </w:p>
        </w:tc>
        <w:tc>
          <w:tcPr>
            <w:tcW w:w="2462" w:type="dxa"/>
            <w:tcBorders>
              <w:top w:val="single" w:sz="6" w:space="0" w:color="auto"/>
              <w:left w:val="single" w:sz="6" w:space="0" w:color="auto"/>
              <w:bottom w:val="double" w:sz="4" w:space="0" w:color="auto"/>
              <w:right w:val="single" w:sz="6" w:space="0" w:color="auto"/>
            </w:tcBorders>
          </w:tcPr>
          <w:p w:rsidR="001C427B" w:rsidRPr="00F80F1C" w:rsidRDefault="001C427B" w:rsidP="001C427B">
            <w:pPr>
              <w:pStyle w:val="Style27"/>
              <w:widowControl/>
              <w:tabs>
                <w:tab w:val="left" w:pos="567"/>
              </w:tabs>
              <w:jc w:val="center"/>
              <w:rPr>
                <w:rStyle w:val="FontStyle86"/>
                <w:rFonts w:ascii="Times New Roman" w:hAnsi="Times New Roman" w:cs="Times New Roman"/>
                <w:bCs w:val="0"/>
                <w:sz w:val="24"/>
                <w:szCs w:val="24"/>
                <w:lang w:eastAsia="en-US"/>
              </w:rPr>
            </w:pPr>
            <w:r w:rsidRPr="00F80F1C">
              <w:rPr>
                <w:rStyle w:val="FontStyle78"/>
                <w:rFonts w:ascii="Times New Roman" w:hAnsi="Times New Roman" w:cs="Times New Roman"/>
                <w:bCs w:val="0"/>
                <w:sz w:val="24"/>
                <w:szCs w:val="24"/>
                <w:vertAlign w:val="superscript"/>
                <w:lang w:eastAsia="en-US"/>
              </w:rPr>
              <w:t>13</w:t>
            </w:r>
            <w:r w:rsidRPr="00F80F1C">
              <w:rPr>
                <w:rStyle w:val="FontStyle86"/>
                <w:rFonts w:ascii="Times New Roman" w:hAnsi="Times New Roman" w:cs="Times New Roman"/>
                <w:bCs w:val="0"/>
                <w:sz w:val="24"/>
                <w:szCs w:val="24"/>
                <w:lang w:eastAsia="en-US"/>
              </w:rPr>
              <w:t>C</w:t>
            </w:r>
          </w:p>
        </w:tc>
      </w:tr>
      <w:tr w:rsidR="001C427B" w:rsidRPr="00614D57" w:rsidTr="006077A2">
        <w:trPr>
          <w:trHeight w:val="778"/>
        </w:trPr>
        <w:tc>
          <w:tcPr>
            <w:tcW w:w="2458" w:type="dxa"/>
            <w:vMerge w:val="restart"/>
            <w:tcBorders>
              <w:top w:val="double" w:sz="4" w:space="0" w:color="auto"/>
              <w:left w:val="single" w:sz="6" w:space="0" w:color="auto"/>
              <w:bottom w:val="nil"/>
              <w:right w:val="single" w:sz="6" w:space="0" w:color="auto"/>
            </w:tcBorders>
          </w:tcPr>
          <w:p w:rsidR="001C427B" w:rsidRPr="00614D57" w:rsidRDefault="001C427B" w:rsidP="001C427B">
            <w:pPr>
              <w:pStyle w:val="Style24"/>
              <w:widowControl/>
              <w:tabs>
                <w:tab w:val="left" w:pos="567"/>
              </w:tabs>
              <w:jc w:val="center"/>
              <w:rPr>
                <w:rStyle w:val="FontStyle85"/>
                <w:rFonts w:ascii="Times New Roman" w:hAnsi="Times New Roman" w:cs="Times New Roman"/>
                <w:sz w:val="24"/>
                <w:szCs w:val="28"/>
                <w:lang w:eastAsia="en-US"/>
              </w:rPr>
            </w:pPr>
            <w:r w:rsidRPr="00614D57">
              <w:rPr>
                <w:rStyle w:val="FontStyle85"/>
                <w:rFonts w:ascii="Times New Roman" w:hAnsi="Times New Roman" w:cs="Times New Roman"/>
                <w:sz w:val="24"/>
                <w:szCs w:val="28"/>
                <w:lang w:eastAsia="en-US"/>
              </w:rPr>
              <w:t>MID-окно 1</w:t>
            </w:r>
          </w:p>
        </w:tc>
        <w:tc>
          <w:tcPr>
            <w:tcW w:w="2477" w:type="dxa"/>
            <w:tcBorders>
              <w:top w:val="double" w:sz="4" w:space="0" w:color="auto"/>
              <w:left w:val="single" w:sz="6" w:space="0" w:color="auto"/>
              <w:bottom w:val="single" w:sz="6" w:space="0" w:color="auto"/>
              <w:right w:val="single" w:sz="6" w:space="0" w:color="auto"/>
            </w:tcBorders>
            <w:vAlign w:val="center"/>
          </w:tcPr>
          <w:p w:rsidR="001C427B" w:rsidRPr="00614D57" w:rsidRDefault="001C427B" w:rsidP="001C427B">
            <w:pPr>
              <w:pStyle w:val="Style24"/>
              <w:widowControl/>
              <w:tabs>
                <w:tab w:val="left" w:pos="567"/>
              </w:tabs>
              <w:jc w:val="center"/>
              <w:rPr>
                <w:rStyle w:val="FontStyle85"/>
                <w:rFonts w:ascii="Times New Roman" w:hAnsi="Times New Roman" w:cs="Times New Roman"/>
                <w:sz w:val="24"/>
                <w:szCs w:val="28"/>
                <w:lang w:eastAsia="en-US"/>
              </w:rPr>
            </w:pPr>
            <w:proofErr w:type="spellStart"/>
            <w:r w:rsidRPr="00614D57">
              <w:rPr>
                <w:rStyle w:val="FontStyle85"/>
                <w:rFonts w:ascii="Times New Roman" w:hAnsi="Times New Roman" w:cs="Times New Roman"/>
                <w:sz w:val="24"/>
                <w:szCs w:val="28"/>
                <w:lang w:eastAsia="en-US"/>
              </w:rPr>
              <w:t>Трихлоро</w:t>
            </w:r>
            <w:proofErr w:type="spellEnd"/>
            <w:r w:rsidRPr="00614D57">
              <w:rPr>
                <w:rStyle w:val="FontStyle85"/>
                <w:rFonts w:ascii="Times New Roman" w:hAnsi="Times New Roman" w:cs="Times New Roman"/>
                <w:sz w:val="24"/>
                <w:szCs w:val="28"/>
                <w:lang w:eastAsia="en-US"/>
              </w:rPr>
              <w:t>-ПХБ</w:t>
            </w:r>
          </w:p>
        </w:tc>
        <w:tc>
          <w:tcPr>
            <w:tcW w:w="2472" w:type="dxa"/>
            <w:tcBorders>
              <w:top w:val="double" w:sz="4" w:space="0" w:color="auto"/>
              <w:left w:val="single" w:sz="6" w:space="0" w:color="auto"/>
              <w:bottom w:val="single" w:sz="6" w:space="0" w:color="auto"/>
              <w:right w:val="single" w:sz="6" w:space="0" w:color="auto"/>
            </w:tcBorders>
          </w:tcPr>
          <w:p w:rsidR="001C427B" w:rsidRPr="00614D57" w:rsidRDefault="001C427B" w:rsidP="001C427B">
            <w:pPr>
              <w:pStyle w:val="TableParagraph"/>
              <w:tabs>
                <w:tab w:val="left" w:pos="567"/>
              </w:tabs>
              <w:spacing w:before="61"/>
              <w:ind w:right="581"/>
              <w:rPr>
                <w:sz w:val="24"/>
              </w:rPr>
            </w:pPr>
            <w:r w:rsidRPr="00614D57">
              <w:rPr>
                <w:sz w:val="24"/>
              </w:rPr>
              <w:t>255,961</w:t>
            </w:r>
            <w:r w:rsidRPr="00614D57">
              <w:rPr>
                <w:spacing w:val="-1"/>
                <w:sz w:val="24"/>
              </w:rPr>
              <w:t xml:space="preserve"> </w:t>
            </w:r>
            <w:r w:rsidRPr="00614D57">
              <w:rPr>
                <w:sz w:val="24"/>
              </w:rPr>
              <w:t>3</w:t>
            </w:r>
          </w:p>
          <w:p w:rsidR="001C427B" w:rsidRPr="00614D57" w:rsidRDefault="001C427B" w:rsidP="001C427B">
            <w:pPr>
              <w:pStyle w:val="TableParagraph"/>
              <w:tabs>
                <w:tab w:val="left" w:pos="567"/>
              </w:tabs>
              <w:spacing w:before="61"/>
              <w:ind w:right="581"/>
              <w:rPr>
                <w:rStyle w:val="FontStyle85"/>
                <w:rFonts w:ascii="Times New Roman" w:hAnsi="Times New Roman" w:cs="Times New Roman"/>
                <w:sz w:val="24"/>
              </w:rPr>
            </w:pPr>
            <w:r w:rsidRPr="00614D57">
              <w:rPr>
                <w:sz w:val="24"/>
              </w:rPr>
              <w:t>257,958</w:t>
            </w:r>
            <w:r w:rsidRPr="00614D57">
              <w:rPr>
                <w:spacing w:val="-1"/>
                <w:sz w:val="24"/>
              </w:rPr>
              <w:t xml:space="preserve"> </w:t>
            </w:r>
            <w:r w:rsidRPr="00614D57">
              <w:rPr>
                <w:sz w:val="24"/>
              </w:rPr>
              <w:t>4</w:t>
            </w:r>
          </w:p>
        </w:tc>
        <w:tc>
          <w:tcPr>
            <w:tcW w:w="2462" w:type="dxa"/>
            <w:tcBorders>
              <w:top w:val="double" w:sz="4" w:space="0" w:color="auto"/>
              <w:left w:val="single" w:sz="6" w:space="0" w:color="auto"/>
              <w:bottom w:val="single" w:sz="6" w:space="0" w:color="auto"/>
              <w:right w:val="single" w:sz="6" w:space="0" w:color="auto"/>
            </w:tcBorders>
          </w:tcPr>
          <w:p w:rsidR="001C427B" w:rsidRPr="00614D57" w:rsidRDefault="001C427B" w:rsidP="001C427B">
            <w:pPr>
              <w:pStyle w:val="TableParagraph"/>
              <w:tabs>
                <w:tab w:val="left" w:pos="567"/>
              </w:tabs>
              <w:spacing w:before="61"/>
              <w:ind w:right="573"/>
              <w:rPr>
                <w:sz w:val="24"/>
              </w:rPr>
            </w:pPr>
            <w:r w:rsidRPr="00614D57">
              <w:rPr>
                <w:sz w:val="24"/>
              </w:rPr>
              <w:t>268,001</w:t>
            </w:r>
            <w:r w:rsidRPr="00614D57">
              <w:rPr>
                <w:spacing w:val="-1"/>
                <w:sz w:val="24"/>
              </w:rPr>
              <w:t xml:space="preserve"> </w:t>
            </w:r>
            <w:r w:rsidRPr="00614D57">
              <w:rPr>
                <w:sz w:val="24"/>
              </w:rPr>
              <w:t>6</w:t>
            </w:r>
          </w:p>
          <w:p w:rsidR="001C427B" w:rsidRPr="00614D57" w:rsidRDefault="001C427B" w:rsidP="001C427B">
            <w:pPr>
              <w:pStyle w:val="TableParagraph"/>
              <w:tabs>
                <w:tab w:val="left" w:pos="567"/>
              </w:tabs>
              <w:spacing w:before="61"/>
              <w:ind w:right="573"/>
              <w:rPr>
                <w:rStyle w:val="FontStyle85"/>
                <w:rFonts w:ascii="Times New Roman" w:hAnsi="Times New Roman" w:cs="Times New Roman"/>
                <w:sz w:val="24"/>
              </w:rPr>
            </w:pPr>
            <w:r w:rsidRPr="00614D57">
              <w:rPr>
                <w:sz w:val="24"/>
              </w:rPr>
              <w:t>269,998</w:t>
            </w:r>
            <w:r w:rsidRPr="00614D57">
              <w:rPr>
                <w:spacing w:val="-1"/>
                <w:sz w:val="24"/>
              </w:rPr>
              <w:t xml:space="preserve"> </w:t>
            </w:r>
            <w:r w:rsidRPr="00614D57">
              <w:rPr>
                <w:sz w:val="24"/>
              </w:rPr>
              <w:t>6</w:t>
            </w:r>
          </w:p>
        </w:tc>
      </w:tr>
      <w:tr w:rsidR="001C427B" w:rsidRPr="00614D57" w:rsidTr="0008039F">
        <w:trPr>
          <w:trHeight w:val="768"/>
        </w:trPr>
        <w:tc>
          <w:tcPr>
            <w:tcW w:w="2458" w:type="dxa"/>
            <w:vMerge/>
            <w:tcBorders>
              <w:top w:val="nil"/>
              <w:left w:val="single" w:sz="6" w:space="0" w:color="auto"/>
              <w:bottom w:val="single" w:sz="6" w:space="0" w:color="auto"/>
              <w:right w:val="single" w:sz="6" w:space="0" w:color="auto"/>
            </w:tcBorders>
          </w:tcPr>
          <w:p w:rsidR="001C427B" w:rsidRPr="00614D57" w:rsidRDefault="001C427B" w:rsidP="001C427B">
            <w:pPr>
              <w:tabs>
                <w:tab w:val="left" w:pos="567"/>
              </w:tabs>
              <w:jc w:val="center"/>
              <w:rPr>
                <w:rStyle w:val="FontStyle85"/>
                <w:rFonts w:ascii="Times New Roman" w:hAnsi="Times New Roman" w:cs="Times New Roman"/>
                <w:sz w:val="24"/>
                <w:szCs w:val="28"/>
                <w:lang w:eastAsia="en-US"/>
              </w:rPr>
            </w:pPr>
          </w:p>
          <w:p w:rsidR="001C427B" w:rsidRPr="00614D57" w:rsidRDefault="001C427B" w:rsidP="001C427B">
            <w:pPr>
              <w:tabs>
                <w:tab w:val="left" w:pos="567"/>
              </w:tabs>
              <w:jc w:val="center"/>
              <w:rPr>
                <w:rStyle w:val="FontStyle85"/>
                <w:rFonts w:ascii="Times New Roman" w:hAnsi="Times New Roman" w:cs="Times New Roman"/>
                <w:sz w:val="24"/>
                <w:szCs w:val="28"/>
                <w:lang w:eastAsia="en-US"/>
              </w:rPr>
            </w:pPr>
          </w:p>
        </w:tc>
        <w:tc>
          <w:tcPr>
            <w:tcW w:w="2477" w:type="dxa"/>
            <w:tcBorders>
              <w:top w:val="single" w:sz="6" w:space="0" w:color="auto"/>
              <w:left w:val="single" w:sz="6" w:space="0" w:color="auto"/>
              <w:bottom w:val="single" w:sz="6" w:space="0" w:color="auto"/>
              <w:right w:val="single" w:sz="6" w:space="0" w:color="auto"/>
            </w:tcBorders>
            <w:vAlign w:val="center"/>
          </w:tcPr>
          <w:p w:rsidR="001C427B" w:rsidRPr="00614D57" w:rsidRDefault="001C427B" w:rsidP="001C427B">
            <w:pPr>
              <w:pStyle w:val="Style24"/>
              <w:widowControl/>
              <w:tabs>
                <w:tab w:val="left" w:pos="567"/>
              </w:tabs>
              <w:jc w:val="center"/>
              <w:rPr>
                <w:rStyle w:val="FontStyle85"/>
                <w:rFonts w:ascii="Times New Roman" w:hAnsi="Times New Roman" w:cs="Times New Roman"/>
                <w:sz w:val="24"/>
                <w:szCs w:val="28"/>
                <w:lang w:eastAsia="en-US"/>
              </w:rPr>
            </w:pPr>
            <w:proofErr w:type="spellStart"/>
            <w:r w:rsidRPr="00614D57">
              <w:rPr>
                <w:rStyle w:val="FontStyle85"/>
                <w:rFonts w:ascii="Times New Roman" w:hAnsi="Times New Roman" w:cs="Times New Roman"/>
                <w:sz w:val="24"/>
                <w:szCs w:val="28"/>
                <w:lang w:eastAsia="en-US"/>
              </w:rPr>
              <w:t>Тетрахлоро</w:t>
            </w:r>
            <w:proofErr w:type="spellEnd"/>
            <w:r w:rsidRPr="00614D57">
              <w:rPr>
                <w:rStyle w:val="FontStyle85"/>
                <w:rFonts w:ascii="Times New Roman" w:hAnsi="Times New Roman" w:cs="Times New Roman"/>
                <w:sz w:val="24"/>
                <w:szCs w:val="28"/>
                <w:lang w:eastAsia="en-US"/>
              </w:rPr>
              <w:t>-ПХБ</w:t>
            </w:r>
          </w:p>
        </w:tc>
        <w:tc>
          <w:tcPr>
            <w:tcW w:w="2472" w:type="dxa"/>
            <w:tcBorders>
              <w:top w:val="single" w:sz="6" w:space="0" w:color="auto"/>
              <w:left w:val="single" w:sz="6" w:space="0" w:color="auto"/>
              <w:bottom w:val="single" w:sz="6" w:space="0" w:color="auto"/>
              <w:right w:val="single" w:sz="6" w:space="0" w:color="auto"/>
            </w:tcBorders>
          </w:tcPr>
          <w:p w:rsidR="001C427B" w:rsidRPr="00614D57" w:rsidRDefault="001C427B" w:rsidP="001C427B">
            <w:pPr>
              <w:pStyle w:val="TableParagraph"/>
              <w:tabs>
                <w:tab w:val="left" w:pos="567"/>
              </w:tabs>
              <w:ind w:right="581"/>
              <w:rPr>
                <w:sz w:val="24"/>
              </w:rPr>
            </w:pPr>
            <w:r w:rsidRPr="00614D57">
              <w:rPr>
                <w:sz w:val="24"/>
              </w:rPr>
              <w:t>289,922</w:t>
            </w:r>
            <w:r w:rsidRPr="00614D57">
              <w:rPr>
                <w:spacing w:val="-1"/>
                <w:sz w:val="24"/>
              </w:rPr>
              <w:t xml:space="preserve"> </w:t>
            </w:r>
            <w:r w:rsidRPr="00614D57">
              <w:rPr>
                <w:sz w:val="24"/>
              </w:rPr>
              <w:t>3</w:t>
            </w:r>
          </w:p>
          <w:p w:rsidR="001C427B" w:rsidRPr="00614D57" w:rsidRDefault="001C427B" w:rsidP="001C427B">
            <w:pPr>
              <w:pStyle w:val="Style24"/>
              <w:widowControl/>
              <w:tabs>
                <w:tab w:val="left" w:pos="567"/>
              </w:tabs>
              <w:rPr>
                <w:rStyle w:val="FontStyle85"/>
                <w:rFonts w:ascii="Times New Roman" w:hAnsi="Times New Roman" w:cs="Times New Roman"/>
                <w:sz w:val="24"/>
                <w:szCs w:val="28"/>
                <w:lang w:eastAsia="en-US"/>
              </w:rPr>
            </w:pPr>
            <w:r w:rsidRPr="00614D57">
              <w:rPr>
                <w:rFonts w:ascii="Times New Roman" w:hAnsi="Times New Roman" w:cs="Times New Roman"/>
              </w:rPr>
              <w:t>291,919</w:t>
            </w:r>
            <w:r w:rsidRPr="00614D57">
              <w:rPr>
                <w:rFonts w:ascii="Times New Roman" w:hAnsi="Times New Roman" w:cs="Times New Roman"/>
                <w:spacing w:val="-1"/>
              </w:rPr>
              <w:t xml:space="preserve"> </w:t>
            </w:r>
            <w:r w:rsidRPr="00614D57">
              <w:rPr>
                <w:rFonts w:ascii="Times New Roman" w:hAnsi="Times New Roman" w:cs="Times New Roman"/>
              </w:rPr>
              <w:t>4</w:t>
            </w:r>
          </w:p>
        </w:tc>
        <w:tc>
          <w:tcPr>
            <w:tcW w:w="2462" w:type="dxa"/>
            <w:tcBorders>
              <w:top w:val="single" w:sz="6" w:space="0" w:color="auto"/>
              <w:left w:val="single" w:sz="6" w:space="0" w:color="auto"/>
              <w:bottom w:val="single" w:sz="6" w:space="0" w:color="auto"/>
              <w:right w:val="single" w:sz="6" w:space="0" w:color="auto"/>
            </w:tcBorders>
          </w:tcPr>
          <w:p w:rsidR="001C427B" w:rsidRPr="00614D57" w:rsidRDefault="001C427B" w:rsidP="001C427B">
            <w:pPr>
              <w:pStyle w:val="TableParagraph"/>
              <w:tabs>
                <w:tab w:val="left" w:pos="567"/>
              </w:tabs>
              <w:ind w:right="573"/>
              <w:rPr>
                <w:sz w:val="24"/>
              </w:rPr>
            </w:pPr>
            <w:r w:rsidRPr="00614D57">
              <w:rPr>
                <w:sz w:val="24"/>
              </w:rPr>
              <w:t>301,962</w:t>
            </w:r>
            <w:r w:rsidRPr="00614D57">
              <w:rPr>
                <w:spacing w:val="-1"/>
                <w:sz w:val="24"/>
              </w:rPr>
              <w:t xml:space="preserve"> </w:t>
            </w:r>
            <w:r w:rsidRPr="00614D57">
              <w:rPr>
                <w:sz w:val="24"/>
              </w:rPr>
              <w:t>6</w:t>
            </w:r>
          </w:p>
          <w:p w:rsidR="001C427B" w:rsidRPr="00614D57" w:rsidRDefault="001C427B" w:rsidP="001C427B">
            <w:pPr>
              <w:pStyle w:val="Style24"/>
              <w:widowControl/>
              <w:tabs>
                <w:tab w:val="left" w:pos="567"/>
              </w:tabs>
              <w:rPr>
                <w:rStyle w:val="FontStyle85"/>
                <w:rFonts w:ascii="Times New Roman" w:hAnsi="Times New Roman" w:cs="Times New Roman"/>
                <w:sz w:val="24"/>
                <w:szCs w:val="28"/>
                <w:lang w:eastAsia="en-US"/>
              </w:rPr>
            </w:pPr>
            <w:r w:rsidRPr="00614D57">
              <w:rPr>
                <w:rFonts w:ascii="Times New Roman" w:hAnsi="Times New Roman" w:cs="Times New Roman"/>
              </w:rPr>
              <w:t>303,959</w:t>
            </w:r>
            <w:r w:rsidRPr="00614D57">
              <w:rPr>
                <w:rFonts w:ascii="Times New Roman" w:hAnsi="Times New Roman" w:cs="Times New Roman"/>
                <w:spacing w:val="-1"/>
              </w:rPr>
              <w:t xml:space="preserve"> </w:t>
            </w:r>
            <w:r w:rsidRPr="00614D57">
              <w:rPr>
                <w:rFonts w:ascii="Times New Roman" w:hAnsi="Times New Roman" w:cs="Times New Roman"/>
              </w:rPr>
              <w:t>7</w:t>
            </w:r>
          </w:p>
        </w:tc>
      </w:tr>
      <w:tr w:rsidR="001C427B" w:rsidRPr="00614D57" w:rsidTr="0008039F">
        <w:trPr>
          <w:trHeight w:val="763"/>
        </w:trPr>
        <w:tc>
          <w:tcPr>
            <w:tcW w:w="2458" w:type="dxa"/>
            <w:vMerge w:val="restart"/>
            <w:tcBorders>
              <w:top w:val="single" w:sz="6" w:space="0" w:color="auto"/>
              <w:left w:val="single" w:sz="6" w:space="0" w:color="auto"/>
              <w:bottom w:val="nil"/>
              <w:right w:val="single" w:sz="6" w:space="0" w:color="auto"/>
            </w:tcBorders>
          </w:tcPr>
          <w:p w:rsidR="001C427B" w:rsidRPr="00614D57" w:rsidRDefault="001C427B" w:rsidP="001C427B">
            <w:pPr>
              <w:pStyle w:val="Style24"/>
              <w:widowControl/>
              <w:tabs>
                <w:tab w:val="left" w:pos="567"/>
              </w:tabs>
              <w:jc w:val="center"/>
              <w:rPr>
                <w:rStyle w:val="FontStyle85"/>
                <w:rFonts w:ascii="Times New Roman" w:hAnsi="Times New Roman" w:cs="Times New Roman"/>
                <w:sz w:val="24"/>
                <w:szCs w:val="28"/>
                <w:lang w:eastAsia="en-US"/>
              </w:rPr>
            </w:pPr>
            <w:r w:rsidRPr="00614D57">
              <w:rPr>
                <w:rStyle w:val="FontStyle85"/>
                <w:rFonts w:ascii="Times New Roman" w:hAnsi="Times New Roman" w:cs="Times New Roman"/>
                <w:sz w:val="24"/>
                <w:szCs w:val="28"/>
                <w:lang w:eastAsia="en-US"/>
              </w:rPr>
              <w:t>MID-окно 2</w:t>
            </w:r>
          </w:p>
        </w:tc>
        <w:tc>
          <w:tcPr>
            <w:tcW w:w="2477" w:type="dxa"/>
            <w:tcBorders>
              <w:top w:val="single" w:sz="6" w:space="0" w:color="auto"/>
              <w:left w:val="single" w:sz="6" w:space="0" w:color="auto"/>
              <w:bottom w:val="single" w:sz="6" w:space="0" w:color="auto"/>
              <w:right w:val="single" w:sz="6" w:space="0" w:color="auto"/>
            </w:tcBorders>
            <w:vAlign w:val="center"/>
          </w:tcPr>
          <w:p w:rsidR="001C427B" w:rsidRPr="00614D57" w:rsidRDefault="001C427B" w:rsidP="001C427B">
            <w:pPr>
              <w:pStyle w:val="Style24"/>
              <w:widowControl/>
              <w:tabs>
                <w:tab w:val="left" w:pos="567"/>
              </w:tabs>
              <w:jc w:val="center"/>
              <w:rPr>
                <w:rStyle w:val="FontStyle85"/>
                <w:rFonts w:ascii="Times New Roman" w:hAnsi="Times New Roman" w:cs="Times New Roman"/>
                <w:sz w:val="24"/>
                <w:szCs w:val="28"/>
                <w:lang w:eastAsia="en-US"/>
              </w:rPr>
            </w:pPr>
            <w:proofErr w:type="spellStart"/>
            <w:r w:rsidRPr="00614D57">
              <w:rPr>
                <w:rStyle w:val="FontStyle85"/>
                <w:rFonts w:ascii="Times New Roman" w:hAnsi="Times New Roman" w:cs="Times New Roman"/>
                <w:sz w:val="24"/>
                <w:szCs w:val="28"/>
                <w:lang w:eastAsia="en-US"/>
              </w:rPr>
              <w:t>Тетрахлоро</w:t>
            </w:r>
            <w:proofErr w:type="spellEnd"/>
            <w:r w:rsidRPr="00614D57">
              <w:rPr>
                <w:rStyle w:val="FontStyle85"/>
                <w:rFonts w:ascii="Times New Roman" w:hAnsi="Times New Roman" w:cs="Times New Roman"/>
                <w:sz w:val="24"/>
                <w:szCs w:val="28"/>
                <w:lang w:eastAsia="en-US"/>
              </w:rPr>
              <w:t>-ПХБ</w:t>
            </w:r>
          </w:p>
        </w:tc>
        <w:tc>
          <w:tcPr>
            <w:tcW w:w="2472" w:type="dxa"/>
            <w:tcBorders>
              <w:top w:val="single" w:sz="6" w:space="0" w:color="auto"/>
              <w:left w:val="single" w:sz="6" w:space="0" w:color="auto"/>
              <w:bottom w:val="single" w:sz="6" w:space="0" w:color="auto"/>
              <w:right w:val="single" w:sz="6" w:space="0" w:color="auto"/>
            </w:tcBorders>
          </w:tcPr>
          <w:p w:rsidR="001C427B" w:rsidRPr="00614D57" w:rsidRDefault="001C427B" w:rsidP="001C427B">
            <w:pPr>
              <w:pStyle w:val="TableParagraph"/>
              <w:tabs>
                <w:tab w:val="left" w:pos="567"/>
              </w:tabs>
              <w:ind w:right="581"/>
              <w:rPr>
                <w:sz w:val="24"/>
              </w:rPr>
            </w:pPr>
            <w:r w:rsidRPr="00614D57">
              <w:rPr>
                <w:sz w:val="24"/>
              </w:rPr>
              <w:t>289,922</w:t>
            </w:r>
            <w:r w:rsidRPr="00614D57">
              <w:rPr>
                <w:spacing w:val="-1"/>
                <w:sz w:val="24"/>
              </w:rPr>
              <w:t xml:space="preserve"> </w:t>
            </w:r>
            <w:r w:rsidRPr="00614D57">
              <w:rPr>
                <w:sz w:val="24"/>
              </w:rPr>
              <w:t>3</w:t>
            </w:r>
          </w:p>
          <w:p w:rsidR="001C427B" w:rsidRPr="00614D57" w:rsidRDefault="001C427B" w:rsidP="001C427B">
            <w:pPr>
              <w:pStyle w:val="Style24"/>
              <w:widowControl/>
              <w:tabs>
                <w:tab w:val="left" w:pos="567"/>
              </w:tabs>
              <w:rPr>
                <w:rStyle w:val="FontStyle85"/>
                <w:rFonts w:ascii="Times New Roman" w:hAnsi="Times New Roman" w:cs="Times New Roman"/>
                <w:sz w:val="24"/>
                <w:szCs w:val="28"/>
                <w:lang w:eastAsia="en-US"/>
              </w:rPr>
            </w:pPr>
            <w:r w:rsidRPr="00614D57">
              <w:rPr>
                <w:rFonts w:ascii="Times New Roman" w:hAnsi="Times New Roman" w:cs="Times New Roman"/>
              </w:rPr>
              <w:t>291,919</w:t>
            </w:r>
            <w:r w:rsidRPr="00614D57">
              <w:rPr>
                <w:rFonts w:ascii="Times New Roman" w:hAnsi="Times New Roman" w:cs="Times New Roman"/>
                <w:spacing w:val="-1"/>
              </w:rPr>
              <w:t xml:space="preserve"> </w:t>
            </w:r>
            <w:r w:rsidRPr="00614D57">
              <w:rPr>
                <w:rFonts w:ascii="Times New Roman" w:hAnsi="Times New Roman" w:cs="Times New Roman"/>
              </w:rPr>
              <w:t>4</w:t>
            </w:r>
          </w:p>
        </w:tc>
        <w:tc>
          <w:tcPr>
            <w:tcW w:w="2462" w:type="dxa"/>
            <w:tcBorders>
              <w:top w:val="single" w:sz="6" w:space="0" w:color="auto"/>
              <w:left w:val="single" w:sz="6" w:space="0" w:color="auto"/>
              <w:bottom w:val="single" w:sz="6" w:space="0" w:color="auto"/>
              <w:right w:val="single" w:sz="6" w:space="0" w:color="auto"/>
            </w:tcBorders>
          </w:tcPr>
          <w:p w:rsidR="001C427B" w:rsidRPr="00614D57" w:rsidRDefault="001C427B" w:rsidP="001C427B">
            <w:pPr>
              <w:pStyle w:val="TableParagraph"/>
              <w:tabs>
                <w:tab w:val="left" w:pos="567"/>
              </w:tabs>
              <w:ind w:right="573"/>
              <w:rPr>
                <w:sz w:val="24"/>
              </w:rPr>
            </w:pPr>
            <w:r w:rsidRPr="00614D57">
              <w:rPr>
                <w:sz w:val="24"/>
              </w:rPr>
              <w:t>301,962</w:t>
            </w:r>
            <w:r w:rsidRPr="00614D57">
              <w:rPr>
                <w:spacing w:val="-1"/>
                <w:sz w:val="24"/>
              </w:rPr>
              <w:t xml:space="preserve"> </w:t>
            </w:r>
            <w:r w:rsidRPr="00614D57">
              <w:rPr>
                <w:sz w:val="24"/>
              </w:rPr>
              <w:t>6</w:t>
            </w:r>
          </w:p>
          <w:p w:rsidR="001C427B" w:rsidRPr="00614D57" w:rsidRDefault="001C427B" w:rsidP="001C427B">
            <w:pPr>
              <w:pStyle w:val="Style24"/>
              <w:widowControl/>
              <w:tabs>
                <w:tab w:val="left" w:pos="567"/>
              </w:tabs>
              <w:rPr>
                <w:rStyle w:val="FontStyle85"/>
                <w:rFonts w:ascii="Times New Roman" w:hAnsi="Times New Roman" w:cs="Times New Roman"/>
                <w:sz w:val="24"/>
                <w:szCs w:val="28"/>
                <w:lang w:eastAsia="en-US"/>
              </w:rPr>
            </w:pPr>
            <w:r w:rsidRPr="00614D57">
              <w:rPr>
                <w:rFonts w:ascii="Times New Roman" w:hAnsi="Times New Roman" w:cs="Times New Roman"/>
              </w:rPr>
              <w:t>303,959</w:t>
            </w:r>
            <w:r w:rsidRPr="00614D57">
              <w:rPr>
                <w:rFonts w:ascii="Times New Roman" w:hAnsi="Times New Roman" w:cs="Times New Roman"/>
                <w:spacing w:val="-1"/>
              </w:rPr>
              <w:t xml:space="preserve"> </w:t>
            </w:r>
            <w:r w:rsidRPr="00614D57">
              <w:rPr>
                <w:rFonts w:ascii="Times New Roman" w:hAnsi="Times New Roman" w:cs="Times New Roman"/>
              </w:rPr>
              <w:t>7</w:t>
            </w:r>
          </w:p>
        </w:tc>
      </w:tr>
      <w:tr w:rsidR="001C427B" w:rsidRPr="00614D57" w:rsidTr="0008039F">
        <w:trPr>
          <w:trHeight w:val="768"/>
        </w:trPr>
        <w:tc>
          <w:tcPr>
            <w:tcW w:w="2458" w:type="dxa"/>
            <w:vMerge/>
            <w:tcBorders>
              <w:top w:val="nil"/>
              <w:left w:val="single" w:sz="6" w:space="0" w:color="auto"/>
              <w:bottom w:val="single" w:sz="6" w:space="0" w:color="auto"/>
              <w:right w:val="single" w:sz="6" w:space="0" w:color="auto"/>
            </w:tcBorders>
          </w:tcPr>
          <w:p w:rsidR="001C427B" w:rsidRPr="00614D57" w:rsidRDefault="001C427B" w:rsidP="001C427B">
            <w:pPr>
              <w:tabs>
                <w:tab w:val="left" w:pos="567"/>
              </w:tabs>
              <w:jc w:val="center"/>
              <w:rPr>
                <w:rStyle w:val="FontStyle85"/>
                <w:rFonts w:ascii="Times New Roman" w:hAnsi="Times New Roman" w:cs="Times New Roman"/>
                <w:sz w:val="24"/>
                <w:szCs w:val="28"/>
                <w:lang w:eastAsia="en-US"/>
              </w:rPr>
            </w:pPr>
          </w:p>
          <w:p w:rsidR="001C427B" w:rsidRPr="00614D57" w:rsidRDefault="001C427B" w:rsidP="001C427B">
            <w:pPr>
              <w:tabs>
                <w:tab w:val="left" w:pos="567"/>
              </w:tabs>
              <w:jc w:val="center"/>
              <w:rPr>
                <w:rStyle w:val="FontStyle85"/>
                <w:rFonts w:ascii="Times New Roman" w:hAnsi="Times New Roman" w:cs="Times New Roman"/>
                <w:sz w:val="24"/>
                <w:szCs w:val="28"/>
                <w:lang w:eastAsia="en-US"/>
              </w:rPr>
            </w:pPr>
          </w:p>
        </w:tc>
        <w:tc>
          <w:tcPr>
            <w:tcW w:w="2477" w:type="dxa"/>
            <w:tcBorders>
              <w:top w:val="single" w:sz="6" w:space="0" w:color="auto"/>
              <w:left w:val="single" w:sz="6" w:space="0" w:color="auto"/>
              <w:bottom w:val="single" w:sz="6" w:space="0" w:color="auto"/>
              <w:right w:val="single" w:sz="6" w:space="0" w:color="auto"/>
            </w:tcBorders>
            <w:vAlign w:val="center"/>
          </w:tcPr>
          <w:p w:rsidR="001C427B" w:rsidRPr="00614D57" w:rsidRDefault="001C427B" w:rsidP="001C427B">
            <w:pPr>
              <w:pStyle w:val="Style24"/>
              <w:widowControl/>
              <w:tabs>
                <w:tab w:val="left" w:pos="567"/>
              </w:tabs>
              <w:jc w:val="center"/>
              <w:rPr>
                <w:rStyle w:val="FontStyle85"/>
                <w:rFonts w:ascii="Times New Roman" w:hAnsi="Times New Roman" w:cs="Times New Roman"/>
                <w:sz w:val="24"/>
                <w:szCs w:val="28"/>
                <w:lang w:eastAsia="en-US"/>
              </w:rPr>
            </w:pPr>
            <w:proofErr w:type="spellStart"/>
            <w:r w:rsidRPr="00614D57">
              <w:rPr>
                <w:rStyle w:val="FontStyle85"/>
                <w:rFonts w:ascii="Times New Roman" w:hAnsi="Times New Roman" w:cs="Times New Roman"/>
                <w:sz w:val="24"/>
                <w:szCs w:val="28"/>
                <w:lang w:eastAsia="en-US"/>
              </w:rPr>
              <w:t>Пентахлоро</w:t>
            </w:r>
            <w:proofErr w:type="spellEnd"/>
            <w:r w:rsidRPr="00614D57">
              <w:rPr>
                <w:rStyle w:val="FontStyle85"/>
                <w:rFonts w:ascii="Times New Roman" w:hAnsi="Times New Roman" w:cs="Times New Roman"/>
                <w:sz w:val="24"/>
                <w:szCs w:val="28"/>
                <w:lang w:eastAsia="en-US"/>
              </w:rPr>
              <w:t>-ПХБ</w:t>
            </w:r>
          </w:p>
        </w:tc>
        <w:tc>
          <w:tcPr>
            <w:tcW w:w="2472" w:type="dxa"/>
            <w:tcBorders>
              <w:top w:val="single" w:sz="6" w:space="0" w:color="auto"/>
              <w:left w:val="single" w:sz="6" w:space="0" w:color="auto"/>
              <w:bottom w:val="single" w:sz="6" w:space="0" w:color="auto"/>
              <w:right w:val="single" w:sz="6" w:space="0" w:color="auto"/>
            </w:tcBorders>
          </w:tcPr>
          <w:p w:rsidR="001C427B" w:rsidRPr="00614D57" w:rsidRDefault="001C427B" w:rsidP="001C427B">
            <w:pPr>
              <w:pStyle w:val="TableParagraph"/>
              <w:tabs>
                <w:tab w:val="left" w:pos="567"/>
              </w:tabs>
              <w:ind w:right="581"/>
              <w:rPr>
                <w:sz w:val="24"/>
              </w:rPr>
            </w:pPr>
            <w:r w:rsidRPr="00614D57">
              <w:rPr>
                <w:sz w:val="24"/>
              </w:rPr>
              <w:t>325,880</w:t>
            </w:r>
            <w:r w:rsidRPr="00614D57">
              <w:rPr>
                <w:spacing w:val="-1"/>
                <w:sz w:val="24"/>
              </w:rPr>
              <w:t xml:space="preserve"> </w:t>
            </w:r>
            <w:r w:rsidRPr="00614D57">
              <w:rPr>
                <w:sz w:val="24"/>
              </w:rPr>
              <w:t>4</w:t>
            </w:r>
          </w:p>
          <w:p w:rsidR="001C427B" w:rsidRPr="00614D57" w:rsidRDefault="001C427B" w:rsidP="001C427B">
            <w:pPr>
              <w:pStyle w:val="Style24"/>
              <w:widowControl/>
              <w:tabs>
                <w:tab w:val="left" w:pos="567"/>
              </w:tabs>
              <w:rPr>
                <w:rStyle w:val="FontStyle85"/>
                <w:rFonts w:ascii="Times New Roman" w:hAnsi="Times New Roman" w:cs="Times New Roman"/>
                <w:sz w:val="24"/>
                <w:szCs w:val="28"/>
                <w:lang w:eastAsia="en-US"/>
              </w:rPr>
            </w:pPr>
            <w:r w:rsidRPr="00614D57">
              <w:rPr>
                <w:rFonts w:ascii="Times New Roman" w:hAnsi="Times New Roman" w:cs="Times New Roman"/>
              </w:rPr>
              <w:t>327,877</w:t>
            </w:r>
            <w:r w:rsidRPr="00614D57">
              <w:rPr>
                <w:rFonts w:ascii="Times New Roman" w:hAnsi="Times New Roman" w:cs="Times New Roman"/>
                <w:spacing w:val="-1"/>
              </w:rPr>
              <w:t xml:space="preserve"> </w:t>
            </w:r>
            <w:r w:rsidRPr="00614D57">
              <w:rPr>
                <w:rFonts w:ascii="Times New Roman" w:hAnsi="Times New Roman" w:cs="Times New Roman"/>
              </w:rPr>
              <w:t>5</w:t>
            </w:r>
          </w:p>
        </w:tc>
        <w:tc>
          <w:tcPr>
            <w:tcW w:w="2462" w:type="dxa"/>
            <w:tcBorders>
              <w:top w:val="single" w:sz="6" w:space="0" w:color="auto"/>
              <w:left w:val="single" w:sz="6" w:space="0" w:color="auto"/>
              <w:bottom w:val="single" w:sz="6" w:space="0" w:color="auto"/>
              <w:right w:val="single" w:sz="6" w:space="0" w:color="auto"/>
            </w:tcBorders>
          </w:tcPr>
          <w:p w:rsidR="001C427B" w:rsidRPr="00614D57" w:rsidRDefault="001C427B" w:rsidP="001C427B">
            <w:pPr>
              <w:pStyle w:val="TableParagraph"/>
              <w:tabs>
                <w:tab w:val="left" w:pos="567"/>
              </w:tabs>
              <w:ind w:right="573"/>
              <w:rPr>
                <w:sz w:val="24"/>
              </w:rPr>
            </w:pPr>
            <w:r w:rsidRPr="00614D57">
              <w:rPr>
                <w:sz w:val="24"/>
              </w:rPr>
              <w:t>337,920</w:t>
            </w:r>
            <w:r w:rsidRPr="00614D57">
              <w:rPr>
                <w:spacing w:val="-1"/>
                <w:sz w:val="24"/>
              </w:rPr>
              <w:t xml:space="preserve"> </w:t>
            </w:r>
            <w:r w:rsidRPr="00614D57">
              <w:rPr>
                <w:sz w:val="24"/>
              </w:rPr>
              <w:t>7</w:t>
            </w:r>
          </w:p>
          <w:p w:rsidR="001C427B" w:rsidRPr="00614D57" w:rsidRDefault="001C427B" w:rsidP="001C427B">
            <w:pPr>
              <w:pStyle w:val="Style24"/>
              <w:widowControl/>
              <w:tabs>
                <w:tab w:val="left" w:pos="567"/>
              </w:tabs>
              <w:rPr>
                <w:rStyle w:val="FontStyle85"/>
                <w:rFonts w:ascii="Times New Roman" w:hAnsi="Times New Roman" w:cs="Times New Roman"/>
                <w:sz w:val="24"/>
                <w:szCs w:val="28"/>
                <w:lang w:eastAsia="en-US"/>
              </w:rPr>
            </w:pPr>
            <w:r w:rsidRPr="00614D57">
              <w:rPr>
                <w:rFonts w:ascii="Times New Roman" w:hAnsi="Times New Roman" w:cs="Times New Roman"/>
              </w:rPr>
              <w:t>339,917</w:t>
            </w:r>
            <w:r w:rsidRPr="00614D57">
              <w:rPr>
                <w:rFonts w:ascii="Times New Roman" w:hAnsi="Times New Roman" w:cs="Times New Roman"/>
                <w:spacing w:val="-1"/>
              </w:rPr>
              <w:t xml:space="preserve"> </w:t>
            </w:r>
            <w:r w:rsidRPr="00614D57">
              <w:rPr>
                <w:rFonts w:ascii="Times New Roman" w:hAnsi="Times New Roman" w:cs="Times New Roman"/>
              </w:rPr>
              <w:t>7</w:t>
            </w:r>
          </w:p>
        </w:tc>
      </w:tr>
      <w:tr w:rsidR="001C427B" w:rsidRPr="00614D57" w:rsidTr="0008039F">
        <w:trPr>
          <w:trHeight w:val="763"/>
        </w:trPr>
        <w:tc>
          <w:tcPr>
            <w:tcW w:w="2458" w:type="dxa"/>
            <w:vMerge w:val="restart"/>
            <w:tcBorders>
              <w:top w:val="single" w:sz="6" w:space="0" w:color="auto"/>
              <w:left w:val="single" w:sz="6" w:space="0" w:color="auto"/>
              <w:bottom w:val="nil"/>
              <w:right w:val="single" w:sz="6" w:space="0" w:color="auto"/>
            </w:tcBorders>
          </w:tcPr>
          <w:p w:rsidR="001C427B" w:rsidRPr="00614D57" w:rsidRDefault="001C427B" w:rsidP="001C427B">
            <w:pPr>
              <w:pStyle w:val="Style24"/>
              <w:widowControl/>
              <w:tabs>
                <w:tab w:val="left" w:pos="567"/>
              </w:tabs>
              <w:jc w:val="center"/>
              <w:rPr>
                <w:rStyle w:val="FontStyle85"/>
                <w:rFonts w:ascii="Times New Roman" w:hAnsi="Times New Roman" w:cs="Times New Roman"/>
                <w:sz w:val="24"/>
                <w:szCs w:val="28"/>
                <w:lang w:eastAsia="en-US"/>
              </w:rPr>
            </w:pPr>
            <w:r w:rsidRPr="00614D57">
              <w:rPr>
                <w:rStyle w:val="FontStyle85"/>
                <w:rFonts w:ascii="Times New Roman" w:hAnsi="Times New Roman" w:cs="Times New Roman"/>
                <w:sz w:val="24"/>
                <w:szCs w:val="28"/>
                <w:lang w:eastAsia="en-US"/>
              </w:rPr>
              <w:t>MID-окно 3</w:t>
            </w:r>
          </w:p>
        </w:tc>
        <w:tc>
          <w:tcPr>
            <w:tcW w:w="2477" w:type="dxa"/>
            <w:tcBorders>
              <w:top w:val="single" w:sz="6" w:space="0" w:color="auto"/>
              <w:left w:val="single" w:sz="6" w:space="0" w:color="auto"/>
              <w:bottom w:val="single" w:sz="6" w:space="0" w:color="auto"/>
              <w:right w:val="single" w:sz="6" w:space="0" w:color="auto"/>
            </w:tcBorders>
            <w:vAlign w:val="center"/>
          </w:tcPr>
          <w:p w:rsidR="001C427B" w:rsidRPr="00614D57" w:rsidRDefault="001C427B" w:rsidP="001C427B">
            <w:pPr>
              <w:pStyle w:val="Style24"/>
              <w:widowControl/>
              <w:tabs>
                <w:tab w:val="left" w:pos="567"/>
              </w:tabs>
              <w:jc w:val="center"/>
              <w:rPr>
                <w:rStyle w:val="FontStyle85"/>
                <w:rFonts w:ascii="Times New Roman" w:hAnsi="Times New Roman" w:cs="Times New Roman"/>
                <w:sz w:val="24"/>
                <w:szCs w:val="28"/>
                <w:lang w:eastAsia="en-US"/>
              </w:rPr>
            </w:pPr>
            <w:proofErr w:type="spellStart"/>
            <w:r w:rsidRPr="00614D57">
              <w:rPr>
                <w:rStyle w:val="FontStyle85"/>
                <w:rFonts w:ascii="Times New Roman" w:hAnsi="Times New Roman" w:cs="Times New Roman"/>
                <w:sz w:val="24"/>
                <w:szCs w:val="28"/>
                <w:lang w:eastAsia="en-US"/>
              </w:rPr>
              <w:t>Пентахлоро</w:t>
            </w:r>
            <w:proofErr w:type="spellEnd"/>
            <w:r w:rsidRPr="00614D57">
              <w:rPr>
                <w:rStyle w:val="FontStyle85"/>
                <w:rFonts w:ascii="Times New Roman" w:hAnsi="Times New Roman" w:cs="Times New Roman"/>
                <w:sz w:val="24"/>
                <w:szCs w:val="28"/>
                <w:lang w:eastAsia="en-US"/>
              </w:rPr>
              <w:t>-ПХБ</w:t>
            </w:r>
          </w:p>
        </w:tc>
        <w:tc>
          <w:tcPr>
            <w:tcW w:w="2472" w:type="dxa"/>
            <w:tcBorders>
              <w:top w:val="single" w:sz="6" w:space="0" w:color="auto"/>
              <w:left w:val="single" w:sz="6" w:space="0" w:color="auto"/>
              <w:bottom w:val="single" w:sz="6" w:space="0" w:color="auto"/>
              <w:right w:val="single" w:sz="6" w:space="0" w:color="auto"/>
            </w:tcBorders>
          </w:tcPr>
          <w:p w:rsidR="001C427B" w:rsidRPr="00614D57" w:rsidRDefault="001C427B" w:rsidP="001C427B">
            <w:pPr>
              <w:pStyle w:val="TableParagraph"/>
              <w:tabs>
                <w:tab w:val="left" w:pos="567"/>
              </w:tabs>
              <w:ind w:right="581"/>
              <w:rPr>
                <w:sz w:val="24"/>
              </w:rPr>
            </w:pPr>
            <w:r w:rsidRPr="00614D57">
              <w:rPr>
                <w:sz w:val="24"/>
              </w:rPr>
              <w:t>325,880</w:t>
            </w:r>
            <w:r w:rsidRPr="00614D57">
              <w:rPr>
                <w:spacing w:val="-1"/>
                <w:sz w:val="24"/>
              </w:rPr>
              <w:t xml:space="preserve"> </w:t>
            </w:r>
            <w:r w:rsidRPr="00614D57">
              <w:rPr>
                <w:sz w:val="24"/>
              </w:rPr>
              <w:t>4</w:t>
            </w:r>
          </w:p>
          <w:p w:rsidR="001C427B" w:rsidRPr="00614D57" w:rsidRDefault="001C427B" w:rsidP="001C427B">
            <w:pPr>
              <w:pStyle w:val="Style24"/>
              <w:widowControl/>
              <w:tabs>
                <w:tab w:val="left" w:pos="567"/>
              </w:tabs>
              <w:rPr>
                <w:rStyle w:val="FontStyle85"/>
                <w:rFonts w:ascii="Times New Roman" w:hAnsi="Times New Roman" w:cs="Times New Roman"/>
                <w:sz w:val="24"/>
                <w:szCs w:val="28"/>
                <w:lang w:eastAsia="en-US"/>
              </w:rPr>
            </w:pPr>
            <w:r w:rsidRPr="00614D57">
              <w:rPr>
                <w:rFonts w:ascii="Times New Roman" w:hAnsi="Times New Roman" w:cs="Times New Roman"/>
              </w:rPr>
              <w:t>327,877</w:t>
            </w:r>
            <w:r w:rsidRPr="00614D57">
              <w:rPr>
                <w:rFonts w:ascii="Times New Roman" w:hAnsi="Times New Roman" w:cs="Times New Roman"/>
                <w:spacing w:val="-1"/>
              </w:rPr>
              <w:t xml:space="preserve"> </w:t>
            </w:r>
            <w:r w:rsidRPr="00614D57">
              <w:rPr>
                <w:rFonts w:ascii="Times New Roman" w:hAnsi="Times New Roman" w:cs="Times New Roman"/>
              </w:rPr>
              <w:t>5</w:t>
            </w:r>
          </w:p>
        </w:tc>
        <w:tc>
          <w:tcPr>
            <w:tcW w:w="2462" w:type="dxa"/>
            <w:tcBorders>
              <w:top w:val="single" w:sz="6" w:space="0" w:color="auto"/>
              <w:left w:val="single" w:sz="6" w:space="0" w:color="auto"/>
              <w:bottom w:val="single" w:sz="6" w:space="0" w:color="auto"/>
              <w:right w:val="single" w:sz="6" w:space="0" w:color="auto"/>
            </w:tcBorders>
          </w:tcPr>
          <w:p w:rsidR="001C427B" w:rsidRPr="00614D57" w:rsidRDefault="001C427B" w:rsidP="001C427B">
            <w:pPr>
              <w:pStyle w:val="TableParagraph"/>
              <w:tabs>
                <w:tab w:val="left" w:pos="567"/>
              </w:tabs>
              <w:ind w:right="573"/>
              <w:rPr>
                <w:sz w:val="24"/>
              </w:rPr>
            </w:pPr>
            <w:r w:rsidRPr="00614D57">
              <w:rPr>
                <w:sz w:val="24"/>
              </w:rPr>
              <w:t>337,920</w:t>
            </w:r>
            <w:r w:rsidRPr="00614D57">
              <w:rPr>
                <w:spacing w:val="-1"/>
                <w:sz w:val="24"/>
              </w:rPr>
              <w:t xml:space="preserve"> </w:t>
            </w:r>
            <w:r w:rsidRPr="00614D57">
              <w:rPr>
                <w:sz w:val="24"/>
              </w:rPr>
              <w:t>7</w:t>
            </w:r>
          </w:p>
          <w:p w:rsidR="001C427B" w:rsidRPr="00614D57" w:rsidRDefault="001C427B" w:rsidP="001C427B">
            <w:pPr>
              <w:pStyle w:val="Style24"/>
              <w:widowControl/>
              <w:tabs>
                <w:tab w:val="left" w:pos="567"/>
              </w:tabs>
              <w:rPr>
                <w:rStyle w:val="FontStyle85"/>
                <w:rFonts w:ascii="Times New Roman" w:hAnsi="Times New Roman" w:cs="Times New Roman"/>
                <w:sz w:val="24"/>
                <w:szCs w:val="28"/>
                <w:lang w:eastAsia="en-US"/>
              </w:rPr>
            </w:pPr>
            <w:r w:rsidRPr="00614D57">
              <w:rPr>
                <w:rFonts w:ascii="Times New Roman" w:hAnsi="Times New Roman" w:cs="Times New Roman"/>
              </w:rPr>
              <w:t>339,917</w:t>
            </w:r>
            <w:r w:rsidRPr="00614D57">
              <w:rPr>
                <w:rFonts w:ascii="Times New Roman" w:hAnsi="Times New Roman" w:cs="Times New Roman"/>
                <w:spacing w:val="-1"/>
              </w:rPr>
              <w:t xml:space="preserve"> </w:t>
            </w:r>
            <w:r w:rsidRPr="00614D57">
              <w:rPr>
                <w:rFonts w:ascii="Times New Roman" w:hAnsi="Times New Roman" w:cs="Times New Roman"/>
              </w:rPr>
              <w:t>7</w:t>
            </w:r>
          </w:p>
        </w:tc>
      </w:tr>
      <w:tr w:rsidR="001C427B" w:rsidRPr="00614D57" w:rsidTr="0008039F">
        <w:trPr>
          <w:trHeight w:val="768"/>
        </w:trPr>
        <w:tc>
          <w:tcPr>
            <w:tcW w:w="2458" w:type="dxa"/>
            <w:vMerge/>
            <w:tcBorders>
              <w:top w:val="nil"/>
              <w:left w:val="single" w:sz="6" w:space="0" w:color="auto"/>
              <w:bottom w:val="single" w:sz="4" w:space="0" w:color="auto"/>
              <w:right w:val="single" w:sz="6" w:space="0" w:color="auto"/>
            </w:tcBorders>
          </w:tcPr>
          <w:p w:rsidR="001C427B" w:rsidRPr="00614D57" w:rsidRDefault="001C427B" w:rsidP="001C427B">
            <w:pPr>
              <w:tabs>
                <w:tab w:val="left" w:pos="567"/>
              </w:tabs>
              <w:jc w:val="center"/>
              <w:rPr>
                <w:rStyle w:val="FontStyle85"/>
                <w:rFonts w:ascii="Times New Roman" w:hAnsi="Times New Roman" w:cs="Times New Roman"/>
                <w:sz w:val="24"/>
                <w:szCs w:val="28"/>
                <w:lang w:eastAsia="en-US"/>
              </w:rPr>
            </w:pPr>
          </w:p>
          <w:p w:rsidR="001C427B" w:rsidRPr="00614D57" w:rsidRDefault="001C427B" w:rsidP="001C427B">
            <w:pPr>
              <w:tabs>
                <w:tab w:val="left" w:pos="567"/>
              </w:tabs>
              <w:jc w:val="center"/>
              <w:rPr>
                <w:rStyle w:val="FontStyle85"/>
                <w:rFonts w:ascii="Times New Roman" w:hAnsi="Times New Roman" w:cs="Times New Roman"/>
                <w:sz w:val="24"/>
                <w:szCs w:val="28"/>
                <w:lang w:eastAsia="en-US"/>
              </w:rPr>
            </w:pPr>
          </w:p>
        </w:tc>
        <w:tc>
          <w:tcPr>
            <w:tcW w:w="2477" w:type="dxa"/>
            <w:tcBorders>
              <w:top w:val="single" w:sz="6" w:space="0" w:color="auto"/>
              <w:left w:val="single" w:sz="6" w:space="0" w:color="auto"/>
              <w:bottom w:val="single" w:sz="6" w:space="0" w:color="auto"/>
              <w:right w:val="single" w:sz="6" w:space="0" w:color="auto"/>
            </w:tcBorders>
            <w:vAlign w:val="center"/>
          </w:tcPr>
          <w:p w:rsidR="001C427B" w:rsidRPr="00614D57" w:rsidRDefault="001C427B" w:rsidP="001C427B">
            <w:pPr>
              <w:pStyle w:val="Style24"/>
              <w:widowControl/>
              <w:tabs>
                <w:tab w:val="left" w:pos="567"/>
              </w:tabs>
              <w:jc w:val="center"/>
              <w:rPr>
                <w:rStyle w:val="FontStyle85"/>
                <w:rFonts w:ascii="Times New Roman" w:hAnsi="Times New Roman" w:cs="Times New Roman"/>
                <w:sz w:val="24"/>
                <w:szCs w:val="28"/>
                <w:lang w:eastAsia="en-US"/>
              </w:rPr>
            </w:pPr>
            <w:proofErr w:type="spellStart"/>
            <w:r w:rsidRPr="00614D57">
              <w:rPr>
                <w:rStyle w:val="FontStyle85"/>
                <w:rFonts w:ascii="Times New Roman" w:hAnsi="Times New Roman" w:cs="Times New Roman"/>
                <w:sz w:val="24"/>
                <w:szCs w:val="28"/>
                <w:lang w:eastAsia="en-US"/>
              </w:rPr>
              <w:t>Гексахлоро</w:t>
            </w:r>
            <w:proofErr w:type="spellEnd"/>
            <w:r w:rsidRPr="00614D57">
              <w:rPr>
                <w:rStyle w:val="FontStyle85"/>
                <w:rFonts w:ascii="Times New Roman" w:hAnsi="Times New Roman" w:cs="Times New Roman"/>
                <w:sz w:val="24"/>
                <w:szCs w:val="28"/>
                <w:lang w:eastAsia="en-US"/>
              </w:rPr>
              <w:t>-ПХБ</w:t>
            </w:r>
          </w:p>
        </w:tc>
        <w:tc>
          <w:tcPr>
            <w:tcW w:w="2472" w:type="dxa"/>
            <w:tcBorders>
              <w:top w:val="single" w:sz="6" w:space="0" w:color="auto"/>
              <w:left w:val="single" w:sz="6" w:space="0" w:color="auto"/>
              <w:bottom w:val="single" w:sz="6" w:space="0" w:color="auto"/>
              <w:right w:val="single" w:sz="6" w:space="0" w:color="auto"/>
            </w:tcBorders>
          </w:tcPr>
          <w:p w:rsidR="001C427B" w:rsidRPr="00614D57" w:rsidRDefault="001C427B" w:rsidP="001C427B">
            <w:pPr>
              <w:pStyle w:val="TableParagraph"/>
              <w:tabs>
                <w:tab w:val="left" w:pos="567"/>
              </w:tabs>
              <w:ind w:right="581"/>
              <w:rPr>
                <w:sz w:val="24"/>
              </w:rPr>
            </w:pPr>
            <w:r w:rsidRPr="00614D57">
              <w:rPr>
                <w:sz w:val="24"/>
              </w:rPr>
              <w:t>359,841</w:t>
            </w:r>
            <w:r w:rsidRPr="00614D57">
              <w:rPr>
                <w:spacing w:val="-1"/>
                <w:sz w:val="24"/>
              </w:rPr>
              <w:t xml:space="preserve"> </w:t>
            </w:r>
            <w:r w:rsidRPr="00614D57">
              <w:rPr>
                <w:sz w:val="24"/>
              </w:rPr>
              <w:t>5</w:t>
            </w:r>
          </w:p>
          <w:p w:rsidR="001C427B" w:rsidRPr="00614D57" w:rsidRDefault="001C427B" w:rsidP="001C427B">
            <w:pPr>
              <w:pStyle w:val="TableParagraph"/>
              <w:tabs>
                <w:tab w:val="left" w:pos="567"/>
              </w:tabs>
              <w:ind w:right="581"/>
              <w:rPr>
                <w:rStyle w:val="FontStyle85"/>
                <w:rFonts w:ascii="Times New Roman" w:hAnsi="Times New Roman" w:cs="Times New Roman"/>
                <w:sz w:val="24"/>
              </w:rPr>
            </w:pPr>
            <w:r w:rsidRPr="00614D57">
              <w:rPr>
                <w:sz w:val="24"/>
              </w:rPr>
              <w:t>361,838</w:t>
            </w:r>
            <w:r w:rsidRPr="00614D57">
              <w:rPr>
                <w:spacing w:val="-1"/>
                <w:sz w:val="24"/>
              </w:rPr>
              <w:t xml:space="preserve"> </w:t>
            </w:r>
            <w:r w:rsidRPr="00614D57">
              <w:rPr>
                <w:sz w:val="24"/>
              </w:rPr>
              <w:t>5</w:t>
            </w:r>
          </w:p>
        </w:tc>
        <w:tc>
          <w:tcPr>
            <w:tcW w:w="2462" w:type="dxa"/>
            <w:tcBorders>
              <w:top w:val="single" w:sz="6" w:space="0" w:color="auto"/>
              <w:left w:val="single" w:sz="6" w:space="0" w:color="auto"/>
              <w:bottom w:val="single" w:sz="6" w:space="0" w:color="auto"/>
              <w:right w:val="single" w:sz="6" w:space="0" w:color="auto"/>
            </w:tcBorders>
          </w:tcPr>
          <w:p w:rsidR="001C427B" w:rsidRPr="00614D57" w:rsidRDefault="001C427B" w:rsidP="001C427B">
            <w:pPr>
              <w:pStyle w:val="TableParagraph"/>
              <w:tabs>
                <w:tab w:val="left" w:pos="567"/>
              </w:tabs>
              <w:ind w:right="573"/>
              <w:rPr>
                <w:sz w:val="24"/>
              </w:rPr>
            </w:pPr>
            <w:r w:rsidRPr="00614D57">
              <w:rPr>
                <w:sz w:val="24"/>
              </w:rPr>
              <w:t>371,881</w:t>
            </w:r>
            <w:r w:rsidRPr="00614D57">
              <w:rPr>
                <w:spacing w:val="-1"/>
                <w:sz w:val="24"/>
              </w:rPr>
              <w:t xml:space="preserve"> </w:t>
            </w:r>
            <w:r w:rsidRPr="00614D57">
              <w:rPr>
                <w:sz w:val="24"/>
              </w:rPr>
              <w:t>7</w:t>
            </w:r>
          </w:p>
          <w:p w:rsidR="001C427B" w:rsidRPr="00614D57" w:rsidRDefault="001C427B" w:rsidP="001C427B">
            <w:pPr>
              <w:pStyle w:val="Style24"/>
              <w:widowControl/>
              <w:tabs>
                <w:tab w:val="left" w:pos="567"/>
              </w:tabs>
              <w:rPr>
                <w:rStyle w:val="FontStyle85"/>
                <w:rFonts w:ascii="Times New Roman" w:hAnsi="Times New Roman" w:cs="Times New Roman"/>
                <w:sz w:val="24"/>
                <w:szCs w:val="28"/>
                <w:lang w:eastAsia="en-US"/>
              </w:rPr>
            </w:pPr>
            <w:r w:rsidRPr="00614D57">
              <w:rPr>
                <w:rFonts w:ascii="Times New Roman" w:hAnsi="Times New Roman" w:cs="Times New Roman"/>
              </w:rPr>
              <w:t>373,878</w:t>
            </w:r>
            <w:r w:rsidRPr="00614D57">
              <w:rPr>
                <w:rFonts w:ascii="Times New Roman" w:hAnsi="Times New Roman" w:cs="Times New Roman"/>
                <w:spacing w:val="-1"/>
              </w:rPr>
              <w:t xml:space="preserve"> </w:t>
            </w:r>
            <w:r w:rsidRPr="00614D57">
              <w:rPr>
                <w:rFonts w:ascii="Times New Roman" w:hAnsi="Times New Roman" w:cs="Times New Roman"/>
              </w:rPr>
              <w:t>8</w:t>
            </w:r>
          </w:p>
        </w:tc>
      </w:tr>
      <w:tr w:rsidR="001C427B" w:rsidRPr="00614D57" w:rsidTr="0008039F">
        <w:trPr>
          <w:trHeight w:val="763"/>
        </w:trPr>
        <w:tc>
          <w:tcPr>
            <w:tcW w:w="2458" w:type="dxa"/>
            <w:tcBorders>
              <w:top w:val="single" w:sz="4" w:space="0" w:color="auto"/>
              <w:left w:val="single" w:sz="6" w:space="0" w:color="auto"/>
              <w:bottom w:val="single" w:sz="4" w:space="0" w:color="auto"/>
              <w:right w:val="single" w:sz="6" w:space="0" w:color="auto"/>
            </w:tcBorders>
          </w:tcPr>
          <w:p w:rsidR="001C427B" w:rsidRPr="00614D57" w:rsidRDefault="001C427B" w:rsidP="001C427B">
            <w:pPr>
              <w:pStyle w:val="Style24"/>
              <w:widowControl/>
              <w:tabs>
                <w:tab w:val="left" w:pos="567"/>
              </w:tabs>
              <w:jc w:val="center"/>
              <w:rPr>
                <w:rStyle w:val="FontStyle85"/>
                <w:rFonts w:ascii="Times New Roman" w:hAnsi="Times New Roman" w:cs="Times New Roman"/>
                <w:sz w:val="24"/>
                <w:szCs w:val="28"/>
                <w:lang w:eastAsia="en-US"/>
              </w:rPr>
            </w:pPr>
            <w:r w:rsidRPr="00614D57">
              <w:rPr>
                <w:rStyle w:val="FontStyle85"/>
                <w:rFonts w:ascii="Times New Roman" w:hAnsi="Times New Roman" w:cs="Times New Roman"/>
                <w:sz w:val="24"/>
                <w:szCs w:val="28"/>
                <w:lang w:eastAsia="en-US"/>
              </w:rPr>
              <w:t>MID-окно 4</w:t>
            </w:r>
          </w:p>
        </w:tc>
        <w:tc>
          <w:tcPr>
            <w:tcW w:w="2477" w:type="dxa"/>
            <w:tcBorders>
              <w:top w:val="single" w:sz="6" w:space="0" w:color="auto"/>
              <w:left w:val="single" w:sz="6" w:space="0" w:color="auto"/>
              <w:bottom w:val="single" w:sz="4" w:space="0" w:color="auto"/>
              <w:right w:val="single" w:sz="6" w:space="0" w:color="auto"/>
            </w:tcBorders>
            <w:vAlign w:val="center"/>
          </w:tcPr>
          <w:p w:rsidR="001C427B" w:rsidRPr="00614D57" w:rsidRDefault="001C427B" w:rsidP="001C427B">
            <w:pPr>
              <w:pStyle w:val="Style24"/>
              <w:widowControl/>
              <w:tabs>
                <w:tab w:val="left" w:pos="567"/>
              </w:tabs>
              <w:jc w:val="center"/>
              <w:rPr>
                <w:rStyle w:val="FontStyle85"/>
                <w:rFonts w:ascii="Times New Roman" w:hAnsi="Times New Roman" w:cs="Times New Roman"/>
                <w:sz w:val="24"/>
                <w:szCs w:val="28"/>
                <w:lang w:eastAsia="en-US"/>
              </w:rPr>
            </w:pPr>
            <w:proofErr w:type="spellStart"/>
            <w:r w:rsidRPr="00614D57">
              <w:rPr>
                <w:rStyle w:val="FontStyle85"/>
                <w:rFonts w:ascii="Times New Roman" w:hAnsi="Times New Roman" w:cs="Times New Roman"/>
                <w:sz w:val="24"/>
                <w:szCs w:val="28"/>
                <w:lang w:eastAsia="en-US"/>
              </w:rPr>
              <w:t>Гексахлоро</w:t>
            </w:r>
            <w:proofErr w:type="spellEnd"/>
            <w:r w:rsidRPr="00614D57">
              <w:rPr>
                <w:rStyle w:val="FontStyle85"/>
                <w:rFonts w:ascii="Times New Roman" w:hAnsi="Times New Roman" w:cs="Times New Roman"/>
                <w:sz w:val="24"/>
                <w:szCs w:val="28"/>
                <w:lang w:eastAsia="en-US"/>
              </w:rPr>
              <w:t>-ПХБ</w:t>
            </w:r>
          </w:p>
        </w:tc>
        <w:tc>
          <w:tcPr>
            <w:tcW w:w="2472" w:type="dxa"/>
            <w:tcBorders>
              <w:top w:val="single" w:sz="6" w:space="0" w:color="auto"/>
              <w:left w:val="single" w:sz="6" w:space="0" w:color="auto"/>
              <w:bottom w:val="single" w:sz="4" w:space="0" w:color="auto"/>
              <w:right w:val="single" w:sz="6" w:space="0" w:color="auto"/>
            </w:tcBorders>
          </w:tcPr>
          <w:p w:rsidR="001C427B" w:rsidRPr="00614D57" w:rsidRDefault="001C427B" w:rsidP="001C427B">
            <w:pPr>
              <w:pStyle w:val="TableParagraph"/>
              <w:tabs>
                <w:tab w:val="left" w:pos="567"/>
              </w:tabs>
              <w:spacing w:before="62"/>
              <w:ind w:right="581"/>
              <w:rPr>
                <w:sz w:val="24"/>
              </w:rPr>
            </w:pPr>
            <w:r w:rsidRPr="00614D57">
              <w:rPr>
                <w:sz w:val="24"/>
              </w:rPr>
              <w:t>359,841</w:t>
            </w:r>
            <w:r w:rsidRPr="00614D57">
              <w:rPr>
                <w:spacing w:val="-1"/>
                <w:sz w:val="24"/>
              </w:rPr>
              <w:t xml:space="preserve"> </w:t>
            </w:r>
            <w:r w:rsidRPr="00614D57">
              <w:rPr>
                <w:sz w:val="24"/>
              </w:rPr>
              <w:t>5</w:t>
            </w:r>
          </w:p>
          <w:p w:rsidR="001C427B" w:rsidRPr="00614D57" w:rsidRDefault="001C427B" w:rsidP="001C427B">
            <w:pPr>
              <w:pStyle w:val="Style24"/>
              <w:widowControl/>
              <w:tabs>
                <w:tab w:val="left" w:pos="567"/>
              </w:tabs>
              <w:rPr>
                <w:rStyle w:val="FontStyle85"/>
                <w:rFonts w:ascii="Times New Roman" w:hAnsi="Times New Roman" w:cs="Times New Roman"/>
                <w:sz w:val="24"/>
                <w:szCs w:val="28"/>
                <w:lang w:eastAsia="en-US"/>
              </w:rPr>
            </w:pPr>
            <w:r w:rsidRPr="00614D57">
              <w:rPr>
                <w:rFonts w:ascii="Times New Roman" w:hAnsi="Times New Roman" w:cs="Times New Roman"/>
              </w:rPr>
              <w:t>361,838</w:t>
            </w:r>
            <w:r w:rsidRPr="00614D57">
              <w:rPr>
                <w:rFonts w:ascii="Times New Roman" w:hAnsi="Times New Roman" w:cs="Times New Roman"/>
                <w:spacing w:val="-1"/>
              </w:rPr>
              <w:t xml:space="preserve"> </w:t>
            </w:r>
            <w:r w:rsidRPr="00614D57">
              <w:rPr>
                <w:rFonts w:ascii="Times New Roman" w:hAnsi="Times New Roman" w:cs="Times New Roman"/>
              </w:rPr>
              <w:t>5</w:t>
            </w:r>
          </w:p>
        </w:tc>
        <w:tc>
          <w:tcPr>
            <w:tcW w:w="2462" w:type="dxa"/>
            <w:tcBorders>
              <w:top w:val="single" w:sz="6" w:space="0" w:color="auto"/>
              <w:left w:val="single" w:sz="6" w:space="0" w:color="auto"/>
              <w:bottom w:val="single" w:sz="4" w:space="0" w:color="auto"/>
              <w:right w:val="single" w:sz="6" w:space="0" w:color="auto"/>
            </w:tcBorders>
          </w:tcPr>
          <w:p w:rsidR="001C427B" w:rsidRPr="00614D57" w:rsidRDefault="001C427B" w:rsidP="001C427B">
            <w:pPr>
              <w:pStyle w:val="TableParagraph"/>
              <w:tabs>
                <w:tab w:val="left" w:pos="567"/>
              </w:tabs>
              <w:spacing w:before="62"/>
              <w:ind w:right="573"/>
              <w:rPr>
                <w:sz w:val="24"/>
              </w:rPr>
            </w:pPr>
            <w:r w:rsidRPr="00614D57">
              <w:rPr>
                <w:sz w:val="24"/>
              </w:rPr>
              <w:t>371,881</w:t>
            </w:r>
            <w:r w:rsidRPr="00614D57">
              <w:rPr>
                <w:spacing w:val="-1"/>
                <w:sz w:val="24"/>
              </w:rPr>
              <w:t xml:space="preserve"> </w:t>
            </w:r>
            <w:r w:rsidRPr="00614D57">
              <w:rPr>
                <w:sz w:val="24"/>
              </w:rPr>
              <w:t>7</w:t>
            </w:r>
          </w:p>
          <w:p w:rsidR="001C427B" w:rsidRPr="00614D57" w:rsidRDefault="001C427B" w:rsidP="001C427B">
            <w:pPr>
              <w:pStyle w:val="Style24"/>
              <w:widowControl/>
              <w:tabs>
                <w:tab w:val="left" w:pos="567"/>
              </w:tabs>
              <w:rPr>
                <w:rStyle w:val="FontStyle85"/>
                <w:rFonts w:ascii="Times New Roman" w:hAnsi="Times New Roman" w:cs="Times New Roman"/>
                <w:sz w:val="24"/>
                <w:szCs w:val="28"/>
                <w:lang w:eastAsia="en-US"/>
              </w:rPr>
            </w:pPr>
            <w:r w:rsidRPr="00614D57">
              <w:rPr>
                <w:rFonts w:ascii="Times New Roman" w:hAnsi="Times New Roman" w:cs="Times New Roman"/>
              </w:rPr>
              <w:t>373,878</w:t>
            </w:r>
            <w:r w:rsidRPr="00614D57">
              <w:rPr>
                <w:rFonts w:ascii="Times New Roman" w:hAnsi="Times New Roman" w:cs="Times New Roman"/>
                <w:spacing w:val="-1"/>
              </w:rPr>
              <w:t xml:space="preserve"> </w:t>
            </w:r>
            <w:r w:rsidRPr="00614D57">
              <w:rPr>
                <w:rFonts w:ascii="Times New Roman" w:hAnsi="Times New Roman" w:cs="Times New Roman"/>
              </w:rPr>
              <w:t>8</w:t>
            </w:r>
          </w:p>
        </w:tc>
      </w:tr>
      <w:tr w:rsidR="001C427B" w:rsidRPr="00614D57" w:rsidTr="008903A0">
        <w:trPr>
          <w:trHeight w:val="768"/>
        </w:trPr>
        <w:tc>
          <w:tcPr>
            <w:tcW w:w="2458" w:type="dxa"/>
            <w:tcBorders>
              <w:top w:val="single" w:sz="4" w:space="0" w:color="auto"/>
              <w:left w:val="single" w:sz="6" w:space="0" w:color="auto"/>
              <w:bottom w:val="single" w:sz="6" w:space="0" w:color="auto"/>
              <w:right w:val="single" w:sz="6" w:space="0" w:color="auto"/>
            </w:tcBorders>
          </w:tcPr>
          <w:p w:rsidR="001C427B" w:rsidRPr="00614D57" w:rsidRDefault="001C427B" w:rsidP="001C427B">
            <w:pPr>
              <w:pStyle w:val="Style24"/>
              <w:tabs>
                <w:tab w:val="left" w:pos="567"/>
              </w:tabs>
              <w:jc w:val="center"/>
              <w:rPr>
                <w:rStyle w:val="FontStyle85"/>
                <w:rFonts w:ascii="Times New Roman" w:hAnsi="Times New Roman" w:cs="Times New Roman"/>
                <w:sz w:val="24"/>
                <w:szCs w:val="28"/>
                <w:lang w:eastAsia="en-US"/>
              </w:rPr>
            </w:pPr>
          </w:p>
          <w:p w:rsidR="001C427B" w:rsidRPr="00614D57" w:rsidRDefault="001C427B" w:rsidP="001C427B">
            <w:pPr>
              <w:tabs>
                <w:tab w:val="left" w:pos="567"/>
              </w:tabs>
              <w:jc w:val="center"/>
              <w:rPr>
                <w:rStyle w:val="FontStyle85"/>
                <w:rFonts w:ascii="Times New Roman" w:hAnsi="Times New Roman" w:cs="Times New Roman"/>
                <w:sz w:val="24"/>
                <w:szCs w:val="28"/>
                <w:lang w:eastAsia="en-US"/>
              </w:rPr>
            </w:pPr>
          </w:p>
        </w:tc>
        <w:tc>
          <w:tcPr>
            <w:tcW w:w="2477" w:type="dxa"/>
            <w:tcBorders>
              <w:top w:val="single" w:sz="6" w:space="0" w:color="auto"/>
              <w:left w:val="single" w:sz="6" w:space="0" w:color="auto"/>
              <w:bottom w:val="single" w:sz="6" w:space="0" w:color="auto"/>
              <w:right w:val="single" w:sz="6" w:space="0" w:color="auto"/>
            </w:tcBorders>
            <w:vAlign w:val="center"/>
          </w:tcPr>
          <w:p w:rsidR="001C427B" w:rsidRPr="00614D57" w:rsidRDefault="001C427B" w:rsidP="001C427B">
            <w:pPr>
              <w:pStyle w:val="Style24"/>
              <w:widowControl/>
              <w:tabs>
                <w:tab w:val="left" w:pos="567"/>
              </w:tabs>
              <w:jc w:val="center"/>
              <w:rPr>
                <w:rStyle w:val="FontStyle85"/>
                <w:rFonts w:ascii="Times New Roman" w:hAnsi="Times New Roman" w:cs="Times New Roman"/>
                <w:sz w:val="24"/>
                <w:szCs w:val="28"/>
                <w:lang w:eastAsia="en-US"/>
              </w:rPr>
            </w:pPr>
            <w:proofErr w:type="spellStart"/>
            <w:r w:rsidRPr="00614D57">
              <w:rPr>
                <w:rStyle w:val="FontStyle85"/>
                <w:rFonts w:ascii="Times New Roman" w:hAnsi="Times New Roman" w:cs="Times New Roman"/>
                <w:sz w:val="24"/>
                <w:szCs w:val="28"/>
                <w:lang w:eastAsia="en-US"/>
              </w:rPr>
              <w:t>Гептахлоро</w:t>
            </w:r>
            <w:proofErr w:type="spellEnd"/>
            <w:r w:rsidRPr="00614D57">
              <w:rPr>
                <w:rStyle w:val="FontStyle85"/>
                <w:rFonts w:ascii="Times New Roman" w:hAnsi="Times New Roman" w:cs="Times New Roman"/>
                <w:sz w:val="24"/>
                <w:szCs w:val="28"/>
                <w:lang w:eastAsia="en-US"/>
              </w:rPr>
              <w:t>-ПХБ</w:t>
            </w:r>
          </w:p>
        </w:tc>
        <w:tc>
          <w:tcPr>
            <w:tcW w:w="2472" w:type="dxa"/>
            <w:tcBorders>
              <w:top w:val="single" w:sz="6" w:space="0" w:color="auto"/>
              <w:left w:val="single" w:sz="6" w:space="0" w:color="auto"/>
              <w:bottom w:val="single" w:sz="6" w:space="0" w:color="auto"/>
              <w:right w:val="single" w:sz="6" w:space="0" w:color="auto"/>
            </w:tcBorders>
          </w:tcPr>
          <w:p w:rsidR="001C427B" w:rsidRPr="00614D57" w:rsidRDefault="001C427B" w:rsidP="001C427B">
            <w:pPr>
              <w:pStyle w:val="TableParagraph"/>
              <w:tabs>
                <w:tab w:val="left" w:pos="567"/>
              </w:tabs>
              <w:spacing w:before="62"/>
              <w:ind w:right="581"/>
              <w:rPr>
                <w:sz w:val="24"/>
              </w:rPr>
            </w:pPr>
            <w:r w:rsidRPr="00614D57">
              <w:rPr>
                <w:sz w:val="24"/>
              </w:rPr>
              <w:t>393,802</w:t>
            </w:r>
            <w:r w:rsidRPr="00614D57">
              <w:rPr>
                <w:spacing w:val="-1"/>
                <w:sz w:val="24"/>
              </w:rPr>
              <w:t xml:space="preserve"> </w:t>
            </w:r>
            <w:r w:rsidRPr="00614D57">
              <w:rPr>
                <w:sz w:val="24"/>
              </w:rPr>
              <w:t>5</w:t>
            </w:r>
          </w:p>
          <w:p w:rsidR="001C427B" w:rsidRPr="00614D57" w:rsidRDefault="001C427B" w:rsidP="001C427B">
            <w:pPr>
              <w:pStyle w:val="Style24"/>
              <w:widowControl/>
              <w:tabs>
                <w:tab w:val="left" w:pos="567"/>
              </w:tabs>
              <w:rPr>
                <w:rStyle w:val="FontStyle85"/>
                <w:rFonts w:ascii="Times New Roman" w:hAnsi="Times New Roman" w:cs="Times New Roman"/>
                <w:sz w:val="24"/>
                <w:szCs w:val="28"/>
                <w:lang w:eastAsia="en-US"/>
              </w:rPr>
            </w:pPr>
            <w:r w:rsidRPr="00614D57">
              <w:rPr>
                <w:rFonts w:ascii="Times New Roman" w:hAnsi="Times New Roman" w:cs="Times New Roman"/>
              </w:rPr>
              <w:t>395,799</w:t>
            </w:r>
            <w:r w:rsidRPr="00614D57">
              <w:rPr>
                <w:rFonts w:ascii="Times New Roman" w:hAnsi="Times New Roman" w:cs="Times New Roman"/>
                <w:spacing w:val="-1"/>
              </w:rPr>
              <w:t xml:space="preserve"> </w:t>
            </w:r>
            <w:r w:rsidRPr="00614D57">
              <w:rPr>
                <w:rFonts w:ascii="Times New Roman" w:hAnsi="Times New Roman" w:cs="Times New Roman"/>
              </w:rPr>
              <w:t>5</w:t>
            </w:r>
          </w:p>
        </w:tc>
        <w:tc>
          <w:tcPr>
            <w:tcW w:w="2462" w:type="dxa"/>
            <w:tcBorders>
              <w:top w:val="single" w:sz="6" w:space="0" w:color="auto"/>
              <w:left w:val="single" w:sz="6" w:space="0" w:color="auto"/>
              <w:bottom w:val="single" w:sz="6" w:space="0" w:color="auto"/>
              <w:right w:val="single" w:sz="6" w:space="0" w:color="auto"/>
            </w:tcBorders>
          </w:tcPr>
          <w:p w:rsidR="001C427B" w:rsidRPr="00614D57" w:rsidRDefault="001C427B" w:rsidP="001C427B">
            <w:pPr>
              <w:pStyle w:val="TableParagraph"/>
              <w:tabs>
                <w:tab w:val="left" w:pos="567"/>
              </w:tabs>
              <w:spacing w:before="62"/>
              <w:ind w:right="573"/>
              <w:rPr>
                <w:sz w:val="24"/>
              </w:rPr>
            </w:pPr>
            <w:r w:rsidRPr="00614D57">
              <w:rPr>
                <w:sz w:val="24"/>
              </w:rPr>
              <w:t>405,842</w:t>
            </w:r>
            <w:r w:rsidRPr="00614D57">
              <w:rPr>
                <w:spacing w:val="-1"/>
                <w:sz w:val="24"/>
              </w:rPr>
              <w:t xml:space="preserve"> </w:t>
            </w:r>
            <w:r w:rsidRPr="00614D57">
              <w:rPr>
                <w:sz w:val="24"/>
              </w:rPr>
              <w:t>7</w:t>
            </w:r>
          </w:p>
          <w:p w:rsidR="001C427B" w:rsidRPr="00614D57" w:rsidRDefault="001C427B" w:rsidP="001C427B">
            <w:pPr>
              <w:pStyle w:val="Style24"/>
              <w:widowControl/>
              <w:tabs>
                <w:tab w:val="left" w:pos="567"/>
              </w:tabs>
              <w:rPr>
                <w:rStyle w:val="FontStyle85"/>
                <w:rFonts w:ascii="Times New Roman" w:hAnsi="Times New Roman" w:cs="Times New Roman"/>
                <w:sz w:val="24"/>
                <w:szCs w:val="28"/>
                <w:lang w:eastAsia="en-US"/>
              </w:rPr>
            </w:pPr>
            <w:r w:rsidRPr="00614D57">
              <w:rPr>
                <w:rFonts w:ascii="Times New Roman" w:hAnsi="Times New Roman" w:cs="Times New Roman"/>
              </w:rPr>
              <w:t>407,839</w:t>
            </w:r>
            <w:r w:rsidRPr="00614D57">
              <w:rPr>
                <w:rFonts w:ascii="Times New Roman" w:hAnsi="Times New Roman" w:cs="Times New Roman"/>
                <w:spacing w:val="-1"/>
              </w:rPr>
              <w:t xml:space="preserve"> </w:t>
            </w:r>
            <w:r w:rsidRPr="00614D57">
              <w:rPr>
                <w:rFonts w:ascii="Times New Roman" w:hAnsi="Times New Roman" w:cs="Times New Roman"/>
              </w:rPr>
              <w:t>8</w:t>
            </w:r>
          </w:p>
        </w:tc>
      </w:tr>
      <w:tr w:rsidR="001C427B" w:rsidRPr="00614D57" w:rsidTr="008903A0">
        <w:trPr>
          <w:trHeight w:val="768"/>
        </w:trPr>
        <w:tc>
          <w:tcPr>
            <w:tcW w:w="2458" w:type="dxa"/>
            <w:tcBorders>
              <w:top w:val="single" w:sz="6" w:space="0" w:color="auto"/>
              <w:left w:val="single" w:sz="6" w:space="0" w:color="auto"/>
              <w:bottom w:val="nil"/>
              <w:right w:val="single" w:sz="6" w:space="0" w:color="auto"/>
            </w:tcBorders>
          </w:tcPr>
          <w:p w:rsidR="001C427B" w:rsidRPr="00614D57" w:rsidRDefault="001C427B" w:rsidP="001C427B">
            <w:pPr>
              <w:pStyle w:val="Style24"/>
              <w:widowControl/>
              <w:tabs>
                <w:tab w:val="left" w:pos="567"/>
              </w:tabs>
              <w:jc w:val="center"/>
              <w:rPr>
                <w:rStyle w:val="FontStyle85"/>
                <w:rFonts w:ascii="Times New Roman" w:hAnsi="Times New Roman" w:cs="Times New Roman"/>
                <w:sz w:val="24"/>
                <w:szCs w:val="28"/>
                <w:lang w:eastAsia="en-US"/>
              </w:rPr>
            </w:pPr>
            <w:r w:rsidRPr="00614D57">
              <w:rPr>
                <w:rStyle w:val="FontStyle85"/>
                <w:rFonts w:ascii="Times New Roman" w:hAnsi="Times New Roman" w:cs="Times New Roman"/>
                <w:sz w:val="24"/>
                <w:szCs w:val="28"/>
                <w:lang w:eastAsia="en-US"/>
              </w:rPr>
              <w:t>MID-окно 5</w:t>
            </w:r>
          </w:p>
        </w:tc>
        <w:tc>
          <w:tcPr>
            <w:tcW w:w="2477" w:type="dxa"/>
            <w:tcBorders>
              <w:top w:val="single" w:sz="6" w:space="0" w:color="auto"/>
              <w:left w:val="single" w:sz="6" w:space="0" w:color="auto"/>
              <w:right w:val="single" w:sz="6" w:space="0" w:color="auto"/>
            </w:tcBorders>
            <w:vAlign w:val="center"/>
          </w:tcPr>
          <w:p w:rsidR="001C427B" w:rsidRPr="00614D57" w:rsidRDefault="001C427B" w:rsidP="001C427B">
            <w:pPr>
              <w:pStyle w:val="Style24"/>
              <w:widowControl/>
              <w:tabs>
                <w:tab w:val="left" w:pos="567"/>
              </w:tabs>
              <w:jc w:val="center"/>
              <w:rPr>
                <w:rStyle w:val="FontStyle85"/>
                <w:rFonts w:ascii="Times New Roman" w:hAnsi="Times New Roman" w:cs="Times New Roman"/>
                <w:sz w:val="24"/>
                <w:szCs w:val="28"/>
                <w:lang w:eastAsia="en-US"/>
              </w:rPr>
            </w:pPr>
            <w:proofErr w:type="spellStart"/>
            <w:r w:rsidRPr="00614D57">
              <w:rPr>
                <w:rStyle w:val="FontStyle85"/>
                <w:rFonts w:ascii="Times New Roman" w:hAnsi="Times New Roman" w:cs="Times New Roman"/>
                <w:sz w:val="24"/>
                <w:szCs w:val="28"/>
                <w:lang w:eastAsia="en-US"/>
              </w:rPr>
              <w:t>Гептахлоро</w:t>
            </w:r>
            <w:proofErr w:type="spellEnd"/>
            <w:r w:rsidRPr="00614D57">
              <w:rPr>
                <w:rStyle w:val="FontStyle85"/>
                <w:rFonts w:ascii="Times New Roman" w:hAnsi="Times New Roman" w:cs="Times New Roman"/>
                <w:sz w:val="24"/>
                <w:szCs w:val="28"/>
                <w:lang w:eastAsia="en-US"/>
              </w:rPr>
              <w:t>-ПХБ</w:t>
            </w:r>
          </w:p>
        </w:tc>
        <w:tc>
          <w:tcPr>
            <w:tcW w:w="2472" w:type="dxa"/>
            <w:tcBorders>
              <w:top w:val="single" w:sz="6" w:space="0" w:color="auto"/>
              <w:left w:val="single" w:sz="6" w:space="0" w:color="auto"/>
              <w:right w:val="single" w:sz="6" w:space="0" w:color="auto"/>
            </w:tcBorders>
          </w:tcPr>
          <w:p w:rsidR="001C427B" w:rsidRPr="00614D57" w:rsidRDefault="001C427B" w:rsidP="001C427B">
            <w:pPr>
              <w:pStyle w:val="TableParagraph"/>
              <w:tabs>
                <w:tab w:val="left" w:pos="567"/>
              </w:tabs>
              <w:ind w:right="581"/>
              <w:rPr>
                <w:sz w:val="24"/>
              </w:rPr>
            </w:pPr>
            <w:r w:rsidRPr="00614D57">
              <w:rPr>
                <w:sz w:val="24"/>
              </w:rPr>
              <w:t>393,802</w:t>
            </w:r>
            <w:r w:rsidRPr="00614D57">
              <w:rPr>
                <w:spacing w:val="-1"/>
                <w:sz w:val="24"/>
              </w:rPr>
              <w:t xml:space="preserve"> </w:t>
            </w:r>
            <w:r w:rsidRPr="00614D57">
              <w:rPr>
                <w:sz w:val="24"/>
              </w:rPr>
              <w:t>5</w:t>
            </w:r>
          </w:p>
          <w:p w:rsidR="001C427B" w:rsidRPr="00614D57" w:rsidRDefault="001C427B" w:rsidP="001C427B">
            <w:pPr>
              <w:pStyle w:val="Style24"/>
              <w:widowControl/>
              <w:tabs>
                <w:tab w:val="left" w:pos="567"/>
              </w:tabs>
              <w:rPr>
                <w:rStyle w:val="FontStyle85"/>
                <w:rFonts w:ascii="Times New Roman" w:hAnsi="Times New Roman" w:cs="Times New Roman"/>
                <w:sz w:val="24"/>
                <w:szCs w:val="28"/>
                <w:lang w:eastAsia="en-US"/>
              </w:rPr>
            </w:pPr>
            <w:r w:rsidRPr="00614D57">
              <w:rPr>
                <w:rFonts w:ascii="Times New Roman" w:hAnsi="Times New Roman" w:cs="Times New Roman"/>
              </w:rPr>
              <w:t>395,799</w:t>
            </w:r>
            <w:r w:rsidRPr="00614D57">
              <w:rPr>
                <w:rFonts w:ascii="Times New Roman" w:hAnsi="Times New Roman" w:cs="Times New Roman"/>
                <w:spacing w:val="-1"/>
              </w:rPr>
              <w:t xml:space="preserve"> </w:t>
            </w:r>
            <w:r w:rsidRPr="00614D57">
              <w:rPr>
                <w:rFonts w:ascii="Times New Roman" w:hAnsi="Times New Roman" w:cs="Times New Roman"/>
              </w:rPr>
              <w:t>5</w:t>
            </w:r>
          </w:p>
        </w:tc>
        <w:tc>
          <w:tcPr>
            <w:tcW w:w="2462" w:type="dxa"/>
            <w:tcBorders>
              <w:top w:val="single" w:sz="6" w:space="0" w:color="auto"/>
              <w:left w:val="single" w:sz="6" w:space="0" w:color="auto"/>
              <w:right w:val="single" w:sz="6" w:space="0" w:color="auto"/>
            </w:tcBorders>
          </w:tcPr>
          <w:p w:rsidR="001C427B" w:rsidRPr="00614D57" w:rsidRDefault="001C427B" w:rsidP="001C427B">
            <w:pPr>
              <w:pStyle w:val="TableParagraph"/>
              <w:tabs>
                <w:tab w:val="left" w:pos="567"/>
              </w:tabs>
              <w:ind w:right="573"/>
              <w:rPr>
                <w:sz w:val="24"/>
              </w:rPr>
            </w:pPr>
            <w:r w:rsidRPr="00614D57">
              <w:rPr>
                <w:sz w:val="24"/>
              </w:rPr>
              <w:t>405,842</w:t>
            </w:r>
            <w:r w:rsidRPr="00614D57">
              <w:rPr>
                <w:spacing w:val="-1"/>
                <w:sz w:val="24"/>
              </w:rPr>
              <w:t xml:space="preserve"> </w:t>
            </w:r>
            <w:r w:rsidRPr="00614D57">
              <w:rPr>
                <w:sz w:val="24"/>
              </w:rPr>
              <w:t>7</w:t>
            </w:r>
          </w:p>
          <w:p w:rsidR="001C427B" w:rsidRPr="00614D57" w:rsidRDefault="001C427B" w:rsidP="001C427B">
            <w:pPr>
              <w:pStyle w:val="Style24"/>
              <w:widowControl/>
              <w:tabs>
                <w:tab w:val="left" w:pos="567"/>
              </w:tabs>
              <w:rPr>
                <w:rStyle w:val="FontStyle85"/>
                <w:rFonts w:ascii="Times New Roman" w:hAnsi="Times New Roman" w:cs="Times New Roman"/>
                <w:sz w:val="24"/>
                <w:szCs w:val="28"/>
                <w:lang w:eastAsia="en-US"/>
              </w:rPr>
            </w:pPr>
            <w:r w:rsidRPr="00614D57">
              <w:rPr>
                <w:rFonts w:ascii="Times New Roman" w:hAnsi="Times New Roman" w:cs="Times New Roman"/>
              </w:rPr>
              <w:t>407,839</w:t>
            </w:r>
            <w:r w:rsidRPr="00614D57">
              <w:rPr>
                <w:rFonts w:ascii="Times New Roman" w:hAnsi="Times New Roman" w:cs="Times New Roman"/>
                <w:spacing w:val="-1"/>
              </w:rPr>
              <w:t xml:space="preserve"> </w:t>
            </w:r>
            <w:r w:rsidRPr="00614D57">
              <w:rPr>
                <w:rFonts w:ascii="Times New Roman" w:hAnsi="Times New Roman" w:cs="Times New Roman"/>
              </w:rPr>
              <w:t>8</w:t>
            </w:r>
          </w:p>
        </w:tc>
      </w:tr>
    </w:tbl>
    <w:p w:rsidR="00534E31" w:rsidRPr="00614D57" w:rsidRDefault="00534E31" w:rsidP="001C427B">
      <w:pPr>
        <w:pStyle w:val="Style22"/>
        <w:widowControl/>
        <w:tabs>
          <w:tab w:val="left" w:pos="567"/>
        </w:tabs>
        <w:jc w:val="both"/>
        <w:rPr>
          <w:rStyle w:val="FontStyle79"/>
          <w:rFonts w:ascii="Times New Roman" w:hAnsi="Times New Roman" w:cs="Times New Roman"/>
          <w:sz w:val="24"/>
          <w:szCs w:val="24"/>
          <w:lang w:eastAsia="en-US"/>
        </w:rPr>
      </w:pPr>
    </w:p>
    <w:tbl>
      <w:tblPr>
        <w:tblpPr w:leftFromText="180" w:rightFromText="180" w:vertAnchor="text" w:horzAnchor="margin" w:tblpY="758"/>
        <w:tblW w:w="9869" w:type="dxa"/>
        <w:tblLayout w:type="fixed"/>
        <w:tblCellMar>
          <w:left w:w="40" w:type="dxa"/>
          <w:right w:w="40" w:type="dxa"/>
        </w:tblCellMar>
        <w:tblLook w:val="0000" w:firstRow="0" w:lastRow="0" w:firstColumn="0" w:lastColumn="0" w:noHBand="0" w:noVBand="0"/>
      </w:tblPr>
      <w:tblGrid>
        <w:gridCol w:w="2458"/>
        <w:gridCol w:w="2477"/>
        <w:gridCol w:w="2472"/>
        <w:gridCol w:w="2462"/>
      </w:tblGrid>
      <w:tr w:rsidR="00534E31" w:rsidRPr="00614D57" w:rsidTr="008903A0">
        <w:trPr>
          <w:trHeight w:val="418"/>
        </w:trPr>
        <w:tc>
          <w:tcPr>
            <w:tcW w:w="2458" w:type="dxa"/>
            <w:tcBorders>
              <w:top w:val="single" w:sz="6" w:space="0" w:color="auto"/>
              <w:left w:val="single" w:sz="6" w:space="0" w:color="auto"/>
              <w:bottom w:val="double" w:sz="4" w:space="0" w:color="auto"/>
              <w:right w:val="single" w:sz="6" w:space="0" w:color="auto"/>
            </w:tcBorders>
          </w:tcPr>
          <w:p w:rsidR="00534E31" w:rsidRPr="00F80F1C" w:rsidRDefault="00534E31" w:rsidP="008903A0">
            <w:pPr>
              <w:pStyle w:val="Style35"/>
              <w:widowControl/>
              <w:tabs>
                <w:tab w:val="left" w:pos="567"/>
              </w:tabs>
              <w:jc w:val="center"/>
              <w:rPr>
                <w:rStyle w:val="FontStyle86"/>
                <w:rFonts w:ascii="Times New Roman" w:hAnsi="Times New Roman" w:cs="Times New Roman"/>
                <w:bCs w:val="0"/>
                <w:sz w:val="24"/>
                <w:szCs w:val="24"/>
                <w:lang w:eastAsia="en-US"/>
              </w:rPr>
            </w:pPr>
            <w:r w:rsidRPr="00F80F1C">
              <w:rPr>
                <w:rStyle w:val="FontStyle86"/>
                <w:rFonts w:ascii="Times New Roman" w:hAnsi="Times New Roman" w:cs="Times New Roman"/>
                <w:bCs w:val="0"/>
                <w:sz w:val="24"/>
                <w:szCs w:val="24"/>
                <w:lang w:eastAsia="en-US"/>
              </w:rPr>
              <w:t>MID-окно</w:t>
            </w:r>
          </w:p>
        </w:tc>
        <w:tc>
          <w:tcPr>
            <w:tcW w:w="2477" w:type="dxa"/>
            <w:tcBorders>
              <w:top w:val="single" w:sz="6" w:space="0" w:color="auto"/>
              <w:left w:val="single" w:sz="6" w:space="0" w:color="auto"/>
              <w:bottom w:val="double" w:sz="4" w:space="0" w:color="auto"/>
              <w:right w:val="single" w:sz="6" w:space="0" w:color="auto"/>
            </w:tcBorders>
          </w:tcPr>
          <w:p w:rsidR="00534E31" w:rsidRPr="00F80F1C" w:rsidRDefault="00534E31" w:rsidP="008903A0">
            <w:pPr>
              <w:pStyle w:val="Style35"/>
              <w:widowControl/>
              <w:tabs>
                <w:tab w:val="left" w:pos="567"/>
              </w:tabs>
              <w:jc w:val="center"/>
              <w:rPr>
                <w:rStyle w:val="FontStyle86"/>
                <w:rFonts w:ascii="Times New Roman" w:hAnsi="Times New Roman" w:cs="Times New Roman"/>
                <w:bCs w:val="0"/>
                <w:sz w:val="24"/>
                <w:szCs w:val="24"/>
                <w:lang w:eastAsia="en-US"/>
              </w:rPr>
            </w:pPr>
            <w:r w:rsidRPr="00F80F1C">
              <w:rPr>
                <w:rStyle w:val="FontStyle86"/>
                <w:rFonts w:ascii="Times New Roman" w:hAnsi="Times New Roman" w:cs="Times New Roman"/>
                <w:bCs w:val="0"/>
                <w:sz w:val="24"/>
                <w:szCs w:val="24"/>
                <w:lang w:eastAsia="en-US"/>
              </w:rPr>
              <w:t>Группы гомологов</w:t>
            </w:r>
          </w:p>
        </w:tc>
        <w:tc>
          <w:tcPr>
            <w:tcW w:w="2472" w:type="dxa"/>
            <w:tcBorders>
              <w:top w:val="single" w:sz="6" w:space="0" w:color="auto"/>
              <w:left w:val="single" w:sz="6" w:space="0" w:color="auto"/>
              <w:bottom w:val="double" w:sz="4" w:space="0" w:color="auto"/>
              <w:right w:val="single" w:sz="6" w:space="0" w:color="auto"/>
            </w:tcBorders>
          </w:tcPr>
          <w:p w:rsidR="00534E31" w:rsidRPr="00F80F1C" w:rsidRDefault="00534E31" w:rsidP="008903A0">
            <w:pPr>
              <w:pStyle w:val="Style27"/>
              <w:widowControl/>
              <w:tabs>
                <w:tab w:val="left" w:pos="567"/>
              </w:tabs>
              <w:jc w:val="center"/>
              <w:rPr>
                <w:rStyle w:val="FontStyle86"/>
                <w:rFonts w:ascii="Times New Roman" w:hAnsi="Times New Roman" w:cs="Times New Roman"/>
                <w:bCs w:val="0"/>
                <w:sz w:val="24"/>
                <w:szCs w:val="24"/>
                <w:lang w:eastAsia="en-US"/>
              </w:rPr>
            </w:pPr>
            <w:r w:rsidRPr="00F80F1C">
              <w:rPr>
                <w:rStyle w:val="FontStyle78"/>
                <w:rFonts w:ascii="Times New Roman" w:hAnsi="Times New Roman" w:cs="Times New Roman"/>
                <w:bCs w:val="0"/>
                <w:sz w:val="24"/>
                <w:szCs w:val="24"/>
                <w:vertAlign w:val="superscript"/>
                <w:lang w:eastAsia="en-US"/>
              </w:rPr>
              <w:t>12</w:t>
            </w:r>
            <w:r w:rsidRPr="00F80F1C">
              <w:rPr>
                <w:rStyle w:val="FontStyle86"/>
                <w:rFonts w:ascii="Times New Roman" w:hAnsi="Times New Roman" w:cs="Times New Roman"/>
                <w:bCs w:val="0"/>
                <w:sz w:val="24"/>
                <w:szCs w:val="24"/>
                <w:lang w:eastAsia="en-US"/>
              </w:rPr>
              <w:t>C</w:t>
            </w:r>
          </w:p>
        </w:tc>
        <w:tc>
          <w:tcPr>
            <w:tcW w:w="2462" w:type="dxa"/>
            <w:tcBorders>
              <w:top w:val="single" w:sz="6" w:space="0" w:color="auto"/>
              <w:left w:val="single" w:sz="6" w:space="0" w:color="auto"/>
              <w:bottom w:val="double" w:sz="4" w:space="0" w:color="auto"/>
              <w:right w:val="single" w:sz="6" w:space="0" w:color="auto"/>
            </w:tcBorders>
          </w:tcPr>
          <w:p w:rsidR="00534E31" w:rsidRPr="00F80F1C" w:rsidRDefault="00534E31" w:rsidP="008903A0">
            <w:pPr>
              <w:pStyle w:val="Style27"/>
              <w:widowControl/>
              <w:tabs>
                <w:tab w:val="left" w:pos="567"/>
              </w:tabs>
              <w:jc w:val="center"/>
              <w:rPr>
                <w:rStyle w:val="FontStyle86"/>
                <w:rFonts w:ascii="Times New Roman" w:hAnsi="Times New Roman" w:cs="Times New Roman"/>
                <w:bCs w:val="0"/>
                <w:sz w:val="24"/>
                <w:szCs w:val="24"/>
                <w:lang w:eastAsia="en-US"/>
              </w:rPr>
            </w:pPr>
            <w:r w:rsidRPr="00F80F1C">
              <w:rPr>
                <w:rStyle w:val="FontStyle78"/>
                <w:rFonts w:ascii="Times New Roman" w:hAnsi="Times New Roman" w:cs="Times New Roman"/>
                <w:bCs w:val="0"/>
                <w:sz w:val="24"/>
                <w:szCs w:val="24"/>
                <w:vertAlign w:val="superscript"/>
                <w:lang w:eastAsia="en-US"/>
              </w:rPr>
              <w:t>13</w:t>
            </w:r>
            <w:r w:rsidRPr="00F80F1C">
              <w:rPr>
                <w:rStyle w:val="FontStyle86"/>
                <w:rFonts w:ascii="Times New Roman" w:hAnsi="Times New Roman" w:cs="Times New Roman"/>
                <w:bCs w:val="0"/>
                <w:sz w:val="24"/>
                <w:szCs w:val="24"/>
                <w:lang w:eastAsia="en-US"/>
              </w:rPr>
              <w:t>C</w:t>
            </w:r>
          </w:p>
        </w:tc>
      </w:tr>
      <w:tr w:rsidR="008903A0" w:rsidRPr="00614D57" w:rsidTr="008903A0">
        <w:trPr>
          <w:trHeight w:val="768"/>
        </w:trPr>
        <w:tc>
          <w:tcPr>
            <w:tcW w:w="2458" w:type="dxa"/>
            <w:tcBorders>
              <w:top w:val="single" w:sz="6" w:space="0" w:color="auto"/>
              <w:left w:val="single" w:sz="6" w:space="0" w:color="auto"/>
              <w:bottom w:val="single" w:sz="4" w:space="0" w:color="auto"/>
              <w:right w:val="single" w:sz="6" w:space="0" w:color="auto"/>
            </w:tcBorders>
          </w:tcPr>
          <w:p w:rsidR="008903A0" w:rsidRPr="00614D57" w:rsidRDefault="008903A0" w:rsidP="008903A0">
            <w:pPr>
              <w:pStyle w:val="Style24"/>
              <w:widowControl/>
              <w:tabs>
                <w:tab w:val="left" w:pos="567"/>
              </w:tabs>
              <w:jc w:val="center"/>
              <w:rPr>
                <w:rStyle w:val="FontStyle85"/>
                <w:rFonts w:ascii="Times New Roman" w:hAnsi="Times New Roman" w:cs="Times New Roman"/>
                <w:sz w:val="24"/>
                <w:szCs w:val="28"/>
                <w:lang w:eastAsia="en-US"/>
              </w:rPr>
            </w:pPr>
            <w:r>
              <w:rPr>
                <w:rStyle w:val="FontStyle85"/>
                <w:rFonts w:ascii="Times New Roman" w:hAnsi="Times New Roman" w:cs="Times New Roman"/>
                <w:sz w:val="24"/>
                <w:szCs w:val="28"/>
                <w:lang w:eastAsia="en-US"/>
              </w:rPr>
              <w:t xml:space="preserve"> </w:t>
            </w:r>
            <w:r w:rsidRPr="00614D57">
              <w:rPr>
                <w:rStyle w:val="FontStyle85"/>
                <w:rFonts w:ascii="Times New Roman" w:hAnsi="Times New Roman" w:cs="Times New Roman"/>
                <w:sz w:val="24"/>
                <w:szCs w:val="28"/>
                <w:lang w:eastAsia="en-US"/>
              </w:rPr>
              <w:t xml:space="preserve"> MID-окно 5</w:t>
            </w:r>
          </w:p>
        </w:tc>
        <w:tc>
          <w:tcPr>
            <w:tcW w:w="2477" w:type="dxa"/>
            <w:tcBorders>
              <w:top w:val="single" w:sz="6" w:space="0" w:color="auto"/>
              <w:left w:val="single" w:sz="6" w:space="0" w:color="auto"/>
              <w:bottom w:val="single" w:sz="6" w:space="0" w:color="auto"/>
              <w:right w:val="single" w:sz="6" w:space="0" w:color="auto"/>
            </w:tcBorders>
            <w:vAlign w:val="center"/>
          </w:tcPr>
          <w:p w:rsidR="008903A0" w:rsidRPr="00614D57" w:rsidRDefault="008903A0" w:rsidP="00055F36">
            <w:pPr>
              <w:pStyle w:val="Style24"/>
              <w:widowControl/>
              <w:tabs>
                <w:tab w:val="left" w:pos="567"/>
              </w:tabs>
              <w:jc w:val="center"/>
              <w:rPr>
                <w:rStyle w:val="FontStyle85"/>
                <w:rFonts w:ascii="Times New Roman" w:hAnsi="Times New Roman" w:cs="Times New Roman"/>
                <w:sz w:val="24"/>
                <w:szCs w:val="28"/>
                <w:lang w:eastAsia="en-US"/>
              </w:rPr>
            </w:pPr>
            <w:proofErr w:type="spellStart"/>
            <w:r w:rsidRPr="00614D57">
              <w:rPr>
                <w:rStyle w:val="FontStyle85"/>
                <w:rFonts w:ascii="Times New Roman" w:hAnsi="Times New Roman" w:cs="Times New Roman"/>
                <w:sz w:val="24"/>
                <w:szCs w:val="28"/>
                <w:lang w:eastAsia="en-US"/>
              </w:rPr>
              <w:t>Октохлоро</w:t>
            </w:r>
            <w:proofErr w:type="spellEnd"/>
            <w:r w:rsidRPr="00614D57">
              <w:rPr>
                <w:rStyle w:val="FontStyle85"/>
                <w:rFonts w:ascii="Times New Roman" w:hAnsi="Times New Roman" w:cs="Times New Roman"/>
                <w:sz w:val="24"/>
                <w:szCs w:val="28"/>
                <w:lang w:eastAsia="en-US"/>
              </w:rPr>
              <w:t>-ПХБ</w:t>
            </w:r>
          </w:p>
        </w:tc>
        <w:tc>
          <w:tcPr>
            <w:tcW w:w="2472" w:type="dxa"/>
            <w:tcBorders>
              <w:top w:val="single" w:sz="6" w:space="0" w:color="auto"/>
              <w:left w:val="single" w:sz="6" w:space="0" w:color="auto"/>
              <w:bottom w:val="single" w:sz="6" w:space="0" w:color="auto"/>
              <w:right w:val="single" w:sz="6" w:space="0" w:color="auto"/>
            </w:tcBorders>
          </w:tcPr>
          <w:p w:rsidR="008903A0" w:rsidRPr="00614D57" w:rsidRDefault="008903A0" w:rsidP="00055F36">
            <w:pPr>
              <w:pStyle w:val="TableParagraph"/>
              <w:tabs>
                <w:tab w:val="left" w:pos="567"/>
              </w:tabs>
              <w:ind w:right="581"/>
              <w:rPr>
                <w:sz w:val="24"/>
              </w:rPr>
            </w:pPr>
            <w:r w:rsidRPr="00614D57">
              <w:rPr>
                <w:sz w:val="24"/>
              </w:rPr>
              <w:t>427,763</w:t>
            </w:r>
            <w:r w:rsidRPr="00614D57">
              <w:rPr>
                <w:spacing w:val="-1"/>
                <w:sz w:val="24"/>
              </w:rPr>
              <w:t xml:space="preserve"> </w:t>
            </w:r>
            <w:r w:rsidRPr="00614D57">
              <w:rPr>
                <w:sz w:val="24"/>
              </w:rPr>
              <w:t>5</w:t>
            </w:r>
          </w:p>
          <w:p w:rsidR="008903A0" w:rsidRPr="00614D57" w:rsidRDefault="008903A0" w:rsidP="00055F36">
            <w:pPr>
              <w:pStyle w:val="Style24"/>
              <w:widowControl/>
              <w:tabs>
                <w:tab w:val="left" w:pos="567"/>
              </w:tabs>
              <w:rPr>
                <w:rStyle w:val="FontStyle85"/>
                <w:rFonts w:ascii="Times New Roman" w:hAnsi="Times New Roman" w:cs="Times New Roman"/>
                <w:sz w:val="24"/>
                <w:szCs w:val="28"/>
                <w:lang w:eastAsia="en-US"/>
              </w:rPr>
            </w:pPr>
            <w:r w:rsidRPr="00614D57">
              <w:rPr>
                <w:rFonts w:ascii="Times New Roman" w:hAnsi="Times New Roman" w:cs="Times New Roman"/>
              </w:rPr>
              <w:t>429,760</w:t>
            </w:r>
            <w:r w:rsidRPr="00614D57">
              <w:rPr>
                <w:rFonts w:ascii="Times New Roman" w:hAnsi="Times New Roman" w:cs="Times New Roman"/>
                <w:spacing w:val="-1"/>
              </w:rPr>
              <w:t xml:space="preserve"> </w:t>
            </w:r>
            <w:r w:rsidRPr="00614D57">
              <w:rPr>
                <w:rFonts w:ascii="Times New Roman" w:hAnsi="Times New Roman" w:cs="Times New Roman"/>
              </w:rPr>
              <w:t>6</w:t>
            </w:r>
          </w:p>
        </w:tc>
        <w:tc>
          <w:tcPr>
            <w:tcW w:w="2462" w:type="dxa"/>
            <w:tcBorders>
              <w:top w:val="single" w:sz="6" w:space="0" w:color="auto"/>
              <w:left w:val="single" w:sz="6" w:space="0" w:color="auto"/>
              <w:bottom w:val="single" w:sz="6" w:space="0" w:color="auto"/>
              <w:right w:val="single" w:sz="6" w:space="0" w:color="auto"/>
            </w:tcBorders>
          </w:tcPr>
          <w:p w:rsidR="008903A0" w:rsidRPr="00614D57" w:rsidRDefault="008903A0" w:rsidP="00055F36">
            <w:pPr>
              <w:pStyle w:val="TableParagraph"/>
              <w:tabs>
                <w:tab w:val="left" w:pos="567"/>
              </w:tabs>
              <w:ind w:right="573"/>
              <w:rPr>
                <w:sz w:val="24"/>
              </w:rPr>
            </w:pPr>
            <w:r w:rsidRPr="00614D57">
              <w:rPr>
                <w:sz w:val="24"/>
              </w:rPr>
              <w:t>439,803</w:t>
            </w:r>
            <w:r w:rsidRPr="00614D57">
              <w:rPr>
                <w:spacing w:val="-1"/>
                <w:sz w:val="24"/>
              </w:rPr>
              <w:t xml:space="preserve"> </w:t>
            </w:r>
            <w:r w:rsidRPr="00614D57">
              <w:rPr>
                <w:sz w:val="24"/>
              </w:rPr>
              <w:t>8</w:t>
            </w:r>
          </w:p>
          <w:p w:rsidR="008903A0" w:rsidRPr="00614D57" w:rsidRDefault="008903A0" w:rsidP="00055F36">
            <w:pPr>
              <w:pStyle w:val="Style24"/>
              <w:widowControl/>
              <w:tabs>
                <w:tab w:val="left" w:pos="567"/>
              </w:tabs>
              <w:rPr>
                <w:rStyle w:val="FontStyle85"/>
                <w:rFonts w:ascii="Times New Roman" w:hAnsi="Times New Roman" w:cs="Times New Roman"/>
                <w:sz w:val="24"/>
                <w:szCs w:val="28"/>
                <w:lang w:eastAsia="en-US"/>
              </w:rPr>
            </w:pPr>
            <w:r w:rsidRPr="00614D57">
              <w:rPr>
                <w:rFonts w:ascii="Times New Roman" w:hAnsi="Times New Roman" w:cs="Times New Roman"/>
              </w:rPr>
              <w:t>441,800</w:t>
            </w:r>
            <w:r w:rsidRPr="00614D57">
              <w:rPr>
                <w:rFonts w:ascii="Times New Roman" w:hAnsi="Times New Roman" w:cs="Times New Roman"/>
                <w:spacing w:val="-1"/>
              </w:rPr>
              <w:t xml:space="preserve"> </w:t>
            </w:r>
            <w:r w:rsidRPr="00614D57">
              <w:rPr>
                <w:rFonts w:ascii="Times New Roman" w:hAnsi="Times New Roman" w:cs="Times New Roman"/>
              </w:rPr>
              <w:t>8</w:t>
            </w:r>
          </w:p>
        </w:tc>
      </w:tr>
      <w:tr w:rsidR="008903A0" w:rsidRPr="00614D57" w:rsidTr="008903A0">
        <w:trPr>
          <w:trHeight w:val="768"/>
        </w:trPr>
        <w:tc>
          <w:tcPr>
            <w:tcW w:w="2458" w:type="dxa"/>
            <w:vMerge w:val="restart"/>
            <w:tcBorders>
              <w:top w:val="single" w:sz="4" w:space="0" w:color="auto"/>
              <w:left w:val="single" w:sz="6" w:space="0" w:color="auto"/>
              <w:bottom w:val="nil"/>
              <w:right w:val="single" w:sz="6" w:space="0" w:color="auto"/>
            </w:tcBorders>
          </w:tcPr>
          <w:p w:rsidR="008903A0" w:rsidRPr="00614D57" w:rsidRDefault="008903A0" w:rsidP="008903A0">
            <w:pPr>
              <w:pStyle w:val="Style24"/>
              <w:tabs>
                <w:tab w:val="left" w:pos="567"/>
              </w:tabs>
              <w:jc w:val="center"/>
              <w:rPr>
                <w:rStyle w:val="FontStyle85"/>
                <w:rFonts w:ascii="Times New Roman" w:hAnsi="Times New Roman" w:cs="Times New Roman"/>
                <w:sz w:val="24"/>
                <w:szCs w:val="28"/>
                <w:lang w:eastAsia="en-US"/>
              </w:rPr>
            </w:pPr>
            <w:r w:rsidRPr="00614D57">
              <w:rPr>
                <w:rStyle w:val="FontStyle85"/>
                <w:rFonts w:ascii="Times New Roman" w:hAnsi="Times New Roman" w:cs="Times New Roman"/>
                <w:sz w:val="24"/>
                <w:szCs w:val="28"/>
                <w:lang w:eastAsia="en-US"/>
              </w:rPr>
              <w:t>MID-окно 6</w:t>
            </w:r>
          </w:p>
        </w:tc>
        <w:tc>
          <w:tcPr>
            <w:tcW w:w="2477" w:type="dxa"/>
            <w:tcBorders>
              <w:top w:val="single" w:sz="6" w:space="0" w:color="auto"/>
              <w:left w:val="single" w:sz="6" w:space="0" w:color="auto"/>
              <w:bottom w:val="single" w:sz="6" w:space="0" w:color="auto"/>
              <w:right w:val="single" w:sz="6" w:space="0" w:color="auto"/>
            </w:tcBorders>
            <w:vAlign w:val="center"/>
          </w:tcPr>
          <w:p w:rsidR="008903A0" w:rsidRPr="00614D57" w:rsidRDefault="008903A0" w:rsidP="008903A0">
            <w:pPr>
              <w:pStyle w:val="Style24"/>
              <w:widowControl/>
              <w:tabs>
                <w:tab w:val="left" w:pos="567"/>
              </w:tabs>
              <w:jc w:val="center"/>
              <w:rPr>
                <w:rStyle w:val="FontStyle85"/>
                <w:rFonts w:ascii="Times New Roman" w:hAnsi="Times New Roman" w:cs="Times New Roman"/>
                <w:sz w:val="24"/>
                <w:szCs w:val="28"/>
                <w:lang w:eastAsia="en-US"/>
              </w:rPr>
            </w:pPr>
            <w:proofErr w:type="spellStart"/>
            <w:r w:rsidRPr="00614D57">
              <w:rPr>
                <w:rStyle w:val="FontStyle85"/>
                <w:rFonts w:ascii="Times New Roman" w:hAnsi="Times New Roman" w:cs="Times New Roman"/>
                <w:sz w:val="24"/>
                <w:szCs w:val="28"/>
                <w:lang w:eastAsia="en-US"/>
              </w:rPr>
              <w:t>Октохлоро</w:t>
            </w:r>
            <w:proofErr w:type="spellEnd"/>
            <w:r w:rsidRPr="00614D57">
              <w:rPr>
                <w:rStyle w:val="FontStyle85"/>
                <w:rFonts w:ascii="Times New Roman" w:hAnsi="Times New Roman" w:cs="Times New Roman"/>
                <w:sz w:val="24"/>
                <w:szCs w:val="28"/>
                <w:lang w:eastAsia="en-US"/>
              </w:rPr>
              <w:t>-ПХБ</w:t>
            </w:r>
          </w:p>
        </w:tc>
        <w:tc>
          <w:tcPr>
            <w:tcW w:w="2472" w:type="dxa"/>
            <w:tcBorders>
              <w:top w:val="single" w:sz="6" w:space="0" w:color="auto"/>
              <w:left w:val="single" w:sz="6" w:space="0" w:color="auto"/>
              <w:bottom w:val="single" w:sz="6" w:space="0" w:color="auto"/>
              <w:right w:val="single" w:sz="6" w:space="0" w:color="auto"/>
            </w:tcBorders>
          </w:tcPr>
          <w:p w:rsidR="008903A0" w:rsidRPr="00614D57" w:rsidRDefault="008903A0" w:rsidP="008903A0">
            <w:pPr>
              <w:pStyle w:val="TableParagraph"/>
              <w:tabs>
                <w:tab w:val="left" w:pos="567"/>
              </w:tabs>
              <w:ind w:right="581"/>
              <w:rPr>
                <w:sz w:val="24"/>
              </w:rPr>
            </w:pPr>
            <w:r w:rsidRPr="00614D57">
              <w:rPr>
                <w:sz w:val="24"/>
              </w:rPr>
              <w:t>427,763</w:t>
            </w:r>
            <w:r w:rsidRPr="00614D57">
              <w:rPr>
                <w:spacing w:val="-1"/>
                <w:sz w:val="24"/>
              </w:rPr>
              <w:t xml:space="preserve"> </w:t>
            </w:r>
            <w:r w:rsidRPr="00614D57">
              <w:rPr>
                <w:sz w:val="24"/>
              </w:rPr>
              <w:t>5</w:t>
            </w:r>
          </w:p>
          <w:p w:rsidR="008903A0" w:rsidRPr="00614D57" w:rsidRDefault="008903A0" w:rsidP="008903A0">
            <w:pPr>
              <w:pStyle w:val="Style24"/>
              <w:widowControl/>
              <w:tabs>
                <w:tab w:val="left" w:pos="567"/>
              </w:tabs>
              <w:rPr>
                <w:rStyle w:val="FontStyle85"/>
                <w:rFonts w:ascii="Times New Roman" w:hAnsi="Times New Roman" w:cs="Times New Roman"/>
                <w:sz w:val="24"/>
                <w:szCs w:val="28"/>
                <w:lang w:eastAsia="en-US"/>
              </w:rPr>
            </w:pPr>
            <w:r w:rsidRPr="00614D57">
              <w:rPr>
                <w:rFonts w:ascii="Times New Roman" w:hAnsi="Times New Roman" w:cs="Times New Roman"/>
              </w:rPr>
              <w:t>429,760</w:t>
            </w:r>
            <w:r w:rsidRPr="00614D57">
              <w:rPr>
                <w:rFonts w:ascii="Times New Roman" w:hAnsi="Times New Roman" w:cs="Times New Roman"/>
                <w:spacing w:val="-1"/>
              </w:rPr>
              <w:t xml:space="preserve"> </w:t>
            </w:r>
            <w:r w:rsidRPr="00614D57">
              <w:rPr>
                <w:rFonts w:ascii="Times New Roman" w:hAnsi="Times New Roman" w:cs="Times New Roman"/>
              </w:rPr>
              <w:t>6</w:t>
            </w:r>
          </w:p>
        </w:tc>
        <w:tc>
          <w:tcPr>
            <w:tcW w:w="2462" w:type="dxa"/>
            <w:tcBorders>
              <w:top w:val="single" w:sz="6" w:space="0" w:color="auto"/>
              <w:left w:val="single" w:sz="6" w:space="0" w:color="auto"/>
              <w:bottom w:val="single" w:sz="6" w:space="0" w:color="auto"/>
              <w:right w:val="single" w:sz="6" w:space="0" w:color="auto"/>
            </w:tcBorders>
          </w:tcPr>
          <w:p w:rsidR="008903A0" w:rsidRPr="00614D57" w:rsidRDefault="008903A0" w:rsidP="008903A0">
            <w:pPr>
              <w:pStyle w:val="TableParagraph"/>
              <w:tabs>
                <w:tab w:val="left" w:pos="567"/>
              </w:tabs>
              <w:ind w:right="573"/>
              <w:rPr>
                <w:sz w:val="24"/>
              </w:rPr>
            </w:pPr>
            <w:r w:rsidRPr="00614D57">
              <w:rPr>
                <w:sz w:val="24"/>
              </w:rPr>
              <w:t>439,803</w:t>
            </w:r>
            <w:r w:rsidRPr="00614D57">
              <w:rPr>
                <w:spacing w:val="-1"/>
                <w:sz w:val="24"/>
              </w:rPr>
              <w:t xml:space="preserve"> </w:t>
            </w:r>
            <w:r w:rsidRPr="00614D57">
              <w:rPr>
                <w:sz w:val="24"/>
              </w:rPr>
              <w:t>8</w:t>
            </w:r>
          </w:p>
          <w:p w:rsidR="008903A0" w:rsidRPr="00614D57" w:rsidRDefault="008903A0" w:rsidP="008903A0">
            <w:pPr>
              <w:pStyle w:val="Style24"/>
              <w:widowControl/>
              <w:tabs>
                <w:tab w:val="left" w:pos="567"/>
              </w:tabs>
              <w:rPr>
                <w:rStyle w:val="FontStyle85"/>
                <w:rFonts w:ascii="Times New Roman" w:hAnsi="Times New Roman" w:cs="Times New Roman"/>
                <w:sz w:val="24"/>
                <w:szCs w:val="28"/>
                <w:lang w:eastAsia="en-US"/>
              </w:rPr>
            </w:pPr>
            <w:r w:rsidRPr="00614D57">
              <w:rPr>
                <w:rFonts w:ascii="Times New Roman" w:hAnsi="Times New Roman" w:cs="Times New Roman"/>
              </w:rPr>
              <w:t>441,800</w:t>
            </w:r>
            <w:r w:rsidRPr="00614D57">
              <w:rPr>
                <w:rFonts w:ascii="Times New Roman" w:hAnsi="Times New Roman" w:cs="Times New Roman"/>
                <w:spacing w:val="-1"/>
              </w:rPr>
              <w:t xml:space="preserve"> </w:t>
            </w:r>
            <w:r w:rsidRPr="00614D57">
              <w:rPr>
                <w:rFonts w:ascii="Times New Roman" w:hAnsi="Times New Roman" w:cs="Times New Roman"/>
              </w:rPr>
              <w:t>8</w:t>
            </w:r>
          </w:p>
        </w:tc>
      </w:tr>
      <w:tr w:rsidR="008903A0" w:rsidRPr="00614D57" w:rsidTr="008903A0">
        <w:trPr>
          <w:trHeight w:val="763"/>
        </w:trPr>
        <w:tc>
          <w:tcPr>
            <w:tcW w:w="2458" w:type="dxa"/>
            <w:vMerge/>
            <w:tcBorders>
              <w:top w:val="nil"/>
              <w:left w:val="single" w:sz="6" w:space="0" w:color="auto"/>
              <w:bottom w:val="single" w:sz="6" w:space="0" w:color="auto"/>
              <w:right w:val="single" w:sz="6" w:space="0" w:color="auto"/>
            </w:tcBorders>
          </w:tcPr>
          <w:p w:rsidR="008903A0" w:rsidRPr="00614D57" w:rsidRDefault="008903A0" w:rsidP="008903A0">
            <w:pPr>
              <w:tabs>
                <w:tab w:val="left" w:pos="567"/>
              </w:tabs>
              <w:jc w:val="center"/>
              <w:rPr>
                <w:rStyle w:val="FontStyle85"/>
                <w:rFonts w:ascii="Times New Roman" w:hAnsi="Times New Roman" w:cs="Times New Roman"/>
                <w:sz w:val="24"/>
                <w:szCs w:val="28"/>
                <w:lang w:eastAsia="en-US"/>
              </w:rPr>
            </w:pPr>
          </w:p>
          <w:p w:rsidR="008903A0" w:rsidRPr="00614D57" w:rsidRDefault="008903A0" w:rsidP="008903A0">
            <w:pPr>
              <w:tabs>
                <w:tab w:val="left" w:pos="567"/>
              </w:tabs>
              <w:jc w:val="center"/>
              <w:rPr>
                <w:rStyle w:val="FontStyle85"/>
                <w:rFonts w:ascii="Times New Roman" w:hAnsi="Times New Roman" w:cs="Times New Roman"/>
                <w:sz w:val="24"/>
                <w:szCs w:val="28"/>
                <w:lang w:eastAsia="en-US"/>
              </w:rPr>
            </w:pPr>
          </w:p>
        </w:tc>
        <w:tc>
          <w:tcPr>
            <w:tcW w:w="2477" w:type="dxa"/>
            <w:tcBorders>
              <w:top w:val="single" w:sz="6" w:space="0" w:color="auto"/>
              <w:left w:val="single" w:sz="6" w:space="0" w:color="auto"/>
              <w:bottom w:val="single" w:sz="6" w:space="0" w:color="auto"/>
              <w:right w:val="single" w:sz="6" w:space="0" w:color="auto"/>
            </w:tcBorders>
            <w:vAlign w:val="center"/>
          </w:tcPr>
          <w:p w:rsidR="008903A0" w:rsidRPr="00614D57" w:rsidRDefault="008903A0" w:rsidP="008903A0">
            <w:pPr>
              <w:pStyle w:val="Style24"/>
              <w:widowControl/>
              <w:tabs>
                <w:tab w:val="left" w:pos="567"/>
              </w:tabs>
              <w:jc w:val="center"/>
              <w:rPr>
                <w:rStyle w:val="FontStyle85"/>
                <w:rFonts w:ascii="Times New Roman" w:hAnsi="Times New Roman" w:cs="Times New Roman"/>
                <w:sz w:val="24"/>
                <w:szCs w:val="28"/>
                <w:lang w:eastAsia="en-US"/>
              </w:rPr>
            </w:pPr>
            <w:proofErr w:type="spellStart"/>
            <w:r w:rsidRPr="00614D57">
              <w:rPr>
                <w:rStyle w:val="FontStyle85"/>
                <w:rFonts w:ascii="Times New Roman" w:hAnsi="Times New Roman" w:cs="Times New Roman"/>
                <w:sz w:val="24"/>
                <w:szCs w:val="28"/>
                <w:lang w:eastAsia="en-US"/>
              </w:rPr>
              <w:t>Нонахлоро</w:t>
            </w:r>
            <w:proofErr w:type="spellEnd"/>
            <w:r w:rsidRPr="00614D57">
              <w:rPr>
                <w:rStyle w:val="FontStyle85"/>
                <w:rFonts w:ascii="Times New Roman" w:hAnsi="Times New Roman" w:cs="Times New Roman"/>
                <w:sz w:val="24"/>
                <w:szCs w:val="28"/>
                <w:lang w:eastAsia="en-US"/>
              </w:rPr>
              <w:t>-ПХБ</w:t>
            </w:r>
          </w:p>
        </w:tc>
        <w:tc>
          <w:tcPr>
            <w:tcW w:w="2472" w:type="dxa"/>
            <w:tcBorders>
              <w:top w:val="single" w:sz="6" w:space="0" w:color="auto"/>
              <w:left w:val="single" w:sz="6" w:space="0" w:color="auto"/>
              <w:bottom w:val="single" w:sz="6" w:space="0" w:color="auto"/>
              <w:right w:val="single" w:sz="6" w:space="0" w:color="auto"/>
            </w:tcBorders>
          </w:tcPr>
          <w:p w:rsidR="008903A0" w:rsidRPr="00614D57" w:rsidRDefault="008903A0" w:rsidP="008903A0">
            <w:pPr>
              <w:pStyle w:val="TableParagraph"/>
              <w:tabs>
                <w:tab w:val="left" w:pos="567"/>
              </w:tabs>
              <w:ind w:right="581"/>
              <w:rPr>
                <w:sz w:val="24"/>
              </w:rPr>
            </w:pPr>
            <w:r w:rsidRPr="00614D57">
              <w:rPr>
                <w:sz w:val="24"/>
              </w:rPr>
              <w:t>461,724</w:t>
            </w:r>
            <w:r w:rsidRPr="00614D57">
              <w:rPr>
                <w:spacing w:val="-1"/>
                <w:sz w:val="24"/>
              </w:rPr>
              <w:t xml:space="preserve"> </w:t>
            </w:r>
            <w:r w:rsidRPr="00614D57">
              <w:rPr>
                <w:sz w:val="24"/>
              </w:rPr>
              <w:t>5</w:t>
            </w:r>
          </w:p>
          <w:p w:rsidR="008903A0" w:rsidRPr="00614D57" w:rsidRDefault="008903A0" w:rsidP="008903A0">
            <w:pPr>
              <w:pStyle w:val="Style24"/>
              <w:widowControl/>
              <w:tabs>
                <w:tab w:val="left" w:pos="567"/>
              </w:tabs>
              <w:rPr>
                <w:rStyle w:val="FontStyle85"/>
                <w:rFonts w:ascii="Times New Roman" w:hAnsi="Times New Roman" w:cs="Times New Roman"/>
                <w:sz w:val="24"/>
                <w:szCs w:val="28"/>
                <w:lang w:eastAsia="en-US"/>
              </w:rPr>
            </w:pPr>
            <w:r w:rsidRPr="00614D57">
              <w:rPr>
                <w:rFonts w:ascii="Times New Roman" w:hAnsi="Times New Roman" w:cs="Times New Roman"/>
              </w:rPr>
              <w:t>463,721</w:t>
            </w:r>
            <w:r w:rsidRPr="00614D57">
              <w:rPr>
                <w:rFonts w:ascii="Times New Roman" w:hAnsi="Times New Roman" w:cs="Times New Roman"/>
                <w:spacing w:val="-1"/>
              </w:rPr>
              <w:t xml:space="preserve"> </w:t>
            </w:r>
            <w:r w:rsidRPr="00614D57">
              <w:rPr>
                <w:rFonts w:ascii="Times New Roman" w:hAnsi="Times New Roman" w:cs="Times New Roman"/>
              </w:rPr>
              <w:t>6</w:t>
            </w:r>
          </w:p>
        </w:tc>
        <w:tc>
          <w:tcPr>
            <w:tcW w:w="2462" w:type="dxa"/>
            <w:tcBorders>
              <w:top w:val="single" w:sz="6" w:space="0" w:color="auto"/>
              <w:left w:val="single" w:sz="6" w:space="0" w:color="auto"/>
              <w:bottom w:val="single" w:sz="6" w:space="0" w:color="auto"/>
              <w:right w:val="single" w:sz="6" w:space="0" w:color="auto"/>
            </w:tcBorders>
          </w:tcPr>
          <w:p w:rsidR="008903A0" w:rsidRPr="00614D57" w:rsidRDefault="008903A0" w:rsidP="008903A0">
            <w:pPr>
              <w:pStyle w:val="TableParagraph"/>
              <w:tabs>
                <w:tab w:val="left" w:pos="567"/>
              </w:tabs>
              <w:ind w:right="573"/>
              <w:rPr>
                <w:sz w:val="24"/>
              </w:rPr>
            </w:pPr>
            <w:r w:rsidRPr="00614D57">
              <w:rPr>
                <w:sz w:val="24"/>
              </w:rPr>
              <w:t>473,764</w:t>
            </w:r>
            <w:r w:rsidRPr="00614D57">
              <w:rPr>
                <w:spacing w:val="-1"/>
                <w:sz w:val="24"/>
              </w:rPr>
              <w:t xml:space="preserve"> </w:t>
            </w:r>
            <w:r w:rsidRPr="00614D57">
              <w:rPr>
                <w:sz w:val="24"/>
              </w:rPr>
              <w:t>8</w:t>
            </w:r>
          </w:p>
          <w:p w:rsidR="008903A0" w:rsidRPr="00614D57" w:rsidRDefault="008903A0" w:rsidP="008903A0">
            <w:pPr>
              <w:pStyle w:val="Style24"/>
              <w:widowControl/>
              <w:tabs>
                <w:tab w:val="left" w:pos="567"/>
              </w:tabs>
              <w:rPr>
                <w:rStyle w:val="FontStyle85"/>
                <w:rFonts w:ascii="Times New Roman" w:hAnsi="Times New Roman" w:cs="Times New Roman"/>
                <w:sz w:val="24"/>
                <w:szCs w:val="28"/>
                <w:lang w:eastAsia="en-US"/>
              </w:rPr>
            </w:pPr>
            <w:r w:rsidRPr="00614D57">
              <w:rPr>
                <w:rFonts w:ascii="Times New Roman" w:hAnsi="Times New Roman" w:cs="Times New Roman"/>
              </w:rPr>
              <w:t>475,761</w:t>
            </w:r>
            <w:r w:rsidRPr="00614D57">
              <w:rPr>
                <w:rFonts w:ascii="Times New Roman" w:hAnsi="Times New Roman" w:cs="Times New Roman"/>
                <w:spacing w:val="-1"/>
              </w:rPr>
              <w:t xml:space="preserve"> </w:t>
            </w:r>
            <w:r w:rsidRPr="00614D57">
              <w:rPr>
                <w:rFonts w:ascii="Times New Roman" w:hAnsi="Times New Roman" w:cs="Times New Roman"/>
              </w:rPr>
              <w:t>8</w:t>
            </w:r>
          </w:p>
        </w:tc>
      </w:tr>
      <w:tr w:rsidR="008903A0" w:rsidRPr="00614D57" w:rsidTr="008903A0">
        <w:trPr>
          <w:trHeight w:val="797"/>
        </w:trPr>
        <w:tc>
          <w:tcPr>
            <w:tcW w:w="2458" w:type="dxa"/>
            <w:tcBorders>
              <w:top w:val="single" w:sz="6" w:space="0" w:color="auto"/>
              <w:left w:val="single" w:sz="6" w:space="0" w:color="auto"/>
              <w:bottom w:val="single" w:sz="6" w:space="0" w:color="auto"/>
              <w:right w:val="single" w:sz="6" w:space="0" w:color="auto"/>
            </w:tcBorders>
            <w:vAlign w:val="center"/>
          </w:tcPr>
          <w:p w:rsidR="008903A0" w:rsidRPr="00614D57" w:rsidRDefault="008903A0" w:rsidP="008903A0">
            <w:pPr>
              <w:pStyle w:val="Style24"/>
              <w:widowControl/>
              <w:tabs>
                <w:tab w:val="left" w:pos="567"/>
              </w:tabs>
              <w:jc w:val="center"/>
              <w:rPr>
                <w:rStyle w:val="FontStyle85"/>
                <w:rFonts w:ascii="Times New Roman" w:hAnsi="Times New Roman" w:cs="Times New Roman"/>
                <w:sz w:val="24"/>
                <w:szCs w:val="28"/>
                <w:lang w:eastAsia="en-US"/>
              </w:rPr>
            </w:pPr>
            <w:r w:rsidRPr="00614D57">
              <w:rPr>
                <w:rStyle w:val="FontStyle85"/>
                <w:rFonts w:ascii="Times New Roman" w:hAnsi="Times New Roman" w:cs="Times New Roman"/>
                <w:sz w:val="24"/>
                <w:szCs w:val="28"/>
                <w:lang w:eastAsia="en-US"/>
              </w:rPr>
              <w:t>MID-окно 7</w:t>
            </w:r>
          </w:p>
        </w:tc>
        <w:tc>
          <w:tcPr>
            <w:tcW w:w="2477" w:type="dxa"/>
            <w:tcBorders>
              <w:top w:val="single" w:sz="6" w:space="0" w:color="auto"/>
              <w:left w:val="single" w:sz="6" w:space="0" w:color="auto"/>
              <w:bottom w:val="single" w:sz="6" w:space="0" w:color="auto"/>
              <w:right w:val="single" w:sz="6" w:space="0" w:color="auto"/>
            </w:tcBorders>
            <w:vAlign w:val="center"/>
          </w:tcPr>
          <w:p w:rsidR="008903A0" w:rsidRPr="00614D57" w:rsidRDefault="008903A0" w:rsidP="008903A0">
            <w:pPr>
              <w:pStyle w:val="Style24"/>
              <w:widowControl/>
              <w:tabs>
                <w:tab w:val="left" w:pos="567"/>
              </w:tabs>
              <w:jc w:val="center"/>
              <w:rPr>
                <w:rStyle w:val="FontStyle85"/>
                <w:rFonts w:ascii="Times New Roman" w:hAnsi="Times New Roman" w:cs="Times New Roman"/>
                <w:sz w:val="24"/>
                <w:szCs w:val="28"/>
                <w:lang w:eastAsia="en-US"/>
              </w:rPr>
            </w:pPr>
            <w:proofErr w:type="spellStart"/>
            <w:r w:rsidRPr="00614D57">
              <w:rPr>
                <w:rStyle w:val="FontStyle85"/>
                <w:rFonts w:ascii="Times New Roman" w:hAnsi="Times New Roman" w:cs="Times New Roman"/>
                <w:sz w:val="24"/>
                <w:szCs w:val="28"/>
                <w:lang w:eastAsia="en-US"/>
              </w:rPr>
              <w:t>Декахлоро</w:t>
            </w:r>
            <w:proofErr w:type="spellEnd"/>
            <w:r w:rsidRPr="00614D57">
              <w:rPr>
                <w:rStyle w:val="FontStyle85"/>
                <w:rFonts w:ascii="Times New Roman" w:hAnsi="Times New Roman" w:cs="Times New Roman"/>
                <w:sz w:val="24"/>
                <w:szCs w:val="28"/>
                <w:lang w:eastAsia="en-US"/>
              </w:rPr>
              <w:t>-ПХБ</w:t>
            </w:r>
          </w:p>
        </w:tc>
        <w:tc>
          <w:tcPr>
            <w:tcW w:w="2472" w:type="dxa"/>
            <w:tcBorders>
              <w:top w:val="single" w:sz="6" w:space="0" w:color="auto"/>
              <w:left w:val="single" w:sz="6" w:space="0" w:color="auto"/>
              <w:bottom w:val="single" w:sz="6" w:space="0" w:color="auto"/>
              <w:right w:val="single" w:sz="6" w:space="0" w:color="auto"/>
            </w:tcBorders>
          </w:tcPr>
          <w:p w:rsidR="008903A0" w:rsidRPr="00614D57" w:rsidRDefault="008903A0" w:rsidP="008903A0">
            <w:pPr>
              <w:pStyle w:val="TableParagraph"/>
              <w:tabs>
                <w:tab w:val="left" w:pos="567"/>
              </w:tabs>
              <w:ind w:right="581"/>
              <w:rPr>
                <w:sz w:val="24"/>
              </w:rPr>
            </w:pPr>
            <w:r w:rsidRPr="00614D57">
              <w:rPr>
                <w:sz w:val="24"/>
              </w:rPr>
              <w:t>497,682</w:t>
            </w:r>
            <w:r w:rsidRPr="00614D57">
              <w:rPr>
                <w:spacing w:val="-1"/>
                <w:sz w:val="24"/>
              </w:rPr>
              <w:t xml:space="preserve"> </w:t>
            </w:r>
            <w:r w:rsidRPr="00614D57">
              <w:rPr>
                <w:sz w:val="24"/>
              </w:rPr>
              <w:t>6</w:t>
            </w:r>
          </w:p>
          <w:p w:rsidR="008903A0" w:rsidRPr="00614D57" w:rsidRDefault="008903A0" w:rsidP="008903A0">
            <w:pPr>
              <w:pStyle w:val="Style24"/>
              <w:widowControl/>
              <w:tabs>
                <w:tab w:val="left" w:pos="567"/>
              </w:tabs>
              <w:rPr>
                <w:rStyle w:val="FontStyle85"/>
                <w:rFonts w:ascii="Times New Roman" w:hAnsi="Times New Roman" w:cs="Times New Roman"/>
                <w:sz w:val="24"/>
                <w:szCs w:val="28"/>
                <w:lang w:eastAsia="en-US"/>
              </w:rPr>
            </w:pPr>
            <w:r w:rsidRPr="00614D57">
              <w:rPr>
                <w:rFonts w:ascii="Times New Roman" w:hAnsi="Times New Roman" w:cs="Times New Roman"/>
              </w:rPr>
              <w:t>499,679</w:t>
            </w:r>
            <w:r w:rsidRPr="00614D57">
              <w:rPr>
                <w:rFonts w:ascii="Times New Roman" w:hAnsi="Times New Roman" w:cs="Times New Roman"/>
                <w:spacing w:val="-1"/>
              </w:rPr>
              <w:t xml:space="preserve"> </w:t>
            </w:r>
            <w:r w:rsidRPr="00614D57">
              <w:rPr>
                <w:rFonts w:ascii="Times New Roman" w:hAnsi="Times New Roman" w:cs="Times New Roman"/>
              </w:rPr>
              <w:t>7</w:t>
            </w:r>
          </w:p>
        </w:tc>
        <w:tc>
          <w:tcPr>
            <w:tcW w:w="2462" w:type="dxa"/>
            <w:tcBorders>
              <w:top w:val="single" w:sz="6" w:space="0" w:color="auto"/>
              <w:left w:val="single" w:sz="6" w:space="0" w:color="auto"/>
              <w:bottom w:val="single" w:sz="6" w:space="0" w:color="auto"/>
              <w:right w:val="single" w:sz="6" w:space="0" w:color="auto"/>
            </w:tcBorders>
          </w:tcPr>
          <w:p w:rsidR="008903A0" w:rsidRPr="00614D57" w:rsidRDefault="008903A0" w:rsidP="008903A0">
            <w:pPr>
              <w:pStyle w:val="TableParagraph"/>
              <w:tabs>
                <w:tab w:val="left" w:pos="567"/>
              </w:tabs>
              <w:ind w:right="573"/>
              <w:rPr>
                <w:sz w:val="24"/>
              </w:rPr>
            </w:pPr>
            <w:r w:rsidRPr="00614D57">
              <w:rPr>
                <w:sz w:val="24"/>
              </w:rPr>
              <w:t>509,722</w:t>
            </w:r>
            <w:r w:rsidRPr="00614D57">
              <w:rPr>
                <w:spacing w:val="-1"/>
                <w:sz w:val="24"/>
              </w:rPr>
              <w:t xml:space="preserve"> </w:t>
            </w:r>
            <w:r w:rsidRPr="00614D57">
              <w:rPr>
                <w:sz w:val="24"/>
              </w:rPr>
              <w:t>9</w:t>
            </w:r>
          </w:p>
          <w:p w:rsidR="008903A0" w:rsidRPr="00614D57" w:rsidRDefault="008903A0" w:rsidP="008903A0">
            <w:pPr>
              <w:pStyle w:val="Style24"/>
              <w:widowControl/>
              <w:tabs>
                <w:tab w:val="left" w:pos="567"/>
              </w:tabs>
              <w:rPr>
                <w:rStyle w:val="FontStyle85"/>
                <w:rFonts w:ascii="Times New Roman" w:hAnsi="Times New Roman" w:cs="Times New Roman"/>
                <w:sz w:val="24"/>
                <w:szCs w:val="28"/>
                <w:lang w:eastAsia="en-US"/>
              </w:rPr>
            </w:pPr>
            <w:r w:rsidRPr="00614D57">
              <w:rPr>
                <w:rFonts w:ascii="Times New Roman" w:hAnsi="Times New Roman" w:cs="Times New Roman"/>
              </w:rPr>
              <w:t>511,719</w:t>
            </w:r>
            <w:r w:rsidRPr="00614D57">
              <w:rPr>
                <w:rFonts w:ascii="Times New Roman" w:hAnsi="Times New Roman" w:cs="Times New Roman"/>
                <w:spacing w:val="-1"/>
              </w:rPr>
              <w:t xml:space="preserve"> </w:t>
            </w:r>
            <w:r w:rsidRPr="00614D57">
              <w:rPr>
                <w:rFonts w:ascii="Times New Roman" w:hAnsi="Times New Roman" w:cs="Times New Roman"/>
              </w:rPr>
              <w:t>9</w:t>
            </w:r>
          </w:p>
        </w:tc>
      </w:tr>
    </w:tbl>
    <w:p w:rsidR="001C427B" w:rsidRPr="00614D57" w:rsidRDefault="00534E31" w:rsidP="008903A0">
      <w:pPr>
        <w:pStyle w:val="Style22"/>
        <w:widowControl/>
        <w:tabs>
          <w:tab w:val="left" w:pos="567"/>
        </w:tabs>
        <w:jc w:val="center"/>
        <w:rPr>
          <w:rStyle w:val="FontStyle79"/>
          <w:rFonts w:ascii="Times New Roman" w:hAnsi="Times New Roman" w:cs="Times New Roman"/>
          <w:sz w:val="24"/>
          <w:szCs w:val="24"/>
          <w:lang w:eastAsia="en-US"/>
        </w:rPr>
      </w:pPr>
      <w:r w:rsidRPr="00614D57">
        <w:rPr>
          <w:rStyle w:val="FontStyle79"/>
          <w:rFonts w:ascii="Times New Roman" w:hAnsi="Times New Roman" w:cs="Times New Roman"/>
          <w:sz w:val="24"/>
          <w:szCs w:val="24"/>
          <w:lang w:eastAsia="en-US"/>
        </w:rPr>
        <w:t>Окончание таблицы  С.2</w:t>
      </w:r>
      <w:r w:rsidR="001C427B" w:rsidRPr="00614D57">
        <w:rPr>
          <w:rStyle w:val="FontStyle79"/>
          <w:rFonts w:ascii="Times New Roman" w:hAnsi="Times New Roman" w:cs="Times New Roman"/>
          <w:sz w:val="24"/>
          <w:szCs w:val="24"/>
          <w:lang w:eastAsia="en-US"/>
        </w:rPr>
        <w:br w:type="page"/>
      </w:r>
    </w:p>
    <w:p w:rsidR="001C427B" w:rsidRPr="00614D57" w:rsidRDefault="001C427B" w:rsidP="005E2BA7">
      <w:pPr>
        <w:pStyle w:val="Style22"/>
        <w:widowControl/>
        <w:tabs>
          <w:tab w:val="left" w:pos="567"/>
        </w:tabs>
        <w:jc w:val="center"/>
        <w:rPr>
          <w:rStyle w:val="FontStyle79"/>
          <w:rFonts w:ascii="Times New Roman" w:hAnsi="Times New Roman" w:cs="Times New Roman"/>
          <w:b/>
          <w:bCs/>
          <w:i w:val="0"/>
          <w:iCs w:val="0"/>
          <w:sz w:val="24"/>
          <w:szCs w:val="24"/>
          <w:lang w:eastAsia="en-US"/>
        </w:rPr>
      </w:pPr>
      <w:r w:rsidRPr="00614D57">
        <w:rPr>
          <w:rStyle w:val="FontStyle79"/>
          <w:rFonts w:ascii="Times New Roman" w:hAnsi="Times New Roman" w:cs="Times New Roman"/>
          <w:b/>
          <w:bCs/>
          <w:i w:val="0"/>
          <w:iCs w:val="0"/>
          <w:sz w:val="24"/>
          <w:szCs w:val="24"/>
          <w:lang w:eastAsia="en-US"/>
        </w:rPr>
        <w:lastRenderedPageBreak/>
        <w:t>Приложение D</w:t>
      </w:r>
    </w:p>
    <w:p w:rsidR="001C427B" w:rsidRPr="00614D57" w:rsidRDefault="001C427B" w:rsidP="001C427B">
      <w:pPr>
        <w:pStyle w:val="Style49"/>
        <w:widowControl/>
        <w:tabs>
          <w:tab w:val="left" w:pos="567"/>
        </w:tabs>
        <w:jc w:val="center"/>
        <w:rPr>
          <w:rStyle w:val="FontStyle70"/>
          <w:rFonts w:ascii="Times New Roman" w:hAnsi="Times New Roman" w:cs="Times New Roman"/>
          <w:i/>
          <w:iCs/>
          <w:sz w:val="24"/>
          <w:szCs w:val="24"/>
          <w:lang w:eastAsia="en-US"/>
        </w:rPr>
      </w:pPr>
      <w:r w:rsidRPr="00614D57">
        <w:rPr>
          <w:rStyle w:val="FontStyle70"/>
          <w:rFonts w:ascii="Times New Roman" w:hAnsi="Times New Roman" w:cs="Times New Roman"/>
          <w:i/>
          <w:iCs/>
          <w:sz w:val="24"/>
          <w:szCs w:val="24"/>
          <w:lang w:eastAsia="en-US"/>
        </w:rPr>
        <w:t>(</w:t>
      </w:r>
      <w:r w:rsidR="005E6B50" w:rsidRPr="00614D57">
        <w:rPr>
          <w:rStyle w:val="FontStyle70"/>
          <w:rFonts w:ascii="Times New Roman" w:hAnsi="Times New Roman" w:cs="Times New Roman"/>
          <w:i/>
          <w:iCs/>
          <w:sz w:val="24"/>
          <w:szCs w:val="24"/>
          <w:lang w:eastAsia="en-US"/>
        </w:rPr>
        <w:t>информационное</w:t>
      </w:r>
      <w:r w:rsidRPr="00614D57">
        <w:rPr>
          <w:rStyle w:val="FontStyle70"/>
          <w:rFonts w:ascii="Times New Roman" w:hAnsi="Times New Roman" w:cs="Times New Roman"/>
          <w:i/>
          <w:iCs/>
          <w:sz w:val="24"/>
          <w:szCs w:val="24"/>
          <w:lang w:eastAsia="en-US"/>
        </w:rPr>
        <w:t>)</w:t>
      </w:r>
    </w:p>
    <w:p w:rsidR="006F63D5" w:rsidRPr="00614D57" w:rsidRDefault="006F63D5" w:rsidP="006F63D5">
      <w:pPr>
        <w:pStyle w:val="Style13"/>
        <w:widowControl/>
        <w:tabs>
          <w:tab w:val="left" w:pos="567"/>
        </w:tabs>
        <w:rPr>
          <w:rStyle w:val="FontStyle79"/>
          <w:rFonts w:ascii="Times New Roman" w:hAnsi="Times New Roman" w:cs="Times New Roman"/>
          <w:sz w:val="24"/>
          <w:szCs w:val="24"/>
          <w:lang w:eastAsia="en-US"/>
        </w:rPr>
      </w:pPr>
    </w:p>
    <w:p w:rsidR="001C427B" w:rsidRPr="00614D57" w:rsidRDefault="001C427B" w:rsidP="001C427B">
      <w:pPr>
        <w:pStyle w:val="Style13"/>
        <w:widowControl/>
        <w:tabs>
          <w:tab w:val="left" w:pos="567"/>
        </w:tabs>
        <w:jc w:val="center"/>
        <w:rPr>
          <w:rStyle w:val="FontStyle79"/>
          <w:rFonts w:ascii="Times New Roman" w:hAnsi="Times New Roman" w:cs="Times New Roman"/>
          <w:b/>
          <w:bCs/>
          <w:i w:val="0"/>
          <w:iCs w:val="0"/>
          <w:sz w:val="24"/>
          <w:szCs w:val="24"/>
          <w:lang w:eastAsia="en-US"/>
        </w:rPr>
      </w:pPr>
      <w:r w:rsidRPr="00614D57">
        <w:rPr>
          <w:rStyle w:val="FontStyle79"/>
          <w:rFonts w:ascii="Times New Roman" w:hAnsi="Times New Roman" w:cs="Times New Roman"/>
          <w:b/>
          <w:bCs/>
          <w:i w:val="0"/>
          <w:iCs w:val="0"/>
          <w:sz w:val="24"/>
          <w:szCs w:val="24"/>
          <w:lang w:eastAsia="en-US"/>
        </w:rPr>
        <w:t xml:space="preserve">Повторяемость и </w:t>
      </w:r>
      <w:proofErr w:type="spellStart"/>
      <w:r w:rsidRPr="00614D57">
        <w:rPr>
          <w:rStyle w:val="FontStyle79"/>
          <w:rFonts w:ascii="Times New Roman" w:hAnsi="Times New Roman" w:cs="Times New Roman"/>
          <w:b/>
          <w:bCs/>
          <w:i w:val="0"/>
          <w:iCs w:val="0"/>
          <w:sz w:val="24"/>
          <w:szCs w:val="24"/>
          <w:lang w:eastAsia="en-US"/>
        </w:rPr>
        <w:t>воспроизводимость</w:t>
      </w:r>
      <w:proofErr w:type="spellEnd"/>
      <w:r w:rsidRPr="00614D57">
        <w:rPr>
          <w:rStyle w:val="FontStyle79"/>
          <w:rFonts w:ascii="Times New Roman" w:hAnsi="Times New Roman" w:cs="Times New Roman"/>
          <w:b/>
          <w:bCs/>
          <w:i w:val="0"/>
          <w:iCs w:val="0"/>
          <w:sz w:val="24"/>
          <w:szCs w:val="24"/>
          <w:lang w:eastAsia="en-US"/>
        </w:rPr>
        <w:t xml:space="preserve"> данных</w:t>
      </w:r>
    </w:p>
    <w:p w:rsidR="001C427B" w:rsidRPr="00614D57" w:rsidRDefault="001C427B" w:rsidP="001C427B">
      <w:pPr>
        <w:pStyle w:val="Style13"/>
        <w:widowControl/>
        <w:tabs>
          <w:tab w:val="left" w:pos="567"/>
        </w:tabs>
        <w:jc w:val="both"/>
        <w:rPr>
          <w:rStyle w:val="FontStyle84"/>
          <w:rFonts w:ascii="Times New Roman" w:hAnsi="Times New Roman" w:cs="Times New Roman"/>
          <w:lang w:eastAsia="en-US"/>
        </w:rPr>
      </w:pPr>
    </w:p>
    <w:p w:rsidR="001C427B" w:rsidRPr="00614D57" w:rsidRDefault="001C427B" w:rsidP="001C427B">
      <w:pPr>
        <w:pStyle w:val="Style13"/>
        <w:widowControl/>
        <w:tabs>
          <w:tab w:val="left" w:pos="567"/>
        </w:tabs>
        <w:ind w:firstLine="567"/>
        <w:jc w:val="both"/>
        <w:rPr>
          <w:rStyle w:val="FontStyle84"/>
          <w:rFonts w:ascii="Times New Roman" w:hAnsi="Times New Roman" w:cs="Times New Roman"/>
          <w:lang w:eastAsia="en-US"/>
        </w:rPr>
      </w:pPr>
      <w:r w:rsidRPr="00614D57">
        <w:rPr>
          <w:rStyle w:val="FontStyle84"/>
          <w:rFonts w:ascii="Times New Roman" w:hAnsi="Times New Roman" w:cs="Times New Roman"/>
          <w:lang w:eastAsia="en-US"/>
        </w:rPr>
        <w:t>D.1 Материалы, использованные в межлабораторном сравнении</w:t>
      </w:r>
    </w:p>
    <w:p w:rsidR="001C427B" w:rsidRPr="00614D57" w:rsidRDefault="001C427B" w:rsidP="001C427B">
      <w:pPr>
        <w:pStyle w:val="Style23"/>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xml:space="preserve">Межлабораторное сравнение по определению </w:t>
      </w:r>
      <w:proofErr w:type="spellStart"/>
      <w:r w:rsidRPr="00614D57">
        <w:rPr>
          <w:rStyle w:val="FontStyle85"/>
          <w:rFonts w:ascii="Times New Roman" w:hAnsi="Times New Roman" w:cs="Times New Roman"/>
          <w:sz w:val="24"/>
          <w:szCs w:val="24"/>
          <w:lang w:eastAsia="en-US"/>
        </w:rPr>
        <w:t>диоксинов</w:t>
      </w:r>
      <w:proofErr w:type="spellEnd"/>
      <w:r w:rsidRPr="00614D57">
        <w:rPr>
          <w:rStyle w:val="FontStyle85"/>
          <w:rFonts w:ascii="Times New Roman" w:hAnsi="Times New Roman" w:cs="Times New Roman"/>
          <w:sz w:val="24"/>
          <w:szCs w:val="24"/>
          <w:lang w:eastAsia="en-US"/>
        </w:rPr>
        <w:t xml:space="preserve">, фуранов и </w:t>
      </w:r>
      <w:proofErr w:type="spellStart"/>
      <w:r w:rsidRPr="00614D57">
        <w:rPr>
          <w:rStyle w:val="FontStyle85"/>
          <w:rFonts w:ascii="Times New Roman" w:hAnsi="Times New Roman" w:cs="Times New Roman"/>
          <w:sz w:val="24"/>
          <w:szCs w:val="24"/>
          <w:lang w:eastAsia="en-US"/>
        </w:rPr>
        <w:t>диоксиноподобных</w:t>
      </w:r>
      <w:proofErr w:type="spellEnd"/>
      <w:r w:rsidRPr="00614D57">
        <w:rPr>
          <w:rStyle w:val="FontStyle85"/>
          <w:rFonts w:ascii="Times New Roman" w:hAnsi="Times New Roman" w:cs="Times New Roman"/>
          <w:sz w:val="24"/>
          <w:szCs w:val="24"/>
          <w:lang w:eastAsia="en-US"/>
        </w:rPr>
        <w:t xml:space="preserve"> </w:t>
      </w:r>
      <w:proofErr w:type="spellStart"/>
      <w:r w:rsidRPr="00614D57">
        <w:rPr>
          <w:rStyle w:val="FontStyle85"/>
          <w:rFonts w:ascii="Times New Roman" w:hAnsi="Times New Roman" w:cs="Times New Roman"/>
          <w:sz w:val="24"/>
          <w:szCs w:val="24"/>
          <w:lang w:eastAsia="en-US"/>
        </w:rPr>
        <w:t>полихлорированных</w:t>
      </w:r>
      <w:proofErr w:type="spellEnd"/>
      <w:r w:rsidRPr="00614D57">
        <w:rPr>
          <w:rStyle w:val="FontStyle85"/>
          <w:rFonts w:ascii="Times New Roman" w:hAnsi="Times New Roman" w:cs="Times New Roman"/>
          <w:sz w:val="24"/>
          <w:szCs w:val="24"/>
          <w:lang w:eastAsia="en-US"/>
        </w:rPr>
        <w:t xml:space="preserve"> </w:t>
      </w:r>
      <w:proofErr w:type="spellStart"/>
      <w:r w:rsidRPr="00614D57">
        <w:rPr>
          <w:rStyle w:val="FontStyle85"/>
          <w:rFonts w:ascii="Times New Roman" w:hAnsi="Times New Roman" w:cs="Times New Roman"/>
          <w:sz w:val="24"/>
          <w:szCs w:val="24"/>
          <w:lang w:eastAsia="en-US"/>
        </w:rPr>
        <w:t>бифенилов</w:t>
      </w:r>
      <w:proofErr w:type="spellEnd"/>
      <w:r w:rsidRPr="00614D57">
        <w:rPr>
          <w:rStyle w:val="FontStyle85"/>
          <w:rFonts w:ascii="Times New Roman" w:hAnsi="Times New Roman" w:cs="Times New Roman"/>
          <w:sz w:val="24"/>
          <w:szCs w:val="24"/>
          <w:lang w:eastAsia="en-US"/>
        </w:rPr>
        <w:t xml:space="preserve"> методом газовой хроматографии с </w:t>
      </w:r>
      <w:r w:rsidR="00FA5434">
        <w:rPr>
          <w:rStyle w:val="FontStyle85"/>
          <w:rFonts w:ascii="Times New Roman" w:hAnsi="Times New Roman" w:cs="Times New Roman"/>
          <w:sz w:val="24"/>
          <w:szCs w:val="24"/>
          <w:lang w:eastAsia="en-US"/>
        </w:rPr>
        <w:t xml:space="preserve">высокоэффективным </w:t>
      </w:r>
      <w:proofErr w:type="gramStart"/>
      <w:r w:rsidRPr="00614D57">
        <w:rPr>
          <w:rStyle w:val="FontStyle85"/>
          <w:rFonts w:ascii="Times New Roman" w:hAnsi="Times New Roman" w:cs="Times New Roman"/>
          <w:sz w:val="24"/>
          <w:szCs w:val="24"/>
          <w:lang w:eastAsia="en-US"/>
        </w:rPr>
        <w:t>масс-с</w:t>
      </w:r>
      <w:r w:rsidR="00FA5434">
        <w:rPr>
          <w:rStyle w:val="FontStyle85"/>
          <w:rFonts w:ascii="Times New Roman" w:hAnsi="Times New Roman" w:cs="Times New Roman"/>
          <w:sz w:val="24"/>
          <w:szCs w:val="24"/>
          <w:lang w:eastAsia="en-US"/>
        </w:rPr>
        <w:t>елективным</w:t>
      </w:r>
      <w:proofErr w:type="gramEnd"/>
      <w:r w:rsidR="00FA5434">
        <w:rPr>
          <w:rStyle w:val="FontStyle85"/>
          <w:rFonts w:ascii="Times New Roman" w:hAnsi="Times New Roman" w:cs="Times New Roman"/>
          <w:sz w:val="24"/>
          <w:szCs w:val="24"/>
          <w:lang w:eastAsia="en-US"/>
        </w:rPr>
        <w:t xml:space="preserve"> детектором</w:t>
      </w:r>
      <w:r w:rsidRPr="00614D57">
        <w:rPr>
          <w:rStyle w:val="FontStyle85"/>
          <w:rFonts w:ascii="Times New Roman" w:hAnsi="Times New Roman" w:cs="Times New Roman"/>
          <w:sz w:val="24"/>
          <w:szCs w:val="24"/>
          <w:lang w:eastAsia="en-US"/>
        </w:rPr>
        <w:t xml:space="preserve"> (HRGC-</w:t>
      </w:r>
      <w:r w:rsidR="00F10ACA" w:rsidRPr="00FA5434">
        <w:rPr>
          <w:rStyle w:val="FontStyle86"/>
          <w:rFonts w:ascii="Times New Roman" w:hAnsi="Times New Roman" w:cs="Times New Roman"/>
          <w:b w:val="0"/>
          <w:bCs w:val="0"/>
          <w:sz w:val="24"/>
          <w:szCs w:val="24"/>
          <w:lang w:eastAsia="en-US"/>
        </w:rPr>
        <w:t>HR</w:t>
      </w:r>
      <w:r w:rsidRPr="00614D57">
        <w:rPr>
          <w:rStyle w:val="FontStyle85"/>
          <w:rFonts w:ascii="Times New Roman" w:hAnsi="Times New Roman" w:cs="Times New Roman"/>
          <w:sz w:val="24"/>
          <w:szCs w:val="24"/>
          <w:lang w:eastAsia="en-US"/>
        </w:rPr>
        <w:t>MS) в иле, обработанных биологических отходах и почве было проведено 16 лабораториями на трех материалах, указанных в Таблице В.1. Смешивание различных материалов частично применялось для получения желаемых уровней концентрации.</w:t>
      </w:r>
    </w:p>
    <w:p w:rsidR="001C427B" w:rsidRPr="00614D57" w:rsidRDefault="008903A0" w:rsidP="001C427B">
      <w:pPr>
        <w:pStyle w:val="Style23"/>
        <w:widowControl/>
        <w:tabs>
          <w:tab w:val="left" w:pos="567"/>
        </w:tabs>
        <w:ind w:firstLine="567"/>
        <w:jc w:val="both"/>
        <w:rPr>
          <w:rStyle w:val="FontStyle85"/>
          <w:rFonts w:ascii="Times New Roman" w:hAnsi="Times New Roman" w:cs="Times New Roman"/>
          <w:sz w:val="24"/>
          <w:szCs w:val="24"/>
          <w:lang w:eastAsia="en-US"/>
        </w:rPr>
      </w:pPr>
      <w:r>
        <w:rPr>
          <w:rStyle w:val="FontStyle85"/>
          <w:rFonts w:ascii="Times New Roman" w:hAnsi="Times New Roman" w:cs="Times New Roman"/>
          <w:sz w:val="24"/>
          <w:szCs w:val="24"/>
          <w:lang w:eastAsia="en-US"/>
        </w:rPr>
        <w:t>В т</w:t>
      </w:r>
      <w:r w:rsidR="001C427B" w:rsidRPr="00614D57">
        <w:rPr>
          <w:rStyle w:val="FontStyle85"/>
          <w:rFonts w:ascii="Times New Roman" w:hAnsi="Times New Roman" w:cs="Times New Roman"/>
          <w:sz w:val="24"/>
          <w:szCs w:val="24"/>
          <w:lang w:eastAsia="en-US"/>
        </w:rPr>
        <w:t>аблице D.1 указан список материалов, выбранных для испытаний, и выбранные компоненты.</w:t>
      </w:r>
    </w:p>
    <w:p w:rsidR="001C427B" w:rsidRPr="00614D57" w:rsidRDefault="001C427B" w:rsidP="001C427B">
      <w:pPr>
        <w:pStyle w:val="Style23"/>
        <w:widowControl/>
        <w:tabs>
          <w:tab w:val="left" w:pos="567"/>
        </w:tabs>
        <w:ind w:firstLine="567"/>
        <w:jc w:val="both"/>
        <w:rPr>
          <w:rStyle w:val="FontStyle85"/>
          <w:rFonts w:ascii="Times New Roman" w:hAnsi="Times New Roman" w:cs="Times New Roman"/>
          <w:sz w:val="28"/>
          <w:szCs w:val="28"/>
          <w:lang w:eastAsia="en-US"/>
        </w:rPr>
      </w:pPr>
    </w:p>
    <w:p w:rsidR="001C427B" w:rsidRPr="00614D57" w:rsidRDefault="001C427B" w:rsidP="001C427B">
      <w:pPr>
        <w:pStyle w:val="Style16"/>
        <w:widowControl/>
        <w:tabs>
          <w:tab w:val="left" w:pos="567"/>
        </w:tabs>
        <w:jc w:val="center"/>
        <w:rPr>
          <w:rStyle w:val="FontStyle86"/>
          <w:rFonts w:ascii="Times New Roman" w:hAnsi="Times New Roman" w:cs="Times New Roman"/>
          <w:b w:val="0"/>
          <w:bCs w:val="0"/>
          <w:sz w:val="24"/>
          <w:szCs w:val="24"/>
          <w:lang w:eastAsia="en-US"/>
        </w:rPr>
      </w:pPr>
      <w:r w:rsidRPr="00614D57">
        <w:rPr>
          <w:rStyle w:val="FontStyle86"/>
          <w:rFonts w:ascii="Times New Roman" w:hAnsi="Times New Roman" w:cs="Times New Roman"/>
          <w:b w:val="0"/>
          <w:bCs w:val="0"/>
          <w:sz w:val="24"/>
          <w:szCs w:val="24"/>
          <w:lang w:eastAsia="en-US"/>
        </w:rPr>
        <w:t xml:space="preserve">Таблица D.1. Материалы, испытанные в межлабораторных сравнениях для определения </w:t>
      </w:r>
      <w:proofErr w:type="spellStart"/>
      <w:r w:rsidRPr="00614D57">
        <w:rPr>
          <w:rStyle w:val="FontStyle86"/>
          <w:rFonts w:ascii="Times New Roman" w:hAnsi="Times New Roman" w:cs="Times New Roman"/>
          <w:b w:val="0"/>
          <w:bCs w:val="0"/>
          <w:sz w:val="24"/>
          <w:szCs w:val="24"/>
          <w:lang w:eastAsia="en-US"/>
        </w:rPr>
        <w:t>диоксинов</w:t>
      </w:r>
      <w:proofErr w:type="spellEnd"/>
      <w:r w:rsidRPr="00614D57">
        <w:rPr>
          <w:rStyle w:val="FontStyle86"/>
          <w:rFonts w:ascii="Times New Roman" w:hAnsi="Times New Roman" w:cs="Times New Roman"/>
          <w:b w:val="0"/>
          <w:bCs w:val="0"/>
          <w:sz w:val="24"/>
          <w:szCs w:val="24"/>
          <w:lang w:eastAsia="en-US"/>
        </w:rPr>
        <w:t xml:space="preserve">, фуранов и </w:t>
      </w:r>
      <w:proofErr w:type="spellStart"/>
      <w:r w:rsidRPr="00614D57">
        <w:rPr>
          <w:rStyle w:val="FontStyle86"/>
          <w:rFonts w:ascii="Times New Roman" w:hAnsi="Times New Roman" w:cs="Times New Roman"/>
          <w:b w:val="0"/>
          <w:bCs w:val="0"/>
          <w:sz w:val="24"/>
          <w:szCs w:val="24"/>
          <w:lang w:eastAsia="en-US"/>
        </w:rPr>
        <w:t>диоксиноподобных</w:t>
      </w:r>
      <w:proofErr w:type="spellEnd"/>
      <w:r w:rsidRPr="00614D57">
        <w:rPr>
          <w:rStyle w:val="FontStyle86"/>
          <w:rFonts w:ascii="Times New Roman" w:hAnsi="Times New Roman" w:cs="Times New Roman"/>
          <w:b w:val="0"/>
          <w:bCs w:val="0"/>
          <w:sz w:val="24"/>
          <w:szCs w:val="24"/>
          <w:lang w:eastAsia="en-US"/>
        </w:rPr>
        <w:t xml:space="preserve"> </w:t>
      </w:r>
      <w:proofErr w:type="spellStart"/>
      <w:r w:rsidRPr="00614D57">
        <w:rPr>
          <w:rStyle w:val="FontStyle86"/>
          <w:rFonts w:ascii="Times New Roman" w:hAnsi="Times New Roman" w:cs="Times New Roman"/>
          <w:b w:val="0"/>
          <w:bCs w:val="0"/>
          <w:sz w:val="24"/>
          <w:szCs w:val="24"/>
          <w:lang w:eastAsia="en-US"/>
        </w:rPr>
        <w:t>полихлорированных</w:t>
      </w:r>
      <w:proofErr w:type="spellEnd"/>
      <w:r w:rsidRPr="00614D57">
        <w:rPr>
          <w:rStyle w:val="FontStyle86"/>
          <w:rFonts w:ascii="Times New Roman" w:hAnsi="Times New Roman" w:cs="Times New Roman"/>
          <w:b w:val="0"/>
          <w:bCs w:val="0"/>
          <w:sz w:val="24"/>
          <w:szCs w:val="24"/>
          <w:lang w:eastAsia="en-US"/>
        </w:rPr>
        <w:t xml:space="preserve"> </w:t>
      </w:r>
      <w:proofErr w:type="spellStart"/>
      <w:r w:rsidRPr="00614D57">
        <w:rPr>
          <w:rStyle w:val="FontStyle86"/>
          <w:rFonts w:ascii="Times New Roman" w:hAnsi="Times New Roman" w:cs="Times New Roman"/>
          <w:b w:val="0"/>
          <w:bCs w:val="0"/>
          <w:sz w:val="24"/>
          <w:szCs w:val="24"/>
          <w:lang w:eastAsia="en-US"/>
        </w:rPr>
        <w:t>бифенилов</w:t>
      </w:r>
      <w:proofErr w:type="spellEnd"/>
      <w:r w:rsidRPr="00614D57">
        <w:rPr>
          <w:rStyle w:val="FontStyle86"/>
          <w:rFonts w:ascii="Times New Roman" w:hAnsi="Times New Roman" w:cs="Times New Roman"/>
          <w:b w:val="0"/>
          <w:bCs w:val="0"/>
          <w:sz w:val="24"/>
          <w:szCs w:val="24"/>
          <w:lang w:eastAsia="en-US"/>
        </w:rPr>
        <w:t xml:space="preserve">) методом газовой хроматографии (ГХ с </w:t>
      </w:r>
      <w:r w:rsidR="00FA5434">
        <w:rPr>
          <w:rStyle w:val="FontStyle86"/>
          <w:rFonts w:ascii="Times New Roman" w:hAnsi="Times New Roman" w:cs="Times New Roman"/>
          <w:b w:val="0"/>
          <w:bCs w:val="0"/>
          <w:sz w:val="24"/>
          <w:szCs w:val="24"/>
          <w:lang w:eastAsia="en-US"/>
        </w:rPr>
        <w:t xml:space="preserve">высокоэффективным </w:t>
      </w:r>
      <w:proofErr w:type="gramStart"/>
      <w:r w:rsidR="00FA5434">
        <w:rPr>
          <w:rStyle w:val="FontStyle86"/>
          <w:rFonts w:ascii="Times New Roman" w:hAnsi="Times New Roman" w:cs="Times New Roman"/>
          <w:b w:val="0"/>
          <w:bCs w:val="0"/>
          <w:sz w:val="24"/>
          <w:szCs w:val="24"/>
          <w:lang w:eastAsia="en-US"/>
        </w:rPr>
        <w:t>ма</w:t>
      </w:r>
      <w:r w:rsidRPr="00614D57">
        <w:rPr>
          <w:rStyle w:val="FontStyle86"/>
          <w:rFonts w:ascii="Times New Roman" w:hAnsi="Times New Roman" w:cs="Times New Roman"/>
          <w:b w:val="0"/>
          <w:bCs w:val="0"/>
          <w:sz w:val="24"/>
          <w:szCs w:val="24"/>
          <w:lang w:eastAsia="en-US"/>
        </w:rPr>
        <w:t>сс-с</w:t>
      </w:r>
      <w:r w:rsidR="00FA5434">
        <w:rPr>
          <w:rStyle w:val="FontStyle86"/>
          <w:rFonts w:ascii="Times New Roman" w:hAnsi="Times New Roman" w:cs="Times New Roman"/>
          <w:b w:val="0"/>
          <w:bCs w:val="0"/>
          <w:sz w:val="24"/>
          <w:szCs w:val="24"/>
          <w:lang w:eastAsia="en-US"/>
        </w:rPr>
        <w:t>елективным</w:t>
      </w:r>
      <w:proofErr w:type="gramEnd"/>
      <w:r w:rsidR="00FA5434">
        <w:rPr>
          <w:rStyle w:val="FontStyle86"/>
          <w:rFonts w:ascii="Times New Roman" w:hAnsi="Times New Roman" w:cs="Times New Roman"/>
          <w:b w:val="0"/>
          <w:bCs w:val="0"/>
          <w:sz w:val="24"/>
          <w:szCs w:val="24"/>
          <w:lang w:eastAsia="en-US"/>
        </w:rPr>
        <w:t xml:space="preserve"> детектором</w:t>
      </w:r>
      <w:r w:rsidRPr="00614D57">
        <w:rPr>
          <w:rStyle w:val="FontStyle86"/>
          <w:rFonts w:ascii="Times New Roman" w:hAnsi="Times New Roman" w:cs="Times New Roman"/>
          <w:b w:val="0"/>
          <w:bCs w:val="0"/>
          <w:sz w:val="24"/>
          <w:szCs w:val="24"/>
          <w:lang w:eastAsia="en-US"/>
        </w:rPr>
        <w:t xml:space="preserve"> (HRGC-</w:t>
      </w:r>
      <w:r w:rsidR="00F10ACA" w:rsidRPr="00FA5434">
        <w:rPr>
          <w:rStyle w:val="FontStyle86"/>
          <w:rFonts w:ascii="Times New Roman" w:hAnsi="Times New Roman" w:cs="Times New Roman"/>
          <w:b w:val="0"/>
          <w:bCs w:val="0"/>
          <w:sz w:val="24"/>
          <w:szCs w:val="24"/>
          <w:lang w:eastAsia="en-US"/>
        </w:rPr>
        <w:t>HR</w:t>
      </w:r>
      <w:r w:rsidRPr="00614D57">
        <w:rPr>
          <w:rStyle w:val="FontStyle86"/>
          <w:rFonts w:ascii="Times New Roman" w:hAnsi="Times New Roman" w:cs="Times New Roman"/>
          <w:b w:val="0"/>
          <w:bCs w:val="0"/>
          <w:sz w:val="24"/>
          <w:szCs w:val="24"/>
          <w:lang w:eastAsia="en-US"/>
        </w:rPr>
        <w:t>MS) в иле, обработанных биологических отходах и почве</w:t>
      </w:r>
    </w:p>
    <w:p w:rsidR="000408E3" w:rsidRPr="00614D57" w:rsidRDefault="000408E3" w:rsidP="001C427B">
      <w:pPr>
        <w:pStyle w:val="Style16"/>
        <w:widowControl/>
        <w:tabs>
          <w:tab w:val="left" w:pos="567"/>
        </w:tabs>
        <w:jc w:val="center"/>
        <w:rPr>
          <w:rStyle w:val="FontStyle86"/>
          <w:rFonts w:ascii="Times New Roman" w:hAnsi="Times New Roman" w:cs="Times New Roman"/>
          <w:b w:val="0"/>
          <w:bCs w:val="0"/>
          <w:sz w:val="24"/>
          <w:szCs w:val="24"/>
          <w:lang w:eastAsia="en-US"/>
        </w:rPr>
      </w:pPr>
    </w:p>
    <w:tbl>
      <w:tblPr>
        <w:tblW w:w="0" w:type="auto"/>
        <w:jc w:val="center"/>
        <w:tblLayout w:type="fixed"/>
        <w:tblCellMar>
          <w:left w:w="40" w:type="dxa"/>
          <w:right w:w="40" w:type="dxa"/>
        </w:tblCellMar>
        <w:tblLook w:val="0000" w:firstRow="0" w:lastRow="0" w:firstColumn="0" w:lastColumn="0" w:noHBand="0" w:noVBand="0"/>
      </w:tblPr>
      <w:tblGrid>
        <w:gridCol w:w="1298"/>
        <w:gridCol w:w="2126"/>
        <w:gridCol w:w="5812"/>
      </w:tblGrid>
      <w:tr w:rsidR="001C427B" w:rsidRPr="00614D57" w:rsidTr="008903A0">
        <w:trPr>
          <w:trHeight w:val="418"/>
          <w:jc w:val="center"/>
        </w:trPr>
        <w:tc>
          <w:tcPr>
            <w:tcW w:w="1298" w:type="dxa"/>
            <w:tcBorders>
              <w:top w:val="single" w:sz="6" w:space="0" w:color="auto"/>
              <w:left w:val="single" w:sz="6" w:space="0" w:color="auto"/>
              <w:bottom w:val="double" w:sz="4" w:space="0" w:color="auto"/>
              <w:right w:val="single" w:sz="6" w:space="0" w:color="auto"/>
            </w:tcBorders>
          </w:tcPr>
          <w:p w:rsidR="001C427B" w:rsidRPr="00F80F1C" w:rsidRDefault="001C427B" w:rsidP="001C427B">
            <w:pPr>
              <w:pStyle w:val="Style35"/>
              <w:widowControl/>
              <w:tabs>
                <w:tab w:val="left" w:pos="567"/>
              </w:tabs>
              <w:jc w:val="center"/>
              <w:rPr>
                <w:rStyle w:val="FontStyle86"/>
                <w:rFonts w:ascii="Times New Roman" w:hAnsi="Times New Roman" w:cs="Times New Roman"/>
                <w:bCs w:val="0"/>
                <w:sz w:val="24"/>
                <w:szCs w:val="24"/>
                <w:lang w:eastAsia="en-US"/>
              </w:rPr>
            </w:pPr>
            <w:r w:rsidRPr="00F80F1C">
              <w:rPr>
                <w:rStyle w:val="FontStyle86"/>
                <w:rFonts w:ascii="Times New Roman" w:hAnsi="Times New Roman" w:cs="Times New Roman"/>
                <w:bCs w:val="0"/>
                <w:sz w:val="24"/>
                <w:szCs w:val="24"/>
                <w:lang w:eastAsia="en-US"/>
              </w:rPr>
              <w:t>Проба</w:t>
            </w:r>
          </w:p>
        </w:tc>
        <w:tc>
          <w:tcPr>
            <w:tcW w:w="2126" w:type="dxa"/>
            <w:tcBorders>
              <w:top w:val="single" w:sz="6" w:space="0" w:color="auto"/>
              <w:left w:val="single" w:sz="6" w:space="0" w:color="auto"/>
              <w:bottom w:val="double" w:sz="4" w:space="0" w:color="auto"/>
              <w:right w:val="single" w:sz="6" w:space="0" w:color="auto"/>
            </w:tcBorders>
          </w:tcPr>
          <w:p w:rsidR="001C427B" w:rsidRPr="00F80F1C" w:rsidRDefault="001C427B" w:rsidP="001C427B">
            <w:pPr>
              <w:pStyle w:val="Style35"/>
              <w:widowControl/>
              <w:tabs>
                <w:tab w:val="left" w:pos="567"/>
              </w:tabs>
              <w:jc w:val="center"/>
              <w:rPr>
                <w:rStyle w:val="FontStyle86"/>
                <w:rFonts w:ascii="Times New Roman" w:hAnsi="Times New Roman" w:cs="Times New Roman"/>
                <w:bCs w:val="0"/>
                <w:sz w:val="24"/>
                <w:szCs w:val="24"/>
                <w:lang w:eastAsia="en-US"/>
              </w:rPr>
            </w:pPr>
            <w:r w:rsidRPr="00F80F1C">
              <w:rPr>
                <w:rStyle w:val="FontStyle86"/>
                <w:rFonts w:ascii="Times New Roman" w:hAnsi="Times New Roman" w:cs="Times New Roman"/>
                <w:bCs w:val="0"/>
                <w:sz w:val="24"/>
                <w:szCs w:val="24"/>
                <w:lang w:eastAsia="en-US"/>
              </w:rPr>
              <w:t>Размер частиц</w:t>
            </w:r>
            <w:r w:rsidR="002B6DE0" w:rsidRPr="00F80F1C">
              <w:rPr>
                <w:rStyle w:val="FontStyle86"/>
                <w:rFonts w:ascii="Times New Roman" w:hAnsi="Times New Roman" w:cs="Times New Roman"/>
                <w:bCs w:val="0"/>
                <w:sz w:val="24"/>
                <w:szCs w:val="24"/>
                <w:lang w:eastAsia="en-US"/>
              </w:rPr>
              <w:t>, менее</w:t>
            </w:r>
          </w:p>
        </w:tc>
        <w:tc>
          <w:tcPr>
            <w:tcW w:w="5812" w:type="dxa"/>
            <w:tcBorders>
              <w:top w:val="single" w:sz="6" w:space="0" w:color="auto"/>
              <w:left w:val="single" w:sz="6" w:space="0" w:color="auto"/>
              <w:bottom w:val="double" w:sz="4" w:space="0" w:color="auto"/>
              <w:right w:val="single" w:sz="4" w:space="0" w:color="auto"/>
            </w:tcBorders>
          </w:tcPr>
          <w:p w:rsidR="001C427B" w:rsidRPr="00F80F1C" w:rsidRDefault="001C427B" w:rsidP="001C427B">
            <w:pPr>
              <w:pStyle w:val="Style35"/>
              <w:widowControl/>
              <w:tabs>
                <w:tab w:val="left" w:pos="567"/>
              </w:tabs>
              <w:jc w:val="center"/>
              <w:rPr>
                <w:rStyle w:val="FontStyle86"/>
                <w:rFonts w:ascii="Times New Roman" w:hAnsi="Times New Roman" w:cs="Times New Roman"/>
                <w:bCs w:val="0"/>
                <w:sz w:val="24"/>
                <w:szCs w:val="24"/>
                <w:lang w:eastAsia="en-US"/>
              </w:rPr>
            </w:pPr>
            <w:r w:rsidRPr="00F80F1C">
              <w:rPr>
                <w:rStyle w:val="FontStyle86"/>
                <w:rFonts w:ascii="Times New Roman" w:hAnsi="Times New Roman" w:cs="Times New Roman"/>
                <w:bCs w:val="0"/>
                <w:sz w:val="24"/>
                <w:szCs w:val="24"/>
                <w:lang w:eastAsia="en-US"/>
              </w:rPr>
              <w:t>Испытанные материалы</w:t>
            </w:r>
          </w:p>
        </w:tc>
      </w:tr>
      <w:tr w:rsidR="001C427B" w:rsidRPr="00614D57" w:rsidTr="008903A0">
        <w:trPr>
          <w:trHeight w:val="658"/>
          <w:jc w:val="center"/>
        </w:trPr>
        <w:tc>
          <w:tcPr>
            <w:tcW w:w="1298" w:type="dxa"/>
            <w:tcBorders>
              <w:top w:val="double" w:sz="4" w:space="0" w:color="auto"/>
              <w:left w:val="single" w:sz="6" w:space="0" w:color="auto"/>
              <w:bottom w:val="single" w:sz="6" w:space="0" w:color="auto"/>
              <w:right w:val="single" w:sz="6" w:space="0" w:color="auto"/>
            </w:tcBorders>
          </w:tcPr>
          <w:p w:rsidR="001C427B" w:rsidRPr="00614D57" w:rsidRDefault="001C427B" w:rsidP="001C427B">
            <w:pPr>
              <w:pStyle w:val="Style25"/>
              <w:widowControl/>
              <w:tabs>
                <w:tab w:val="left" w:pos="567"/>
              </w:tabs>
              <w:jc w:val="both"/>
              <w:rPr>
                <w:rStyle w:val="FontStyle85"/>
                <w:rFonts w:ascii="Times New Roman" w:hAnsi="Times New Roman" w:cs="Times New Roman"/>
                <w:sz w:val="24"/>
                <w:szCs w:val="28"/>
                <w:lang w:eastAsia="en-US"/>
              </w:rPr>
            </w:pPr>
            <w:r w:rsidRPr="00614D57">
              <w:rPr>
                <w:rStyle w:val="FontStyle85"/>
                <w:rFonts w:ascii="Times New Roman" w:hAnsi="Times New Roman" w:cs="Times New Roman"/>
                <w:sz w:val="24"/>
                <w:szCs w:val="28"/>
                <w:lang w:eastAsia="en-US"/>
              </w:rPr>
              <w:t xml:space="preserve">Шлам  </w:t>
            </w:r>
          </w:p>
        </w:tc>
        <w:tc>
          <w:tcPr>
            <w:tcW w:w="2126" w:type="dxa"/>
            <w:tcBorders>
              <w:top w:val="double" w:sz="4" w:space="0" w:color="auto"/>
              <w:left w:val="single" w:sz="6" w:space="0" w:color="auto"/>
              <w:bottom w:val="single" w:sz="6" w:space="0" w:color="auto"/>
              <w:right w:val="single" w:sz="6" w:space="0" w:color="auto"/>
            </w:tcBorders>
          </w:tcPr>
          <w:p w:rsidR="001C427B" w:rsidRPr="00614D57" w:rsidRDefault="001C427B" w:rsidP="002B6DE0">
            <w:pPr>
              <w:pStyle w:val="Style25"/>
              <w:widowControl/>
              <w:tabs>
                <w:tab w:val="left" w:pos="567"/>
              </w:tabs>
              <w:jc w:val="center"/>
              <w:rPr>
                <w:rStyle w:val="FontStyle85"/>
                <w:rFonts w:ascii="Times New Roman" w:hAnsi="Times New Roman" w:cs="Times New Roman"/>
                <w:sz w:val="24"/>
                <w:szCs w:val="28"/>
                <w:lang w:eastAsia="en-US"/>
              </w:rPr>
            </w:pPr>
            <w:r w:rsidRPr="00614D57">
              <w:rPr>
                <w:rStyle w:val="FontStyle85"/>
                <w:rFonts w:ascii="Times New Roman" w:hAnsi="Times New Roman" w:cs="Times New Roman"/>
                <w:sz w:val="24"/>
                <w:szCs w:val="28"/>
                <w:lang w:eastAsia="en-US"/>
              </w:rPr>
              <w:t>0,5 мм</w:t>
            </w:r>
          </w:p>
        </w:tc>
        <w:tc>
          <w:tcPr>
            <w:tcW w:w="5812" w:type="dxa"/>
            <w:tcBorders>
              <w:top w:val="double" w:sz="4" w:space="0" w:color="auto"/>
              <w:left w:val="single" w:sz="6" w:space="0" w:color="auto"/>
              <w:bottom w:val="single" w:sz="6" w:space="0" w:color="auto"/>
              <w:right w:val="single" w:sz="6" w:space="0" w:color="auto"/>
            </w:tcBorders>
          </w:tcPr>
          <w:p w:rsidR="001C427B" w:rsidRPr="00614D57" w:rsidRDefault="001C427B" w:rsidP="001C427B">
            <w:pPr>
              <w:pStyle w:val="Style25"/>
              <w:widowControl/>
              <w:tabs>
                <w:tab w:val="left" w:pos="567"/>
              </w:tabs>
              <w:jc w:val="both"/>
              <w:rPr>
                <w:rStyle w:val="FontStyle85"/>
                <w:rFonts w:ascii="Times New Roman" w:hAnsi="Times New Roman" w:cs="Times New Roman"/>
                <w:sz w:val="24"/>
                <w:szCs w:val="28"/>
                <w:lang w:eastAsia="en-US"/>
              </w:rPr>
            </w:pPr>
            <w:r w:rsidRPr="00614D57">
              <w:rPr>
                <w:rStyle w:val="FontStyle85"/>
                <w:rFonts w:ascii="Times New Roman" w:hAnsi="Times New Roman" w:cs="Times New Roman"/>
                <w:sz w:val="24"/>
                <w:szCs w:val="28"/>
                <w:lang w:eastAsia="en-US"/>
              </w:rPr>
              <w:t>Смесь бытовых сточных вод очистной станции из Берлина, Германия</w:t>
            </w:r>
          </w:p>
        </w:tc>
      </w:tr>
      <w:tr w:rsidR="001C427B" w:rsidRPr="00614D57" w:rsidTr="008903A0">
        <w:trPr>
          <w:trHeight w:val="394"/>
          <w:jc w:val="center"/>
        </w:trPr>
        <w:tc>
          <w:tcPr>
            <w:tcW w:w="1298" w:type="dxa"/>
            <w:tcBorders>
              <w:top w:val="single" w:sz="6" w:space="0" w:color="auto"/>
              <w:left w:val="single" w:sz="6" w:space="0" w:color="auto"/>
              <w:bottom w:val="single" w:sz="6" w:space="0" w:color="auto"/>
              <w:right w:val="single" w:sz="6" w:space="0" w:color="auto"/>
            </w:tcBorders>
          </w:tcPr>
          <w:p w:rsidR="001C427B" w:rsidRPr="00614D57" w:rsidRDefault="001C427B" w:rsidP="001C427B">
            <w:pPr>
              <w:pStyle w:val="Style25"/>
              <w:widowControl/>
              <w:tabs>
                <w:tab w:val="left" w:pos="567"/>
              </w:tabs>
              <w:jc w:val="both"/>
              <w:rPr>
                <w:rStyle w:val="FontStyle85"/>
                <w:rFonts w:ascii="Times New Roman" w:hAnsi="Times New Roman" w:cs="Times New Roman"/>
                <w:sz w:val="24"/>
                <w:szCs w:val="28"/>
                <w:lang w:eastAsia="en-US"/>
              </w:rPr>
            </w:pPr>
            <w:r w:rsidRPr="00614D57">
              <w:rPr>
                <w:rStyle w:val="FontStyle85"/>
                <w:rFonts w:ascii="Times New Roman" w:hAnsi="Times New Roman" w:cs="Times New Roman"/>
                <w:sz w:val="24"/>
                <w:szCs w:val="28"/>
                <w:lang w:eastAsia="en-US"/>
              </w:rPr>
              <w:t xml:space="preserve">Компост </w:t>
            </w:r>
          </w:p>
        </w:tc>
        <w:tc>
          <w:tcPr>
            <w:tcW w:w="2126" w:type="dxa"/>
            <w:tcBorders>
              <w:top w:val="single" w:sz="6" w:space="0" w:color="auto"/>
              <w:left w:val="single" w:sz="6" w:space="0" w:color="auto"/>
              <w:bottom w:val="single" w:sz="6" w:space="0" w:color="auto"/>
              <w:right w:val="single" w:sz="6" w:space="0" w:color="auto"/>
            </w:tcBorders>
          </w:tcPr>
          <w:p w:rsidR="001C427B" w:rsidRPr="00614D57" w:rsidRDefault="001C427B" w:rsidP="002B6DE0">
            <w:pPr>
              <w:pStyle w:val="Style25"/>
              <w:widowControl/>
              <w:tabs>
                <w:tab w:val="left" w:pos="567"/>
              </w:tabs>
              <w:jc w:val="center"/>
              <w:rPr>
                <w:rStyle w:val="FontStyle85"/>
                <w:rFonts w:ascii="Times New Roman" w:hAnsi="Times New Roman" w:cs="Times New Roman"/>
                <w:sz w:val="24"/>
                <w:szCs w:val="28"/>
                <w:lang w:eastAsia="en-US"/>
              </w:rPr>
            </w:pPr>
            <w:r w:rsidRPr="00614D57">
              <w:rPr>
                <w:rStyle w:val="FontStyle85"/>
                <w:rFonts w:ascii="Times New Roman" w:hAnsi="Times New Roman" w:cs="Times New Roman"/>
                <w:sz w:val="24"/>
                <w:szCs w:val="28"/>
                <w:lang w:eastAsia="en-US"/>
              </w:rPr>
              <w:t>0,25 мм</w:t>
            </w:r>
          </w:p>
        </w:tc>
        <w:tc>
          <w:tcPr>
            <w:tcW w:w="5812" w:type="dxa"/>
            <w:tcBorders>
              <w:top w:val="single" w:sz="6" w:space="0" w:color="auto"/>
              <w:left w:val="single" w:sz="6" w:space="0" w:color="auto"/>
              <w:bottom w:val="single" w:sz="6" w:space="0" w:color="auto"/>
              <w:right w:val="single" w:sz="6" w:space="0" w:color="auto"/>
            </w:tcBorders>
          </w:tcPr>
          <w:p w:rsidR="001C427B" w:rsidRPr="00614D57" w:rsidRDefault="001C427B" w:rsidP="001C427B">
            <w:pPr>
              <w:pStyle w:val="Style25"/>
              <w:widowControl/>
              <w:tabs>
                <w:tab w:val="left" w:pos="567"/>
              </w:tabs>
              <w:jc w:val="both"/>
              <w:rPr>
                <w:rStyle w:val="FontStyle85"/>
                <w:rFonts w:ascii="Times New Roman" w:hAnsi="Times New Roman" w:cs="Times New Roman"/>
                <w:sz w:val="24"/>
                <w:szCs w:val="28"/>
                <w:lang w:eastAsia="en-US"/>
              </w:rPr>
            </w:pPr>
            <w:r w:rsidRPr="00614D57">
              <w:rPr>
                <w:rStyle w:val="FontStyle85"/>
                <w:rFonts w:ascii="Times New Roman" w:hAnsi="Times New Roman" w:cs="Times New Roman"/>
                <w:sz w:val="24"/>
                <w:szCs w:val="28"/>
                <w:lang w:eastAsia="en-US"/>
              </w:rPr>
              <w:t>Компост, взятый около Берлина, Германия</w:t>
            </w:r>
          </w:p>
        </w:tc>
      </w:tr>
      <w:tr w:rsidR="001C427B" w:rsidRPr="00614D57" w:rsidTr="008903A0">
        <w:trPr>
          <w:trHeight w:val="677"/>
          <w:jc w:val="center"/>
        </w:trPr>
        <w:tc>
          <w:tcPr>
            <w:tcW w:w="1298" w:type="dxa"/>
            <w:tcBorders>
              <w:top w:val="single" w:sz="6" w:space="0" w:color="auto"/>
              <w:left w:val="single" w:sz="6" w:space="0" w:color="auto"/>
              <w:bottom w:val="single" w:sz="6" w:space="0" w:color="auto"/>
              <w:right w:val="single" w:sz="6" w:space="0" w:color="auto"/>
            </w:tcBorders>
          </w:tcPr>
          <w:p w:rsidR="001C427B" w:rsidRPr="00614D57" w:rsidRDefault="001C427B" w:rsidP="001C427B">
            <w:pPr>
              <w:pStyle w:val="Style25"/>
              <w:widowControl/>
              <w:tabs>
                <w:tab w:val="left" w:pos="567"/>
              </w:tabs>
              <w:jc w:val="both"/>
              <w:rPr>
                <w:rStyle w:val="FontStyle85"/>
                <w:rFonts w:ascii="Times New Roman" w:hAnsi="Times New Roman" w:cs="Times New Roman"/>
                <w:sz w:val="24"/>
                <w:szCs w:val="28"/>
                <w:lang w:eastAsia="en-US"/>
              </w:rPr>
            </w:pPr>
            <w:r w:rsidRPr="00614D57">
              <w:rPr>
                <w:rStyle w:val="FontStyle85"/>
                <w:rFonts w:ascii="Times New Roman" w:hAnsi="Times New Roman" w:cs="Times New Roman"/>
                <w:sz w:val="24"/>
                <w:szCs w:val="28"/>
                <w:lang w:eastAsia="en-US"/>
              </w:rPr>
              <w:t xml:space="preserve">Почва </w:t>
            </w:r>
          </w:p>
        </w:tc>
        <w:tc>
          <w:tcPr>
            <w:tcW w:w="2126" w:type="dxa"/>
            <w:tcBorders>
              <w:top w:val="single" w:sz="6" w:space="0" w:color="auto"/>
              <w:left w:val="single" w:sz="6" w:space="0" w:color="auto"/>
              <w:bottom w:val="single" w:sz="6" w:space="0" w:color="auto"/>
              <w:right w:val="single" w:sz="6" w:space="0" w:color="auto"/>
            </w:tcBorders>
          </w:tcPr>
          <w:p w:rsidR="001C427B" w:rsidRPr="00614D57" w:rsidRDefault="001C427B" w:rsidP="002B6DE0">
            <w:pPr>
              <w:pStyle w:val="Style25"/>
              <w:widowControl/>
              <w:tabs>
                <w:tab w:val="left" w:pos="567"/>
              </w:tabs>
              <w:jc w:val="center"/>
              <w:rPr>
                <w:rStyle w:val="FontStyle85"/>
                <w:rFonts w:ascii="Times New Roman" w:hAnsi="Times New Roman" w:cs="Times New Roman"/>
                <w:sz w:val="24"/>
                <w:szCs w:val="28"/>
                <w:lang w:eastAsia="en-US"/>
              </w:rPr>
            </w:pPr>
            <w:r w:rsidRPr="00614D57">
              <w:rPr>
                <w:rStyle w:val="FontStyle85"/>
                <w:rFonts w:ascii="Times New Roman" w:hAnsi="Times New Roman" w:cs="Times New Roman"/>
                <w:sz w:val="24"/>
                <w:szCs w:val="28"/>
                <w:lang w:eastAsia="en-US"/>
              </w:rPr>
              <w:t>2,0 мм</w:t>
            </w:r>
          </w:p>
        </w:tc>
        <w:tc>
          <w:tcPr>
            <w:tcW w:w="5812" w:type="dxa"/>
            <w:tcBorders>
              <w:top w:val="single" w:sz="6" w:space="0" w:color="auto"/>
              <w:left w:val="single" w:sz="6" w:space="0" w:color="auto"/>
              <w:bottom w:val="single" w:sz="6" w:space="0" w:color="auto"/>
              <w:right w:val="single" w:sz="6" w:space="0" w:color="auto"/>
            </w:tcBorders>
          </w:tcPr>
          <w:p w:rsidR="001C427B" w:rsidRPr="00614D57" w:rsidRDefault="001C427B" w:rsidP="001C427B">
            <w:pPr>
              <w:pStyle w:val="Style25"/>
              <w:widowControl/>
              <w:tabs>
                <w:tab w:val="left" w:pos="567"/>
              </w:tabs>
              <w:jc w:val="both"/>
              <w:rPr>
                <w:rStyle w:val="FontStyle85"/>
                <w:rFonts w:ascii="Times New Roman" w:hAnsi="Times New Roman" w:cs="Times New Roman"/>
                <w:sz w:val="24"/>
                <w:szCs w:val="28"/>
                <w:lang w:eastAsia="en-US"/>
              </w:rPr>
            </w:pPr>
            <w:r w:rsidRPr="00614D57">
              <w:rPr>
                <w:rStyle w:val="FontStyle85"/>
                <w:rFonts w:ascii="Times New Roman" w:hAnsi="Times New Roman" w:cs="Times New Roman"/>
                <w:sz w:val="24"/>
                <w:szCs w:val="28"/>
                <w:lang w:eastAsia="en-US"/>
              </w:rPr>
              <w:t>Смесь почвы из Бранденбурга, Германия, и эталонной почвы из Германии, не содержащей ПАУ, меченная.</w:t>
            </w:r>
          </w:p>
        </w:tc>
      </w:tr>
    </w:tbl>
    <w:p w:rsidR="001C427B" w:rsidRPr="00614D57" w:rsidRDefault="001C427B" w:rsidP="001C427B">
      <w:pPr>
        <w:pStyle w:val="Style13"/>
        <w:widowControl/>
        <w:tabs>
          <w:tab w:val="left" w:pos="567"/>
        </w:tabs>
        <w:jc w:val="both"/>
        <w:rPr>
          <w:rStyle w:val="FontStyle84"/>
          <w:rFonts w:ascii="Times New Roman" w:hAnsi="Times New Roman" w:cs="Times New Roman"/>
          <w:sz w:val="28"/>
          <w:szCs w:val="28"/>
          <w:lang w:eastAsia="en-US"/>
        </w:rPr>
      </w:pPr>
    </w:p>
    <w:p w:rsidR="001C427B" w:rsidRPr="00614D57" w:rsidRDefault="001C427B" w:rsidP="001C427B">
      <w:pPr>
        <w:pStyle w:val="Style13"/>
        <w:widowControl/>
        <w:tabs>
          <w:tab w:val="left" w:pos="567"/>
        </w:tabs>
        <w:ind w:firstLine="567"/>
        <w:jc w:val="both"/>
        <w:rPr>
          <w:rStyle w:val="FontStyle84"/>
          <w:rFonts w:ascii="Times New Roman" w:hAnsi="Times New Roman" w:cs="Times New Roman"/>
          <w:lang w:eastAsia="en-US"/>
        </w:rPr>
      </w:pPr>
      <w:r w:rsidRPr="00614D57">
        <w:rPr>
          <w:rStyle w:val="FontStyle84"/>
          <w:rFonts w:ascii="Times New Roman" w:hAnsi="Times New Roman" w:cs="Times New Roman"/>
          <w:lang w:eastAsia="en-US"/>
        </w:rPr>
        <w:t xml:space="preserve">D.2 Результаты межлабораторных сравнений </w:t>
      </w:r>
    </w:p>
    <w:p w:rsidR="001C427B" w:rsidRPr="00614D57" w:rsidRDefault="001C427B" w:rsidP="001C427B">
      <w:pPr>
        <w:pStyle w:val="Style23"/>
        <w:widowControl/>
        <w:tabs>
          <w:tab w:val="left" w:pos="567"/>
        </w:tabs>
        <w:ind w:firstLine="567"/>
        <w:jc w:val="both"/>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Статистическую оценку проводили в соответствие с ISO 5725-2. Были получены средние значения, стандартное отклонение повторяемости (</w:t>
      </w:r>
      <w:proofErr w:type="spellStart"/>
      <w:r w:rsidRPr="00614D57">
        <w:rPr>
          <w:rStyle w:val="FontStyle85"/>
          <w:rFonts w:ascii="Times New Roman" w:hAnsi="Times New Roman" w:cs="Times New Roman"/>
          <w:sz w:val="24"/>
          <w:szCs w:val="24"/>
          <w:lang w:eastAsia="en-US"/>
        </w:rPr>
        <w:t>s</w:t>
      </w:r>
      <w:r w:rsidRPr="00614D57">
        <w:rPr>
          <w:rStyle w:val="FontStyle85"/>
          <w:rFonts w:ascii="Times New Roman" w:hAnsi="Times New Roman" w:cs="Times New Roman"/>
          <w:sz w:val="24"/>
          <w:szCs w:val="24"/>
          <w:vertAlign w:val="subscript"/>
          <w:lang w:eastAsia="en-US"/>
        </w:rPr>
        <w:t>r</w:t>
      </w:r>
      <w:proofErr w:type="spellEnd"/>
      <w:r w:rsidRPr="00614D57">
        <w:rPr>
          <w:rStyle w:val="FontStyle85"/>
          <w:rFonts w:ascii="Times New Roman" w:hAnsi="Times New Roman" w:cs="Times New Roman"/>
          <w:sz w:val="24"/>
          <w:szCs w:val="24"/>
          <w:lang w:eastAsia="en-US"/>
        </w:rPr>
        <w:t xml:space="preserve">) и стандартное отклонение в условиях </w:t>
      </w:r>
      <w:proofErr w:type="spellStart"/>
      <w:r w:rsidRPr="00614D57">
        <w:rPr>
          <w:rStyle w:val="FontStyle85"/>
          <w:rFonts w:ascii="Times New Roman" w:hAnsi="Times New Roman" w:cs="Times New Roman"/>
          <w:sz w:val="24"/>
          <w:szCs w:val="24"/>
          <w:lang w:eastAsia="en-US"/>
        </w:rPr>
        <w:t>воспроизводимости</w:t>
      </w:r>
      <w:proofErr w:type="spellEnd"/>
      <w:r w:rsidRPr="00614D57">
        <w:rPr>
          <w:rStyle w:val="FontStyle85"/>
          <w:rFonts w:ascii="Times New Roman" w:hAnsi="Times New Roman" w:cs="Times New Roman"/>
          <w:sz w:val="24"/>
          <w:szCs w:val="24"/>
          <w:lang w:eastAsia="en-US"/>
        </w:rPr>
        <w:t xml:space="preserve"> (S</w:t>
      </w:r>
      <w:r w:rsidRPr="00614D57">
        <w:rPr>
          <w:rStyle w:val="FontStyle85"/>
          <w:rFonts w:ascii="Times New Roman" w:hAnsi="Times New Roman" w:cs="Times New Roman"/>
          <w:sz w:val="24"/>
          <w:szCs w:val="24"/>
          <w:vertAlign w:val="subscript"/>
          <w:lang w:eastAsia="en-US"/>
        </w:rPr>
        <w:t>R</w:t>
      </w:r>
      <w:r w:rsidR="005F5446">
        <w:rPr>
          <w:rStyle w:val="FontStyle85"/>
          <w:rFonts w:ascii="Times New Roman" w:hAnsi="Times New Roman" w:cs="Times New Roman"/>
          <w:sz w:val="24"/>
          <w:szCs w:val="24"/>
          <w:lang w:eastAsia="en-US"/>
        </w:rPr>
        <w:t>) (т</w:t>
      </w:r>
      <w:r w:rsidRPr="00614D57">
        <w:rPr>
          <w:rStyle w:val="FontStyle85"/>
          <w:rFonts w:ascii="Times New Roman" w:hAnsi="Times New Roman" w:cs="Times New Roman"/>
          <w:sz w:val="24"/>
          <w:szCs w:val="24"/>
          <w:lang w:eastAsia="en-US"/>
        </w:rPr>
        <w:t>аблица D.2).</w:t>
      </w:r>
    </w:p>
    <w:p w:rsidR="001C427B" w:rsidRPr="00614D57" w:rsidRDefault="001C427B" w:rsidP="001C427B">
      <w:pPr>
        <w:pStyle w:val="Style23"/>
        <w:widowControl/>
        <w:tabs>
          <w:tab w:val="left" w:pos="567"/>
        </w:tabs>
        <w:ind w:firstLine="720"/>
        <w:jc w:val="both"/>
        <w:rPr>
          <w:rStyle w:val="FontStyle85"/>
          <w:rFonts w:ascii="Times New Roman" w:hAnsi="Times New Roman" w:cs="Times New Roman"/>
          <w:sz w:val="28"/>
          <w:szCs w:val="28"/>
          <w:lang w:eastAsia="en-US"/>
        </w:rPr>
      </w:pPr>
    </w:p>
    <w:p w:rsidR="001C427B" w:rsidRPr="00614D57" w:rsidRDefault="001C427B" w:rsidP="001C427B">
      <w:pPr>
        <w:pStyle w:val="Style16"/>
        <w:widowControl/>
        <w:tabs>
          <w:tab w:val="left" w:pos="567"/>
        </w:tabs>
        <w:jc w:val="center"/>
        <w:rPr>
          <w:rStyle w:val="FontStyle86"/>
          <w:rFonts w:ascii="Times New Roman" w:hAnsi="Times New Roman" w:cs="Times New Roman"/>
          <w:b w:val="0"/>
          <w:bCs w:val="0"/>
          <w:sz w:val="24"/>
          <w:szCs w:val="24"/>
          <w:lang w:eastAsia="en-US"/>
        </w:rPr>
      </w:pPr>
      <w:r w:rsidRPr="00614D57">
        <w:rPr>
          <w:rStyle w:val="FontStyle86"/>
          <w:rFonts w:ascii="Times New Roman" w:hAnsi="Times New Roman" w:cs="Times New Roman"/>
          <w:b w:val="0"/>
          <w:bCs w:val="0"/>
          <w:sz w:val="24"/>
          <w:szCs w:val="24"/>
          <w:lang w:eastAsia="en-US"/>
        </w:rPr>
        <w:t xml:space="preserve">Таблица D.2. Результаты межлабораторных сравнений определения </w:t>
      </w:r>
      <w:proofErr w:type="spellStart"/>
      <w:r w:rsidRPr="00614D57">
        <w:rPr>
          <w:rStyle w:val="FontStyle86"/>
          <w:rFonts w:ascii="Times New Roman" w:hAnsi="Times New Roman" w:cs="Times New Roman"/>
          <w:b w:val="0"/>
          <w:bCs w:val="0"/>
          <w:sz w:val="24"/>
          <w:szCs w:val="24"/>
          <w:lang w:eastAsia="en-US"/>
        </w:rPr>
        <w:t>диоксинов</w:t>
      </w:r>
      <w:proofErr w:type="spellEnd"/>
      <w:r w:rsidRPr="00614D57">
        <w:rPr>
          <w:rStyle w:val="FontStyle86"/>
          <w:rFonts w:ascii="Times New Roman" w:hAnsi="Times New Roman" w:cs="Times New Roman"/>
          <w:b w:val="0"/>
          <w:bCs w:val="0"/>
          <w:sz w:val="24"/>
          <w:szCs w:val="24"/>
          <w:lang w:eastAsia="en-US"/>
        </w:rPr>
        <w:t xml:space="preserve">, фуранов и </w:t>
      </w:r>
      <w:proofErr w:type="spellStart"/>
      <w:r w:rsidRPr="00614D57">
        <w:rPr>
          <w:rStyle w:val="FontStyle86"/>
          <w:rFonts w:ascii="Times New Roman" w:hAnsi="Times New Roman" w:cs="Times New Roman"/>
          <w:b w:val="0"/>
          <w:bCs w:val="0"/>
          <w:sz w:val="24"/>
          <w:szCs w:val="24"/>
          <w:lang w:eastAsia="en-US"/>
        </w:rPr>
        <w:t>диоксиноподобных</w:t>
      </w:r>
      <w:proofErr w:type="spellEnd"/>
      <w:r w:rsidRPr="00614D57">
        <w:rPr>
          <w:rStyle w:val="FontStyle86"/>
          <w:rFonts w:ascii="Times New Roman" w:hAnsi="Times New Roman" w:cs="Times New Roman"/>
          <w:b w:val="0"/>
          <w:bCs w:val="0"/>
          <w:sz w:val="24"/>
          <w:szCs w:val="24"/>
          <w:lang w:eastAsia="en-US"/>
        </w:rPr>
        <w:t xml:space="preserve"> </w:t>
      </w:r>
      <w:proofErr w:type="spellStart"/>
      <w:r w:rsidRPr="00614D57">
        <w:rPr>
          <w:rStyle w:val="FontStyle86"/>
          <w:rFonts w:ascii="Times New Roman" w:hAnsi="Times New Roman" w:cs="Times New Roman"/>
          <w:b w:val="0"/>
          <w:bCs w:val="0"/>
          <w:sz w:val="24"/>
          <w:szCs w:val="24"/>
          <w:lang w:eastAsia="en-US"/>
        </w:rPr>
        <w:t>полихлорированных</w:t>
      </w:r>
      <w:proofErr w:type="spellEnd"/>
      <w:r w:rsidRPr="00614D57">
        <w:rPr>
          <w:rStyle w:val="FontStyle86"/>
          <w:rFonts w:ascii="Times New Roman" w:hAnsi="Times New Roman" w:cs="Times New Roman"/>
          <w:b w:val="0"/>
          <w:bCs w:val="0"/>
          <w:sz w:val="24"/>
          <w:szCs w:val="24"/>
          <w:lang w:eastAsia="en-US"/>
        </w:rPr>
        <w:t xml:space="preserve"> </w:t>
      </w:r>
      <w:proofErr w:type="spellStart"/>
      <w:r w:rsidRPr="00614D57">
        <w:rPr>
          <w:rStyle w:val="FontStyle86"/>
          <w:rFonts w:ascii="Times New Roman" w:hAnsi="Times New Roman" w:cs="Times New Roman"/>
          <w:b w:val="0"/>
          <w:bCs w:val="0"/>
          <w:sz w:val="24"/>
          <w:szCs w:val="24"/>
          <w:lang w:eastAsia="en-US"/>
        </w:rPr>
        <w:t>бифенилов</w:t>
      </w:r>
      <w:proofErr w:type="spellEnd"/>
      <w:r w:rsidRPr="00614D57">
        <w:rPr>
          <w:rStyle w:val="FontStyle86"/>
          <w:rFonts w:ascii="Times New Roman" w:hAnsi="Times New Roman" w:cs="Times New Roman"/>
          <w:b w:val="0"/>
          <w:bCs w:val="0"/>
          <w:sz w:val="24"/>
          <w:szCs w:val="24"/>
          <w:lang w:eastAsia="en-US"/>
        </w:rPr>
        <w:t xml:space="preserve"> методом газовой хроматографии высокого разрешения (HRGC-</w:t>
      </w:r>
      <w:r w:rsidR="00F10ACA" w:rsidRPr="00FA5434">
        <w:rPr>
          <w:rStyle w:val="FontStyle86"/>
          <w:rFonts w:ascii="Times New Roman" w:hAnsi="Times New Roman" w:cs="Times New Roman"/>
          <w:b w:val="0"/>
          <w:bCs w:val="0"/>
          <w:sz w:val="24"/>
          <w:szCs w:val="24"/>
          <w:lang w:eastAsia="en-US"/>
        </w:rPr>
        <w:t>HR</w:t>
      </w:r>
      <w:r w:rsidRPr="00614D57">
        <w:rPr>
          <w:rStyle w:val="FontStyle86"/>
          <w:rFonts w:ascii="Times New Roman" w:hAnsi="Times New Roman" w:cs="Times New Roman"/>
          <w:b w:val="0"/>
          <w:bCs w:val="0"/>
          <w:sz w:val="24"/>
          <w:szCs w:val="24"/>
          <w:lang w:eastAsia="en-US"/>
        </w:rPr>
        <w:t>MS) в иле, обработанных биологических отходах и почве</w:t>
      </w:r>
    </w:p>
    <w:p w:rsidR="005112DE" w:rsidRPr="00614D57" w:rsidRDefault="005112DE" w:rsidP="001C427B">
      <w:pPr>
        <w:pStyle w:val="Style16"/>
        <w:widowControl/>
        <w:tabs>
          <w:tab w:val="left" w:pos="567"/>
        </w:tabs>
        <w:jc w:val="center"/>
        <w:rPr>
          <w:rStyle w:val="FontStyle86"/>
          <w:rFonts w:ascii="Times New Roman" w:hAnsi="Times New Roman" w:cs="Times New Roman"/>
          <w:b w:val="0"/>
          <w:bCs w:val="0"/>
          <w:sz w:val="24"/>
          <w:szCs w:val="24"/>
          <w:lang w:eastAsia="en-US"/>
        </w:rPr>
      </w:pPr>
    </w:p>
    <w:tbl>
      <w:tblPr>
        <w:tblW w:w="9999" w:type="dxa"/>
        <w:tblInd w:w="4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1282"/>
        <w:gridCol w:w="703"/>
        <w:gridCol w:w="709"/>
        <w:gridCol w:w="708"/>
        <w:gridCol w:w="1461"/>
        <w:gridCol w:w="1233"/>
        <w:gridCol w:w="687"/>
        <w:gridCol w:w="1286"/>
        <w:gridCol w:w="946"/>
        <w:gridCol w:w="984"/>
      </w:tblGrid>
      <w:tr w:rsidR="001C427B" w:rsidRPr="00616C6C" w:rsidTr="002863E3">
        <w:trPr>
          <w:trHeight w:val="856"/>
        </w:trPr>
        <w:tc>
          <w:tcPr>
            <w:tcW w:w="1282" w:type="dxa"/>
            <w:tcBorders>
              <w:top w:val="single" w:sz="4" w:space="0" w:color="auto"/>
              <w:bottom w:val="double" w:sz="4" w:space="0" w:color="auto"/>
            </w:tcBorders>
          </w:tcPr>
          <w:p w:rsidR="001C427B" w:rsidRPr="00616C6C" w:rsidRDefault="001C427B" w:rsidP="001C427B">
            <w:pPr>
              <w:pStyle w:val="Style35"/>
              <w:widowControl/>
              <w:tabs>
                <w:tab w:val="left" w:pos="567"/>
              </w:tabs>
              <w:jc w:val="center"/>
              <w:rPr>
                <w:rStyle w:val="FontStyle86"/>
                <w:rFonts w:ascii="Times New Roman" w:hAnsi="Times New Roman" w:cs="Times New Roman"/>
                <w:sz w:val="24"/>
                <w:szCs w:val="24"/>
                <w:lang w:eastAsia="en-US"/>
              </w:rPr>
            </w:pPr>
            <w:r w:rsidRPr="00616C6C">
              <w:rPr>
                <w:rStyle w:val="FontStyle86"/>
                <w:rFonts w:ascii="Times New Roman" w:hAnsi="Times New Roman" w:cs="Times New Roman"/>
                <w:sz w:val="24"/>
                <w:szCs w:val="24"/>
                <w:lang w:eastAsia="en-US"/>
              </w:rPr>
              <w:t>Матрица</w:t>
            </w:r>
          </w:p>
        </w:tc>
        <w:tc>
          <w:tcPr>
            <w:tcW w:w="703" w:type="dxa"/>
            <w:tcBorders>
              <w:top w:val="single" w:sz="4" w:space="0" w:color="auto"/>
              <w:bottom w:val="double" w:sz="4" w:space="0" w:color="auto"/>
            </w:tcBorders>
          </w:tcPr>
          <w:p w:rsidR="001C427B" w:rsidRPr="00F80F1C" w:rsidRDefault="001C427B" w:rsidP="001C427B">
            <w:pPr>
              <w:pStyle w:val="Style31"/>
              <w:widowControl/>
              <w:tabs>
                <w:tab w:val="left" w:pos="567"/>
              </w:tabs>
              <w:jc w:val="center"/>
              <w:rPr>
                <w:rStyle w:val="FontStyle77"/>
                <w:rFonts w:ascii="Times New Roman" w:hAnsi="Times New Roman" w:cs="Times New Roman"/>
                <w:sz w:val="24"/>
                <w:szCs w:val="24"/>
                <w:lang w:eastAsia="en-US"/>
              </w:rPr>
            </w:pPr>
            <w:r w:rsidRPr="00F80F1C">
              <w:rPr>
                <w:rStyle w:val="FontStyle77"/>
                <w:rFonts w:ascii="Times New Roman" w:hAnsi="Times New Roman" w:cs="Times New Roman"/>
                <w:sz w:val="24"/>
                <w:szCs w:val="24"/>
                <w:lang w:eastAsia="en-US"/>
              </w:rPr>
              <w:t>l</w:t>
            </w:r>
          </w:p>
        </w:tc>
        <w:tc>
          <w:tcPr>
            <w:tcW w:w="709" w:type="dxa"/>
            <w:tcBorders>
              <w:top w:val="single" w:sz="4" w:space="0" w:color="auto"/>
              <w:bottom w:val="double" w:sz="4" w:space="0" w:color="auto"/>
            </w:tcBorders>
          </w:tcPr>
          <w:p w:rsidR="001C427B" w:rsidRPr="00F80F1C" w:rsidRDefault="001C427B" w:rsidP="001C427B">
            <w:pPr>
              <w:pStyle w:val="Style31"/>
              <w:widowControl/>
              <w:tabs>
                <w:tab w:val="left" w:pos="567"/>
              </w:tabs>
              <w:jc w:val="center"/>
              <w:rPr>
                <w:rStyle w:val="FontStyle77"/>
                <w:rFonts w:ascii="Times New Roman" w:hAnsi="Times New Roman" w:cs="Times New Roman"/>
                <w:sz w:val="24"/>
                <w:szCs w:val="24"/>
                <w:lang w:eastAsia="en-US"/>
              </w:rPr>
            </w:pPr>
            <w:r w:rsidRPr="00F80F1C">
              <w:rPr>
                <w:rStyle w:val="FontStyle77"/>
                <w:rFonts w:ascii="Times New Roman" w:hAnsi="Times New Roman" w:cs="Times New Roman"/>
                <w:sz w:val="24"/>
                <w:szCs w:val="24"/>
                <w:lang w:eastAsia="en-US"/>
              </w:rPr>
              <w:t>n</w:t>
            </w:r>
          </w:p>
        </w:tc>
        <w:tc>
          <w:tcPr>
            <w:tcW w:w="708" w:type="dxa"/>
            <w:tcBorders>
              <w:top w:val="single" w:sz="4" w:space="0" w:color="auto"/>
              <w:bottom w:val="double" w:sz="4" w:space="0" w:color="auto"/>
            </w:tcBorders>
          </w:tcPr>
          <w:p w:rsidR="001C427B" w:rsidRPr="00F80F1C" w:rsidRDefault="001C427B" w:rsidP="001C427B">
            <w:pPr>
              <w:pStyle w:val="Style35"/>
              <w:widowControl/>
              <w:tabs>
                <w:tab w:val="left" w:pos="567"/>
              </w:tabs>
              <w:jc w:val="center"/>
              <w:rPr>
                <w:rStyle w:val="FontStyle86"/>
                <w:rFonts w:ascii="Times New Roman" w:hAnsi="Times New Roman" w:cs="Times New Roman"/>
                <w:sz w:val="24"/>
                <w:szCs w:val="24"/>
                <w:lang w:eastAsia="en-US"/>
              </w:rPr>
            </w:pPr>
            <w:proofErr w:type="spellStart"/>
            <w:r w:rsidRPr="00F80F1C">
              <w:rPr>
                <w:rStyle w:val="FontStyle86"/>
                <w:rFonts w:ascii="Times New Roman" w:hAnsi="Times New Roman" w:cs="Times New Roman"/>
                <w:sz w:val="24"/>
                <w:szCs w:val="24"/>
                <w:lang w:eastAsia="en-US"/>
              </w:rPr>
              <w:t>n</w:t>
            </w:r>
            <w:r w:rsidRPr="00F80F1C">
              <w:rPr>
                <w:rStyle w:val="FontStyle86"/>
                <w:rFonts w:ascii="Times New Roman" w:hAnsi="Times New Roman" w:cs="Times New Roman"/>
                <w:sz w:val="24"/>
                <w:szCs w:val="24"/>
                <w:vertAlign w:val="subscript"/>
                <w:lang w:eastAsia="en-US"/>
              </w:rPr>
              <w:t>o</w:t>
            </w:r>
            <w:proofErr w:type="spellEnd"/>
          </w:p>
        </w:tc>
        <w:tc>
          <w:tcPr>
            <w:tcW w:w="1461" w:type="dxa"/>
            <w:tcBorders>
              <w:top w:val="single" w:sz="4" w:space="0" w:color="auto"/>
              <w:bottom w:val="double" w:sz="4" w:space="0" w:color="auto"/>
            </w:tcBorders>
          </w:tcPr>
          <w:p w:rsidR="001C427B" w:rsidRPr="00F80F1C" w:rsidRDefault="001C427B" w:rsidP="001C427B">
            <w:pPr>
              <w:pStyle w:val="Style25"/>
              <w:widowControl/>
              <w:tabs>
                <w:tab w:val="left" w:pos="567"/>
              </w:tabs>
              <w:jc w:val="center"/>
              <w:rPr>
                <w:rStyle w:val="FontStyle85"/>
                <w:rFonts w:ascii="Times New Roman" w:hAnsi="Times New Roman" w:cs="Times New Roman"/>
                <w:b/>
                <w:sz w:val="24"/>
                <w:szCs w:val="24"/>
                <w:lang w:eastAsia="en-US"/>
              </w:rPr>
            </w:pPr>
            <w:r w:rsidRPr="00F80F1C">
              <w:rPr>
                <w:rFonts w:ascii="Times New Roman" w:hAnsi="Times New Roman" w:cs="Times New Roman"/>
                <w:b/>
                <w:noProof/>
              </w:rPr>
              <w:drawing>
                <wp:inline distT="0" distB="0" distL="0" distR="0" wp14:anchorId="3A1664C6" wp14:editId="0824DECB">
                  <wp:extent cx="144780" cy="190500"/>
                  <wp:effectExtent l="0" t="0" r="762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4780" cy="190500"/>
                          </a:xfrm>
                          <a:prstGeom prst="rect">
                            <a:avLst/>
                          </a:prstGeom>
                          <a:noFill/>
                          <a:ln>
                            <a:noFill/>
                          </a:ln>
                        </pic:spPr>
                      </pic:pic>
                    </a:graphicData>
                  </a:graphic>
                </wp:inline>
              </w:drawing>
            </w:r>
          </w:p>
          <w:p w:rsidR="001C427B" w:rsidRPr="00F80F1C" w:rsidRDefault="001C427B" w:rsidP="001C427B">
            <w:pPr>
              <w:pStyle w:val="Style25"/>
              <w:widowControl/>
              <w:tabs>
                <w:tab w:val="left" w:pos="567"/>
              </w:tabs>
              <w:jc w:val="center"/>
              <w:rPr>
                <w:rStyle w:val="FontStyle85"/>
                <w:rFonts w:ascii="Times New Roman" w:hAnsi="Times New Roman" w:cs="Times New Roman"/>
                <w:b/>
                <w:sz w:val="24"/>
                <w:szCs w:val="24"/>
                <w:lang w:eastAsia="en-US"/>
              </w:rPr>
            </w:pPr>
            <w:proofErr w:type="spellStart"/>
            <w:r w:rsidRPr="00F80F1C">
              <w:rPr>
                <w:rStyle w:val="FontStyle85"/>
                <w:rFonts w:ascii="Times New Roman" w:hAnsi="Times New Roman" w:cs="Times New Roman"/>
                <w:b/>
                <w:sz w:val="24"/>
                <w:szCs w:val="24"/>
                <w:lang w:eastAsia="en-US"/>
              </w:rPr>
              <w:t>нг</w:t>
            </w:r>
            <w:proofErr w:type="spellEnd"/>
            <w:r w:rsidRPr="00F80F1C">
              <w:rPr>
                <w:rStyle w:val="FontStyle85"/>
                <w:rFonts w:ascii="Times New Roman" w:hAnsi="Times New Roman" w:cs="Times New Roman"/>
                <w:b/>
                <w:sz w:val="24"/>
                <w:szCs w:val="24"/>
                <w:lang w:eastAsia="en-US"/>
              </w:rPr>
              <w:t>/кг DM</w:t>
            </w:r>
          </w:p>
        </w:tc>
        <w:tc>
          <w:tcPr>
            <w:tcW w:w="1233" w:type="dxa"/>
            <w:tcBorders>
              <w:top w:val="single" w:sz="4" w:space="0" w:color="auto"/>
              <w:bottom w:val="double" w:sz="4" w:space="0" w:color="auto"/>
            </w:tcBorders>
          </w:tcPr>
          <w:p w:rsidR="001C427B" w:rsidRPr="00F80F1C" w:rsidRDefault="001C427B" w:rsidP="001C427B">
            <w:pPr>
              <w:pStyle w:val="Style31"/>
              <w:widowControl/>
              <w:tabs>
                <w:tab w:val="left" w:pos="567"/>
              </w:tabs>
              <w:jc w:val="center"/>
              <w:rPr>
                <w:rStyle w:val="FontStyle77"/>
                <w:rFonts w:ascii="Times New Roman" w:hAnsi="Times New Roman" w:cs="Times New Roman"/>
                <w:sz w:val="24"/>
                <w:szCs w:val="24"/>
                <w:lang w:eastAsia="en-US"/>
              </w:rPr>
            </w:pPr>
            <w:proofErr w:type="spellStart"/>
            <w:r w:rsidRPr="00F80F1C">
              <w:rPr>
                <w:rStyle w:val="FontStyle77"/>
                <w:rFonts w:ascii="Times New Roman" w:hAnsi="Times New Roman" w:cs="Times New Roman"/>
                <w:sz w:val="24"/>
                <w:szCs w:val="24"/>
                <w:lang w:eastAsia="en-US"/>
              </w:rPr>
              <w:t>s</w:t>
            </w:r>
            <w:r w:rsidRPr="00F80F1C">
              <w:rPr>
                <w:rStyle w:val="FontStyle77"/>
                <w:rFonts w:ascii="Times New Roman" w:hAnsi="Times New Roman" w:cs="Times New Roman"/>
                <w:sz w:val="24"/>
                <w:szCs w:val="24"/>
                <w:vertAlign w:val="subscript"/>
                <w:lang w:eastAsia="en-US"/>
              </w:rPr>
              <w:t>R</w:t>
            </w:r>
            <w:proofErr w:type="spellEnd"/>
          </w:p>
          <w:p w:rsidR="001C427B" w:rsidRPr="00F80F1C" w:rsidRDefault="001C427B" w:rsidP="001C427B">
            <w:pPr>
              <w:pStyle w:val="Style25"/>
              <w:widowControl/>
              <w:tabs>
                <w:tab w:val="left" w:pos="567"/>
              </w:tabs>
              <w:jc w:val="center"/>
              <w:rPr>
                <w:rStyle w:val="FontStyle85"/>
                <w:rFonts w:ascii="Times New Roman" w:hAnsi="Times New Roman" w:cs="Times New Roman"/>
                <w:b/>
                <w:sz w:val="24"/>
                <w:szCs w:val="24"/>
                <w:vertAlign w:val="superscript"/>
                <w:lang w:eastAsia="en-US"/>
              </w:rPr>
            </w:pPr>
            <w:proofErr w:type="spellStart"/>
            <w:r w:rsidRPr="00F80F1C">
              <w:rPr>
                <w:rStyle w:val="FontStyle85"/>
                <w:rFonts w:ascii="Times New Roman" w:hAnsi="Times New Roman" w:cs="Times New Roman"/>
                <w:b/>
                <w:sz w:val="24"/>
                <w:szCs w:val="24"/>
                <w:vertAlign w:val="superscript"/>
                <w:lang w:eastAsia="en-US"/>
              </w:rPr>
              <w:t>нг</w:t>
            </w:r>
            <w:proofErr w:type="spellEnd"/>
            <w:r w:rsidRPr="00F80F1C">
              <w:rPr>
                <w:rStyle w:val="FontStyle85"/>
                <w:rFonts w:ascii="Times New Roman" w:hAnsi="Times New Roman" w:cs="Times New Roman"/>
                <w:b/>
                <w:sz w:val="24"/>
                <w:szCs w:val="24"/>
                <w:vertAlign w:val="superscript"/>
                <w:lang w:eastAsia="en-US"/>
              </w:rPr>
              <w:t>/кг</w:t>
            </w:r>
          </w:p>
          <w:p w:rsidR="001C427B" w:rsidRPr="00F80F1C" w:rsidRDefault="001C427B" w:rsidP="001C427B">
            <w:pPr>
              <w:pStyle w:val="Style25"/>
              <w:widowControl/>
              <w:tabs>
                <w:tab w:val="left" w:pos="567"/>
              </w:tabs>
              <w:jc w:val="center"/>
              <w:rPr>
                <w:rStyle w:val="FontStyle85"/>
                <w:rFonts w:ascii="Times New Roman" w:hAnsi="Times New Roman" w:cs="Times New Roman"/>
                <w:b/>
                <w:sz w:val="24"/>
                <w:szCs w:val="24"/>
                <w:lang w:eastAsia="en-US"/>
              </w:rPr>
            </w:pPr>
            <w:r w:rsidRPr="00F80F1C">
              <w:rPr>
                <w:rStyle w:val="FontStyle85"/>
                <w:rFonts w:ascii="Times New Roman" w:hAnsi="Times New Roman" w:cs="Times New Roman"/>
                <w:b/>
                <w:sz w:val="24"/>
                <w:szCs w:val="24"/>
                <w:lang w:eastAsia="en-US"/>
              </w:rPr>
              <w:t>DM</w:t>
            </w:r>
          </w:p>
        </w:tc>
        <w:tc>
          <w:tcPr>
            <w:tcW w:w="687" w:type="dxa"/>
            <w:tcBorders>
              <w:top w:val="single" w:sz="4" w:space="0" w:color="auto"/>
              <w:bottom w:val="double" w:sz="4" w:space="0" w:color="auto"/>
            </w:tcBorders>
          </w:tcPr>
          <w:p w:rsidR="001C427B" w:rsidRPr="00F80F1C" w:rsidRDefault="001C427B" w:rsidP="001C427B">
            <w:pPr>
              <w:pStyle w:val="Style52"/>
              <w:widowControl/>
              <w:tabs>
                <w:tab w:val="left" w:pos="567"/>
              </w:tabs>
              <w:jc w:val="center"/>
              <w:rPr>
                <w:rStyle w:val="FontStyle73"/>
                <w:rFonts w:ascii="Times New Roman" w:hAnsi="Times New Roman" w:cs="Times New Roman"/>
                <w:sz w:val="24"/>
                <w:szCs w:val="24"/>
                <w:lang w:eastAsia="en-US"/>
              </w:rPr>
            </w:pPr>
            <w:proofErr w:type="spellStart"/>
            <w:r w:rsidRPr="00F80F1C">
              <w:rPr>
                <w:rStyle w:val="FontStyle73"/>
                <w:rFonts w:ascii="Times New Roman" w:hAnsi="Times New Roman" w:cs="Times New Roman"/>
                <w:sz w:val="24"/>
                <w:szCs w:val="24"/>
                <w:lang w:eastAsia="en-US"/>
              </w:rPr>
              <w:t>CVr</w:t>
            </w:r>
            <w:proofErr w:type="spellEnd"/>
          </w:p>
          <w:p w:rsidR="001C427B" w:rsidRPr="00F80F1C" w:rsidRDefault="001C427B" w:rsidP="001C427B">
            <w:pPr>
              <w:pStyle w:val="Style35"/>
              <w:widowControl/>
              <w:tabs>
                <w:tab w:val="left" w:pos="567"/>
              </w:tabs>
              <w:jc w:val="center"/>
              <w:rPr>
                <w:rStyle w:val="FontStyle86"/>
                <w:rFonts w:ascii="Times New Roman" w:hAnsi="Times New Roman" w:cs="Times New Roman"/>
                <w:sz w:val="24"/>
                <w:szCs w:val="24"/>
                <w:lang w:eastAsia="en-US"/>
              </w:rPr>
            </w:pPr>
            <w:r w:rsidRPr="00F80F1C">
              <w:rPr>
                <w:rStyle w:val="FontStyle86"/>
                <w:rFonts w:ascii="Times New Roman" w:hAnsi="Times New Roman" w:cs="Times New Roman"/>
                <w:sz w:val="24"/>
                <w:szCs w:val="24"/>
                <w:lang w:eastAsia="en-US"/>
              </w:rPr>
              <w:t>%</w:t>
            </w:r>
          </w:p>
        </w:tc>
        <w:tc>
          <w:tcPr>
            <w:tcW w:w="1286" w:type="dxa"/>
            <w:tcBorders>
              <w:top w:val="single" w:sz="4" w:space="0" w:color="auto"/>
              <w:bottom w:val="double" w:sz="4" w:space="0" w:color="auto"/>
            </w:tcBorders>
          </w:tcPr>
          <w:p w:rsidR="001C427B" w:rsidRPr="00F80F1C" w:rsidRDefault="001C427B" w:rsidP="001C427B">
            <w:pPr>
              <w:pStyle w:val="Style31"/>
              <w:widowControl/>
              <w:tabs>
                <w:tab w:val="left" w:pos="567"/>
              </w:tabs>
              <w:jc w:val="center"/>
              <w:rPr>
                <w:rStyle w:val="FontStyle77"/>
                <w:rFonts w:ascii="Times New Roman" w:hAnsi="Times New Roman" w:cs="Times New Roman"/>
                <w:sz w:val="24"/>
                <w:szCs w:val="24"/>
                <w:lang w:eastAsia="en-US"/>
              </w:rPr>
            </w:pPr>
            <w:proofErr w:type="spellStart"/>
            <w:r w:rsidRPr="00F80F1C">
              <w:rPr>
                <w:rStyle w:val="FontStyle77"/>
                <w:rFonts w:ascii="Times New Roman" w:hAnsi="Times New Roman" w:cs="Times New Roman"/>
                <w:sz w:val="24"/>
                <w:szCs w:val="24"/>
                <w:lang w:eastAsia="en-US"/>
              </w:rPr>
              <w:t>s</w:t>
            </w:r>
            <w:r w:rsidRPr="00F80F1C">
              <w:rPr>
                <w:rStyle w:val="FontStyle77"/>
                <w:rFonts w:ascii="Times New Roman" w:hAnsi="Times New Roman" w:cs="Times New Roman"/>
                <w:sz w:val="24"/>
                <w:szCs w:val="24"/>
                <w:vertAlign w:val="subscript"/>
                <w:lang w:eastAsia="en-US"/>
              </w:rPr>
              <w:t>r</w:t>
            </w:r>
            <w:proofErr w:type="spellEnd"/>
          </w:p>
          <w:p w:rsidR="001C427B" w:rsidRPr="00F80F1C" w:rsidRDefault="001C427B" w:rsidP="001C427B">
            <w:pPr>
              <w:pStyle w:val="Style25"/>
              <w:widowControl/>
              <w:tabs>
                <w:tab w:val="left" w:pos="567"/>
              </w:tabs>
              <w:jc w:val="center"/>
              <w:rPr>
                <w:rStyle w:val="FontStyle85"/>
                <w:rFonts w:ascii="Times New Roman" w:hAnsi="Times New Roman" w:cs="Times New Roman"/>
                <w:b/>
                <w:sz w:val="24"/>
                <w:szCs w:val="24"/>
                <w:lang w:eastAsia="en-US"/>
              </w:rPr>
            </w:pPr>
            <w:proofErr w:type="spellStart"/>
            <w:r w:rsidRPr="00F80F1C">
              <w:rPr>
                <w:rStyle w:val="FontStyle85"/>
                <w:rFonts w:ascii="Times New Roman" w:hAnsi="Times New Roman" w:cs="Times New Roman"/>
                <w:b/>
                <w:sz w:val="24"/>
                <w:szCs w:val="24"/>
                <w:lang w:eastAsia="en-US"/>
              </w:rPr>
              <w:t>нг</w:t>
            </w:r>
            <w:proofErr w:type="spellEnd"/>
            <w:r w:rsidRPr="00F80F1C">
              <w:rPr>
                <w:rStyle w:val="FontStyle85"/>
                <w:rFonts w:ascii="Times New Roman" w:hAnsi="Times New Roman" w:cs="Times New Roman"/>
                <w:b/>
                <w:sz w:val="24"/>
                <w:szCs w:val="24"/>
                <w:lang w:eastAsia="en-US"/>
              </w:rPr>
              <w:t>/кг DM</w:t>
            </w:r>
          </w:p>
        </w:tc>
        <w:tc>
          <w:tcPr>
            <w:tcW w:w="946" w:type="dxa"/>
            <w:tcBorders>
              <w:top w:val="single" w:sz="4" w:space="0" w:color="auto"/>
              <w:bottom w:val="double" w:sz="4" w:space="0" w:color="auto"/>
            </w:tcBorders>
          </w:tcPr>
          <w:p w:rsidR="001C427B" w:rsidRPr="00F80F1C" w:rsidRDefault="001C427B" w:rsidP="001C427B">
            <w:pPr>
              <w:pStyle w:val="Style35"/>
              <w:widowControl/>
              <w:tabs>
                <w:tab w:val="left" w:pos="567"/>
              </w:tabs>
              <w:jc w:val="center"/>
              <w:rPr>
                <w:rStyle w:val="FontStyle86"/>
                <w:rFonts w:ascii="Times New Roman" w:hAnsi="Times New Roman" w:cs="Times New Roman"/>
                <w:sz w:val="24"/>
                <w:szCs w:val="24"/>
                <w:vertAlign w:val="subscript"/>
                <w:lang w:eastAsia="en-US"/>
              </w:rPr>
            </w:pPr>
            <w:proofErr w:type="spellStart"/>
            <w:r w:rsidRPr="00F80F1C">
              <w:rPr>
                <w:rStyle w:val="FontStyle86"/>
                <w:rFonts w:ascii="Times New Roman" w:hAnsi="Times New Roman" w:cs="Times New Roman"/>
                <w:sz w:val="24"/>
                <w:szCs w:val="24"/>
                <w:lang w:eastAsia="en-US"/>
              </w:rPr>
              <w:t>CV</w:t>
            </w:r>
            <w:r w:rsidRPr="00F80F1C">
              <w:rPr>
                <w:rStyle w:val="FontStyle86"/>
                <w:rFonts w:ascii="Times New Roman" w:hAnsi="Times New Roman" w:cs="Times New Roman"/>
                <w:sz w:val="24"/>
                <w:szCs w:val="24"/>
                <w:vertAlign w:val="subscript"/>
                <w:lang w:eastAsia="en-US"/>
              </w:rPr>
              <w:t>r</w:t>
            </w:r>
            <w:proofErr w:type="spellEnd"/>
          </w:p>
          <w:p w:rsidR="001C427B" w:rsidRPr="00F80F1C" w:rsidRDefault="001C427B" w:rsidP="001C427B">
            <w:pPr>
              <w:pStyle w:val="Style35"/>
              <w:widowControl/>
              <w:tabs>
                <w:tab w:val="left" w:pos="567"/>
              </w:tabs>
              <w:jc w:val="center"/>
              <w:rPr>
                <w:rStyle w:val="FontStyle86"/>
                <w:rFonts w:ascii="Times New Roman" w:hAnsi="Times New Roman" w:cs="Times New Roman"/>
                <w:sz w:val="24"/>
                <w:szCs w:val="24"/>
                <w:lang w:eastAsia="en-US"/>
              </w:rPr>
            </w:pPr>
            <w:r w:rsidRPr="00F80F1C">
              <w:rPr>
                <w:rStyle w:val="FontStyle86"/>
                <w:rFonts w:ascii="Times New Roman" w:hAnsi="Times New Roman" w:cs="Times New Roman"/>
                <w:sz w:val="24"/>
                <w:szCs w:val="24"/>
                <w:lang w:eastAsia="en-US"/>
              </w:rPr>
              <w:t>%</w:t>
            </w:r>
          </w:p>
        </w:tc>
        <w:tc>
          <w:tcPr>
            <w:tcW w:w="984" w:type="dxa"/>
            <w:tcBorders>
              <w:top w:val="single" w:sz="4" w:space="0" w:color="auto"/>
              <w:bottom w:val="double" w:sz="4" w:space="0" w:color="auto"/>
            </w:tcBorders>
          </w:tcPr>
          <w:p w:rsidR="001C427B" w:rsidRPr="00F80F1C" w:rsidRDefault="001C427B" w:rsidP="001C427B">
            <w:pPr>
              <w:pStyle w:val="Style35"/>
              <w:widowControl/>
              <w:tabs>
                <w:tab w:val="left" w:pos="567"/>
              </w:tabs>
              <w:jc w:val="center"/>
              <w:rPr>
                <w:rStyle w:val="FontStyle86"/>
                <w:rFonts w:ascii="Times New Roman" w:hAnsi="Times New Roman" w:cs="Times New Roman"/>
                <w:sz w:val="24"/>
                <w:szCs w:val="24"/>
                <w:lang w:eastAsia="en-US"/>
              </w:rPr>
            </w:pPr>
            <w:r w:rsidRPr="00F80F1C">
              <w:rPr>
                <w:rStyle w:val="FontStyle86"/>
                <w:rFonts w:ascii="Times New Roman" w:hAnsi="Times New Roman" w:cs="Times New Roman"/>
                <w:sz w:val="24"/>
                <w:szCs w:val="24"/>
                <w:lang w:eastAsia="en-US"/>
              </w:rPr>
              <w:t>BD</w:t>
            </w:r>
          </w:p>
        </w:tc>
      </w:tr>
      <w:tr w:rsidR="001C427B" w:rsidRPr="00616C6C" w:rsidTr="0008039F">
        <w:trPr>
          <w:trHeight w:val="403"/>
        </w:trPr>
        <w:tc>
          <w:tcPr>
            <w:tcW w:w="9999" w:type="dxa"/>
            <w:gridSpan w:val="10"/>
          </w:tcPr>
          <w:p w:rsidR="001C427B" w:rsidRPr="00616C6C" w:rsidRDefault="001C427B" w:rsidP="001C427B">
            <w:pPr>
              <w:pStyle w:val="Style35"/>
              <w:widowControl/>
              <w:tabs>
                <w:tab w:val="left" w:pos="567"/>
              </w:tabs>
              <w:jc w:val="both"/>
              <w:rPr>
                <w:rStyle w:val="FontStyle86"/>
                <w:rFonts w:ascii="Times New Roman" w:hAnsi="Times New Roman" w:cs="Times New Roman"/>
                <w:sz w:val="24"/>
                <w:szCs w:val="24"/>
                <w:lang w:eastAsia="en-US"/>
              </w:rPr>
            </w:pPr>
            <w:r w:rsidRPr="00616C6C">
              <w:rPr>
                <w:rStyle w:val="FontStyle86"/>
                <w:rFonts w:ascii="Times New Roman" w:hAnsi="Times New Roman" w:cs="Times New Roman"/>
                <w:sz w:val="24"/>
                <w:szCs w:val="24"/>
                <w:lang w:eastAsia="en-US"/>
              </w:rPr>
              <w:t>DLPCB 77</w:t>
            </w:r>
          </w:p>
        </w:tc>
      </w:tr>
      <w:tr w:rsidR="001C427B" w:rsidRPr="00616C6C" w:rsidTr="002863E3">
        <w:trPr>
          <w:trHeight w:val="648"/>
        </w:trPr>
        <w:tc>
          <w:tcPr>
            <w:tcW w:w="1282" w:type="dxa"/>
          </w:tcPr>
          <w:p w:rsidR="001C427B" w:rsidRPr="00616C6C" w:rsidRDefault="001C427B" w:rsidP="001C427B">
            <w:pPr>
              <w:pStyle w:val="Style25"/>
              <w:widowControl/>
              <w:tabs>
                <w:tab w:val="left" w:pos="567"/>
              </w:tabs>
              <w:jc w:val="center"/>
              <w:rPr>
                <w:rStyle w:val="FontStyle85"/>
                <w:rFonts w:ascii="Times New Roman" w:hAnsi="Times New Roman" w:cs="Times New Roman"/>
                <w:sz w:val="24"/>
                <w:szCs w:val="24"/>
                <w:lang w:eastAsia="en-US"/>
              </w:rPr>
            </w:pPr>
            <w:r w:rsidRPr="00616C6C">
              <w:rPr>
                <w:rStyle w:val="FontStyle85"/>
                <w:rFonts w:ascii="Times New Roman" w:hAnsi="Times New Roman" w:cs="Times New Roman"/>
                <w:sz w:val="24"/>
                <w:szCs w:val="24"/>
                <w:lang w:eastAsia="en-US"/>
              </w:rPr>
              <w:t>Шлам</w:t>
            </w:r>
          </w:p>
        </w:tc>
        <w:tc>
          <w:tcPr>
            <w:tcW w:w="703" w:type="dxa"/>
          </w:tcPr>
          <w:p w:rsidR="001C427B" w:rsidRPr="00616C6C" w:rsidRDefault="001C427B" w:rsidP="001C427B">
            <w:pPr>
              <w:pStyle w:val="Style25"/>
              <w:widowControl/>
              <w:tabs>
                <w:tab w:val="left" w:pos="567"/>
              </w:tabs>
              <w:jc w:val="center"/>
              <w:rPr>
                <w:rStyle w:val="FontStyle85"/>
                <w:rFonts w:ascii="Times New Roman" w:hAnsi="Times New Roman" w:cs="Times New Roman"/>
                <w:sz w:val="24"/>
                <w:szCs w:val="24"/>
                <w:lang w:eastAsia="en-US"/>
              </w:rPr>
            </w:pPr>
            <w:r w:rsidRPr="00616C6C">
              <w:rPr>
                <w:rFonts w:ascii="Times New Roman" w:hAnsi="Times New Roman" w:cs="Times New Roman"/>
              </w:rPr>
              <w:t>10</w:t>
            </w:r>
          </w:p>
        </w:tc>
        <w:tc>
          <w:tcPr>
            <w:tcW w:w="709" w:type="dxa"/>
          </w:tcPr>
          <w:p w:rsidR="001C427B" w:rsidRPr="00616C6C" w:rsidRDefault="001C427B" w:rsidP="001C427B">
            <w:pPr>
              <w:pStyle w:val="Style25"/>
              <w:widowControl/>
              <w:tabs>
                <w:tab w:val="left" w:pos="567"/>
              </w:tabs>
              <w:jc w:val="center"/>
              <w:rPr>
                <w:rStyle w:val="FontStyle85"/>
                <w:rFonts w:ascii="Times New Roman" w:hAnsi="Times New Roman" w:cs="Times New Roman"/>
                <w:sz w:val="24"/>
                <w:szCs w:val="24"/>
                <w:lang w:eastAsia="en-US"/>
              </w:rPr>
            </w:pPr>
            <w:r w:rsidRPr="00616C6C">
              <w:rPr>
                <w:rFonts w:ascii="Times New Roman" w:hAnsi="Times New Roman" w:cs="Times New Roman"/>
              </w:rPr>
              <w:t>30</w:t>
            </w:r>
          </w:p>
        </w:tc>
        <w:tc>
          <w:tcPr>
            <w:tcW w:w="708" w:type="dxa"/>
          </w:tcPr>
          <w:p w:rsidR="001C427B" w:rsidRPr="00616C6C" w:rsidRDefault="001C427B" w:rsidP="001C427B">
            <w:pPr>
              <w:pStyle w:val="Style25"/>
              <w:widowControl/>
              <w:tabs>
                <w:tab w:val="left" w:pos="567"/>
              </w:tabs>
              <w:jc w:val="center"/>
              <w:rPr>
                <w:rStyle w:val="FontStyle85"/>
                <w:rFonts w:ascii="Times New Roman" w:hAnsi="Times New Roman" w:cs="Times New Roman"/>
                <w:sz w:val="24"/>
                <w:szCs w:val="24"/>
                <w:lang w:eastAsia="en-US"/>
              </w:rPr>
            </w:pPr>
            <w:r w:rsidRPr="00616C6C">
              <w:rPr>
                <w:rFonts w:ascii="Times New Roman" w:hAnsi="Times New Roman" w:cs="Times New Roman"/>
              </w:rPr>
              <w:t>1</w:t>
            </w:r>
          </w:p>
        </w:tc>
        <w:tc>
          <w:tcPr>
            <w:tcW w:w="1461" w:type="dxa"/>
          </w:tcPr>
          <w:p w:rsidR="001C427B" w:rsidRPr="00616C6C" w:rsidRDefault="001C427B" w:rsidP="001C427B">
            <w:pPr>
              <w:pStyle w:val="Style25"/>
              <w:widowControl/>
              <w:tabs>
                <w:tab w:val="left" w:pos="567"/>
              </w:tabs>
              <w:jc w:val="center"/>
              <w:rPr>
                <w:rStyle w:val="FontStyle85"/>
                <w:rFonts w:ascii="Times New Roman" w:hAnsi="Times New Roman" w:cs="Times New Roman"/>
                <w:sz w:val="24"/>
                <w:szCs w:val="24"/>
                <w:lang w:eastAsia="en-US"/>
              </w:rPr>
            </w:pPr>
            <w:r w:rsidRPr="00616C6C">
              <w:rPr>
                <w:rFonts w:ascii="Times New Roman" w:hAnsi="Times New Roman" w:cs="Times New Roman"/>
              </w:rPr>
              <w:t>225</w:t>
            </w:r>
            <w:r w:rsidRPr="00616C6C">
              <w:rPr>
                <w:rFonts w:ascii="Times New Roman" w:hAnsi="Times New Roman" w:cs="Times New Roman"/>
                <w:spacing w:val="-1"/>
              </w:rPr>
              <w:t xml:space="preserve"> </w:t>
            </w:r>
            <w:r w:rsidRPr="00616C6C">
              <w:rPr>
                <w:rFonts w:ascii="Times New Roman" w:hAnsi="Times New Roman" w:cs="Times New Roman"/>
              </w:rPr>
              <w:t>453,433</w:t>
            </w:r>
          </w:p>
        </w:tc>
        <w:tc>
          <w:tcPr>
            <w:tcW w:w="1233" w:type="dxa"/>
          </w:tcPr>
          <w:p w:rsidR="001C427B" w:rsidRPr="00616C6C" w:rsidRDefault="001C427B" w:rsidP="001C427B">
            <w:pPr>
              <w:pStyle w:val="TableParagraph"/>
              <w:tabs>
                <w:tab w:val="left" w:pos="567"/>
              </w:tabs>
              <w:spacing w:line="257" w:lineRule="exact"/>
              <w:ind w:left="90" w:right="66"/>
              <w:rPr>
                <w:sz w:val="24"/>
                <w:szCs w:val="24"/>
              </w:rPr>
            </w:pPr>
            <w:r w:rsidRPr="00616C6C">
              <w:rPr>
                <w:sz w:val="24"/>
                <w:szCs w:val="24"/>
              </w:rPr>
              <w:t>29</w:t>
            </w:r>
          </w:p>
          <w:p w:rsidR="001C427B" w:rsidRPr="00616C6C" w:rsidRDefault="001C427B" w:rsidP="001C427B">
            <w:pPr>
              <w:pStyle w:val="Style34"/>
              <w:widowControl/>
              <w:tabs>
                <w:tab w:val="left" w:pos="567"/>
              </w:tabs>
              <w:jc w:val="center"/>
              <w:rPr>
                <w:rStyle w:val="FontStyle85"/>
                <w:rFonts w:ascii="Times New Roman" w:hAnsi="Times New Roman" w:cs="Times New Roman"/>
                <w:sz w:val="24"/>
                <w:szCs w:val="24"/>
                <w:lang w:eastAsia="en-US"/>
              </w:rPr>
            </w:pPr>
            <w:r w:rsidRPr="00616C6C">
              <w:rPr>
                <w:rFonts w:ascii="Times New Roman" w:hAnsi="Times New Roman" w:cs="Times New Roman"/>
              </w:rPr>
              <w:t>045,000</w:t>
            </w:r>
          </w:p>
        </w:tc>
        <w:tc>
          <w:tcPr>
            <w:tcW w:w="687" w:type="dxa"/>
          </w:tcPr>
          <w:p w:rsidR="001C427B" w:rsidRPr="00616C6C" w:rsidRDefault="001C427B" w:rsidP="001C427B">
            <w:pPr>
              <w:pStyle w:val="Style25"/>
              <w:widowControl/>
              <w:tabs>
                <w:tab w:val="left" w:pos="567"/>
              </w:tabs>
              <w:jc w:val="center"/>
              <w:rPr>
                <w:rStyle w:val="FontStyle85"/>
                <w:rFonts w:ascii="Times New Roman" w:hAnsi="Times New Roman" w:cs="Times New Roman"/>
                <w:sz w:val="24"/>
                <w:szCs w:val="24"/>
                <w:lang w:eastAsia="en-US"/>
              </w:rPr>
            </w:pPr>
            <w:r w:rsidRPr="00616C6C">
              <w:rPr>
                <w:rFonts w:ascii="Times New Roman" w:hAnsi="Times New Roman" w:cs="Times New Roman"/>
              </w:rPr>
              <w:t>12,88</w:t>
            </w:r>
          </w:p>
        </w:tc>
        <w:tc>
          <w:tcPr>
            <w:tcW w:w="1286" w:type="dxa"/>
          </w:tcPr>
          <w:p w:rsidR="001C427B" w:rsidRPr="00616C6C" w:rsidRDefault="001C427B" w:rsidP="001C427B">
            <w:pPr>
              <w:pStyle w:val="Style25"/>
              <w:widowControl/>
              <w:tabs>
                <w:tab w:val="left" w:pos="567"/>
              </w:tabs>
              <w:jc w:val="center"/>
              <w:rPr>
                <w:rStyle w:val="FontStyle85"/>
                <w:rFonts w:ascii="Times New Roman" w:hAnsi="Times New Roman" w:cs="Times New Roman"/>
                <w:sz w:val="24"/>
                <w:szCs w:val="24"/>
                <w:lang w:eastAsia="en-US"/>
              </w:rPr>
            </w:pPr>
            <w:r w:rsidRPr="00616C6C">
              <w:rPr>
                <w:rFonts w:ascii="Times New Roman" w:hAnsi="Times New Roman" w:cs="Times New Roman"/>
              </w:rPr>
              <w:t>14</w:t>
            </w:r>
            <w:r w:rsidRPr="00616C6C">
              <w:rPr>
                <w:rFonts w:ascii="Times New Roman" w:hAnsi="Times New Roman" w:cs="Times New Roman"/>
                <w:spacing w:val="-1"/>
              </w:rPr>
              <w:t xml:space="preserve"> </w:t>
            </w:r>
            <w:r w:rsidRPr="00616C6C">
              <w:rPr>
                <w:rFonts w:ascii="Times New Roman" w:hAnsi="Times New Roman" w:cs="Times New Roman"/>
              </w:rPr>
              <w:t>646,380</w:t>
            </w:r>
          </w:p>
        </w:tc>
        <w:tc>
          <w:tcPr>
            <w:tcW w:w="946" w:type="dxa"/>
          </w:tcPr>
          <w:p w:rsidR="001C427B" w:rsidRPr="00616C6C" w:rsidRDefault="001C427B" w:rsidP="001C427B">
            <w:pPr>
              <w:pStyle w:val="Style25"/>
              <w:widowControl/>
              <w:tabs>
                <w:tab w:val="left" w:pos="567"/>
              </w:tabs>
              <w:jc w:val="center"/>
              <w:rPr>
                <w:rStyle w:val="FontStyle85"/>
                <w:rFonts w:ascii="Times New Roman" w:hAnsi="Times New Roman" w:cs="Times New Roman"/>
                <w:sz w:val="24"/>
                <w:szCs w:val="24"/>
                <w:lang w:eastAsia="en-US"/>
              </w:rPr>
            </w:pPr>
            <w:r w:rsidRPr="00616C6C">
              <w:rPr>
                <w:rFonts w:ascii="Times New Roman" w:hAnsi="Times New Roman" w:cs="Times New Roman"/>
              </w:rPr>
              <w:t>6,50</w:t>
            </w:r>
          </w:p>
        </w:tc>
        <w:tc>
          <w:tcPr>
            <w:tcW w:w="984" w:type="dxa"/>
          </w:tcPr>
          <w:p w:rsidR="001C427B" w:rsidRPr="00616C6C" w:rsidRDefault="001C427B" w:rsidP="001C427B">
            <w:pPr>
              <w:pStyle w:val="Style25"/>
              <w:widowControl/>
              <w:tabs>
                <w:tab w:val="left" w:pos="567"/>
              </w:tabs>
              <w:jc w:val="center"/>
              <w:rPr>
                <w:rStyle w:val="FontStyle85"/>
                <w:rFonts w:ascii="Times New Roman" w:hAnsi="Times New Roman" w:cs="Times New Roman"/>
                <w:sz w:val="24"/>
                <w:szCs w:val="24"/>
                <w:lang w:eastAsia="en-US"/>
              </w:rPr>
            </w:pPr>
            <w:r w:rsidRPr="00616C6C">
              <w:rPr>
                <w:rFonts w:ascii="Times New Roman" w:hAnsi="Times New Roman" w:cs="Times New Roman"/>
              </w:rPr>
              <w:t>0</w:t>
            </w:r>
          </w:p>
        </w:tc>
      </w:tr>
      <w:tr w:rsidR="001C427B" w:rsidRPr="00616C6C" w:rsidTr="00E85F67">
        <w:trPr>
          <w:trHeight w:val="394"/>
        </w:trPr>
        <w:tc>
          <w:tcPr>
            <w:tcW w:w="1282" w:type="dxa"/>
            <w:tcBorders>
              <w:bottom w:val="single" w:sz="6" w:space="0" w:color="auto"/>
            </w:tcBorders>
          </w:tcPr>
          <w:p w:rsidR="001C427B" w:rsidRPr="00616C6C" w:rsidRDefault="001C427B" w:rsidP="001C427B">
            <w:pPr>
              <w:pStyle w:val="Style25"/>
              <w:widowControl/>
              <w:tabs>
                <w:tab w:val="left" w:pos="567"/>
              </w:tabs>
              <w:jc w:val="center"/>
              <w:rPr>
                <w:rStyle w:val="FontStyle85"/>
                <w:rFonts w:ascii="Times New Roman" w:hAnsi="Times New Roman" w:cs="Times New Roman"/>
                <w:sz w:val="24"/>
                <w:szCs w:val="24"/>
                <w:lang w:eastAsia="en-US"/>
              </w:rPr>
            </w:pPr>
            <w:r w:rsidRPr="00616C6C">
              <w:rPr>
                <w:rStyle w:val="FontStyle85"/>
                <w:rFonts w:ascii="Times New Roman" w:hAnsi="Times New Roman" w:cs="Times New Roman"/>
                <w:sz w:val="24"/>
                <w:szCs w:val="24"/>
                <w:lang w:eastAsia="en-US"/>
              </w:rPr>
              <w:t>Компост</w:t>
            </w:r>
          </w:p>
        </w:tc>
        <w:tc>
          <w:tcPr>
            <w:tcW w:w="703" w:type="dxa"/>
            <w:tcBorders>
              <w:bottom w:val="single" w:sz="6" w:space="0" w:color="auto"/>
            </w:tcBorders>
          </w:tcPr>
          <w:p w:rsidR="001C427B" w:rsidRPr="00616C6C" w:rsidRDefault="001C427B" w:rsidP="001C427B">
            <w:pPr>
              <w:pStyle w:val="Style25"/>
              <w:widowControl/>
              <w:tabs>
                <w:tab w:val="left" w:pos="567"/>
              </w:tabs>
              <w:jc w:val="center"/>
              <w:rPr>
                <w:rStyle w:val="FontStyle85"/>
                <w:rFonts w:ascii="Times New Roman" w:hAnsi="Times New Roman" w:cs="Times New Roman"/>
                <w:sz w:val="24"/>
                <w:szCs w:val="24"/>
                <w:lang w:eastAsia="en-US"/>
              </w:rPr>
            </w:pPr>
            <w:r w:rsidRPr="00616C6C">
              <w:rPr>
                <w:rFonts w:ascii="Times New Roman" w:hAnsi="Times New Roman" w:cs="Times New Roman"/>
              </w:rPr>
              <w:t>10</w:t>
            </w:r>
          </w:p>
        </w:tc>
        <w:tc>
          <w:tcPr>
            <w:tcW w:w="709" w:type="dxa"/>
            <w:tcBorders>
              <w:bottom w:val="single" w:sz="6" w:space="0" w:color="auto"/>
            </w:tcBorders>
          </w:tcPr>
          <w:p w:rsidR="001C427B" w:rsidRPr="00616C6C" w:rsidRDefault="001C427B" w:rsidP="001C427B">
            <w:pPr>
              <w:pStyle w:val="Style25"/>
              <w:widowControl/>
              <w:tabs>
                <w:tab w:val="left" w:pos="567"/>
              </w:tabs>
              <w:jc w:val="center"/>
              <w:rPr>
                <w:rStyle w:val="FontStyle85"/>
                <w:rFonts w:ascii="Times New Roman" w:hAnsi="Times New Roman" w:cs="Times New Roman"/>
                <w:sz w:val="24"/>
                <w:szCs w:val="24"/>
                <w:lang w:eastAsia="en-US"/>
              </w:rPr>
            </w:pPr>
            <w:r w:rsidRPr="00616C6C">
              <w:rPr>
                <w:rFonts w:ascii="Times New Roman" w:hAnsi="Times New Roman" w:cs="Times New Roman"/>
              </w:rPr>
              <w:t>30</w:t>
            </w:r>
          </w:p>
        </w:tc>
        <w:tc>
          <w:tcPr>
            <w:tcW w:w="708" w:type="dxa"/>
            <w:tcBorders>
              <w:bottom w:val="single" w:sz="6" w:space="0" w:color="auto"/>
            </w:tcBorders>
          </w:tcPr>
          <w:p w:rsidR="001C427B" w:rsidRPr="00616C6C" w:rsidRDefault="001C427B" w:rsidP="001C427B">
            <w:pPr>
              <w:pStyle w:val="Style25"/>
              <w:widowControl/>
              <w:tabs>
                <w:tab w:val="left" w:pos="567"/>
              </w:tabs>
              <w:jc w:val="center"/>
              <w:rPr>
                <w:rStyle w:val="FontStyle85"/>
                <w:rFonts w:ascii="Times New Roman" w:hAnsi="Times New Roman" w:cs="Times New Roman"/>
                <w:sz w:val="24"/>
                <w:szCs w:val="24"/>
                <w:lang w:eastAsia="en-US"/>
              </w:rPr>
            </w:pPr>
            <w:r w:rsidRPr="00616C6C">
              <w:rPr>
                <w:rFonts w:ascii="Times New Roman" w:hAnsi="Times New Roman" w:cs="Times New Roman"/>
              </w:rPr>
              <w:t>0</w:t>
            </w:r>
          </w:p>
        </w:tc>
        <w:tc>
          <w:tcPr>
            <w:tcW w:w="1461" w:type="dxa"/>
            <w:tcBorders>
              <w:bottom w:val="single" w:sz="6" w:space="0" w:color="auto"/>
            </w:tcBorders>
          </w:tcPr>
          <w:p w:rsidR="001C427B" w:rsidRPr="00616C6C" w:rsidRDefault="001C427B" w:rsidP="001C427B">
            <w:pPr>
              <w:pStyle w:val="Style25"/>
              <w:widowControl/>
              <w:tabs>
                <w:tab w:val="left" w:pos="567"/>
              </w:tabs>
              <w:jc w:val="center"/>
              <w:rPr>
                <w:rStyle w:val="FontStyle85"/>
                <w:rFonts w:ascii="Times New Roman" w:hAnsi="Times New Roman" w:cs="Times New Roman"/>
                <w:sz w:val="24"/>
                <w:szCs w:val="24"/>
                <w:lang w:eastAsia="en-US"/>
              </w:rPr>
            </w:pPr>
            <w:r w:rsidRPr="00616C6C">
              <w:rPr>
                <w:rFonts w:ascii="Times New Roman" w:hAnsi="Times New Roman" w:cs="Times New Roman"/>
              </w:rPr>
              <w:t>66,293</w:t>
            </w:r>
          </w:p>
        </w:tc>
        <w:tc>
          <w:tcPr>
            <w:tcW w:w="1233" w:type="dxa"/>
            <w:tcBorders>
              <w:bottom w:val="single" w:sz="6" w:space="0" w:color="auto"/>
            </w:tcBorders>
          </w:tcPr>
          <w:p w:rsidR="001C427B" w:rsidRPr="00616C6C" w:rsidRDefault="001C427B" w:rsidP="001C427B">
            <w:pPr>
              <w:pStyle w:val="Style25"/>
              <w:widowControl/>
              <w:tabs>
                <w:tab w:val="left" w:pos="567"/>
              </w:tabs>
              <w:jc w:val="center"/>
              <w:rPr>
                <w:rStyle w:val="FontStyle85"/>
                <w:rFonts w:ascii="Times New Roman" w:hAnsi="Times New Roman" w:cs="Times New Roman"/>
                <w:sz w:val="24"/>
                <w:szCs w:val="24"/>
                <w:lang w:eastAsia="en-US"/>
              </w:rPr>
            </w:pPr>
            <w:r w:rsidRPr="00616C6C">
              <w:rPr>
                <w:rFonts w:ascii="Times New Roman" w:hAnsi="Times New Roman" w:cs="Times New Roman"/>
              </w:rPr>
              <w:t>21,194</w:t>
            </w:r>
          </w:p>
        </w:tc>
        <w:tc>
          <w:tcPr>
            <w:tcW w:w="687" w:type="dxa"/>
            <w:tcBorders>
              <w:bottom w:val="single" w:sz="6" w:space="0" w:color="auto"/>
            </w:tcBorders>
          </w:tcPr>
          <w:p w:rsidR="001C427B" w:rsidRPr="00616C6C" w:rsidRDefault="001C427B" w:rsidP="001C427B">
            <w:pPr>
              <w:pStyle w:val="Style25"/>
              <w:widowControl/>
              <w:tabs>
                <w:tab w:val="left" w:pos="567"/>
              </w:tabs>
              <w:jc w:val="center"/>
              <w:rPr>
                <w:rStyle w:val="FontStyle85"/>
                <w:rFonts w:ascii="Times New Roman" w:hAnsi="Times New Roman" w:cs="Times New Roman"/>
                <w:sz w:val="24"/>
                <w:szCs w:val="24"/>
                <w:lang w:eastAsia="en-US"/>
              </w:rPr>
            </w:pPr>
            <w:r w:rsidRPr="00616C6C">
              <w:rPr>
                <w:rFonts w:ascii="Times New Roman" w:hAnsi="Times New Roman" w:cs="Times New Roman"/>
              </w:rPr>
              <w:t>31,97</w:t>
            </w:r>
          </w:p>
        </w:tc>
        <w:tc>
          <w:tcPr>
            <w:tcW w:w="1286" w:type="dxa"/>
            <w:tcBorders>
              <w:bottom w:val="single" w:sz="6" w:space="0" w:color="auto"/>
            </w:tcBorders>
          </w:tcPr>
          <w:p w:rsidR="001C427B" w:rsidRPr="00616C6C" w:rsidRDefault="001C427B" w:rsidP="001C427B">
            <w:pPr>
              <w:pStyle w:val="Style25"/>
              <w:widowControl/>
              <w:tabs>
                <w:tab w:val="left" w:pos="567"/>
              </w:tabs>
              <w:jc w:val="center"/>
              <w:rPr>
                <w:rStyle w:val="FontStyle85"/>
                <w:rFonts w:ascii="Times New Roman" w:hAnsi="Times New Roman" w:cs="Times New Roman"/>
                <w:sz w:val="24"/>
                <w:szCs w:val="24"/>
                <w:lang w:eastAsia="en-US"/>
              </w:rPr>
            </w:pPr>
            <w:r w:rsidRPr="00616C6C">
              <w:rPr>
                <w:rFonts w:ascii="Times New Roman" w:hAnsi="Times New Roman" w:cs="Times New Roman"/>
              </w:rPr>
              <w:t>6,412</w:t>
            </w:r>
          </w:p>
        </w:tc>
        <w:tc>
          <w:tcPr>
            <w:tcW w:w="946" w:type="dxa"/>
            <w:tcBorders>
              <w:bottom w:val="single" w:sz="6" w:space="0" w:color="auto"/>
            </w:tcBorders>
          </w:tcPr>
          <w:p w:rsidR="001C427B" w:rsidRPr="00616C6C" w:rsidRDefault="001C427B" w:rsidP="001C427B">
            <w:pPr>
              <w:pStyle w:val="Style25"/>
              <w:widowControl/>
              <w:tabs>
                <w:tab w:val="left" w:pos="567"/>
              </w:tabs>
              <w:jc w:val="center"/>
              <w:rPr>
                <w:rStyle w:val="FontStyle85"/>
                <w:rFonts w:ascii="Times New Roman" w:hAnsi="Times New Roman" w:cs="Times New Roman"/>
                <w:sz w:val="24"/>
                <w:szCs w:val="24"/>
                <w:lang w:eastAsia="en-US"/>
              </w:rPr>
            </w:pPr>
            <w:r w:rsidRPr="00616C6C">
              <w:rPr>
                <w:rFonts w:ascii="Times New Roman" w:hAnsi="Times New Roman" w:cs="Times New Roman"/>
              </w:rPr>
              <w:t>9,67</w:t>
            </w:r>
          </w:p>
        </w:tc>
        <w:tc>
          <w:tcPr>
            <w:tcW w:w="984" w:type="dxa"/>
            <w:tcBorders>
              <w:bottom w:val="single" w:sz="6" w:space="0" w:color="auto"/>
            </w:tcBorders>
          </w:tcPr>
          <w:p w:rsidR="001C427B" w:rsidRPr="00616C6C" w:rsidRDefault="001C427B" w:rsidP="001C427B">
            <w:pPr>
              <w:pStyle w:val="Style25"/>
              <w:widowControl/>
              <w:tabs>
                <w:tab w:val="left" w:pos="567"/>
              </w:tabs>
              <w:jc w:val="center"/>
              <w:rPr>
                <w:rStyle w:val="FontStyle85"/>
                <w:rFonts w:ascii="Times New Roman" w:hAnsi="Times New Roman" w:cs="Times New Roman"/>
                <w:sz w:val="24"/>
                <w:szCs w:val="24"/>
                <w:lang w:eastAsia="en-US"/>
              </w:rPr>
            </w:pPr>
            <w:r w:rsidRPr="00616C6C">
              <w:rPr>
                <w:rFonts w:ascii="Times New Roman" w:hAnsi="Times New Roman" w:cs="Times New Roman"/>
              </w:rPr>
              <w:t>1</w:t>
            </w:r>
          </w:p>
        </w:tc>
      </w:tr>
      <w:tr w:rsidR="001C427B" w:rsidRPr="00616C6C" w:rsidTr="00E85F67">
        <w:trPr>
          <w:trHeight w:val="394"/>
        </w:trPr>
        <w:tc>
          <w:tcPr>
            <w:tcW w:w="1282" w:type="dxa"/>
            <w:tcBorders>
              <w:top w:val="single" w:sz="6" w:space="0" w:color="auto"/>
              <w:bottom w:val="nil"/>
            </w:tcBorders>
          </w:tcPr>
          <w:p w:rsidR="001C427B" w:rsidRPr="00616C6C" w:rsidRDefault="001C427B" w:rsidP="001C427B">
            <w:pPr>
              <w:pStyle w:val="Style25"/>
              <w:widowControl/>
              <w:tabs>
                <w:tab w:val="left" w:pos="567"/>
              </w:tabs>
              <w:jc w:val="center"/>
              <w:rPr>
                <w:rStyle w:val="FontStyle85"/>
                <w:rFonts w:ascii="Times New Roman" w:hAnsi="Times New Roman" w:cs="Times New Roman"/>
                <w:sz w:val="24"/>
                <w:szCs w:val="24"/>
                <w:lang w:eastAsia="en-US"/>
              </w:rPr>
            </w:pPr>
            <w:r w:rsidRPr="00616C6C">
              <w:rPr>
                <w:rStyle w:val="FontStyle85"/>
                <w:rFonts w:ascii="Times New Roman" w:hAnsi="Times New Roman" w:cs="Times New Roman"/>
                <w:sz w:val="24"/>
                <w:szCs w:val="24"/>
                <w:lang w:eastAsia="en-US"/>
              </w:rPr>
              <w:t>Почва</w:t>
            </w:r>
          </w:p>
        </w:tc>
        <w:tc>
          <w:tcPr>
            <w:tcW w:w="703" w:type="dxa"/>
            <w:tcBorders>
              <w:top w:val="single" w:sz="6" w:space="0" w:color="auto"/>
              <w:bottom w:val="nil"/>
            </w:tcBorders>
          </w:tcPr>
          <w:p w:rsidR="001C427B" w:rsidRPr="00616C6C" w:rsidRDefault="001C427B" w:rsidP="001C427B">
            <w:pPr>
              <w:pStyle w:val="Style25"/>
              <w:widowControl/>
              <w:tabs>
                <w:tab w:val="left" w:pos="567"/>
              </w:tabs>
              <w:jc w:val="center"/>
              <w:rPr>
                <w:rStyle w:val="FontStyle85"/>
                <w:rFonts w:ascii="Times New Roman" w:hAnsi="Times New Roman" w:cs="Times New Roman"/>
                <w:sz w:val="24"/>
                <w:szCs w:val="24"/>
                <w:lang w:eastAsia="en-US"/>
              </w:rPr>
            </w:pPr>
            <w:r w:rsidRPr="00616C6C">
              <w:rPr>
                <w:rFonts w:ascii="Times New Roman" w:hAnsi="Times New Roman" w:cs="Times New Roman"/>
              </w:rPr>
              <w:t>10</w:t>
            </w:r>
          </w:p>
        </w:tc>
        <w:tc>
          <w:tcPr>
            <w:tcW w:w="709" w:type="dxa"/>
            <w:tcBorders>
              <w:top w:val="single" w:sz="6" w:space="0" w:color="auto"/>
              <w:bottom w:val="nil"/>
            </w:tcBorders>
          </w:tcPr>
          <w:p w:rsidR="001C427B" w:rsidRPr="00616C6C" w:rsidRDefault="001C427B" w:rsidP="001C427B">
            <w:pPr>
              <w:pStyle w:val="Style25"/>
              <w:widowControl/>
              <w:tabs>
                <w:tab w:val="left" w:pos="567"/>
              </w:tabs>
              <w:jc w:val="center"/>
              <w:rPr>
                <w:rStyle w:val="FontStyle85"/>
                <w:rFonts w:ascii="Times New Roman" w:hAnsi="Times New Roman" w:cs="Times New Roman"/>
                <w:sz w:val="24"/>
                <w:szCs w:val="24"/>
                <w:lang w:eastAsia="en-US"/>
              </w:rPr>
            </w:pPr>
            <w:r w:rsidRPr="00616C6C">
              <w:rPr>
                <w:rFonts w:ascii="Times New Roman" w:hAnsi="Times New Roman" w:cs="Times New Roman"/>
              </w:rPr>
              <w:t>30</w:t>
            </w:r>
          </w:p>
        </w:tc>
        <w:tc>
          <w:tcPr>
            <w:tcW w:w="708" w:type="dxa"/>
            <w:tcBorders>
              <w:top w:val="single" w:sz="6" w:space="0" w:color="auto"/>
              <w:bottom w:val="nil"/>
            </w:tcBorders>
          </w:tcPr>
          <w:p w:rsidR="001C427B" w:rsidRPr="00616C6C" w:rsidRDefault="001C427B" w:rsidP="001C427B">
            <w:pPr>
              <w:pStyle w:val="Style25"/>
              <w:widowControl/>
              <w:tabs>
                <w:tab w:val="left" w:pos="567"/>
              </w:tabs>
              <w:jc w:val="center"/>
              <w:rPr>
                <w:rStyle w:val="FontStyle85"/>
                <w:rFonts w:ascii="Times New Roman" w:hAnsi="Times New Roman" w:cs="Times New Roman"/>
                <w:sz w:val="24"/>
                <w:szCs w:val="24"/>
                <w:lang w:eastAsia="en-US"/>
              </w:rPr>
            </w:pPr>
            <w:r w:rsidRPr="00616C6C">
              <w:rPr>
                <w:rFonts w:ascii="Times New Roman" w:hAnsi="Times New Roman" w:cs="Times New Roman"/>
              </w:rPr>
              <w:t>0</w:t>
            </w:r>
          </w:p>
        </w:tc>
        <w:tc>
          <w:tcPr>
            <w:tcW w:w="1461" w:type="dxa"/>
            <w:tcBorders>
              <w:top w:val="single" w:sz="6" w:space="0" w:color="auto"/>
              <w:bottom w:val="nil"/>
            </w:tcBorders>
          </w:tcPr>
          <w:p w:rsidR="001C427B" w:rsidRPr="00616C6C" w:rsidRDefault="001C427B" w:rsidP="001C427B">
            <w:pPr>
              <w:pStyle w:val="Style25"/>
              <w:widowControl/>
              <w:tabs>
                <w:tab w:val="left" w:pos="567"/>
              </w:tabs>
              <w:jc w:val="center"/>
              <w:rPr>
                <w:rStyle w:val="FontStyle85"/>
                <w:rFonts w:ascii="Times New Roman" w:hAnsi="Times New Roman" w:cs="Times New Roman"/>
                <w:sz w:val="24"/>
                <w:szCs w:val="24"/>
                <w:lang w:eastAsia="en-US"/>
              </w:rPr>
            </w:pPr>
            <w:r w:rsidRPr="00616C6C">
              <w:rPr>
                <w:rFonts w:ascii="Times New Roman" w:hAnsi="Times New Roman" w:cs="Times New Roman"/>
              </w:rPr>
              <w:t>3</w:t>
            </w:r>
            <w:r w:rsidRPr="00616C6C">
              <w:rPr>
                <w:rFonts w:ascii="Times New Roman" w:hAnsi="Times New Roman" w:cs="Times New Roman"/>
                <w:spacing w:val="-1"/>
              </w:rPr>
              <w:t xml:space="preserve"> </w:t>
            </w:r>
            <w:r w:rsidRPr="00616C6C">
              <w:rPr>
                <w:rFonts w:ascii="Times New Roman" w:hAnsi="Times New Roman" w:cs="Times New Roman"/>
              </w:rPr>
              <w:t>496,400</w:t>
            </w:r>
          </w:p>
        </w:tc>
        <w:tc>
          <w:tcPr>
            <w:tcW w:w="1233" w:type="dxa"/>
            <w:tcBorders>
              <w:top w:val="single" w:sz="6" w:space="0" w:color="auto"/>
              <w:bottom w:val="nil"/>
            </w:tcBorders>
          </w:tcPr>
          <w:p w:rsidR="001C427B" w:rsidRPr="00616C6C" w:rsidRDefault="001C427B" w:rsidP="001C427B">
            <w:pPr>
              <w:pStyle w:val="Style25"/>
              <w:widowControl/>
              <w:tabs>
                <w:tab w:val="left" w:pos="567"/>
              </w:tabs>
              <w:jc w:val="center"/>
              <w:rPr>
                <w:rStyle w:val="FontStyle85"/>
                <w:rFonts w:ascii="Times New Roman" w:hAnsi="Times New Roman" w:cs="Times New Roman"/>
                <w:sz w:val="24"/>
                <w:szCs w:val="24"/>
                <w:lang w:eastAsia="en-US"/>
              </w:rPr>
            </w:pPr>
            <w:r w:rsidRPr="00616C6C">
              <w:rPr>
                <w:rFonts w:ascii="Times New Roman" w:hAnsi="Times New Roman" w:cs="Times New Roman"/>
              </w:rPr>
              <w:t>519,590</w:t>
            </w:r>
          </w:p>
        </w:tc>
        <w:tc>
          <w:tcPr>
            <w:tcW w:w="687" w:type="dxa"/>
            <w:tcBorders>
              <w:top w:val="single" w:sz="6" w:space="0" w:color="auto"/>
              <w:bottom w:val="nil"/>
            </w:tcBorders>
          </w:tcPr>
          <w:p w:rsidR="001C427B" w:rsidRPr="00616C6C" w:rsidRDefault="001C427B" w:rsidP="001C427B">
            <w:pPr>
              <w:pStyle w:val="Style25"/>
              <w:widowControl/>
              <w:tabs>
                <w:tab w:val="left" w:pos="567"/>
              </w:tabs>
              <w:jc w:val="center"/>
              <w:rPr>
                <w:rStyle w:val="FontStyle85"/>
                <w:rFonts w:ascii="Times New Roman" w:hAnsi="Times New Roman" w:cs="Times New Roman"/>
                <w:sz w:val="24"/>
                <w:szCs w:val="24"/>
                <w:lang w:eastAsia="en-US"/>
              </w:rPr>
            </w:pPr>
            <w:r w:rsidRPr="00616C6C">
              <w:rPr>
                <w:rFonts w:ascii="Times New Roman" w:hAnsi="Times New Roman" w:cs="Times New Roman"/>
              </w:rPr>
              <w:t>14,86</w:t>
            </w:r>
          </w:p>
        </w:tc>
        <w:tc>
          <w:tcPr>
            <w:tcW w:w="1286" w:type="dxa"/>
            <w:tcBorders>
              <w:top w:val="single" w:sz="6" w:space="0" w:color="auto"/>
              <w:bottom w:val="nil"/>
            </w:tcBorders>
          </w:tcPr>
          <w:p w:rsidR="001C427B" w:rsidRPr="00616C6C" w:rsidRDefault="001C427B" w:rsidP="001C427B">
            <w:pPr>
              <w:pStyle w:val="Style25"/>
              <w:widowControl/>
              <w:tabs>
                <w:tab w:val="left" w:pos="567"/>
              </w:tabs>
              <w:jc w:val="center"/>
              <w:rPr>
                <w:rStyle w:val="FontStyle85"/>
                <w:rFonts w:ascii="Times New Roman" w:hAnsi="Times New Roman" w:cs="Times New Roman"/>
                <w:sz w:val="24"/>
                <w:szCs w:val="24"/>
                <w:lang w:eastAsia="en-US"/>
              </w:rPr>
            </w:pPr>
            <w:r w:rsidRPr="00616C6C">
              <w:rPr>
                <w:rFonts w:ascii="Times New Roman" w:hAnsi="Times New Roman" w:cs="Times New Roman"/>
              </w:rPr>
              <w:t>163,302</w:t>
            </w:r>
          </w:p>
        </w:tc>
        <w:tc>
          <w:tcPr>
            <w:tcW w:w="946" w:type="dxa"/>
            <w:tcBorders>
              <w:top w:val="single" w:sz="6" w:space="0" w:color="auto"/>
              <w:bottom w:val="nil"/>
            </w:tcBorders>
          </w:tcPr>
          <w:p w:rsidR="001C427B" w:rsidRPr="00616C6C" w:rsidRDefault="001C427B" w:rsidP="001C427B">
            <w:pPr>
              <w:pStyle w:val="Style25"/>
              <w:widowControl/>
              <w:tabs>
                <w:tab w:val="left" w:pos="567"/>
              </w:tabs>
              <w:jc w:val="center"/>
              <w:rPr>
                <w:rStyle w:val="FontStyle85"/>
                <w:rFonts w:ascii="Times New Roman" w:hAnsi="Times New Roman" w:cs="Times New Roman"/>
                <w:sz w:val="24"/>
                <w:szCs w:val="24"/>
                <w:lang w:eastAsia="en-US"/>
              </w:rPr>
            </w:pPr>
            <w:r w:rsidRPr="00616C6C">
              <w:rPr>
                <w:rFonts w:ascii="Times New Roman" w:hAnsi="Times New Roman" w:cs="Times New Roman"/>
              </w:rPr>
              <w:t>4,67</w:t>
            </w:r>
          </w:p>
        </w:tc>
        <w:tc>
          <w:tcPr>
            <w:tcW w:w="984" w:type="dxa"/>
            <w:tcBorders>
              <w:top w:val="single" w:sz="6" w:space="0" w:color="auto"/>
              <w:bottom w:val="nil"/>
            </w:tcBorders>
          </w:tcPr>
          <w:p w:rsidR="001C427B" w:rsidRPr="00616C6C" w:rsidRDefault="001C427B" w:rsidP="001C427B">
            <w:pPr>
              <w:pStyle w:val="Style25"/>
              <w:widowControl/>
              <w:tabs>
                <w:tab w:val="left" w:pos="567"/>
              </w:tabs>
              <w:jc w:val="center"/>
              <w:rPr>
                <w:rStyle w:val="FontStyle85"/>
                <w:rFonts w:ascii="Times New Roman" w:hAnsi="Times New Roman" w:cs="Times New Roman"/>
                <w:sz w:val="24"/>
                <w:szCs w:val="24"/>
                <w:lang w:eastAsia="en-US"/>
              </w:rPr>
            </w:pPr>
            <w:r w:rsidRPr="00616C6C">
              <w:rPr>
                <w:rFonts w:ascii="Times New Roman" w:hAnsi="Times New Roman" w:cs="Times New Roman"/>
              </w:rPr>
              <w:t>1</w:t>
            </w:r>
          </w:p>
        </w:tc>
      </w:tr>
    </w:tbl>
    <w:p w:rsidR="008903A0" w:rsidRDefault="008903A0" w:rsidP="00F10ACA">
      <w:pPr>
        <w:pStyle w:val="Style13"/>
        <w:widowControl/>
        <w:tabs>
          <w:tab w:val="left" w:pos="567"/>
        </w:tabs>
        <w:jc w:val="center"/>
        <w:rPr>
          <w:rStyle w:val="FontStyle84"/>
          <w:rFonts w:ascii="Times New Roman" w:hAnsi="Times New Roman" w:cs="Times New Roman"/>
          <w:b w:val="0"/>
          <w:bCs w:val="0"/>
          <w:i/>
          <w:iCs/>
          <w:lang w:eastAsia="en-US"/>
        </w:rPr>
      </w:pPr>
    </w:p>
    <w:p w:rsidR="001C427B" w:rsidRPr="00614D57" w:rsidRDefault="005E2BA7" w:rsidP="00F10ACA">
      <w:pPr>
        <w:pStyle w:val="Style13"/>
        <w:widowControl/>
        <w:tabs>
          <w:tab w:val="left" w:pos="567"/>
        </w:tabs>
        <w:jc w:val="center"/>
        <w:rPr>
          <w:rStyle w:val="FontStyle84"/>
          <w:rFonts w:ascii="Times New Roman" w:hAnsi="Times New Roman" w:cs="Times New Roman"/>
          <w:b w:val="0"/>
          <w:bCs w:val="0"/>
          <w:i/>
          <w:iCs/>
          <w:lang w:eastAsia="en-US"/>
        </w:rPr>
      </w:pPr>
      <w:r w:rsidRPr="00614D57">
        <w:rPr>
          <w:rStyle w:val="FontStyle84"/>
          <w:rFonts w:ascii="Times New Roman" w:hAnsi="Times New Roman" w:cs="Times New Roman"/>
          <w:b w:val="0"/>
          <w:bCs w:val="0"/>
          <w:i/>
          <w:iCs/>
          <w:lang w:eastAsia="en-US"/>
        </w:rPr>
        <w:t xml:space="preserve">Продолжение таблицы </w:t>
      </w:r>
      <w:r w:rsidRPr="00614D57">
        <w:rPr>
          <w:rStyle w:val="FontStyle84"/>
          <w:rFonts w:ascii="Times New Roman" w:hAnsi="Times New Roman" w:cs="Times New Roman"/>
          <w:b w:val="0"/>
          <w:bCs w:val="0"/>
          <w:i/>
          <w:iCs/>
          <w:lang w:val="en-US" w:eastAsia="en-US"/>
        </w:rPr>
        <w:t>D</w:t>
      </w:r>
      <w:r w:rsidRPr="00614D57">
        <w:rPr>
          <w:rStyle w:val="FontStyle84"/>
          <w:rFonts w:ascii="Times New Roman" w:hAnsi="Times New Roman" w:cs="Times New Roman"/>
          <w:b w:val="0"/>
          <w:bCs w:val="0"/>
          <w:i/>
          <w:iCs/>
          <w:lang w:eastAsia="en-US"/>
        </w:rPr>
        <w:t>.2</w:t>
      </w:r>
    </w:p>
    <w:p w:rsidR="005E2BA7" w:rsidRPr="00614D57" w:rsidRDefault="005E2BA7" w:rsidP="001C427B">
      <w:pPr>
        <w:pStyle w:val="Style13"/>
        <w:widowControl/>
        <w:tabs>
          <w:tab w:val="left" w:pos="567"/>
        </w:tabs>
        <w:jc w:val="center"/>
        <w:rPr>
          <w:rStyle w:val="FontStyle84"/>
          <w:rFonts w:ascii="Times New Roman" w:hAnsi="Times New Roman" w:cs="Times New Roman"/>
          <w:lang w:eastAsia="en-US"/>
        </w:rPr>
      </w:pPr>
    </w:p>
    <w:tbl>
      <w:tblPr>
        <w:tblW w:w="9999" w:type="dxa"/>
        <w:tblInd w:w="40" w:type="dxa"/>
        <w:tblLayout w:type="fixed"/>
        <w:tblCellMar>
          <w:left w:w="40" w:type="dxa"/>
          <w:right w:w="40" w:type="dxa"/>
        </w:tblCellMar>
        <w:tblLook w:val="0000" w:firstRow="0" w:lastRow="0" w:firstColumn="0" w:lastColumn="0" w:noHBand="0" w:noVBand="0"/>
      </w:tblPr>
      <w:tblGrid>
        <w:gridCol w:w="1282"/>
        <w:gridCol w:w="960"/>
        <w:gridCol w:w="682"/>
        <w:gridCol w:w="533"/>
        <w:gridCol w:w="1411"/>
        <w:gridCol w:w="1109"/>
        <w:gridCol w:w="811"/>
        <w:gridCol w:w="1282"/>
        <w:gridCol w:w="950"/>
        <w:gridCol w:w="979"/>
      </w:tblGrid>
      <w:tr w:rsidR="001C427B" w:rsidRPr="000E14C4" w:rsidTr="00055F36">
        <w:trPr>
          <w:trHeight w:val="1056"/>
        </w:trPr>
        <w:tc>
          <w:tcPr>
            <w:tcW w:w="1282" w:type="dxa"/>
            <w:tcBorders>
              <w:top w:val="single" w:sz="6" w:space="0" w:color="auto"/>
              <w:left w:val="single" w:sz="6" w:space="0" w:color="auto"/>
              <w:bottom w:val="double" w:sz="4" w:space="0" w:color="auto"/>
              <w:right w:val="single" w:sz="6" w:space="0" w:color="auto"/>
            </w:tcBorders>
          </w:tcPr>
          <w:p w:rsidR="001C427B" w:rsidRPr="00F80F1C" w:rsidRDefault="001C427B" w:rsidP="001C427B">
            <w:pPr>
              <w:pStyle w:val="Style35"/>
              <w:widowControl/>
              <w:tabs>
                <w:tab w:val="left" w:pos="567"/>
              </w:tabs>
              <w:jc w:val="center"/>
              <w:rPr>
                <w:rStyle w:val="FontStyle86"/>
                <w:rFonts w:ascii="Times New Roman" w:hAnsi="Times New Roman" w:cs="Times New Roman"/>
                <w:sz w:val="24"/>
                <w:szCs w:val="24"/>
                <w:lang w:eastAsia="en-US"/>
              </w:rPr>
            </w:pPr>
            <w:r w:rsidRPr="00F80F1C">
              <w:rPr>
                <w:rStyle w:val="FontStyle86"/>
                <w:rFonts w:ascii="Times New Roman" w:hAnsi="Times New Roman" w:cs="Times New Roman"/>
                <w:sz w:val="24"/>
                <w:szCs w:val="24"/>
                <w:lang w:eastAsia="en-US"/>
              </w:rPr>
              <w:t>Матрица</w:t>
            </w:r>
          </w:p>
        </w:tc>
        <w:tc>
          <w:tcPr>
            <w:tcW w:w="960" w:type="dxa"/>
            <w:tcBorders>
              <w:top w:val="single" w:sz="6" w:space="0" w:color="auto"/>
              <w:left w:val="single" w:sz="6" w:space="0" w:color="auto"/>
              <w:bottom w:val="double" w:sz="4" w:space="0" w:color="auto"/>
              <w:right w:val="single" w:sz="6" w:space="0" w:color="auto"/>
            </w:tcBorders>
          </w:tcPr>
          <w:p w:rsidR="001C427B" w:rsidRPr="00F80F1C" w:rsidRDefault="001C427B" w:rsidP="001C427B">
            <w:pPr>
              <w:pStyle w:val="Style31"/>
              <w:widowControl/>
              <w:tabs>
                <w:tab w:val="left" w:pos="567"/>
              </w:tabs>
              <w:jc w:val="center"/>
              <w:rPr>
                <w:rStyle w:val="FontStyle77"/>
                <w:rFonts w:ascii="Times New Roman" w:hAnsi="Times New Roman" w:cs="Times New Roman"/>
                <w:sz w:val="24"/>
                <w:szCs w:val="24"/>
                <w:lang w:eastAsia="en-US"/>
              </w:rPr>
            </w:pPr>
            <w:r w:rsidRPr="00F80F1C">
              <w:rPr>
                <w:rStyle w:val="FontStyle77"/>
                <w:rFonts w:ascii="Times New Roman" w:hAnsi="Times New Roman" w:cs="Times New Roman"/>
                <w:sz w:val="24"/>
                <w:szCs w:val="24"/>
                <w:lang w:eastAsia="en-US"/>
              </w:rPr>
              <w:t>l</w:t>
            </w:r>
          </w:p>
        </w:tc>
        <w:tc>
          <w:tcPr>
            <w:tcW w:w="682" w:type="dxa"/>
            <w:tcBorders>
              <w:top w:val="single" w:sz="6" w:space="0" w:color="auto"/>
              <w:left w:val="single" w:sz="6" w:space="0" w:color="auto"/>
              <w:bottom w:val="double" w:sz="4" w:space="0" w:color="auto"/>
              <w:right w:val="single" w:sz="6" w:space="0" w:color="auto"/>
            </w:tcBorders>
          </w:tcPr>
          <w:p w:rsidR="001C427B" w:rsidRPr="00F80F1C" w:rsidRDefault="001C427B" w:rsidP="001C427B">
            <w:pPr>
              <w:pStyle w:val="Style31"/>
              <w:widowControl/>
              <w:tabs>
                <w:tab w:val="left" w:pos="567"/>
              </w:tabs>
              <w:jc w:val="center"/>
              <w:rPr>
                <w:rStyle w:val="FontStyle77"/>
                <w:rFonts w:ascii="Times New Roman" w:hAnsi="Times New Roman" w:cs="Times New Roman"/>
                <w:sz w:val="24"/>
                <w:szCs w:val="24"/>
                <w:lang w:eastAsia="en-US"/>
              </w:rPr>
            </w:pPr>
            <w:r w:rsidRPr="00F80F1C">
              <w:rPr>
                <w:rStyle w:val="FontStyle77"/>
                <w:rFonts w:ascii="Times New Roman" w:hAnsi="Times New Roman" w:cs="Times New Roman"/>
                <w:sz w:val="24"/>
                <w:szCs w:val="24"/>
                <w:lang w:eastAsia="en-US"/>
              </w:rPr>
              <w:t>n</w:t>
            </w:r>
          </w:p>
        </w:tc>
        <w:tc>
          <w:tcPr>
            <w:tcW w:w="533" w:type="dxa"/>
            <w:tcBorders>
              <w:top w:val="single" w:sz="6" w:space="0" w:color="auto"/>
              <w:left w:val="single" w:sz="6" w:space="0" w:color="auto"/>
              <w:bottom w:val="double" w:sz="4" w:space="0" w:color="auto"/>
              <w:right w:val="single" w:sz="6" w:space="0" w:color="auto"/>
            </w:tcBorders>
          </w:tcPr>
          <w:p w:rsidR="001C427B" w:rsidRPr="00F80F1C" w:rsidRDefault="001C427B" w:rsidP="001C427B">
            <w:pPr>
              <w:pStyle w:val="Style35"/>
              <w:widowControl/>
              <w:tabs>
                <w:tab w:val="left" w:pos="567"/>
              </w:tabs>
              <w:jc w:val="center"/>
              <w:rPr>
                <w:rStyle w:val="FontStyle86"/>
                <w:rFonts w:ascii="Times New Roman" w:hAnsi="Times New Roman" w:cs="Times New Roman"/>
                <w:sz w:val="24"/>
                <w:szCs w:val="24"/>
                <w:lang w:eastAsia="en-US"/>
              </w:rPr>
            </w:pPr>
            <w:proofErr w:type="spellStart"/>
            <w:r w:rsidRPr="00F80F1C">
              <w:rPr>
                <w:rStyle w:val="FontStyle86"/>
                <w:rFonts w:ascii="Times New Roman" w:hAnsi="Times New Roman" w:cs="Times New Roman"/>
                <w:sz w:val="24"/>
                <w:szCs w:val="24"/>
                <w:lang w:eastAsia="en-US"/>
              </w:rPr>
              <w:t>n</w:t>
            </w:r>
            <w:r w:rsidRPr="00F80F1C">
              <w:rPr>
                <w:rStyle w:val="FontStyle86"/>
                <w:rFonts w:ascii="Times New Roman" w:hAnsi="Times New Roman" w:cs="Times New Roman"/>
                <w:sz w:val="24"/>
                <w:szCs w:val="24"/>
                <w:vertAlign w:val="subscript"/>
                <w:lang w:eastAsia="en-US"/>
              </w:rPr>
              <w:t>o</w:t>
            </w:r>
            <w:proofErr w:type="spellEnd"/>
          </w:p>
        </w:tc>
        <w:tc>
          <w:tcPr>
            <w:tcW w:w="1411" w:type="dxa"/>
            <w:tcBorders>
              <w:top w:val="single" w:sz="6" w:space="0" w:color="auto"/>
              <w:left w:val="single" w:sz="6" w:space="0" w:color="auto"/>
              <w:bottom w:val="double" w:sz="4" w:space="0" w:color="auto"/>
              <w:right w:val="single" w:sz="6" w:space="0" w:color="auto"/>
            </w:tcBorders>
          </w:tcPr>
          <w:p w:rsidR="001C427B" w:rsidRPr="00F80F1C" w:rsidRDefault="001C427B" w:rsidP="001C427B">
            <w:pPr>
              <w:pStyle w:val="Style25"/>
              <w:widowControl/>
              <w:tabs>
                <w:tab w:val="left" w:pos="567"/>
              </w:tabs>
              <w:jc w:val="center"/>
              <w:rPr>
                <w:rStyle w:val="FontStyle85"/>
                <w:rFonts w:ascii="Times New Roman" w:hAnsi="Times New Roman" w:cs="Times New Roman"/>
                <w:b/>
                <w:sz w:val="24"/>
                <w:szCs w:val="24"/>
                <w:lang w:eastAsia="en-US"/>
              </w:rPr>
            </w:pPr>
            <w:r w:rsidRPr="00F80F1C">
              <w:rPr>
                <w:rFonts w:ascii="Times New Roman" w:hAnsi="Times New Roman" w:cs="Times New Roman"/>
                <w:b/>
                <w:noProof/>
              </w:rPr>
              <w:drawing>
                <wp:inline distT="0" distB="0" distL="0" distR="0" wp14:anchorId="008DBA7C" wp14:editId="5837D1C1">
                  <wp:extent cx="144780" cy="190500"/>
                  <wp:effectExtent l="0" t="0" r="762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4780" cy="190500"/>
                          </a:xfrm>
                          <a:prstGeom prst="rect">
                            <a:avLst/>
                          </a:prstGeom>
                          <a:noFill/>
                          <a:ln>
                            <a:noFill/>
                          </a:ln>
                        </pic:spPr>
                      </pic:pic>
                    </a:graphicData>
                  </a:graphic>
                </wp:inline>
              </w:drawing>
            </w:r>
          </w:p>
          <w:p w:rsidR="001C427B" w:rsidRPr="00F80F1C" w:rsidRDefault="001C427B" w:rsidP="001C427B">
            <w:pPr>
              <w:pStyle w:val="Style34"/>
              <w:widowControl/>
              <w:tabs>
                <w:tab w:val="left" w:pos="567"/>
              </w:tabs>
              <w:jc w:val="center"/>
              <w:rPr>
                <w:rStyle w:val="FontStyle85"/>
                <w:rFonts w:ascii="Times New Roman" w:hAnsi="Times New Roman" w:cs="Times New Roman"/>
                <w:b/>
                <w:sz w:val="24"/>
                <w:szCs w:val="24"/>
                <w:lang w:eastAsia="en-US"/>
              </w:rPr>
            </w:pPr>
            <w:proofErr w:type="spellStart"/>
            <w:r w:rsidRPr="00F80F1C">
              <w:rPr>
                <w:rStyle w:val="FontStyle85"/>
                <w:rFonts w:ascii="Times New Roman" w:hAnsi="Times New Roman" w:cs="Times New Roman"/>
                <w:b/>
                <w:sz w:val="24"/>
                <w:szCs w:val="24"/>
                <w:lang w:eastAsia="en-US"/>
              </w:rPr>
              <w:t>нг</w:t>
            </w:r>
            <w:proofErr w:type="spellEnd"/>
            <w:r w:rsidRPr="00F80F1C">
              <w:rPr>
                <w:rStyle w:val="FontStyle85"/>
                <w:rFonts w:ascii="Times New Roman" w:hAnsi="Times New Roman" w:cs="Times New Roman"/>
                <w:b/>
                <w:sz w:val="24"/>
                <w:szCs w:val="24"/>
                <w:lang w:eastAsia="en-US"/>
              </w:rPr>
              <w:t>/кг DM</w:t>
            </w:r>
          </w:p>
        </w:tc>
        <w:tc>
          <w:tcPr>
            <w:tcW w:w="1109" w:type="dxa"/>
            <w:tcBorders>
              <w:top w:val="single" w:sz="6" w:space="0" w:color="auto"/>
              <w:left w:val="single" w:sz="6" w:space="0" w:color="auto"/>
              <w:bottom w:val="double" w:sz="4" w:space="0" w:color="auto"/>
              <w:right w:val="single" w:sz="6" w:space="0" w:color="auto"/>
            </w:tcBorders>
          </w:tcPr>
          <w:p w:rsidR="001C427B" w:rsidRPr="00F80F1C" w:rsidRDefault="001C427B" w:rsidP="001C427B">
            <w:pPr>
              <w:pStyle w:val="Style31"/>
              <w:widowControl/>
              <w:tabs>
                <w:tab w:val="left" w:pos="567"/>
              </w:tabs>
              <w:jc w:val="center"/>
              <w:rPr>
                <w:rStyle w:val="FontStyle77"/>
                <w:rFonts w:ascii="Times New Roman" w:hAnsi="Times New Roman" w:cs="Times New Roman"/>
                <w:sz w:val="24"/>
                <w:szCs w:val="24"/>
                <w:lang w:eastAsia="en-US"/>
              </w:rPr>
            </w:pPr>
            <w:proofErr w:type="spellStart"/>
            <w:r w:rsidRPr="00F80F1C">
              <w:rPr>
                <w:rStyle w:val="FontStyle77"/>
                <w:rFonts w:ascii="Times New Roman" w:hAnsi="Times New Roman" w:cs="Times New Roman"/>
                <w:sz w:val="24"/>
                <w:szCs w:val="24"/>
                <w:lang w:eastAsia="en-US"/>
              </w:rPr>
              <w:t>s</w:t>
            </w:r>
            <w:r w:rsidRPr="00F80F1C">
              <w:rPr>
                <w:rStyle w:val="FontStyle77"/>
                <w:rFonts w:ascii="Times New Roman" w:hAnsi="Times New Roman" w:cs="Times New Roman"/>
                <w:sz w:val="24"/>
                <w:szCs w:val="24"/>
                <w:vertAlign w:val="subscript"/>
                <w:lang w:eastAsia="en-US"/>
              </w:rPr>
              <w:t>R</w:t>
            </w:r>
            <w:proofErr w:type="spellEnd"/>
          </w:p>
          <w:p w:rsidR="001C427B" w:rsidRPr="00F80F1C" w:rsidRDefault="001C427B" w:rsidP="001C427B">
            <w:pPr>
              <w:pStyle w:val="Style25"/>
              <w:widowControl/>
              <w:tabs>
                <w:tab w:val="left" w:pos="567"/>
              </w:tabs>
              <w:jc w:val="center"/>
              <w:rPr>
                <w:rStyle w:val="FontStyle85"/>
                <w:rFonts w:ascii="Times New Roman" w:hAnsi="Times New Roman" w:cs="Times New Roman"/>
                <w:b/>
                <w:sz w:val="24"/>
                <w:szCs w:val="24"/>
                <w:vertAlign w:val="superscript"/>
                <w:lang w:eastAsia="en-US"/>
              </w:rPr>
            </w:pPr>
            <w:proofErr w:type="spellStart"/>
            <w:r w:rsidRPr="00F80F1C">
              <w:rPr>
                <w:rStyle w:val="FontStyle85"/>
                <w:rFonts w:ascii="Times New Roman" w:hAnsi="Times New Roman" w:cs="Times New Roman"/>
                <w:b/>
                <w:sz w:val="24"/>
                <w:szCs w:val="24"/>
                <w:vertAlign w:val="superscript"/>
                <w:lang w:eastAsia="en-US"/>
              </w:rPr>
              <w:t>нг</w:t>
            </w:r>
            <w:proofErr w:type="spellEnd"/>
            <w:r w:rsidRPr="00F80F1C">
              <w:rPr>
                <w:rStyle w:val="FontStyle85"/>
                <w:rFonts w:ascii="Times New Roman" w:hAnsi="Times New Roman" w:cs="Times New Roman"/>
                <w:b/>
                <w:sz w:val="24"/>
                <w:szCs w:val="24"/>
                <w:vertAlign w:val="superscript"/>
                <w:lang w:eastAsia="en-US"/>
              </w:rPr>
              <w:t>/кг</w:t>
            </w:r>
          </w:p>
          <w:p w:rsidR="001C427B" w:rsidRPr="00F80F1C" w:rsidRDefault="001C427B" w:rsidP="001C427B">
            <w:pPr>
              <w:pStyle w:val="Style34"/>
              <w:widowControl/>
              <w:tabs>
                <w:tab w:val="left" w:pos="567"/>
              </w:tabs>
              <w:jc w:val="center"/>
              <w:rPr>
                <w:rStyle w:val="FontStyle85"/>
                <w:rFonts w:ascii="Times New Roman" w:hAnsi="Times New Roman" w:cs="Times New Roman"/>
                <w:b/>
                <w:sz w:val="24"/>
                <w:szCs w:val="24"/>
                <w:lang w:eastAsia="en-US"/>
              </w:rPr>
            </w:pPr>
            <w:r w:rsidRPr="00F80F1C">
              <w:rPr>
                <w:rStyle w:val="FontStyle85"/>
                <w:rFonts w:ascii="Times New Roman" w:hAnsi="Times New Roman" w:cs="Times New Roman"/>
                <w:b/>
                <w:sz w:val="24"/>
                <w:szCs w:val="24"/>
                <w:lang w:eastAsia="en-US"/>
              </w:rPr>
              <w:t>DM</w:t>
            </w:r>
          </w:p>
        </w:tc>
        <w:tc>
          <w:tcPr>
            <w:tcW w:w="811" w:type="dxa"/>
            <w:tcBorders>
              <w:top w:val="single" w:sz="6" w:space="0" w:color="auto"/>
              <w:left w:val="single" w:sz="6" w:space="0" w:color="auto"/>
              <w:bottom w:val="double" w:sz="4" w:space="0" w:color="auto"/>
              <w:right w:val="single" w:sz="6" w:space="0" w:color="auto"/>
            </w:tcBorders>
          </w:tcPr>
          <w:p w:rsidR="001C427B" w:rsidRPr="00F80F1C" w:rsidRDefault="001C427B" w:rsidP="001C427B">
            <w:pPr>
              <w:pStyle w:val="Style52"/>
              <w:widowControl/>
              <w:tabs>
                <w:tab w:val="left" w:pos="567"/>
              </w:tabs>
              <w:jc w:val="center"/>
              <w:rPr>
                <w:rStyle w:val="FontStyle73"/>
                <w:rFonts w:ascii="Times New Roman" w:hAnsi="Times New Roman" w:cs="Times New Roman"/>
                <w:sz w:val="24"/>
                <w:szCs w:val="24"/>
                <w:lang w:eastAsia="en-US"/>
              </w:rPr>
            </w:pPr>
            <w:proofErr w:type="spellStart"/>
            <w:r w:rsidRPr="00F80F1C">
              <w:rPr>
                <w:rStyle w:val="FontStyle73"/>
                <w:rFonts w:ascii="Times New Roman" w:hAnsi="Times New Roman" w:cs="Times New Roman"/>
                <w:sz w:val="24"/>
                <w:szCs w:val="24"/>
                <w:lang w:eastAsia="en-US"/>
              </w:rPr>
              <w:t>CVr</w:t>
            </w:r>
            <w:proofErr w:type="spellEnd"/>
          </w:p>
          <w:p w:rsidR="001C427B" w:rsidRPr="00F80F1C" w:rsidRDefault="001C427B" w:rsidP="001C427B">
            <w:pPr>
              <w:pStyle w:val="Style35"/>
              <w:widowControl/>
              <w:tabs>
                <w:tab w:val="left" w:pos="567"/>
              </w:tabs>
              <w:jc w:val="center"/>
              <w:rPr>
                <w:rStyle w:val="FontStyle86"/>
                <w:rFonts w:ascii="Times New Roman" w:hAnsi="Times New Roman" w:cs="Times New Roman"/>
                <w:sz w:val="24"/>
                <w:szCs w:val="24"/>
                <w:lang w:eastAsia="en-US"/>
              </w:rPr>
            </w:pPr>
            <w:r w:rsidRPr="00F80F1C">
              <w:rPr>
                <w:rStyle w:val="FontStyle86"/>
                <w:rFonts w:ascii="Times New Roman" w:hAnsi="Times New Roman" w:cs="Times New Roman"/>
                <w:sz w:val="24"/>
                <w:szCs w:val="24"/>
                <w:lang w:eastAsia="en-US"/>
              </w:rPr>
              <w:t>%</w:t>
            </w:r>
          </w:p>
        </w:tc>
        <w:tc>
          <w:tcPr>
            <w:tcW w:w="1282" w:type="dxa"/>
            <w:tcBorders>
              <w:top w:val="single" w:sz="6" w:space="0" w:color="auto"/>
              <w:left w:val="single" w:sz="6" w:space="0" w:color="auto"/>
              <w:bottom w:val="double" w:sz="4" w:space="0" w:color="auto"/>
              <w:right w:val="single" w:sz="6" w:space="0" w:color="auto"/>
            </w:tcBorders>
          </w:tcPr>
          <w:p w:rsidR="001C427B" w:rsidRPr="00F80F1C" w:rsidRDefault="001C427B" w:rsidP="001C427B">
            <w:pPr>
              <w:pStyle w:val="Style31"/>
              <w:widowControl/>
              <w:tabs>
                <w:tab w:val="left" w:pos="567"/>
              </w:tabs>
              <w:jc w:val="center"/>
              <w:rPr>
                <w:rStyle w:val="FontStyle77"/>
                <w:rFonts w:ascii="Times New Roman" w:hAnsi="Times New Roman" w:cs="Times New Roman"/>
                <w:sz w:val="24"/>
                <w:szCs w:val="24"/>
                <w:lang w:eastAsia="en-US"/>
              </w:rPr>
            </w:pPr>
            <w:proofErr w:type="spellStart"/>
            <w:r w:rsidRPr="00F80F1C">
              <w:rPr>
                <w:rStyle w:val="FontStyle77"/>
                <w:rFonts w:ascii="Times New Roman" w:hAnsi="Times New Roman" w:cs="Times New Roman"/>
                <w:sz w:val="24"/>
                <w:szCs w:val="24"/>
                <w:lang w:eastAsia="en-US"/>
              </w:rPr>
              <w:t>s</w:t>
            </w:r>
            <w:r w:rsidRPr="00F80F1C">
              <w:rPr>
                <w:rStyle w:val="FontStyle77"/>
                <w:rFonts w:ascii="Times New Roman" w:hAnsi="Times New Roman" w:cs="Times New Roman"/>
                <w:sz w:val="24"/>
                <w:szCs w:val="24"/>
                <w:vertAlign w:val="subscript"/>
                <w:lang w:eastAsia="en-US"/>
              </w:rPr>
              <w:t>r</w:t>
            </w:r>
            <w:proofErr w:type="spellEnd"/>
          </w:p>
          <w:p w:rsidR="001C427B" w:rsidRPr="00F80F1C" w:rsidRDefault="001C427B" w:rsidP="001C427B">
            <w:pPr>
              <w:pStyle w:val="Style34"/>
              <w:widowControl/>
              <w:tabs>
                <w:tab w:val="left" w:pos="567"/>
              </w:tabs>
              <w:jc w:val="center"/>
              <w:rPr>
                <w:rStyle w:val="FontStyle85"/>
                <w:rFonts w:ascii="Times New Roman" w:hAnsi="Times New Roman" w:cs="Times New Roman"/>
                <w:b/>
                <w:sz w:val="24"/>
                <w:szCs w:val="24"/>
                <w:lang w:eastAsia="en-US"/>
              </w:rPr>
            </w:pPr>
            <w:proofErr w:type="spellStart"/>
            <w:r w:rsidRPr="00F80F1C">
              <w:rPr>
                <w:rStyle w:val="FontStyle85"/>
                <w:rFonts w:ascii="Times New Roman" w:hAnsi="Times New Roman" w:cs="Times New Roman"/>
                <w:b/>
                <w:sz w:val="24"/>
                <w:szCs w:val="24"/>
                <w:lang w:eastAsia="en-US"/>
              </w:rPr>
              <w:t>нг</w:t>
            </w:r>
            <w:proofErr w:type="spellEnd"/>
            <w:r w:rsidRPr="00F80F1C">
              <w:rPr>
                <w:rStyle w:val="FontStyle85"/>
                <w:rFonts w:ascii="Times New Roman" w:hAnsi="Times New Roman" w:cs="Times New Roman"/>
                <w:b/>
                <w:sz w:val="24"/>
                <w:szCs w:val="24"/>
                <w:lang w:eastAsia="en-US"/>
              </w:rPr>
              <w:t>/кг DM</w:t>
            </w:r>
          </w:p>
        </w:tc>
        <w:tc>
          <w:tcPr>
            <w:tcW w:w="950" w:type="dxa"/>
            <w:tcBorders>
              <w:top w:val="single" w:sz="6" w:space="0" w:color="auto"/>
              <w:left w:val="single" w:sz="6" w:space="0" w:color="auto"/>
              <w:bottom w:val="double" w:sz="4" w:space="0" w:color="auto"/>
              <w:right w:val="single" w:sz="6" w:space="0" w:color="auto"/>
            </w:tcBorders>
          </w:tcPr>
          <w:p w:rsidR="001C427B" w:rsidRPr="00F80F1C" w:rsidRDefault="001C427B" w:rsidP="001C427B">
            <w:pPr>
              <w:pStyle w:val="Style35"/>
              <w:widowControl/>
              <w:tabs>
                <w:tab w:val="left" w:pos="567"/>
              </w:tabs>
              <w:jc w:val="center"/>
              <w:rPr>
                <w:rStyle w:val="FontStyle86"/>
                <w:rFonts w:ascii="Times New Roman" w:hAnsi="Times New Roman" w:cs="Times New Roman"/>
                <w:sz w:val="24"/>
                <w:szCs w:val="24"/>
                <w:vertAlign w:val="subscript"/>
                <w:lang w:eastAsia="en-US"/>
              </w:rPr>
            </w:pPr>
            <w:proofErr w:type="spellStart"/>
            <w:r w:rsidRPr="00F80F1C">
              <w:rPr>
                <w:rStyle w:val="FontStyle86"/>
                <w:rFonts w:ascii="Times New Roman" w:hAnsi="Times New Roman" w:cs="Times New Roman"/>
                <w:sz w:val="24"/>
                <w:szCs w:val="24"/>
                <w:lang w:eastAsia="en-US"/>
              </w:rPr>
              <w:t>CV</w:t>
            </w:r>
            <w:r w:rsidRPr="00F80F1C">
              <w:rPr>
                <w:rStyle w:val="FontStyle86"/>
                <w:rFonts w:ascii="Times New Roman" w:hAnsi="Times New Roman" w:cs="Times New Roman"/>
                <w:sz w:val="24"/>
                <w:szCs w:val="24"/>
                <w:vertAlign w:val="subscript"/>
                <w:lang w:eastAsia="en-US"/>
              </w:rPr>
              <w:t>r</w:t>
            </w:r>
            <w:proofErr w:type="spellEnd"/>
          </w:p>
          <w:p w:rsidR="001C427B" w:rsidRPr="00F80F1C" w:rsidRDefault="001C427B" w:rsidP="001C427B">
            <w:pPr>
              <w:pStyle w:val="Style35"/>
              <w:widowControl/>
              <w:tabs>
                <w:tab w:val="left" w:pos="567"/>
              </w:tabs>
              <w:jc w:val="center"/>
              <w:rPr>
                <w:rStyle w:val="FontStyle86"/>
                <w:rFonts w:ascii="Times New Roman" w:hAnsi="Times New Roman" w:cs="Times New Roman"/>
                <w:sz w:val="24"/>
                <w:szCs w:val="24"/>
                <w:lang w:eastAsia="en-US"/>
              </w:rPr>
            </w:pPr>
            <w:r w:rsidRPr="00F80F1C">
              <w:rPr>
                <w:rStyle w:val="FontStyle86"/>
                <w:rFonts w:ascii="Times New Roman" w:hAnsi="Times New Roman" w:cs="Times New Roman"/>
                <w:sz w:val="24"/>
                <w:szCs w:val="24"/>
                <w:lang w:eastAsia="en-US"/>
              </w:rPr>
              <w:t>%</w:t>
            </w:r>
          </w:p>
        </w:tc>
        <w:tc>
          <w:tcPr>
            <w:tcW w:w="979" w:type="dxa"/>
            <w:tcBorders>
              <w:top w:val="single" w:sz="6" w:space="0" w:color="auto"/>
              <w:left w:val="single" w:sz="6" w:space="0" w:color="auto"/>
              <w:bottom w:val="double" w:sz="4" w:space="0" w:color="auto"/>
              <w:right w:val="single" w:sz="6" w:space="0" w:color="auto"/>
            </w:tcBorders>
          </w:tcPr>
          <w:p w:rsidR="001C427B" w:rsidRPr="00F80F1C" w:rsidRDefault="001C427B" w:rsidP="001C427B">
            <w:pPr>
              <w:pStyle w:val="Style35"/>
              <w:widowControl/>
              <w:tabs>
                <w:tab w:val="left" w:pos="567"/>
              </w:tabs>
              <w:jc w:val="center"/>
              <w:rPr>
                <w:rStyle w:val="FontStyle86"/>
                <w:rFonts w:ascii="Times New Roman" w:hAnsi="Times New Roman" w:cs="Times New Roman"/>
                <w:sz w:val="24"/>
                <w:szCs w:val="24"/>
                <w:lang w:eastAsia="en-US"/>
              </w:rPr>
            </w:pPr>
            <w:r w:rsidRPr="00F80F1C">
              <w:rPr>
                <w:rStyle w:val="FontStyle86"/>
                <w:rFonts w:ascii="Times New Roman" w:hAnsi="Times New Roman" w:cs="Times New Roman"/>
                <w:sz w:val="24"/>
                <w:szCs w:val="24"/>
                <w:lang w:eastAsia="en-US"/>
              </w:rPr>
              <w:t>BD</w:t>
            </w:r>
          </w:p>
        </w:tc>
      </w:tr>
      <w:tr w:rsidR="002863E3" w:rsidRPr="000E14C4" w:rsidTr="00055F36">
        <w:trPr>
          <w:trHeight w:val="408"/>
        </w:trPr>
        <w:tc>
          <w:tcPr>
            <w:tcW w:w="9999" w:type="dxa"/>
            <w:gridSpan w:val="10"/>
            <w:tcBorders>
              <w:top w:val="double" w:sz="4"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rPr>
                <w:rStyle w:val="FontStyle85"/>
                <w:rFonts w:ascii="Times New Roman" w:hAnsi="Times New Roman" w:cs="Times New Roman"/>
                <w:sz w:val="24"/>
                <w:szCs w:val="24"/>
                <w:lang w:eastAsia="en-US"/>
              </w:rPr>
            </w:pPr>
            <w:r w:rsidRPr="000E14C4">
              <w:rPr>
                <w:rStyle w:val="FontStyle86"/>
                <w:rFonts w:ascii="Times New Roman" w:hAnsi="Times New Roman" w:cs="Times New Roman"/>
                <w:sz w:val="24"/>
                <w:szCs w:val="24"/>
                <w:lang w:eastAsia="en-US"/>
              </w:rPr>
              <w:t>DL PCB 81</w:t>
            </w:r>
          </w:p>
        </w:tc>
      </w:tr>
      <w:tr w:rsidR="002863E3" w:rsidRPr="000E14C4" w:rsidTr="0008039F">
        <w:trPr>
          <w:trHeight w:val="408"/>
        </w:trPr>
        <w:tc>
          <w:tcPr>
            <w:tcW w:w="1282"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Style w:val="FontStyle85"/>
                <w:rFonts w:ascii="Times New Roman" w:hAnsi="Times New Roman" w:cs="Times New Roman"/>
                <w:sz w:val="24"/>
                <w:szCs w:val="24"/>
                <w:lang w:eastAsia="en-US"/>
              </w:rPr>
              <w:t>Шлам</w:t>
            </w:r>
          </w:p>
        </w:tc>
        <w:tc>
          <w:tcPr>
            <w:tcW w:w="960"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11</w:t>
            </w:r>
          </w:p>
        </w:tc>
        <w:tc>
          <w:tcPr>
            <w:tcW w:w="682"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33</w:t>
            </w:r>
          </w:p>
        </w:tc>
        <w:tc>
          <w:tcPr>
            <w:tcW w:w="533"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w:t>
            </w:r>
          </w:p>
        </w:tc>
        <w:tc>
          <w:tcPr>
            <w:tcW w:w="1411"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12</w:t>
            </w:r>
            <w:r w:rsidRPr="000E14C4">
              <w:rPr>
                <w:rFonts w:ascii="Times New Roman" w:hAnsi="Times New Roman" w:cs="Times New Roman"/>
                <w:spacing w:val="-1"/>
              </w:rPr>
              <w:t xml:space="preserve"> </w:t>
            </w:r>
            <w:r w:rsidRPr="000E14C4">
              <w:rPr>
                <w:rFonts w:ascii="Times New Roman" w:hAnsi="Times New Roman" w:cs="Times New Roman"/>
              </w:rPr>
              <w:t>207,303</w:t>
            </w:r>
          </w:p>
        </w:tc>
        <w:tc>
          <w:tcPr>
            <w:tcW w:w="1109"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TableParagraph"/>
              <w:tabs>
                <w:tab w:val="left" w:pos="567"/>
              </w:tabs>
              <w:ind w:left="21"/>
              <w:rPr>
                <w:sz w:val="24"/>
                <w:szCs w:val="24"/>
              </w:rPr>
            </w:pPr>
            <w:r w:rsidRPr="000E14C4">
              <w:rPr>
                <w:sz w:val="24"/>
                <w:szCs w:val="24"/>
              </w:rPr>
              <w:t>5</w:t>
            </w:r>
          </w:p>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984,400</w:t>
            </w:r>
          </w:p>
        </w:tc>
        <w:tc>
          <w:tcPr>
            <w:tcW w:w="811"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49,02</w:t>
            </w:r>
          </w:p>
        </w:tc>
        <w:tc>
          <w:tcPr>
            <w:tcW w:w="1282"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811,028</w:t>
            </w:r>
          </w:p>
        </w:tc>
        <w:tc>
          <w:tcPr>
            <w:tcW w:w="950"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6,64</w:t>
            </w:r>
          </w:p>
        </w:tc>
        <w:tc>
          <w:tcPr>
            <w:tcW w:w="979"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0</w:t>
            </w:r>
          </w:p>
        </w:tc>
      </w:tr>
      <w:tr w:rsidR="002863E3" w:rsidRPr="000E14C4" w:rsidTr="0008039F">
        <w:trPr>
          <w:trHeight w:val="408"/>
        </w:trPr>
        <w:tc>
          <w:tcPr>
            <w:tcW w:w="1282"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Style w:val="FontStyle85"/>
                <w:rFonts w:ascii="Times New Roman" w:hAnsi="Times New Roman" w:cs="Times New Roman"/>
                <w:sz w:val="24"/>
                <w:szCs w:val="24"/>
                <w:lang w:eastAsia="en-US"/>
              </w:rPr>
              <w:t>Компост</w:t>
            </w:r>
          </w:p>
        </w:tc>
        <w:tc>
          <w:tcPr>
            <w:tcW w:w="960"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10</w:t>
            </w:r>
          </w:p>
        </w:tc>
        <w:tc>
          <w:tcPr>
            <w:tcW w:w="682"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30</w:t>
            </w:r>
          </w:p>
        </w:tc>
        <w:tc>
          <w:tcPr>
            <w:tcW w:w="533"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w:t>
            </w:r>
          </w:p>
        </w:tc>
        <w:tc>
          <w:tcPr>
            <w:tcW w:w="1411"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14,168</w:t>
            </w:r>
          </w:p>
        </w:tc>
        <w:tc>
          <w:tcPr>
            <w:tcW w:w="1109"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5,784</w:t>
            </w:r>
          </w:p>
        </w:tc>
        <w:tc>
          <w:tcPr>
            <w:tcW w:w="811"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40,82</w:t>
            </w:r>
          </w:p>
        </w:tc>
        <w:tc>
          <w:tcPr>
            <w:tcW w:w="1282"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1,767</w:t>
            </w:r>
          </w:p>
        </w:tc>
        <w:tc>
          <w:tcPr>
            <w:tcW w:w="950"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12,47</w:t>
            </w:r>
          </w:p>
        </w:tc>
        <w:tc>
          <w:tcPr>
            <w:tcW w:w="979"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w:t>
            </w:r>
          </w:p>
        </w:tc>
      </w:tr>
      <w:tr w:rsidR="002863E3" w:rsidRPr="000E14C4" w:rsidTr="0008039F">
        <w:trPr>
          <w:trHeight w:val="408"/>
        </w:trPr>
        <w:tc>
          <w:tcPr>
            <w:tcW w:w="1282"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Style w:val="FontStyle85"/>
                <w:rFonts w:ascii="Times New Roman" w:hAnsi="Times New Roman" w:cs="Times New Roman"/>
                <w:sz w:val="24"/>
                <w:szCs w:val="24"/>
                <w:lang w:eastAsia="en-US"/>
              </w:rPr>
              <w:t>Почва</w:t>
            </w:r>
          </w:p>
        </w:tc>
        <w:tc>
          <w:tcPr>
            <w:tcW w:w="960"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Fonts w:ascii="Times New Roman" w:hAnsi="Times New Roman" w:cs="Times New Roman"/>
              </w:rPr>
            </w:pPr>
            <w:r w:rsidRPr="000E14C4">
              <w:rPr>
                <w:rFonts w:ascii="Times New Roman" w:hAnsi="Times New Roman" w:cs="Times New Roman"/>
              </w:rPr>
              <w:t>9</w:t>
            </w:r>
          </w:p>
        </w:tc>
        <w:tc>
          <w:tcPr>
            <w:tcW w:w="682"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Fonts w:ascii="Times New Roman" w:hAnsi="Times New Roman" w:cs="Times New Roman"/>
              </w:rPr>
            </w:pPr>
            <w:r w:rsidRPr="000E14C4">
              <w:rPr>
                <w:rFonts w:ascii="Times New Roman" w:hAnsi="Times New Roman" w:cs="Times New Roman"/>
              </w:rPr>
              <w:t>27</w:t>
            </w:r>
          </w:p>
        </w:tc>
        <w:tc>
          <w:tcPr>
            <w:tcW w:w="533"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Fonts w:ascii="Times New Roman" w:hAnsi="Times New Roman" w:cs="Times New Roman"/>
              </w:rPr>
            </w:pPr>
            <w:r w:rsidRPr="000E14C4">
              <w:rPr>
                <w:rFonts w:ascii="Times New Roman" w:hAnsi="Times New Roman" w:cs="Times New Roman"/>
              </w:rPr>
              <w:t>1</w:t>
            </w:r>
          </w:p>
        </w:tc>
        <w:tc>
          <w:tcPr>
            <w:tcW w:w="1411"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Fonts w:ascii="Times New Roman" w:hAnsi="Times New Roman" w:cs="Times New Roman"/>
              </w:rPr>
            </w:pPr>
            <w:r w:rsidRPr="000E14C4">
              <w:rPr>
                <w:rFonts w:ascii="Times New Roman" w:hAnsi="Times New Roman" w:cs="Times New Roman"/>
              </w:rPr>
              <w:t>211,037</w:t>
            </w:r>
          </w:p>
        </w:tc>
        <w:tc>
          <w:tcPr>
            <w:tcW w:w="1109"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Fonts w:ascii="Times New Roman" w:hAnsi="Times New Roman" w:cs="Times New Roman"/>
              </w:rPr>
            </w:pPr>
            <w:r w:rsidRPr="000E14C4">
              <w:rPr>
                <w:rFonts w:ascii="Times New Roman" w:hAnsi="Times New Roman" w:cs="Times New Roman"/>
              </w:rPr>
              <w:t>46,124</w:t>
            </w:r>
          </w:p>
        </w:tc>
        <w:tc>
          <w:tcPr>
            <w:tcW w:w="811"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Fonts w:ascii="Times New Roman" w:hAnsi="Times New Roman" w:cs="Times New Roman"/>
              </w:rPr>
            </w:pPr>
            <w:r w:rsidRPr="000E14C4">
              <w:rPr>
                <w:rFonts w:ascii="Times New Roman" w:hAnsi="Times New Roman" w:cs="Times New Roman"/>
              </w:rPr>
              <w:t>21,86</w:t>
            </w:r>
          </w:p>
        </w:tc>
        <w:tc>
          <w:tcPr>
            <w:tcW w:w="1282"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Fonts w:ascii="Times New Roman" w:hAnsi="Times New Roman" w:cs="Times New Roman"/>
              </w:rPr>
            </w:pPr>
            <w:r w:rsidRPr="000E14C4">
              <w:rPr>
                <w:rFonts w:ascii="Times New Roman" w:hAnsi="Times New Roman" w:cs="Times New Roman"/>
              </w:rPr>
              <w:t>10,642</w:t>
            </w:r>
          </w:p>
        </w:tc>
        <w:tc>
          <w:tcPr>
            <w:tcW w:w="950"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Fonts w:ascii="Times New Roman" w:hAnsi="Times New Roman" w:cs="Times New Roman"/>
              </w:rPr>
            </w:pPr>
            <w:r w:rsidRPr="000E14C4">
              <w:rPr>
                <w:rFonts w:ascii="Times New Roman" w:hAnsi="Times New Roman" w:cs="Times New Roman"/>
              </w:rPr>
              <w:t>5,04</w:t>
            </w:r>
          </w:p>
        </w:tc>
        <w:tc>
          <w:tcPr>
            <w:tcW w:w="979"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Fonts w:ascii="Times New Roman" w:hAnsi="Times New Roman" w:cs="Times New Roman"/>
              </w:rPr>
            </w:pPr>
            <w:r w:rsidRPr="000E14C4">
              <w:rPr>
                <w:rFonts w:ascii="Times New Roman" w:hAnsi="Times New Roman" w:cs="Times New Roman"/>
              </w:rPr>
              <w:t>1</w:t>
            </w:r>
          </w:p>
        </w:tc>
      </w:tr>
      <w:tr w:rsidR="002863E3" w:rsidRPr="000E14C4" w:rsidTr="0008039F">
        <w:trPr>
          <w:trHeight w:val="403"/>
        </w:trPr>
        <w:tc>
          <w:tcPr>
            <w:tcW w:w="9999" w:type="dxa"/>
            <w:gridSpan w:val="10"/>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5"/>
              <w:widowControl/>
              <w:tabs>
                <w:tab w:val="left" w:pos="567"/>
              </w:tabs>
              <w:rPr>
                <w:rStyle w:val="FontStyle86"/>
                <w:rFonts w:ascii="Times New Roman" w:hAnsi="Times New Roman" w:cs="Times New Roman"/>
                <w:sz w:val="24"/>
                <w:szCs w:val="24"/>
                <w:lang w:eastAsia="en-US"/>
              </w:rPr>
            </w:pPr>
            <w:r w:rsidRPr="000E14C4">
              <w:rPr>
                <w:rStyle w:val="FontStyle86"/>
                <w:rFonts w:ascii="Times New Roman" w:hAnsi="Times New Roman" w:cs="Times New Roman"/>
                <w:sz w:val="24"/>
                <w:szCs w:val="24"/>
                <w:lang w:eastAsia="en-US"/>
              </w:rPr>
              <w:t>DL PCB 105</w:t>
            </w:r>
          </w:p>
        </w:tc>
      </w:tr>
      <w:tr w:rsidR="002863E3" w:rsidRPr="000E14C4" w:rsidTr="0008039F">
        <w:trPr>
          <w:trHeight w:val="653"/>
        </w:trPr>
        <w:tc>
          <w:tcPr>
            <w:tcW w:w="1282" w:type="dxa"/>
            <w:tcBorders>
              <w:top w:val="single" w:sz="4" w:space="0" w:color="auto"/>
              <w:left w:val="single" w:sz="4" w:space="0" w:color="auto"/>
              <w:bottom w:val="single" w:sz="4" w:space="0" w:color="auto"/>
              <w:right w:val="single" w:sz="4" w:space="0" w:color="auto"/>
            </w:tcBorders>
          </w:tcPr>
          <w:p w:rsidR="002863E3" w:rsidRPr="000E14C4" w:rsidRDefault="002863E3" w:rsidP="002863E3">
            <w:pPr>
              <w:pStyle w:val="Style34"/>
              <w:widowControl/>
              <w:tabs>
                <w:tab w:val="left" w:pos="567"/>
              </w:tabs>
              <w:rPr>
                <w:rStyle w:val="FontStyle85"/>
                <w:rFonts w:ascii="Times New Roman" w:hAnsi="Times New Roman" w:cs="Times New Roman"/>
                <w:sz w:val="24"/>
                <w:szCs w:val="24"/>
                <w:lang w:eastAsia="en-US"/>
              </w:rPr>
            </w:pPr>
            <w:r w:rsidRPr="000E14C4">
              <w:rPr>
                <w:rStyle w:val="FontStyle85"/>
                <w:rFonts w:ascii="Times New Roman" w:hAnsi="Times New Roman" w:cs="Times New Roman"/>
                <w:sz w:val="24"/>
                <w:szCs w:val="24"/>
                <w:lang w:eastAsia="en-US"/>
              </w:rPr>
              <w:t>Шлам</w:t>
            </w:r>
          </w:p>
        </w:tc>
        <w:tc>
          <w:tcPr>
            <w:tcW w:w="960" w:type="dxa"/>
            <w:tcBorders>
              <w:top w:val="single" w:sz="6" w:space="0" w:color="auto"/>
              <w:left w:val="single" w:sz="4"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10</w:t>
            </w:r>
          </w:p>
        </w:tc>
        <w:tc>
          <w:tcPr>
            <w:tcW w:w="682"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30</w:t>
            </w:r>
          </w:p>
        </w:tc>
        <w:tc>
          <w:tcPr>
            <w:tcW w:w="533"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w:t>
            </w:r>
          </w:p>
        </w:tc>
        <w:tc>
          <w:tcPr>
            <w:tcW w:w="1411"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346</w:t>
            </w:r>
            <w:r w:rsidRPr="000E14C4">
              <w:rPr>
                <w:rFonts w:ascii="Times New Roman" w:hAnsi="Times New Roman" w:cs="Times New Roman"/>
                <w:spacing w:val="-1"/>
              </w:rPr>
              <w:t xml:space="preserve"> </w:t>
            </w:r>
            <w:r w:rsidRPr="000E14C4">
              <w:rPr>
                <w:rFonts w:ascii="Times New Roman" w:hAnsi="Times New Roman" w:cs="Times New Roman"/>
              </w:rPr>
              <w:t>326,133</w:t>
            </w:r>
          </w:p>
        </w:tc>
        <w:tc>
          <w:tcPr>
            <w:tcW w:w="1109"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TableParagraph"/>
              <w:tabs>
                <w:tab w:val="left" w:pos="567"/>
              </w:tabs>
              <w:ind w:left="90" w:right="66"/>
              <w:rPr>
                <w:sz w:val="24"/>
                <w:szCs w:val="24"/>
              </w:rPr>
            </w:pPr>
            <w:r w:rsidRPr="000E14C4">
              <w:rPr>
                <w:sz w:val="24"/>
                <w:szCs w:val="24"/>
              </w:rPr>
              <w:t>39</w:t>
            </w:r>
          </w:p>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177,000</w:t>
            </w:r>
          </w:p>
        </w:tc>
        <w:tc>
          <w:tcPr>
            <w:tcW w:w="811"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11,31</w:t>
            </w:r>
          </w:p>
        </w:tc>
        <w:tc>
          <w:tcPr>
            <w:tcW w:w="1282"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19</w:t>
            </w:r>
            <w:r w:rsidRPr="000E14C4">
              <w:rPr>
                <w:rFonts w:ascii="Times New Roman" w:hAnsi="Times New Roman" w:cs="Times New Roman"/>
                <w:spacing w:val="-1"/>
              </w:rPr>
              <w:t xml:space="preserve"> </w:t>
            </w:r>
            <w:r w:rsidRPr="000E14C4">
              <w:rPr>
                <w:rFonts w:ascii="Times New Roman" w:hAnsi="Times New Roman" w:cs="Times New Roman"/>
              </w:rPr>
              <w:t>588,660</w:t>
            </w:r>
          </w:p>
        </w:tc>
        <w:tc>
          <w:tcPr>
            <w:tcW w:w="950"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5,66</w:t>
            </w:r>
          </w:p>
        </w:tc>
        <w:tc>
          <w:tcPr>
            <w:tcW w:w="979"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0</w:t>
            </w:r>
          </w:p>
        </w:tc>
      </w:tr>
      <w:tr w:rsidR="002863E3" w:rsidRPr="000E14C4" w:rsidTr="0008039F">
        <w:trPr>
          <w:trHeight w:val="394"/>
        </w:trPr>
        <w:tc>
          <w:tcPr>
            <w:tcW w:w="1282" w:type="dxa"/>
            <w:tcBorders>
              <w:top w:val="single" w:sz="4" w:space="0" w:color="auto"/>
              <w:left w:val="single" w:sz="4" w:space="0" w:color="auto"/>
              <w:bottom w:val="single" w:sz="4" w:space="0" w:color="auto"/>
              <w:right w:val="single" w:sz="4" w:space="0" w:color="auto"/>
            </w:tcBorders>
          </w:tcPr>
          <w:p w:rsidR="002863E3" w:rsidRPr="000E14C4" w:rsidRDefault="002863E3" w:rsidP="002863E3">
            <w:pPr>
              <w:pStyle w:val="Style34"/>
              <w:widowControl/>
              <w:tabs>
                <w:tab w:val="left" w:pos="567"/>
              </w:tabs>
              <w:rPr>
                <w:rStyle w:val="FontStyle85"/>
                <w:rFonts w:ascii="Times New Roman" w:hAnsi="Times New Roman" w:cs="Times New Roman"/>
                <w:sz w:val="24"/>
                <w:szCs w:val="24"/>
                <w:lang w:eastAsia="en-US"/>
              </w:rPr>
            </w:pPr>
            <w:r w:rsidRPr="000E14C4">
              <w:rPr>
                <w:rStyle w:val="FontStyle85"/>
                <w:rFonts w:ascii="Times New Roman" w:hAnsi="Times New Roman" w:cs="Times New Roman"/>
                <w:sz w:val="24"/>
                <w:szCs w:val="24"/>
                <w:lang w:eastAsia="en-US"/>
              </w:rPr>
              <w:t>Компост</w:t>
            </w:r>
          </w:p>
        </w:tc>
        <w:tc>
          <w:tcPr>
            <w:tcW w:w="960" w:type="dxa"/>
            <w:tcBorders>
              <w:top w:val="single" w:sz="6" w:space="0" w:color="auto"/>
              <w:left w:val="single" w:sz="4"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10</w:t>
            </w:r>
          </w:p>
        </w:tc>
        <w:tc>
          <w:tcPr>
            <w:tcW w:w="682"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30</w:t>
            </w:r>
          </w:p>
        </w:tc>
        <w:tc>
          <w:tcPr>
            <w:tcW w:w="533"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w:t>
            </w:r>
          </w:p>
        </w:tc>
        <w:tc>
          <w:tcPr>
            <w:tcW w:w="1411"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377,600</w:t>
            </w:r>
          </w:p>
        </w:tc>
        <w:tc>
          <w:tcPr>
            <w:tcW w:w="1109"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105,402</w:t>
            </w:r>
          </w:p>
        </w:tc>
        <w:tc>
          <w:tcPr>
            <w:tcW w:w="811"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27,91</w:t>
            </w:r>
          </w:p>
        </w:tc>
        <w:tc>
          <w:tcPr>
            <w:tcW w:w="1282"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54,631</w:t>
            </w:r>
          </w:p>
        </w:tc>
        <w:tc>
          <w:tcPr>
            <w:tcW w:w="950"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14,47</w:t>
            </w:r>
          </w:p>
        </w:tc>
        <w:tc>
          <w:tcPr>
            <w:tcW w:w="979" w:type="dxa"/>
            <w:tcBorders>
              <w:top w:val="single" w:sz="6" w:space="0" w:color="auto"/>
              <w:left w:val="single" w:sz="6" w:space="0" w:color="auto"/>
              <w:bottom w:val="single" w:sz="6" w:space="0" w:color="auto"/>
              <w:right w:val="nil"/>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0</w:t>
            </w:r>
          </w:p>
        </w:tc>
      </w:tr>
      <w:tr w:rsidR="002863E3" w:rsidRPr="000E14C4" w:rsidTr="0008039F">
        <w:trPr>
          <w:trHeight w:val="648"/>
        </w:trPr>
        <w:tc>
          <w:tcPr>
            <w:tcW w:w="1282" w:type="dxa"/>
            <w:tcBorders>
              <w:top w:val="single" w:sz="4" w:space="0" w:color="auto"/>
              <w:left w:val="single" w:sz="4" w:space="0" w:color="auto"/>
              <w:bottom w:val="single" w:sz="4" w:space="0" w:color="auto"/>
              <w:right w:val="single" w:sz="4" w:space="0" w:color="auto"/>
            </w:tcBorders>
          </w:tcPr>
          <w:p w:rsidR="002863E3" w:rsidRPr="000E14C4" w:rsidRDefault="002863E3" w:rsidP="002863E3">
            <w:pPr>
              <w:pStyle w:val="Style34"/>
              <w:widowControl/>
              <w:tabs>
                <w:tab w:val="left" w:pos="567"/>
              </w:tabs>
              <w:rPr>
                <w:rStyle w:val="FontStyle85"/>
                <w:rFonts w:ascii="Times New Roman" w:hAnsi="Times New Roman" w:cs="Times New Roman"/>
                <w:sz w:val="24"/>
                <w:szCs w:val="24"/>
                <w:lang w:eastAsia="en-US"/>
              </w:rPr>
            </w:pPr>
            <w:r w:rsidRPr="000E14C4">
              <w:rPr>
                <w:rStyle w:val="FontStyle85"/>
                <w:rFonts w:ascii="Times New Roman" w:hAnsi="Times New Roman" w:cs="Times New Roman"/>
                <w:sz w:val="24"/>
                <w:szCs w:val="24"/>
                <w:lang w:eastAsia="en-US"/>
              </w:rPr>
              <w:t>Почва</w:t>
            </w:r>
          </w:p>
        </w:tc>
        <w:tc>
          <w:tcPr>
            <w:tcW w:w="960" w:type="dxa"/>
            <w:tcBorders>
              <w:top w:val="single" w:sz="6" w:space="0" w:color="auto"/>
              <w:left w:val="single" w:sz="4"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10</w:t>
            </w:r>
          </w:p>
        </w:tc>
        <w:tc>
          <w:tcPr>
            <w:tcW w:w="682"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30</w:t>
            </w:r>
          </w:p>
        </w:tc>
        <w:tc>
          <w:tcPr>
            <w:tcW w:w="533"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w:t>
            </w:r>
          </w:p>
        </w:tc>
        <w:tc>
          <w:tcPr>
            <w:tcW w:w="1411"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8</w:t>
            </w:r>
            <w:r w:rsidRPr="000E14C4">
              <w:rPr>
                <w:rFonts w:ascii="Times New Roman" w:hAnsi="Times New Roman" w:cs="Times New Roman"/>
                <w:spacing w:val="-1"/>
              </w:rPr>
              <w:t xml:space="preserve"> </w:t>
            </w:r>
            <w:r w:rsidRPr="000E14C4">
              <w:rPr>
                <w:rFonts w:ascii="Times New Roman" w:hAnsi="Times New Roman" w:cs="Times New Roman"/>
              </w:rPr>
              <w:t>830,567</w:t>
            </w:r>
          </w:p>
        </w:tc>
        <w:tc>
          <w:tcPr>
            <w:tcW w:w="1109"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TableParagraph"/>
              <w:tabs>
                <w:tab w:val="left" w:pos="567"/>
              </w:tabs>
              <w:spacing w:line="257" w:lineRule="exact"/>
              <w:ind w:left="21"/>
              <w:rPr>
                <w:sz w:val="24"/>
                <w:szCs w:val="24"/>
              </w:rPr>
            </w:pPr>
            <w:r w:rsidRPr="000E14C4">
              <w:rPr>
                <w:sz w:val="24"/>
                <w:szCs w:val="24"/>
              </w:rPr>
              <w:t>1</w:t>
            </w:r>
          </w:p>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202,400</w:t>
            </w:r>
          </w:p>
        </w:tc>
        <w:tc>
          <w:tcPr>
            <w:tcW w:w="811"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13,62</w:t>
            </w:r>
          </w:p>
        </w:tc>
        <w:tc>
          <w:tcPr>
            <w:tcW w:w="1282"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448,073</w:t>
            </w:r>
          </w:p>
        </w:tc>
        <w:tc>
          <w:tcPr>
            <w:tcW w:w="950"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5,07</w:t>
            </w:r>
          </w:p>
        </w:tc>
        <w:tc>
          <w:tcPr>
            <w:tcW w:w="979"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0</w:t>
            </w:r>
          </w:p>
        </w:tc>
      </w:tr>
      <w:tr w:rsidR="002863E3" w:rsidRPr="000E14C4" w:rsidTr="0008039F">
        <w:trPr>
          <w:trHeight w:val="394"/>
        </w:trPr>
        <w:tc>
          <w:tcPr>
            <w:tcW w:w="9999" w:type="dxa"/>
            <w:gridSpan w:val="10"/>
            <w:tcBorders>
              <w:top w:val="single" w:sz="6" w:space="0" w:color="auto"/>
              <w:left w:val="single" w:sz="6" w:space="0" w:color="auto"/>
              <w:bottom w:val="single" w:sz="6" w:space="0" w:color="auto"/>
              <w:right w:val="nil"/>
            </w:tcBorders>
          </w:tcPr>
          <w:p w:rsidR="002863E3" w:rsidRPr="000E14C4" w:rsidRDefault="002863E3" w:rsidP="002863E3">
            <w:pPr>
              <w:pStyle w:val="Style35"/>
              <w:widowControl/>
              <w:tabs>
                <w:tab w:val="left" w:pos="567"/>
              </w:tabs>
              <w:rPr>
                <w:rStyle w:val="FontStyle86"/>
                <w:rFonts w:ascii="Times New Roman" w:hAnsi="Times New Roman" w:cs="Times New Roman"/>
                <w:sz w:val="24"/>
                <w:szCs w:val="24"/>
                <w:lang w:eastAsia="en-US"/>
              </w:rPr>
            </w:pPr>
            <w:r w:rsidRPr="000E14C4">
              <w:rPr>
                <w:rStyle w:val="FontStyle86"/>
                <w:rFonts w:ascii="Times New Roman" w:hAnsi="Times New Roman" w:cs="Times New Roman"/>
                <w:sz w:val="24"/>
                <w:szCs w:val="24"/>
                <w:lang w:eastAsia="en-US"/>
              </w:rPr>
              <w:t>DL PCB 114</w:t>
            </w:r>
          </w:p>
        </w:tc>
      </w:tr>
      <w:tr w:rsidR="002863E3" w:rsidRPr="000E14C4" w:rsidTr="0008039F">
        <w:trPr>
          <w:trHeight w:val="653"/>
        </w:trPr>
        <w:tc>
          <w:tcPr>
            <w:tcW w:w="1282"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rPr>
                <w:rStyle w:val="FontStyle85"/>
                <w:rFonts w:ascii="Times New Roman" w:hAnsi="Times New Roman" w:cs="Times New Roman"/>
                <w:sz w:val="24"/>
                <w:szCs w:val="24"/>
                <w:lang w:eastAsia="en-US"/>
              </w:rPr>
            </w:pPr>
            <w:r w:rsidRPr="000E14C4">
              <w:rPr>
                <w:rFonts w:ascii="Times New Roman" w:hAnsi="Times New Roman" w:cs="Times New Roman"/>
              </w:rPr>
              <w:t>Шлам</w:t>
            </w:r>
          </w:p>
        </w:tc>
        <w:tc>
          <w:tcPr>
            <w:tcW w:w="960"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9</w:t>
            </w:r>
          </w:p>
        </w:tc>
        <w:tc>
          <w:tcPr>
            <w:tcW w:w="682"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27</w:t>
            </w:r>
          </w:p>
        </w:tc>
        <w:tc>
          <w:tcPr>
            <w:tcW w:w="533"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2</w:t>
            </w:r>
          </w:p>
        </w:tc>
        <w:tc>
          <w:tcPr>
            <w:tcW w:w="1411"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22</w:t>
            </w:r>
            <w:r w:rsidRPr="000E14C4">
              <w:rPr>
                <w:rFonts w:ascii="Times New Roman" w:hAnsi="Times New Roman" w:cs="Times New Roman"/>
                <w:spacing w:val="-1"/>
              </w:rPr>
              <w:t xml:space="preserve"> </w:t>
            </w:r>
            <w:r w:rsidRPr="000E14C4">
              <w:rPr>
                <w:rFonts w:ascii="Times New Roman" w:hAnsi="Times New Roman" w:cs="Times New Roman"/>
              </w:rPr>
              <w:t>110,259</w:t>
            </w:r>
          </w:p>
        </w:tc>
        <w:tc>
          <w:tcPr>
            <w:tcW w:w="1109"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TableParagraph"/>
              <w:tabs>
                <w:tab w:val="left" w:pos="567"/>
              </w:tabs>
              <w:spacing w:line="257" w:lineRule="exact"/>
              <w:ind w:left="21"/>
              <w:rPr>
                <w:sz w:val="24"/>
                <w:szCs w:val="24"/>
              </w:rPr>
            </w:pPr>
            <w:r w:rsidRPr="000E14C4">
              <w:rPr>
                <w:sz w:val="24"/>
                <w:szCs w:val="24"/>
              </w:rPr>
              <w:t>4</w:t>
            </w:r>
          </w:p>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295,800</w:t>
            </w:r>
          </w:p>
        </w:tc>
        <w:tc>
          <w:tcPr>
            <w:tcW w:w="811"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19,43</w:t>
            </w:r>
          </w:p>
        </w:tc>
        <w:tc>
          <w:tcPr>
            <w:tcW w:w="1282"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w:t>
            </w:r>
            <w:r w:rsidRPr="000E14C4">
              <w:rPr>
                <w:rFonts w:ascii="Times New Roman" w:hAnsi="Times New Roman" w:cs="Times New Roman"/>
                <w:spacing w:val="-1"/>
              </w:rPr>
              <w:t xml:space="preserve"> </w:t>
            </w:r>
            <w:r w:rsidRPr="000E14C4">
              <w:rPr>
                <w:rFonts w:ascii="Times New Roman" w:hAnsi="Times New Roman" w:cs="Times New Roman"/>
              </w:rPr>
              <w:t>161,873</w:t>
            </w:r>
          </w:p>
        </w:tc>
        <w:tc>
          <w:tcPr>
            <w:tcW w:w="950"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5,25</w:t>
            </w:r>
          </w:p>
        </w:tc>
        <w:tc>
          <w:tcPr>
            <w:tcW w:w="979"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0</w:t>
            </w:r>
          </w:p>
        </w:tc>
      </w:tr>
      <w:tr w:rsidR="002863E3" w:rsidRPr="000E14C4" w:rsidTr="0008039F">
        <w:trPr>
          <w:trHeight w:val="394"/>
        </w:trPr>
        <w:tc>
          <w:tcPr>
            <w:tcW w:w="1282"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rPr>
                <w:rStyle w:val="FontStyle85"/>
                <w:rFonts w:ascii="Times New Roman" w:hAnsi="Times New Roman" w:cs="Times New Roman"/>
                <w:sz w:val="24"/>
                <w:szCs w:val="24"/>
                <w:lang w:eastAsia="en-US"/>
              </w:rPr>
            </w:pPr>
            <w:r w:rsidRPr="000E14C4">
              <w:rPr>
                <w:rFonts w:ascii="Times New Roman" w:hAnsi="Times New Roman" w:cs="Times New Roman"/>
              </w:rPr>
              <w:t>Компост</w:t>
            </w:r>
          </w:p>
        </w:tc>
        <w:tc>
          <w:tcPr>
            <w:tcW w:w="960"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9</w:t>
            </w:r>
          </w:p>
        </w:tc>
        <w:tc>
          <w:tcPr>
            <w:tcW w:w="682"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27</w:t>
            </w:r>
          </w:p>
        </w:tc>
        <w:tc>
          <w:tcPr>
            <w:tcW w:w="533"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w:t>
            </w:r>
          </w:p>
        </w:tc>
        <w:tc>
          <w:tcPr>
            <w:tcW w:w="1411"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377,600</w:t>
            </w:r>
          </w:p>
        </w:tc>
        <w:tc>
          <w:tcPr>
            <w:tcW w:w="1109"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105,402</w:t>
            </w:r>
          </w:p>
        </w:tc>
        <w:tc>
          <w:tcPr>
            <w:tcW w:w="811"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27,91</w:t>
            </w:r>
          </w:p>
        </w:tc>
        <w:tc>
          <w:tcPr>
            <w:tcW w:w="1282"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54,631</w:t>
            </w:r>
          </w:p>
        </w:tc>
        <w:tc>
          <w:tcPr>
            <w:tcW w:w="950"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14,47</w:t>
            </w:r>
          </w:p>
        </w:tc>
        <w:tc>
          <w:tcPr>
            <w:tcW w:w="979"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w:t>
            </w:r>
          </w:p>
        </w:tc>
      </w:tr>
      <w:tr w:rsidR="002863E3" w:rsidRPr="000E14C4" w:rsidTr="0008039F">
        <w:trPr>
          <w:trHeight w:val="389"/>
        </w:trPr>
        <w:tc>
          <w:tcPr>
            <w:tcW w:w="1282"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rPr>
                <w:rStyle w:val="FontStyle85"/>
                <w:rFonts w:ascii="Times New Roman" w:hAnsi="Times New Roman" w:cs="Times New Roman"/>
                <w:sz w:val="24"/>
                <w:szCs w:val="24"/>
                <w:lang w:eastAsia="en-US"/>
              </w:rPr>
            </w:pPr>
            <w:r w:rsidRPr="000E14C4">
              <w:rPr>
                <w:rFonts w:ascii="Times New Roman" w:hAnsi="Times New Roman" w:cs="Times New Roman"/>
              </w:rPr>
              <w:t>Почва</w:t>
            </w:r>
          </w:p>
        </w:tc>
        <w:tc>
          <w:tcPr>
            <w:tcW w:w="960"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10</w:t>
            </w:r>
          </w:p>
        </w:tc>
        <w:tc>
          <w:tcPr>
            <w:tcW w:w="682"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30</w:t>
            </w:r>
          </w:p>
        </w:tc>
        <w:tc>
          <w:tcPr>
            <w:tcW w:w="533"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w:t>
            </w:r>
          </w:p>
        </w:tc>
        <w:tc>
          <w:tcPr>
            <w:tcW w:w="1411"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644,867</w:t>
            </w:r>
          </w:p>
        </w:tc>
        <w:tc>
          <w:tcPr>
            <w:tcW w:w="1109"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128,373</w:t>
            </w:r>
          </w:p>
        </w:tc>
        <w:tc>
          <w:tcPr>
            <w:tcW w:w="811"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19,91</w:t>
            </w:r>
          </w:p>
        </w:tc>
        <w:tc>
          <w:tcPr>
            <w:tcW w:w="1282"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33,697</w:t>
            </w:r>
          </w:p>
        </w:tc>
        <w:tc>
          <w:tcPr>
            <w:tcW w:w="950"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5,23</w:t>
            </w:r>
          </w:p>
        </w:tc>
        <w:tc>
          <w:tcPr>
            <w:tcW w:w="979"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0</w:t>
            </w:r>
          </w:p>
        </w:tc>
      </w:tr>
      <w:tr w:rsidR="002863E3" w:rsidRPr="000E14C4" w:rsidTr="0008039F">
        <w:trPr>
          <w:trHeight w:val="394"/>
        </w:trPr>
        <w:tc>
          <w:tcPr>
            <w:tcW w:w="9999" w:type="dxa"/>
            <w:gridSpan w:val="10"/>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5"/>
              <w:widowControl/>
              <w:tabs>
                <w:tab w:val="left" w:pos="567"/>
              </w:tabs>
              <w:rPr>
                <w:rStyle w:val="FontStyle86"/>
                <w:rFonts w:ascii="Times New Roman" w:hAnsi="Times New Roman" w:cs="Times New Roman"/>
                <w:sz w:val="24"/>
                <w:szCs w:val="24"/>
                <w:lang w:eastAsia="en-US"/>
              </w:rPr>
            </w:pPr>
            <w:r w:rsidRPr="000E14C4">
              <w:rPr>
                <w:rStyle w:val="FontStyle86"/>
                <w:rFonts w:ascii="Times New Roman" w:hAnsi="Times New Roman" w:cs="Times New Roman"/>
                <w:sz w:val="24"/>
                <w:szCs w:val="24"/>
                <w:lang w:eastAsia="en-US"/>
              </w:rPr>
              <w:t>DL PCB 118</w:t>
            </w:r>
          </w:p>
        </w:tc>
      </w:tr>
      <w:tr w:rsidR="002863E3" w:rsidRPr="000E14C4" w:rsidTr="0008039F">
        <w:trPr>
          <w:trHeight w:val="653"/>
        </w:trPr>
        <w:tc>
          <w:tcPr>
            <w:tcW w:w="1282"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rPr>
                <w:rStyle w:val="FontStyle85"/>
                <w:rFonts w:ascii="Times New Roman" w:hAnsi="Times New Roman" w:cs="Times New Roman"/>
                <w:sz w:val="24"/>
                <w:szCs w:val="24"/>
                <w:lang w:eastAsia="en-US"/>
              </w:rPr>
            </w:pPr>
            <w:r w:rsidRPr="000E14C4">
              <w:rPr>
                <w:rFonts w:ascii="Times New Roman" w:hAnsi="Times New Roman" w:cs="Times New Roman"/>
              </w:rPr>
              <w:t>Шлам</w:t>
            </w:r>
          </w:p>
        </w:tc>
        <w:tc>
          <w:tcPr>
            <w:tcW w:w="960"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9</w:t>
            </w:r>
          </w:p>
        </w:tc>
        <w:tc>
          <w:tcPr>
            <w:tcW w:w="682"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27</w:t>
            </w:r>
          </w:p>
        </w:tc>
        <w:tc>
          <w:tcPr>
            <w:tcW w:w="533"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2</w:t>
            </w:r>
          </w:p>
        </w:tc>
        <w:tc>
          <w:tcPr>
            <w:tcW w:w="1411"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93</w:t>
            </w:r>
            <w:r w:rsidRPr="000E14C4">
              <w:rPr>
                <w:rFonts w:ascii="Times New Roman" w:hAnsi="Times New Roman" w:cs="Times New Roman"/>
                <w:spacing w:val="-1"/>
              </w:rPr>
              <w:t xml:space="preserve"> </w:t>
            </w:r>
            <w:r w:rsidRPr="000E14C4">
              <w:rPr>
                <w:rFonts w:ascii="Times New Roman" w:hAnsi="Times New Roman" w:cs="Times New Roman"/>
              </w:rPr>
              <w:t>2120,333</w:t>
            </w:r>
          </w:p>
        </w:tc>
        <w:tc>
          <w:tcPr>
            <w:tcW w:w="1109"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TableParagraph"/>
              <w:tabs>
                <w:tab w:val="left" w:pos="567"/>
              </w:tabs>
              <w:ind w:left="87" w:right="66"/>
              <w:rPr>
                <w:sz w:val="24"/>
                <w:szCs w:val="24"/>
              </w:rPr>
            </w:pPr>
            <w:r w:rsidRPr="000E14C4">
              <w:rPr>
                <w:sz w:val="24"/>
                <w:szCs w:val="24"/>
              </w:rPr>
              <w:t>106</w:t>
            </w:r>
          </w:p>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089,000</w:t>
            </w:r>
          </w:p>
        </w:tc>
        <w:tc>
          <w:tcPr>
            <w:tcW w:w="811"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11,38</w:t>
            </w:r>
          </w:p>
        </w:tc>
        <w:tc>
          <w:tcPr>
            <w:tcW w:w="1282"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44</w:t>
            </w:r>
            <w:r w:rsidRPr="000E14C4">
              <w:rPr>
                <w:rFonts w:ascii="Times New Roman" w:hAnsi="Times New Roman" w:cs="Times New Roman"/>
                <w:spacing w:val="-1"/>
              </w:rPr>
              <w:t xml:space="preserve"> </w:t>
            </w:r>
            <w:r w:rsidRPr="000E14C4">
              <w:rPr>
                <w:rFonts w:ascii="Times New Roman" w:hAnsi="Times New Roman" w:cs="Times New Roman"/>
              </w:rPr>
              <w:t>446,620</w:t>
            </w:r>
          </w:p>
        </w:tc>
        <w:tc>
          <w:tcPr>
            <w:tcW w:w="950"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4,77</w:t>
            </w:r>
          </w:p>
        </w:tc>
        <w:tc>
          <w:tcPr>
            <w:tcW w:w="979"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0</w:t>
            </w:r>
          </w:p>
        </w:tc>
      </w:tr>
      <w:tr w:rsidR="002863E3" w:rsidRPr="000E14C4" w:rsidTr="0008039F">
        <w:trPr>
          <w:trHeight w:val="394"/>
        </w:trPr>
        <w:tc>
          <w:tcPr>
            <w:tcW w:w="1282"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rPr>
                <w:rStyle w:val="FontStyle85"/>
                <w:rFonts w:ascii="Times New Roman" w:hAnsi="Times New Roman" w:cs="Times New Roman"/>
                <w:sz w:val="24"/>
                <w:szCs w:val="24"/>
                <w:lang w:eastAsia="en-US"/>
              </w:rPr>
            </w:pPr>
            <w:r w:rsidRPr="000E14C4">
              <w:rPr>
                <w:rFonts w:ascii="Times New Roman" w:hAnsi="Times New Roman" w:cs="Times New Roman"/>
              </w:rPr>
              <w:t>Компост</w:t>
            </w:r>
          </w:p>
        </w:tc>
        <w:tc>
          <w:tcPr>
            <w:tcW w:w="960"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10</w:t>
            </w:r>
          </w:p>
        </w:tc>
        <w:tc>
          <w:tcPr>
            <w:tcW w:w="682"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30</w:t>
            </w:r>
          </w:p>
        </w:tc>
        <w:tc>
          <w:tcPr>
            <w:tcW w:w="533"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w:t>
            </w:r>
          </w:p>
        </w:tc>
        <w:tc>
          <w:tcPr>
            <w:tcW w:w="1411"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1146,367</w:t>
            </w:r>
          </w:p>
        </w:tc>
        <w:tc>
          <w:tcPr>
            <w:tcW w:w="1109"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273,040</w:t>
            </w:r>
          </w:p>
        </w:tc>
        <w:tc>
          <w:tcPr>
            <w:tcW w:w="811"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23,82</w:t>
            </w:r>
          </w:p>
        </w:tc>
        <w:tc>
          <w:tcPr>
            <w:tcW w:w="1282"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68,362</w:t>
            </w:r>
          </w:p>
        </w:tc>
        <w:tc>
          <w:tcPr>
            <w:tcW w:w="950"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5,96</w:t>
            </w:r>
          </w:p>
        </w:tc>
        <w:tc>
          <w:tcPr>
            <w:tcW w:w="979" w:type="dxa"/>
            <w:tcBorders>
              <w:top w:val="single" w:sz="6" w:space="0" w:color="auto"/>
              <w:left w:val="single" w:sz="6" w:space="0" w:color="auto"/>
              <w:bottom w:val="single" w:sz="6" w:space="0" w:color="auto"/>
              <w:right w:val="nil"/>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0</w:t>
            </w:r>
          </w:p>
        </w:tc>
      </w:tr>
      <w:tr w:rsidR="002863E3" w:rsidRPr="000E14C4" w:rsidTr="0008039F">
        <w:trPr>
          <w:trHeight w:val="648"/>
        </w:trPr>
        <w:tc>
          <w:tcPr>
            <w:tcW w:w="1282"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rPr>
                <w:rStyle w:val="FontStyle85"/>
                <w:rFonts w:ascii="Times New Roman" w:hAnsi="Times New Roman" w:cs="Times New Roman"/>
                <w:sz w:val="24"/>
                <w:szCs w:val="24"/>
                <w:lang w:eastAsia="en-US"/>
              </w:rPr>
            </w:pPr>
            <w:r w:rsidRPr="000E14C4">
              <w:rPr>
                <w:rFonts w:ascii="Times New Roman" w:hAnsi="Times New Roman" w:cs="Times New Roman"/>
              </w:rPr>
              <w:t>Почва</w:t>
            </w:r>
          </w:p>
        </w:tc>
        <w:tc>
          <w:tcPr>
            <w:tcW w:w="960"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10</w:t>
            </w:r>
          </w:p>
        </w:tc>
        <w:tc>
          <w:tcPr>
            <w:tcW w:w="682"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30</w:t>
            </w:r>
          </w:p>
        </w:tc>
        <w:tc>
          <w:tcPr>
            <w:tcW w:w="533"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w:t>
            </w:r>
          </w:p>
        </w:tc>
        <w:tc>
          <w:tcPr>
            <w:tcW w:w="1411"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22</w:t>
            </w:r>
            <w:r w:rsidRPr="000E14C4">
              <w:rPr>
                <w:rFonts w:ascii="Times New Roman" w:hAnsi="Times New Roman" w:cs="Times New Roman"/>
                <w:spacing w:val="-1"/>
              </w:rPr>
              <w:t xml:space="preserve"> </w:t>
            </w:r>
            <w:r w:rsidRPr="000E14C4">
              <w:rPr>
                <w:rFonts w:ascii="Times New Roman" w:hAnsi="Times New Roman" w:cs="Times New Roman"/>
              </w:rPr>
              <w:t>795,367</w:t>
            </w:r>
          </w:p>
        </w:tc>
        <w:tc>
          <w:tcPr>
            <w:tcW w:w="1109"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TableParagraph"/>
              <w:tabs>
                <w:tab w:val="left" w:pos="567"/>
              </w:tabs>
              <w:ind w:left="21"/>
              <w:rPr>
                <w:sz w:val="24"/>
                <w:szCs w:val="24"/>
              </w:rPr>
            </w:pPr>
            <w:r w:rsidRPr="000E14C4">
              <w:rPr>
                <w:sz w:val="24"/>
                <w:szCs w:val="24"/>
              </w:rPr>
              <w:t>3</w:t>
            </w:r>
          </w:p>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159,300</w:t>
            </w:r>
          </w:p>
        </w:tc>
        <w:tc>
          <w:tcPr>
            <w:tcW w:w="811"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13,86</w:t>
            </w:r>
          </w:p>
        </w:tc>
        <w:tc>
          <w:tcPr>
            <w:tcW w:w="1282"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w:t>
            </w:r>
            <w:r w:rsidRPr="000E14C4">
              <w:rPr>
                <w:rFonts w:ascii="Times New Roman" w:hAnsi="Times New Roman" w:cs="Times New Roman"/>
                <w:spacing w:val="-1"/>
              </w:rPr>
              <w:t xml:space="preserve"> </w:t>
            </w:r>
            <w:r w:rsidRPr="000E14C4">
              <w:rPr>
                <w:rFonts w:ascii="Times New Roman" w:hAnsi="Times New Roman" w:cs="Times New Roman"/>
              </w:rPr>
              <w:t>190,223</w:t>
            </w:r>
          </w:p>
        </w:tc>
        <w:tc>
          <w:tcPr>
            <w:tcW w:w="950"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5,22</w:t>
            </w:r>
          </w:p>
        </w:tc>
        <w:tc>
          <w:tcPr>
            <w:tcW w:w="979"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0</w:t>
            </w:r>
          </w:p>
        </w:tc>
      </w:tr>
      <w:tr w:rsidR="002863E3" w:rsidRPr="000E14C4" w:rsidTr="0008039F">
        <w:trPr>
          <w:trHeight w:val="394"/>
        </w:trPr>
        <w:tc>
          <w:tcPr>
            <w:tcW w:w="9999" w:type="dxa"/>
            <w:gridSpan w:val="10"/>
            <w:tcBorders>
              <w:top w:val="single" w:sz="6" w:space="0" w:color="auto"/>
              <w:left w:val="single" w:sz="6" w:space="0" w:color="auto"/>
              <w:bottom w:val="single" w:sz="6" w:space="0" w:color="auto"/>
              <w:right w:val="nil"/>
            </w:tcBorders>
          </w:tcPr>
          <w:p w:rsidR="002863E3" w:rsidRPr="000E14C4" w:rsidRDefault="002863E3" w:rsidP="002863E3">
            <w:pPr>
              <w:pStyle w:val="Style35"/>
              <w:widowControl/>
              <w:tabs>
                <w:tab w:val="left" w:pos="567"/>
              </w:tabs>
              <w:rPr>
                <w:rStyle w:val="FontStyle86"/>
                <w:rFonts w:ascii="Times New Roman" w:hAnsi="Times New Roman" w:cs="Times New Roman"/>
                <w:sz w:val="24"/>
                <w:szCs w:val="24"/>
                <w:lang w:eastAsia="en-US"/>
              </w:rPr>
            </w:pPr>
            <w:r w:rsidRPr="000E14C4">
              <w:rPr>
                <w:rFonts w:ascii="Times New Roman" w:hAnsi="Times New Roman" w:cs="Times New Roman"/>
                <w:b/>
              </w:rPr>
              <w:t>DL</w:t>
            </w:r>
            <w:r w:rsidRPr="000E14C4">
              <w:rPr>
                <w:rFonts w:ascii="Times New Roman" w:hAnsi="Times New Roman" w:cs="Times New Roman"/>
                <w:b/>
                <w:spacing w:val="-2"/>
              </w:rPr>
              <w:t xml:space="preserve"> </w:t>
            </w:r>
            <w:r w:rsidRPr="000E14C4">
              <w:rPr>
                <w:rFonts w:ascii="Times New Roman" w:hAnsi="Times New Roman" w:cs="Times New Roman"/>
                <w:b/>
              </w:rPr>
              <w:t>PCB</w:t>
            </w:r>
            <w:r w:rsidRPr="000E14C4">
              <w:rPr>
                <w:rFonts w:ascii="Times New Roman" w:hAnsi="Times New Roman" w:cs="Times New Roman"/>
                <w:b/>
                <w:spacing w:val="-2"/>
              </w:rPr>
              <w:t xml:space="preserve"> </w:t>
            </w:r>
            <w:r w:rsidRPr="000E14C4">
              <w:rPr>
                <w:rFonts w:ascii="Times New Roman" w:hAnsi="Times New Roman" w:cs="Times New Roman"/>
                <w:b/>
              </w:rPr>
              <w:t>123</w:t>
            </w:r>
          </w:p>
        </w:tc>
      </w:tr>
      <w:tr w:rsidR="002863E3" w:rsidRPr="000E14C4" w:rsidTr="0008039F">
        <w:trPr>
          <w:trHeight w:val="653"/>
        </w:trPr>
        <w:tc>
          <w:tcPr>
            <w:tcW w:w="1282"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rPr>
                <w:rStyle w:val="FontStyle85"/>
                <w:rFonts w:ascii="Times New Roman" w:hAnsi="Times New Roman" w:cs="Times New Roman"/>
                <w:sz w:val="24"/>
                <w:szCs w:val="24"/>
                <w:lang w:eastAsia="en-US"/>
              </w:rPr>
            </w:pPr>
            <w:r w:rsidRPr="000E14C4">
              <w:rPr>
                <w:rFonts w:ascii="Times New Roman" w:hAnsi="Times New Roman" w:cs="Times New Roman"/>
              </w:rPr>
              <w:t>Шлам</w:t>
            </w:r>
          </w:p>
        </w:tc>
        <w:tc>
          <w:tcPr>
            <w:tcW w:w="960"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10</w:t>
            </w:r>
          </w:p>
        </w:tc>
        <w:tc>
          <w:tcPr>
            <w:tcW w:w="682"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30</w:t>
            </w:r>
          </w:p>
        </w:tc>
        <w:tc>
          <w:tcPr>
            <w:tcW w:w="533"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w:t>
            </w:r>
          </w:p>
        </w:tc>
        <w:tc>
          <w:tcPr>
            <w:tcW w:w="1411"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29</w:t>
            </w:r>
            <w:r w:rsidRPr="000E14C4">
              <w:rPr>
                <w:rFonts w:ascii="Times New Roman" w:hAnsi="Times New Roman" w:cs="Times New Roman"/>
                <w:spacing w:val="-1"/>
              </w:rPr>
              <w:t xml:space="preserve"> </w:t>
            </w:r>
            <w:r w:rsidRPr="000E14C4">
              <w:rPr>
                <w:rFonts w:ascii="Times New Roman" w:hAnsi="Times New Roman" w:cs="Times New Roman"/>
              </w:rPr>
              <w:t>655,533</w:t>
            </w:r>
          </w:p>
        </w:tc>
        <w:tc>
          <w:tcPr>
            <w:tcW w:w="1109"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TableParagraph"/>
              <w:tabs>
                <w:tab w:val="left" w:pos="567"/>
              </w:tabs>
              <w:spacing w:line="257" w:lineRule="exact"/>
              <w:ind w:left="90" w:right="66"/>
              <w:rPr>
                <w:sz w:val="24"/>
                <w:szCs w:val="24"/>
              </w:rPr>
            </w:pPr>
            <w:r w:rsidRPr="000E14C4">
              <w:rPr>
                <w:sz w:val="24"/>
                <w:szCs w:val="24"/>
              </w:rPr>
              <w:t>23</w:t>
            </w:r>
          </w:p>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902,200</w:t>
            </w:r>
          </w:p>
        </w:tc>
        <w:tc>
          <w:tcPr>
            <w:tcW w:w="811"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80,60</w:t>
            </w:r>
          </w:p>
        </w:tc>
        <w:tc>
          <w:tcPr>
            <w:tcW w:w="1282"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w:t>
            </w:r>
            <w:r w:rsidRPr="000E14C4">
              <w:rPr>
                <w:rFonts w:ascii="Times New Roman" w:hAnsi="Times New Roman" w:cs="Times New Roman"/>
                <w:spacing w:val="-1"/>
              </w:rPr>
              <w:t xml:space="preserve"> </w:t>
            </w:r>
            <w:r w:rsidRPr="000E14C4">
              <w:rPr>
                <w:rFonts w:ascii="Times New Roman" w:hAnsi="Times New Roman" w:cs="Times New Roman"/>
              </w:rPr>
              <w:t>779,883</w:t>
            </w:r>
          </w:p>
        </w:tc>
        <w:tc>
          <w:tcPr>
            <w:tcW w:w="950"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6,00</w:t>
            </w:r>
          </w:p>
        </w:tc>
        <w:tc>
          <w:tcPr>
            <w:tcW w:w="979"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0</w:t>
            </w:r>
          </w:p>
        </w:tc>
      </w:tr>
      <w:tr w:rsidR="002863E3" w:rsidRPr="000E14C4" w:rsidTr="0008039F">
        <w:trPr>
          <w:trHeight w:val="394"/>
        </w:trPr>
        <w:tc>
          <w:tcPr>
            <w:tcW w:w="1282"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rPr>
                <w:rStyle w:val="FontStyle85"/>
                <w:rFonts w:ascii="Times New Roman" w:hAnsi="Times New Roman" w:cs="Times New Roman"/>
                <w:sz w:val="24"/>
                <w:szCs w:val="24"/>
                <w:lang w:eastAsia="en-US"/>
              </w:rPr>
            </w:pPr>
            <w:r w:rsidRPr="000E14C4">
              <w:rPr>
                <w:rFonts w:ascii="Times New Roman" w:hAnsi="Times New Roman" w:cs="Times New Roman"/>
              </w:rPr>
              <w:t>Компост</w:t>
            </w:r>
          </w:p>
        </w:tc>
        <w:tc>
          <w:tcPr>
            <w:tcW w:w="960"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9</w:t>
            </w:r>
          </w:p>
        </w:tc>
        <w:tc>
          <w:tcPr>
            <w:tcW w:w="682"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27</w:t>
            </w:r>
          </w:p>
        </w:tc>
        <w:tc>
          <w:tcPr>
            <w:tcW w:w="533"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w:t>
            </w:r>
          </w:p>
        </w:tc>
        <w:tc>
          <w:tcPr>
            <w:tcW w:w="1411"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40,452</w:t>
            </w:r>
          </w:p>
        </w:tc>
        <w:tc>
          <w:tcPr>
            <w:tcW w:w="1109"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35,521</w:t>
            </w:r>
          </w:p>
        </w:tc>
        <w:tc>
          <w:tcPr>
            <w:tcW w:w="811"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87,81</w:t>
            </w:r>
          </w:p>
        </w:tc>
        <w:tc>
          <w:tcPr>
            <w:tcW w:w="1282"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5,802</w:t>
            </w:r>
          </w:p>
        </w:tc>
        <w:tc>
          <w:tcPr>
            <w:tcW w:w="950"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14,34</w:t>
            </w:r>
          </w:p>
        </w:tc>
        <w:tc>
          <w:tcPr>
            <w:tcW w:w="979"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w:t>
            </w:r>
          </w:p>
        </w:tc>
      </w:tr>
      <w:tr w:rsidR="002863E3" w:rsidRPr="000E14C4" w:rsidTr="0008039F">
        <w:trPr>
          <w:trHeight w:val="389"/>
        </w:trPr>
        <w:tc>
          <w:tcPr>
            <w:tcW w:w="1282"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rPr>
                <w:rStyle w:val="FontStyle85"/>
                <w:rFonts w:ascii="Times New Roman" w:hAnsi="Times New Roman" w:cs="Times New Roman"/>
                <w:sz w:val="24"/>
                <w:szCs w:val="24"/>
                <w:lang w:eastAsia="en-US"/>
              </w:rPr>
            </w:pPr>
            <w:r w:rsidRPr="000E14C4">
              <w:rPr>
                <w:rFonts w:ascii="Times New Roman" w:hAnsi="Times New Roman" w:cs="Times New Roman"/>
              </w:rPr>
              <w:t>Почва</w:t>
            </w:r>
          </w:p>
        </w:tc>
        <w:tc>
          <w:tcPr>
            <w:tcW w:w="960"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7</w:t>
            </w:r>
          </w:p>
        </w:tc>
        <w:tc>
          <w:tcPr>
            <w:tcW w:w="682"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21</w:t>
            </w:r>
          </w:p>
        </w:tc>
        <w:tc>
          <w:tcPr>
            <w:tcW w:w="533"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4</w:t>
            </w:r>
          </w:p>
        </w:tc>
        <w:tc>
          <w:tcPr>
            <w:tcW w:w="1411"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373,667</w:t>
            </w:r>
          </w:p>
        </w:tc>
        <w:tc>
          <w:tcPr>
            <w:tcW w:w="1109"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109,161</w:t>
            </w:r>
          </w:p>
        </w:tc>
        <w:tc>
          <w:tcPr>
            <w:tcW w:w="811"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29,21</w:t>
            </w:r>
          </w:p>
        </w:tc>
        <w:tc>
          <w:tcPr>
            <w:tcW w:w="1282"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20,148</w:t>
            </w:r>
          </w:p>
        </w:tc>
        <w:tc>
          <w:tcPr>
            <w:tcW w:w="950"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5,39</w:t>
            </w:r>
          </w:p>
        </w:tc>
        <w:tc>
          <w:tcPr>
            <w:tcW w:w="979"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0</w:t>
            </w:r>
          </w:p>
        </w:tc>
      </w:tr>
      <w:tr w:rsidR="002863E3" w:rsidRPr="000E14C4" w:rsidTr="0008039F">
        <w:trPr>
          <w:trHeight w:val="394"/>
        </w:trPr>
        <w:tc>
          <w:tcPr>
            <w:tcW w:w="9999" w:type="dxa"/>
            <w:gridSpan w:val="10"/>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5"/>
              <w:widowControl/>
              <w:tabs>
                <w:tab w:val="left" w:pos="567"/>
              </w:tabs>
              <w:rPr>
                <w:rStyle w:val="FontStyle86"/>
                <w:rFonts w:ascii="Times New Roman" w:hAnsi="Times New Roman" w:cs="Times New Roman"/>
                <w:sz w:val="24"/>
                <w:szCs w:val="24"/>
                <w:lang w:eastAsia="en-US"/>
              </w:rPr>
            </w:pPr>
            <w:r w:rsidRPr="000E14C4">
              <w:rPr>
                <w:rFonts w:ascii="Times New Roman" w:hAnsi="Times New Roman" w:cs="Times New Roman"/>
                <w:b/>
              </w:rPr>
              <w:t>DL</w:t>
            </w:r>
            <w:r w:rsidRPr="000E14C4">
              <w:rPr>
                <w:rFonts w:ascii="Times New Roman" w:hAnsi="Times New Roman" w:cs="Times New Roman"/>
                <w:b/>
                <w:spacing w:val="-2"/>
              </w:rPr>
              <w:t xml:space="preserve"> </w:t>
            </w:r>
            <w:r w:rsidRPr="000E14C4">
              <w:rPr>
                <w:rFonts w:ascii="Times New Roman" w:hAnsi="Times New Roman" w:cs="Times New Roman"/>
                <w:b/>
              </w:rPr>
              <w:t>PCB</w:t>
            </w:r>
            <w:r w:rsidRPr="000E14C4">
              <w:rPr>
                <w:rFonts w:ascii="Times New Roman" w:hAnsi="Times New Roman" w:cs="Times New Roman"/>
                <w:b/>
                <w:spacing w:val="-2"/>
              </w:rPr>
              <w:t xml:space="preserve"> </w:t>
            </w:r>
            <w:r w:rsidRPr="000E14C4">
              <w:rPr>
                <w:rFonts w:ascii="Times New Roman" w:hAnsi="Times New Roman" w:cs="Times New Roman"/>
                <w:b/>
              </w:rPr>
              <w:t>126</w:t>
            </w:r>
          </w:p>
        </w:tc>
      </w:tr>
      <w:tr w:rsidR="002863E3" w:rsidRPr="000E14C4" w:rsidTr="0008039F">
        <w:trPr>
          <w:trHeight w:val="394"/>
        </w:trPr>
        <w:tc>
          <w:tcPr>
            <w:tcW w:w="1282" w:type="dxa"/>
            <w:tcBorders>
              <w:top w:val="single" w:sz="4" w:space="0" w:color="auto"/>
              <w:left w:val="single" w:sz="4" w:space="0" w:color="auto"/>
              <w:bottom w:val="single" w:sz="4" w:space="0" w:color="auto"/>
              <w:right w:val="single" w:sz="4" w:space="0" w:color="auto"/>
            </w:tcBorders>
          </w:tcPr>
          <w:p w:rsidR="002863E3" w:rsidRPr="000E14C4" w:rsidRDefault="002863E3" w:rsidP="002863E3">
            <w:pPr>
              <w:pStyle w:val="Style34"/>
              <w:widowControl/>
              <w:tabs>
                <w:tab w:val="left" w:pos="567"/>
              </w:tabs>
              <w:rPr>
                <w:rStyle w:val="FontStyle85"/>
                <w:rFonts w:ascii="Times New Roman" w:hAnsi="Times New Roman" w:cs="Times New Roman"/>
                <w:sz w:val="24"/>
                <w:szCs w:val="24"/>
                <w:lang w:eastAsia="en-US"/>
              </w:rPr>
            </w:pPr>
            <w:r w:rsidRPr="000E14C4">
              <w:rPr>
                <w:rStyle w:val="FontStyle85"/>
                <w:rFonts w:ascii="Times New Roman" w:hAnsi="Times New Roman" w:cs="Times New Roman"/>
                <w:sz w:val="24"/>
                <w:szCs w:val="24"/>
                <w:lang w:eastAsia="en-US"/>
              </w:rPr>
              <w:t>Шлам</w:t>
            </w:r>
          </w:p>
        </w:tc>
        <w:tc>
          <w:tcPr>
            <w:tcW w:w="960" w:type="dxa"/>
            <w:tcBorders>
              <w:top w:val="single" w:sz="6" w:space="0" w:color="auto"/>
              <w:left w:val="single" w:sz="4"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10</w:t>
            </w:r>
          </w:p>
        </w:tc>
        <w:tc>
          <w:tcPr>
            <w:tcW w:w="682"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30</w:t>
            </w:r>
          </w:p>
        </w:tc>
        <w:tc>
          <w:tcPr>
            <w:tcW w:w="533"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0</w:t>
            </w:r>
          </w:p>
        </w:tc>
        <w:tc>
          <w:tcPr>
            <w:tcW w:w="1411"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3</w:t>
            </w:r>
            <w:r w:rsidRPr="000E14C4">
              <w:rPr>
                <w:rFonts w:ascii="Times New Roman" w:hAnsi="Times New Roman" w:cs="Times New Roman"/>
                <w:spacing w:val="-1"/>
              </w:rPr>
              <w:t xml:space="preserve"> </w:t>
            </w:r>
            <w:r w:rsidRPr="000E14C4">
              <w:rPr>
                <w:rFonts w:ascii="Times New Roman" w:hAnsi="Times New Roman" w:cs="Times New Roman"/>
              </w:rPr>
              <w:t>031,600</w:t>
            </w:r>
          </w:p>
        </w:tc>
        <w:tc>
          <w:tcPr>
            <w:tcW w:w="1109"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355,450</w:t>
            </w:r>
          </w:p>
        </w:tc>
        <w:tc>
          <w:tcPr>
            <w:tcW w:w="811"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11,72</w:t>
            </w:r>
          </w:p>
        </w:tc>
        <w:tc>
          <w:tcPr>
            <w:tcW w:w="1282"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96,651</w:t>
            </w:r>
          </w:p>
        </w:tc>
        <w:tc>
          <w:tcPr>
            <w:tcW w:w="950"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3,19</w:t>
            </w:r>
          </w:p>
        </w:tc>
        <w:tc>
          <w:tcPr>
            <w:tcW w:w="979" w:type="dxa"/>
            <w:tcBorders>
              <w:top w:val="single" w:sz="6" w:space="0" w:color="auto"/>
              <w:left w:val="single" w:sz="6" w:space="0" w:color="auto"/>
              <w:bottom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w:t>
            </w:r>
          </w:p>
        </w:tc>
      </w:tr>
      <w:tr w:rsidR="002863E3" w:rsidRPr="000E14C4" w:rsidTr="008903A0">
        <w:trPr>
          <w:trHeight w:val="394"/>
        </w:trPr>
        <w:tc>
          <w:tcPr>
            <w:tcW w:w="1282" w:type="dxa"/>
            <w:tcBorders>
              <w:top w:val="single" w:sz="4" w:space="0" w:color="auto"/>
              <w:left w:val="single" w:sz="4" w:space="0" w:color="auto"/>
              <w:right w:val="single" w:sz="4" w:space="0" w:color="auto"/>
            </w:tcBorders>
          </w:tcPr>
          <w:p w:rsidR="002863E3" w:rsidRPr="000E14C4" w:rsidRDefault="002863E3" w:rsidP="002863E3">
            <w:pPr>
              <w:pStyle w:val="Style34"/>
              <w:widowControl/>
              <w:tabs>
                <w:tab w:val="left" w:pos="567"/>
              </w:tabs>
              <w:rPr>
                <w:rStyle w:val="FontStyle85"/>
                <w:rFonts w:ascii="Times New Roman" w:hAnsi="Times New Roman" w:cs="Times New Roman"/>
                <w:sz w:val="24"/>
                <w:szCs w:val="24"/>
                <w:lang w:eastAsia="en-US"/>
              </w:rPr>
            </w:pPr>
            <w:r w:rsidRPr="000E14C4">
              <w:rPr>
                <w:rStyle w:val="FontStyle85"/>
                <w:rFonts w:ascii="Times New Roman" w:hAnsi="Times New Roman" w:cs="Times New Roman"/>
                <w:sz w:val="24"/>
                <w:szCs w:val="24"/>
                <w:lang w:eastAsia="en-US"/>
              </w:rPr>
              <w:t>Компост</w:t>
            </w:r>
          </w:p>
        </w:tc>
        <w:tc>
          <w:tcPr>
            <w:tcW w:w="960" w:type="dxa"/>
            <w:tcBorders>
              <w:top w:val="single" w:sz="6" w:space="0" w:color="auto"/>
              <w:left w:val="single" w:sz="4"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9</w:t>
            </w:r>
          </w:p>
        </w:tc>
        <w:tc>
          <w:tcPr>
            <w:tcW w:w="682" w:type="dxa"/>
            <w:tcBorders>
              <w:top w:val="single" w:sz="6" w:space="0" w:color="auto"/>
              <w:left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27</w:t>
            </w:r>
          </w:p>
        </w:tc>
        <w:tc>
          <w:tcPr>
            <w:tcW w:w="533" w:type="dxa"/>
            <w:tcBorders>
              <w:top w:val="single" w:sz="6" w:space="0" w:color="auto"/>
              <w:left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w:t>
            </w:r>
          </w:p>
        </w:tc>
        <w:tc>
          <w:tcPr>
            <w:tcW w:w="1411" w:type="dxa"/>
            <w:tcBorders>
              <w:top w:val="single" w:sz="6" w:space="0" w:color="auto"/>
              <w:left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14,715</w:t>
            </w:r>
          </w:p>
        </w:tc>
        <w:tc>
          <w:tcPr>
            <w:tcW w:w="1109" w:type="dxa"/>
            <w:tcBorders>
              <w:top w:val="single" w:sz="6" w:space="0" w:color="auto"/>
              <w:left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2,818</w:t>
            </w:r>
          </w:p>
        </w:tc>
        <w:tc>
          <w:tcPr>
            <w:tcW w:w="811" w:type="dxa"/>
            <w:tcBorders>
              <w:top w:val="single" w:sz="6" w:space="0" w:color="auto"/>
              <w:left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19,15</w:t>
            </w:r>
          </w:p>
        </w:tc>
        <w:tc>
          <w:tcPr>
            <w:tcW w:w="1282" w:type="dxa"/>
            <w:tcBorders>
              <w:top w:val="single" w:sz="6" w:space="0" w:color="auto"/>
              <w:left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1,328</w:t>
            </w:r>
          </w:p>
        </w:tc>
        <w:tc>
          <w:tcPr>
            <w:tcW w:w="950" w:type="dxa"/>
            <w:tcBorders>
              <w:top w:val="single" w:sz="6" w:space="0" w:color="auto"/>
              <w:left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9,03</w:t>
            </w:r>
          </w:p>
        </w:tc>
        <w:tc>
          <w:tcPr>
            <w:tcW w:w="979" w:type="dxa"/>
            <w:tcBorders>
              <w:top w:val="single" w:sz="6" w:space="0" w:color="auto"/>
              <w:left w:val="single" w:sz="6" w:space="0" w:color="auto"/>
              <w:right w:val="single" w:sz="6" w:space="0" w:color="auto"/>
            </w:tcBorders>
          </w:tcPr>
          <w:p w:rsidR="002863E3" w:rsidRPr="000E14C4" w:rsidRDefault="002863E3"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w:t>
            </w:r>
          </w:p>
        </w:tc>
      </w:tr>
    </w:tbl>
    <w:p w:rsidR="008903A0" w:rsidRDefault="008903A0" w:rsidP="002863E3">
      <w:pPr>
        <w:pStyle w:val="Style13"/>
        <w:widowControl/>
        <w:tabs>
          <w:tab w:val="left" w:pos="567"/>
        </w:tabs>
        <w:rPr>
          <w:rStyle w:val="FontStyle84"/>
          <w:rFonts w:ascii="Times New Roman" w:hAnsi="Times New Roman" w:cs="Times New Roman"/>
          <w:b w:val="0"/>
          <w:bCs w:val="0"/>
          <w:i/>
          <w:iCs/>
          <w:lang w:eastAsia="en-US"/>
        </w:rPr>
      </w:pPr>
    </w:p>
    <w:p w:rsidR="002863E3" w:rsidRPr="00614D57" w:rsidRDefault="002863E3" w:rsidP="008903A0">
      <w:pPr>
        <w:pStyle w:val="Style13"/>
        <w:widowControl/>
        <w:tabs>
          <w:tab w:val="left" w:pos="567"/>
        </w:tabs>
        <w:jc w:val="center"/>
        <w:rPr>
          <w:rStyle w:val="FontStyle84"/>
          <w:rFonts w:ascii="Times New Roman" w:hAnsi="Times New Roman" w:cs="Times New Roman"/>
          <w:b w:val="0"/>
          <w:bCs w:val="0"/>
          <w:i/>
          <w:iCs/>
          <w:lang w:eastAsia="en-US"/>
        </w:rPr>
      </w:pPr>
      <w:r w:rsidRPr="00614D57">
        <w:rPr>
          <w:rStyle w:val="FontStyle84"/>
          <w:rFonts w:ascii="Times New Roman" w:hAnsi="Times New Roman" w:cs="Times New Roman"/>
          <w:b w:val="0"/>
          <w:bCs w:val="0"/>
          <w:i/>
          <w:iCs/>
          <w:lang w:eastAsia="en-US"/>
        </w:rPr>
        <w:t xml:space="preserve">Продолжение таблицы </w:t>
      </w:r>
      <w:r w:rsidRPr="00614D57">
        <w:rPr>
          <w:rStyle w:val="FontStyle84"/>
          <w:rFonts w:ascii="Times New Roman" w:hAnsi="Times New Roman" w:cs="Times New Roman"/>
          <w:b w:val="0"/>
          <w:bCs w:val="0"/>
          <w:i/>
          <w:iCs/>
          <w:lang w:val="en-US" w:eastAsia="en-US"/>
        </w:rPr>
        <w:t>D</w:t>
      </w:r>
      <w:r w:rsidRPr="00614D57">
        <w:rPr>
          <w:rStyle w:val="FontStyle84"/>
          <w:rFonts w:ascii="Times New Roman" w:hAnsi="Times New Roman" w:cs="Times New Roman"/>
          <w:b w:val="0"/>
          <w:bCs w:val="0"/>
          <w:i/>
          <w:iCs/>
          <w:lang w:eastAsia="en-US"/>
        </w:rPr>
        <w:t>.2</w:t>
      </w:r>
    </w:p>
    <w:p w:rsidR="002863E3" w:rsidRPr="00614D57" w:rsidRDefault="002863E3" w:rsidP="001C427B">
      <w:pPr>
        <w:pStyle w:val="Style13"/>
        <w:widowControl/>
        <w:tabs>
          <w:tab w:val="left" w:pos="567"/>
        </w:tabs>
        <w:jc w:val="center"/>
        <w:rPr>
          <w:rStyle w:val="FontStyle84"/>
          <w:rFonts w:ascii="Times New Roman" w:hAnsi="Times New Roman" w:cs="Times New Roman"/>
          <w:lang w:eastAsia="en-US"/>
        </w:rPr>
      </w:pPr>
    </w:p>
    <w:tbl>
      <w:tblPr>
        <w:tblW w:w="9941" w:type="dxa"/>
        <w:tblInd w:w="40" w:type="dxa"/>
        <w:tblLayout w:type="fixed"/>
        <w:tblCellMar>
          <w:left w:w="40" w:type="dxa"/>
          <w:right w:w="40" w:type="dxa"/>
        </w:tblCellMar>
        <w:tblLook w:val="0000" w:firstRow="0" w:lastRow="0" w:firstColumn="0" w:lastColumn="0" w:noHBand="0" w:noVBand="0"/>
      </w:tblPr>
      <w:tblGrid>
        <w:gridCol w:w="1253"/>
        <w:gridCol w:w="955"/>
        <w:gridCol w:w="682"/>
        <w:gridCol w:w="538"/>
        <w:gridCol w:w="1406"/>
        <w:gridCol w:w="1114"/>
        <w:gridCol w:w="806"/>
        <w:gridCol w:w="1286"/>
        <w:gridCol w:w="946"/>
        <w:gridCol w:w="955"/>
      </w:tblGrid>
      <w:tr w:rsidR="001C427B" w:rsidRPr="000E14C4" w:rsidTr="00055F36">
        <w:trPr>
          <w:trHeight w:val="1056"/>
        </w:trPr>
        <w:tc>
          <w:tcPr>
            <w:tcW w:w="1253" w:type="dxa"/>
            <w:tcBorders>
              <w:top w:val="single" w:sz="6" w:space="0" w:color="auto"/>
              <w:left w:val="single" w:sz="6" w:space="0" w:color="auto"/>
              <w:bottom w:val="double" w:sz="4" w:space="0" w:color="auto"/>
              <w:right w:val="single" w:sz="6" w:space="0" w:color="auto"/>
            </w:tcBorders>
          </w:tcPr>
          <w:p w:rsidR="001C427B" w:rsidRPr="00F80F1C" w:rsidRDefault="001C427B" w:rsidP="001C427B">
            <w:pPr>
              <w:pStyle w:val="Style35"/>
              <w:widowControl/>
              <w:tabs>
                <w:tab w:val="left" w:pos="567"/>
              </w:tabs>
              <w:jc w:val="center"/>
              <w:rPr>
                <w:rStyle w:val="FontStyle86"/>
                <w:rFonts w:ascii="Times New Roman" w:hAnsi="Times New Roman" w:cs="Times New Roman"/>
                <w:sz w:val="24"/>
                <w:szCs w:val="24"/>
                <w:lang w:eastAsia="en-US"/>
              </w:rPr>
            </w:pPr>
            <w:r w:rsidRPr="00F80F1C">
              <w:rPr>
                <w:rStyle w:val="FontStyle86"/>
                <w:rFonts w:ascii="Times New Roman" w:hAnsi="Times New Roman" w:cs="Times New Roman"/>
                <w:sz w:val="24"/>
                <w:szCs w:val="24"/>
                <w:lang w:eastAsia="en-US"/>
              </w:rPr>
              <w:t>Матрица</w:t>
            </w:r>
          </w:p>
        </w:tc>
        <w:tc>
          <w:tcPr>
            <w:tcW w:w="955" w:type="dxa"/>
            <w:tcBorders>
              <w:top w:val="single" w:sz="6" w:space="0" w:color="auto"/>
              <w:left w:val="single" w:sz="6" w:space="0" w:color="auto"/>
              <w:bottom w:val="double" w:sz="4" w:space="0" w:color="auto"/>
              <w:right w:val="single" w:sz="6" w:space="0" w:color="auto"/>
            </w:tcBorders>
          </w:tcPr>
          <w:p w:rsidR="001C427B" w:rsidRPr="00F80F1C" w:rsidRDefault="001C427B" w:rsidP="001C427B">
            <w:pPr>
              <w:pStyle w:val="Style31"/>
              <w:widowControl/>
              <w:tabs>
                <w:tab w:val="left" w:pos="567"/>
              </w:tabs>
              <w:jc w:val="center"/>
              <w:rPr>
                <w:rStyle w:val="FontStyle77"/>
                <w:rFonts w:ascii="Times New Roman" w:hAnsi="Times New Roman" w:cs="Times New Roman"/>
                <w:sz w:val="24"/>
                <w:szCs w:val="24"/>
                <w:lang w:eastAsia="en-US"/>
              </w:rPr>
            </w:pPr>
            <w:r w:rsidRPr="00F80F1C">
              <w:rPr>
                <w:rStyle w:val="FontStyle77"/>
                <w:rFonts w:ascii="Times New Roman" w:hAnsi="Times New Roman" w:cs="Times New Roman"/>
                <w:sz w:val="24"/>
                <w:szCs w:val="24"/>
                <w:lang w:eastAsia="en-US"/>
              </w:rPr>
              <w:t>l</w:t>
            </w:r>
          </w:p>
        </w:tc>
        <w:tc>
          <w:tcPr>
            <w:tcW w:w="682" w:type="dxa"/>
            <w:tcBorders>
              <w:top w:val="single" w:sz="6" w:space="0" w:color="auto"/>
              <w:left w:val="single" w:sz="6" w:space="0" w:color="auto"/>
              <w:bottom w:val="double" w:sz="4" w:space="0" w:color="auto"/>
              <w:right w:val="single" w:sz="6" w:space="0" w:color="auto"/>
            </w:tcBorders>
          </w:tcPr>
          <w:p w:rsidR="001C427B" w:rsidRPr="00F80F1C" w:rsidRDefault="001C427B" w:rsidP="001C427B">
            <w:pPr>
              <w:pStyle w:val="Style31"/>
              <w:widowControl/>
              <w:tabs>
                <w:tab w:val="left" w:pos="567"/>
              </w:tabs>
              <w:jc w:val="center"/>
              <w:rPr>
                <w:rStyle w:val="FontStyle77"/>
                <w:rFonts w:ascii="Times New Roman" w:hAnsi="Times New Roman" w:cs="Times New Roman"/>
                <w:sz w:val="24"/>
                <w:szCs w:val="24"/>
                <w:lang w:eastAsia="en-US"/>
              </w:rPr>
            </w:pPr>
            <w:r w:rsidRPr="00F80F1C">
              <w:rPr>
                <w:rStyle w:val="FontStyle77"/>
                <w:rFonts w:ascii="Times New Roman" w:hAnsi="Times New Roman" w:cs="Times New Roman"/>
                <w:sz w:val="24"/>
                <w:szCs w:val="24"/>
                <w:lang w:eastAsia="en-US"/>
              </w:rPr>
              <w:t>n</w:t>
            </w:r>
          </w:p>
        </w:tc>
        <w:tc>
          <w:tcPr>
            <w:tcW w:w="538" w:type="dxa"/>
            <w:tcBorders>
              <w:top w:val="single" w:sz="6" w:space="0" w:color="auto"/>
              <w:left w:val="single" w:sz="6" w:space="0" w:color="auto"/>
              <w:bottom w:val="double" w:sz="4" w:space="0" w:color="auto"/>
              <w:right w:val="single" w:sz="6" w:space="0" w:color="auto"/>
            </w:tcBorders>
          </w:tcPr>
          <w:p w:rsidR="001C427B" w:rsidRPr="00F80F1C" w:rsidRDefault="001C427B" w:rsidP="001C427B">
            <w:pPr>
              <w:pStyle w:val="Style35"/>
              <w:widowControl/>
              <w:tabs>
                <w:tab w:val="left" w:pos="567"/>
              </w:tabs>
              <w:jc w:val="center"/>
              <w:rPr>
                <w:rStyle w:val="FontStyle86"/>
                <w:rFonts w:ascii="Times New Roman" w:hAnsi="Times New Roman" w:cs="Times New Roman"/>
                <w:sz w:val="24"/>
                <w:szCs w:val="24"/>
                <w:lang w:eastAsia="en-US"/>
              </w:rPr>
            </w:pPr>
            <w:proofErr w:type="spellStart"/>
            <w:r w:rsidRPr="00F80F1C">
              <w:rPr>
                <w:rStyle w:val="FontStyle86"/>
                <w:rFonts w:ascii="Times New Roman" w:hAnsi="Times New Roman" w:cs="Times New Roman"/>
                <w:sz w:val="24"/>
                <w:szCs w:val="24"/>
                <w:lang w:eastAsia="en-US"/>
              </w:rPr>
              <w:t>n</w:t>
            </w:r>
            <w:r w:rsidRPr="00F80F1C">
              <w:rPr>
                <w:rStyle w:val="FontStyle86"/>
                <w:rFonts w:ascii="Times New Roman" w:hAnsi="Times New Roman" w:cs="Times New Roman"/>
                <w:sz w:val="24"/>
                <w:szCs w:val="24"/>
                <w:vertAlign w:val="subscript"/>
                <w:lang w:eastAsia="en-US"/>
              </w:rPr>
              <w:t>o</w:t>
            </w:r>
            <w:proofErr w:type="spellEnd"/>
          </w:p>
        </w:tc>
        <w:tc>
          <w:tcPr>
            <w:tcW w:w="1406" w:type="dxa"/>
            <w:tcBorders>
              <w:top w:val="single" w:sz="6" w:space="0" w:color="auto"/>
              <w:left w:val="single" w:sz="6" w:space="0" w:color="auto"/>
              <w:bottom w:val="double" w:sz="4" w:space="0" w:color="auto"/>
              <w:right w:val="single" w:sz="6" w:space="0" w:color="auto"/>
            </w:tcBorders>
          </w:tcPr>
          <w:p w:rsidR="001C427B" w:rsidRPr="00F80F1C" w:rsidRDefault="001C427B" w:rsidP="001C427B">
            <w:pPr>
              <w:pStyle w:val="Style25"/>
              <w:widowControl/>
              <w:tabs>
                <w:tab w:val="left" w:pos="567"/>
              </w:tabs>
              <w:jc w:val="center"/>
              <w:rPr>
                <w:rStyle w:val="FontStyle85"/>
                <w:rFonts w:ascii="Times New Roman" w:hAnsi="Times New Roman" w:cs="Times New Roman"/>
                <w:b/>
                <w:sz w:val="24"/>
                <w:szCs w:val="24"/>
                <w:lang w:eastAsia="en-US"/>
              </w:rPr>
            </w:pPr>
            <w:r w:rsidRPr="00F80F1C">
              <w:rPr>
                <w:rFonts w:ascii="Times New Roman" w:hAnsi="Times New Roman" w:cs="Times New Roman"/>
                <w:b/>
                <w:noProof/>
              </w:rPr>
              <w:drawing>
                <wp:inline distT="0" distB="0" distL="0" distR="0" wp14:anchorId="0A669207" wp14:editId="1BFCC454">
                  <wp:extent cx="144780" cy="190500"/>
                  <wp:effectExtent l="0" t="0" r="762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4780" cy="190500"/>
                          </a:xfrm>
                          <a:prstGeom prst="rect">
                            <a:avLst/>
                          </a:prstGeom>
                          <a:noFill/>
                          <a:ln>
                            <a:noFill/>
                          </a:ln>
                        </pic:spPr>
                      </pic:pic>
                    </a:graphicData>
                  </a:graphic>
                </wp:inline>
              </w:drawing>
            </w:r>
          </w:p>
          <w:p w:rsidR="001C427B" w:rsidRPr="00F80F1C" w:rsidRDefault="001C427B" w:rsidP="001C427B">
            <w:pPr>
              <w:pStyle w:val="Style34"/>
              <w:widowControl/>
              <w:tabs>
                <w:tab w:val="left" w:pos="567"/>
              </w:tabs>
              <w:jc w:val="center"/>
              <w:rPr>
                <w:rStyle w:val="FontStyle85"/>
                <w:rFonts w:ascii="Times New Roman" w:hAnsi="Times New Roman" w:cs="Times New Roman"/>
                <w:b/>
                <w:sz w:val="24"/>
                <w:szCs w:val="24"/>
                <w:lang w:eastAsia="en-US"/>
              </w:rPr>
            </w:pPr>
            <w:proofErr w:type="spellStart"/>
            <w:r w:rsidRPr="00F80F1C">
              <w:rPr>
                <w:rStyle w:val="FontStyle85"/>
                <w:rFonts w:ascii="Times New Roman" w:hAnsi="Times New Roman" w:cs="Times New Roman"/>
                <w:b/>
                <w:sz w:val="24"/>
                <w:szCs w:val="24"/>
                <w:lang w:eastAsia="en-US"/>
              </w:rPr>
              <w:t>нг</w:t>
            </w:r>
            <w:proofErr w:type="spellEnd"/>
            <w:r w:rsidRPr="00F80F1C">
              <w:rPr>
                <w:rStyle w:val="FontStyle85"/>
                <w:rFonts w:ascii="Times New Roman" w:hAnsi="Times New Roman" w:cs="Times New Roman"/>
                <w:b/>
                <w:sz w:val="24"/>
                <w:szCs w:val="24"/>
                <w:lang w:eastAsia="en-US"/>
              </w:rPr>
              <w:t>/кг DM</w:t>
            </w:r>
          </w:p>
        </w:tc>
        <w:tc>
          <w:tcPr>
            <w:tcW w:w="1114" w:type="dxa"/>
            <w:tcBorders>
              <w:top w:val="single" w:sz="6" w:space="0" w:color="auto"/>
              <w:left w:val="single" w:sz="6" w:space="0" w:color="auto"/>
              <w:bottom w:val="double" w:sz="4" w:space="0" w:color="auto"/>
              <w:right w:val="single" w:sz="6" w:space="0" w:color="auto"/>
            </w:tcBorders>
          </w:tcPr>
          <w:p w:rsidR="001C427B" w:rsidRPr="00F80F1C" w:rsidRDefault="001C427B" w:rsidP="001C427B">
            <w:pPr>
              <w:pStyle w:val="Style31"/>
              <w:widowControl/>
              <w:tabs>
                <w:tab w:val="left" w:pos="567"/>
              </w:tabs>
              <w:jc w:val="center"/>
              <w:rPr>
                <w:rStyle w:val="FontStyle77"/>
                <w:rFonts w:ascii="Times New Roman" w:hAnsi="Times New Roman" w:cs="Times New Roman"/>
                <w:sz w:val="24"/>
                <w:szCs w:val="24"/>
                <w:lang w:eastAsia="en-US"/>
              </w:rPr>
            </w:pPr>
            <w:proofErr w:type="spellStart"/>
            <w:r w:rsidRPr="00F80F1C">
              <w:rPr>
                <w:rStyle w:val="FontStyle77"/>
                <w:rFonts w:ascii="Times New Roman" w:hAnsi="Times New Roman" w:cs="Times New Roman"/>
                <w:sz w:val="24"/>
                <w:szCs w:val="24"/>
                <w:lang w:eastAsia="en-US"/>
              </w:rPr>
              <w:t>s</w:t>
            </w:r>
            <w:r w:rsidRPr="00F80F1C">
              <w:rPr>
                <w:rStyle w:val="FontStyle77"/>
                <w:rFonts w:ascii="Times New Roman" w:hAnsi="Times New Roman" w:cs="Times New Roman"/>
                <w:sz w:val="24"/>
                <w:szCs w:val="24"/>
                <w:vertAlign w:val="subscript"/>
                <w:lang w:eastAsia="en-US"/>
              </w:rPr>
              <w:t>R</w:t>
            </w:r>
            <w:proofErr w:type="spellEnd"/>
          </w:p>
          <w:p w:rsidR="001C427B" w:rsidRPr="00F80F1C" w:rsidRDefault="001C427B" w:rsidP="001C427B">
            <w:pPr>
              <w:pStyle w:val="Style25"/>
              <w:widowControl/>
              <w:tabs>
                <w:tab w:val="left" w:pos="567"/>
              </w:tabs>
              <w:jc w:val="center"/>
              <w:rPr>
                <w:rStyle w:val="FontStyle85"/>
                <w:rFonts w:ascii="Times New Roman" w:hAnsi="Times New Roman" w:cs="Times New Roman"/>
                <w:b/>
                <w:sz w:val="24"/>
                <w:szCs w:val="24"/>
                <w:vertAlign w:val="superscript"/>
                <w:lang w:eastAsia="en-US"/>
              </w:rPr>
            </w:pPr>
            <w:proofErr w:type="spellStart"/>
            <w:r w:rsidRPr="00F80F1C">
              <w:rPr>
                <w:rStyle w:val="FontStyle85"/>
                <w:rFonts w:ascii="Times New Roman" w:hAnsi="Times New Roman" w:cs="Times New Roman"/>
                <w:b/>
                <w:sz w:val="24"/>
                <w:szCs w:val="24"/>
                <w:vertAlign w:val="superscript"/>
                <w:lang w:eastAsia="en-US"/>
              </w:rPr>
              <w:t>нг</w:t>
            </w:r>
            <w:proofErr w:type="spellEnd"/>
            <w:r w:rsidRPr="00F80F1C">
              <w:rPr>
                <w:rStyle w:val="FontStyle85"/>
                <w:rFonts w:ascii="Times New Roman" w:hAnsi="Times New Roman" w:cs="Times New Roman"/>
                <w:b/>
                <w:sz w:val="24"/>
                <w:szCs w:val="24"/>
                <w:vertAlign w:val="superscript"/>
                <w:lang w:eastAsia="en-US"/>
              </w:rPr>
              <w:t>/кг</w:t>
            </w:r>
          </w:p>
          <w:p w:rsidR="001C427B" w:rsidRPr="00F80F1C" w:rsidRDefault="001C427B" w:rsidP="001C427B">
            <w:pPr>
              <w:pStyle w:val="Style34"/>
              <w:widowControl/>
              <w:tabs>
                <w:tab w:val="left" w:pos="567"/>
              </w:tabs>
              <w:jc w:val="center"/>
              <w:rPr>
                <w:rStyle w:val="FontStyle85"/>
                <w:rFonts w:ascii="Times New Roman" w:hAnsi="Times New Roman" w:cs="Times New Roman"/>
                <w:b/>
                <w:sz w:val="24"/>
                <w:szCs w:val="24"/>
                <w:lang w:eastAsia="en-US"/>
              </w:rPr>
            </w:pPr>
            <w:r w:rsidRPr="00F80F1C">
              <w:rPr>
                <w:rStyle w:val="FontStyle85"/>
                <w:rFonts w:ascii="Times New Roman" w:hAnsi="Times New Roman" w:cs="Times New Roman"/>
                <w:b/>
                <w:sz w:val="24"/>
                <w:szCs w:val="24"/>
                <w:lang w:eastAsia="en-US"/>
              </w:rPr>
              <w:t>DM</w:t>
            </w:r>
          </w:p>
        </w:tc>
        <w:tc>
          <w:tcPr>
            <w:tcW w:w="806" w:type="dxa"/>
            <w:tcBorders>
              <w:top w:val="single" w:sz="6" w:space="0" w:color="auto"/>
              <w:left w:val="single" w:sz="6" w:space="0" w:color="auto"/>
              <w:bottom w:val="double" w:sz="4" w:space="0" w:color="auto"/>
              <w:right w:val="single" w:sz="6" w:space="0" w:color="auto"/>
            </w:tcBorders>
          </w:tcPr>
          <w:p w:rsidR="001C427B" w:rsidRPr="00F80F1C" w:rsidRDefault="001C427B" w:rsidP="001C427B">
            <w:pPr>
              <w:pStyle w:val="Style52"/>
              <w:widowControl/>
              <w:tabs>
                <w:tab w:val="left" w:pos="567"/>
              </w:tabs>
              <w:jc w:val="center"/>
              <w:rPr>
                <w:rStyle w:val="FontStyle73"/>
                <w:rFonts w:ascii="Times New Roman" w:hAnsi="Times New Roman" w:cs="Times New Roman"/>
                <w:sz w:val="24"/>
                <w:szCs w:val="24"/>
                <w:lang w:eastAsia="en-US"/>
              </w:rPr>
            </w:pPr>
            <w:proofErr w:type="spellStart"/>
            <w:r w:rsidRPr="00F80F1C">
              <w:rPr>
                <w:rStyle w:val="FontStyle73"/>
                <w:rFonts w:ascii="Times New Roman" w:hAnsi="Times New Roman" w:cs="Times New Roman"/>
                <w:sz w:val="24"/>
                <w:szCs w:val="24"/>
                <w:lang w:eastAsia="en-US"/>
              </w:rPr>
              <w:t>CVr</w:t>
            </w:r>
            <w:proofErr w:type="spellEnd"/>
          </w:p>
          <w:p w:rsidR="001C427B" w:rsidRPr="00F80F1C" w:rsidRDefault="001C427B" w:rsidP="001C427B">
            <w:pPr>
              <w:pStyle w:val="Style35"/>
              <w:widowControl/>
              <w:tabs>
                <w:tab w:val="left" w:pos="567"/>
              </w:tabs>
              <w:jc w:val="center"/>
              <w:rPr>
                <w:rStyle w:val="FontStyle86"/>
                <w:rFonts w:ascii="Times New Roman" w:hAnsi="Times New Roman" w:cs="Times New Roman"/>
                <w:sz w:val="24"/>
                <w:szCs w:val="24"/>
                <w:lang w:eastAsia="en-US"/>
              </w:rPr>
            </w:pPr>
            <w:r w:rsidRPr="00F80F1C">
              <w:rPr>
                <w:rStyle w:val="FontStyle86"/>
                <w:rFonts w:ascii="Times New Roman" w:hAnsi="Times New Roman" w:cs="Times New Roman"/>
                <w:sz w:val="24"/>
                <w:szCs w:val="24"/>
                <w:lang w:eastAsia="en-US"/>
              </w:rPr>
              <w:t>%</w:t>
            </w:r>
          </w:p>
        </w:tc>
        <w:tc>
          <w:tcPr>
            <w:tcW w:w="1286" w:type="dxa"/>
            <w:tcBorders>
              <w:top w:val="single" w:sz="6" w:space="0" w:color="auto"/>
              <w:left w:val="single" w:sz="6" w:space="0" w:color="auto"/>
              <w:bottom w:val="double" w:sz="4" w:space="0" w:color="auto"/>
              <w:right w:val="single" w:sz="6" w:space="0" w:color="auto"/>
            </w:tcBorders>
          </w:tcPr>
          <w:p w:rsidR="001C427B" w:rsidRPr="00F80F1C" w:rsidRDefault="001C427B" w:rsidP="001C427B">
            <w:pPr>
              <w:pStyle w:val="Style31"/>
              <w:widowControl/>
              <w:tabs>
                <w:tab w:val="left" w:pos="567"/>
              </w:tabs>
              <w:jc w:val="center"/>
              <w:rPr>
                <w:rStyle w:val="FontStyle77"/>
                <w:rFonts w:ascii="Times New Roman" w:hAnsi="Times New Roman" w:cs="Times New Roman"/>
                <w:sz w:val="24"/>
                <w:szCs w:val="24"/>
                <w:lang w:eastAsia="en-US"/>
              </w:rPr>
            </w:pPr>
            <w:proofErr w:type="spellStart"/>
            <w:r w:rsidRPr="00F80F1C">
              <w:rPr>
                <w:rStyle w:val="FontStyle77"/>
                <w:rFonts w:ascii="Times New Roman" w:hAnsi="Times New Roman" w:cs="Times New Roman"/>
                <w:sz w:val="24"/>
                <w:szCs w:val="24"/>
                <w:lang w:eastAsia="en-US"/>
              </w:rPr>
              <w:t>s</w:t>
            </w:r>
            <w:r w:rsidRPr="00F80F1C">
              <w:rPr>
                <w:rStyle w:val="FontStyle77"/>
                <w:rFonts w:ascii="Times New Roman" w:hAnsi="Times New Roman" w:cs="Times New Roman"/>
                <w:sz w:val="24"/>
                <w:szCs w:val="24"/>
                <w:vertAlign w:val="subscript"/>
                <w:lang w:eastAsia="en-US"/>
              </w:rPr>
              <w:t>r</w:t>
            </w:r>
            <w:proofErr w:type="spellEnd"/>
          </w:p>
          <w:p w:rsidR="001C427B" w:rsidRPr="00F80F1C" w:rsidRDefault="001C427B" w:rsidP="001C427B">
            <w:pPr>
              <w:pStyle w:val="Style34"/>
              <w:widowControl/>
              <w:tabs>
                <w:tab w:val="left" w:pos="567"/>
              </w:tabs>
              <w:jc w:val="center"/>
              <w:rPr>
                <w:rStyle w:val="FontStyle85"/>
                <w:rFonts w:ascii="Times New Roman" w:hAnsi="Times New Roman" w:cs="Times New Roman"/>
                <w:b/>
                <w:sz w:val="24"/>
                <w:szCs w:val="24"/>
                <w:lang w:eastAsia="en-US"/>
              </w:rPr>
            </w:pPr>
            <w:proofErr w:type="spellStart"/>
            <w:r w:rsidRPr="00F80F1C">
              <w:rPr>
                <w:rStyle w:val="FontStyle85"/>
                <w:rFonts w:ascii="Times New Roman" w:hAnsi="Times New Roman" w:cs="Times New Roman"/>
                <w:b/>
                <w:sz w:val="24"/>
                <w:szCs w:val="24"/>
                <w:lang w:eastAsia="en-US"/>
              </w:rPr>
              <w:t>нг</w:t>
            </w:r>
            <w:proofErr w:type="spellEnd"/>
            <w:r w:rsidRPr="00F80F1C">
              <w:rPr>
                <w:rStyle w:val="FontStyle85"/>
                <w:rFonts w:ascii="Times New Roman" w:hAnsi="Times New Roman" w:cs="Times New Roman"/>
                <w:b/>
                <w:sz w:val="24"/>
                <w:szCs w:val="24"/>
                <w:lang w:eastAsia="en-US"/>
              </w:rPr>
              <w:t>/кг DM</w:t>
            </w:r>
          </w:p>
        </w:tc>
        <w:tc>
          <w:tcPr>
            <w:tcW w:w="946" w:type="dxa"/>
            <w:tcBorders>
              <w:top w:val="single" w:sz="6" w:space="0" w:color="auto"/>
              <w:left w:val="single" w:sz="6" w:space="0" w:color="auto"/>
              <w:bottom w:val="double" w:sz="4" w:space="0" w:color="auto"/>
              <w:right w:val="single" w:sz="6" w:space="0" w:color="auto"/>
            </w:tcBorders>
          </w:tcPr>
          <w:p w:rsidR="001C427B" w:rsidRPr="00F80F1C" w:rsidRDefault="001C427B" w:rsidP="001C427B">
            <w:pPr>
              <w:pStyle w:val="Style35"/>
              <w:widowControl/>
              <w:tabs>
                <w:tab w:val="left" w:pos="567"/>
              </w:tabs>
              <w:jc w:val="center"/>
              <w:rPr>
                <w:rStyle w:val="FontStyle86"/>
                <w:rFonts w:ascii="Times New Roman" w:hAnsi="Times New Roman" w:cs="Times New Roman"/>
                <w:sz w:val="24"/>
                <w:szCs w:val="24"/>
                <w:vertAlign w:val="subscript"/>
                <w:lang w:eastAsia="en-US"/>
              </w:rPr>
            </w:pPr>
            <w:proofErr w:type="spellStart"/>
            <w:r w:rsidRPr="00F80F1C">
              <w:rPr>
                <w:rStyle w:val="FontStyle86"/>
                <w:rFonts w:ascii="Times New Roman" w:hAnsi="Times New Roman" w:cs="Times New Roman"/>
                <w:sz w:val="24"/>
                <w:szCs w:val="24"/>
                <w:lang w:eastAsia="en-US"/>
              </w:rPr>
              <w:t>CV</w:t>
            </w:r>
            <w:r w:rsidRPr="00F80F1C">
              <w:rPr>
                <w:rStyle w:val="FontStyle86"/>
                <w:rFonts w:ascii="Times New Roman" w:hAnsi="Times New Roman" w:cs="Times New Roman"/>
                <w:sz w:val="24"/>
                <w:szCs w:val="24"/>
                <w:vertAlign w:val="subscript"/>
                <w:lang w:eastAsia="en-US"/>
              </w:rPr>
              <w:t>r</w:t>
            </w:r>
            <w:proofErr w:type="spellEnd"/>
          </w:p>
          <w:p w:rsidR="001C427B" w:rsidRPr="00F80F1C" w:rsidRDefault="001C427B" w:rsidP="001C427B">
            <w:pPr>
              <w:pStyle w:val="Style35"/>
              <w:widowControl/>
              <w:tabs>
                <w:tab w:val="left" w:pos="567"/>
              </w:tabs>
              <w:jc w:val="center"/>
              <w:rPr>
                <w:rStyle w:val="FontStyle86"/>
                <w:rFonts w:ascii="Times New Roman" w:hAnsi="Times New Roman" w:cs="Times New Roman"/>
                <w:sz w:val="24"/>
                <w:szCs w:val="24"/>
                <w:lang w:eastAsia="en-US"/>
              </w:rPr>
            </w:pPr>
            <w:r w:rsidRPr="00F80F1C">
              <w:rPr>
                <w:rStyle w:val="FontStyle86"/>
                <w:rFonts w:ascii="Times New Roman" w:hAnsi="Times New Roman" w:cs="Times New Roman"/>
                <w:sz w:val="24"/>
                <w:szCs w:val="24"/>
                <w:lang w:eastAsia="en-US"/>
              </w:rPr>
              <w:t>%</w:t>
            </w:r>
          </w:p>
        </w:tc>
        <w:tc>
          <w:tcPr>
            <w:tcW w:w="955" w:type="dxa"/>
            <w:tcBorders>
              <w:top w:val="single" w:sz="6" w:space="0" w:color="auto"/>
              <w:left w:val="single" w:sz="6" w:space="0" w:color="auto"/>
              <w:bottom w:val="double" w:sz="4" w:space="0" w:color="auto"/>
              <w:right w:val="single" w:sz="6" w:space="0" w:color="auto"/>
            </w:tcBorders>
          </w:tcPr>
          <w:p w:rsidR="001C427B" w:rsidRPr="00F80F1C" w:rsidRDefault="001C427B" w:rsidP="001C427B">
            <w:pPr>
              <w:pStyle w:val="Style35"/>
              <w:widowControl/>
              <w:tabs>
                <w:tab w:val="left" w:pos="567"/>
              </w:tabs>
              <w:jc w:val="center"/>
              <w:rPr>
                <w:rStyle w:val="FontStyle86"/>
                <w:rFonts w:ascii="Times New Roman" w:hAnsi="Times New Roman" w:cs="Times New Roman"/>
                <w:sz w:val="24"/>
                <w:szCs w:val="24"/>
                <w:lang w:eastAsia="en-US"/>
              </w:rPr>
            </w:pPr>
            <w:r w:rsidRPr="00F80F1C">
              <w:rPr>
                <w:rStyle w:val="FontStyle86"/>
                <w:rFonts w:ascii="Times New Roman" w:hAnsi="Times New Roman" w:cs="Times New Roman"/>
                <w:sz w:val="24"/>
                <w:szCs w:val="24"/>
                <w:lang w:eastAsia="en-US"/>
              </w:rPr>
              <w:t>BD</w:t>
            </w:r>
          </w:p>
        </w:tc>
      </w:tr>
      <w:tr w:rsidR="008903A0" w:rsidRPr="000E14C4" w:rsidTr="00055F36">
        <w:trPr>
          <w:trHeight w:val="403"/>
        </w:trPr>
        <w:tc>
          <w:tcPr>
            <w:tcW w:w="1253" w:type="dxa"/>
            <w:tcBorders>
              <w:top w:val="double" w:sz="4" w:space="0" w:color="auto"/>
              <w:left w:val="single" w:sz="6" w:space="0" w:color="auto"/>
              <w:bottom w:val="single" w:sz="6" w:space="0" w:color="auto"/>
              <w:right w:val="single" w:sz="6" w:space="0" w:color="auto"/>
            </w:tcBorders>
          </w:tcPr>
          <w:p w:rsidR="008903A0" w:rsidRPr="000E14C4" w:rsidRDefault="008903A0" w:rsidP="00055F36">
            <w:pPr>
              <w:pStyle w:val="Style34"/>
              <w:widowControl/>
              <w:tabs>
                <w:tab w:val="left" w:pos="567"/>
              </w:tabs>
              <w:rPr>
                <w:rStyle w:val="FontStyle85"/>
                <w:rFonts w:ascii="Times New Roman" w:hAnsi="Times New Roman" w:cs="Times New Roman"/>
                <w:sz w:val="24"/>
                <w:szCs w:val="24"/>
                <w:lang w:eastAsia="en-US"/>
              </w:rPr>
            </w:pPr>
            <w:r w:rsidRPr="000E14C4">
              <w:rPr>
                <w:rStyle w:val="FontStyle85"/>
                <w:rFonts w:ascii="Times New Roman" w:hAnsi="Times New Roman" w:cs="Times New Roman"/>
                <w:sz w:val="24"/>
                <w:szCs w:val="24"/>
                <w:lang w:eastAsia="en-US"/>
              </w:rPr>
              <w:t>Почва</w:t>
            </w:r>
          </w:p>
        </w:tc>
        <w:tc>
          <w:tcPr>
            <w:tcW w:w="955" w:type="dxa"/>
            <w:tcBorders>
              <w:top w:val="double" w:sz="4" w:space="0" w:color="auto"/>
              <w:left w:val="single" w:sz="6" w:space="0" w:color="auto"/>
              <w:bottom w:val="single" w:sz="6" w:space="0" w:color="auto"/>
              <w:right w:val="single" w:sz="6" w:space="0" w:color="auto"/>
            </w:tcBorders>
          </w:tcPr>
          <w:p w:rsidR="008903A0" w:rsidRPr="000E14C4" w:rsidRDefault="008903A0"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9</w:t>
            </w:r>
          </w:p>
        </w:tc>
        <w:tc>
          <w:tcPr>
            <w:tcW w:w="682" w:type="dxa"/>
            <w:tcBorders>
              <w:top w:val="double" w:sz="4" w:space="0" w:color="auto"/>
              <w:left w:val="single" w:sz="6" w:space="0" w:color="auto"/>
              <w:bottom w:val="single" w:sz="6" w:space="0" w:color="auto"/>
              <w:right w:val="single" w:sz="6" w:space="0" w:color="auto"/>
            </w:tcBorders>
          </w:tcPr>
          <w:p w:rsidR="008903A0" w:rsidRPr="000E14C4" w:rsidRDefault="008903A0"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27</w:t>
            </w:r>
          </w:p>
        </w:tc>
        <w:tc>
          <w:tcPr>
            <w:tcW w:w="538" w:type="dxa"/>
            <w:tcBorders>
              <w:top w:val="double" w:sz="4" w:space="0" w:color="auto"/>
              <w:left w:val="single" w:sz="6" w:space="0" w:color="auto"/>
              <w:bottom w:val="single" w:sz="6" w:space="0" w:color="auto"/>
              <w:right w:val="single" w:sz="6" w:space="0" w:color="auto"/>
            </w:tcBorders>
          </w:tcPr>
          <w:p w:rsidR="008903A0" w:rsidRPr="000E14C4" w:rsidRDefault="008903A0"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w:t>
            </w:r>
          </w:p>
        </w:tc>
        <w:tc>
          <w:tcPr>
            <w:tcW w:w="1406" w:type="dxa"/>
            <w:tcBorders>
              <w:top w:val="double" w:sz="4" w:space="0" w:color="auto"/>
              <w:left w:val="single" w:sz="6" w:space="0" w:color="auto"/>
              <w:bottom w:val="single" w:sz="6" w:space="0" w:color="auto"/>
              <w:right w:val="single" w:sz="6" w:space="0" w:color="auto"/>
            </w:tcBorders>
          </w:tcPr>
          <w:p w:rsidR="008903A0" w:rsidRPr="000E14C4" w:rsidRDefault="008903A0"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54,981</w:t>
            </w:r>
          </w:p>
        </w:tc>
        <w:tc>
          <w:tcPr>
            <w:tcW w:w="1114" w:type="dxa"/>
            <w:tcBorders>
              <w:top w:val="double" w:sz="4" w:space="0" w:color="auto"/>
              <w:left w:val="single" w:sz="6" w:space="0" w:color="auto"/>
              <w:bottom w:val="single" w:sz="6" w:space="0" w:color="auto"/>
              <w:right w:val="single" w:sz="6" w:space="0" w:color="auto"/>
            </w:tcBorders>
          </w:tcPr>
          <w:p w:rsidR="008903A0" w:rsidRPr="000E14C4" w:rsidRDefault="008903A0"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11,698</w:t>
            </w:r>
          </w:p>
        </w:tc>
        <w:tc>
          <w:tcPr>
            <w:tcW w:w="806" w:type="dxa"/>
            <w:tcBorders>
              <w:top w:val="double" w:sz="4" w:space="0" w:color="auto"/>
              <w:left w:val="single" w:sz="6" w:space="0" w:color="auto"/>
              <w:bottom w:val="single" w:sz="6" w:space="0" w:color="auto"/>
              <w:right w:val="single" w:sz="6" w:space="0" w:color="auto"/>
            </w:tcBorders>
          </w:tcPr>
          <w:p w:rsidR="008903A0" w:rsidRPr="000E14C4" w:rsidRDefault="008903A0"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21,28</w:t>
            </w:r>
          </w:p>
        </w:tc>
        <w:tc>
          <w:tcPr>
            <w:tcW w:w="1286" w:type="dxa"/>
            <w:tcBorders>
              <w:top w:val="double" w:sz="4" w:space="0" w:color="auto"/>
              <w:left w:val="single" w:sz="6" w:space="0" w:color="auto"/>
              <w:bottom w:val="single" w:sz="6" w:space="0" w:color="auto"/>
              <w:right w:val="single" w:sz="6" w:space="0" w:color="auto"/>
            </w:tcBorders>
          </w:tcPr>
          <w:p w:rsidR="008903A0" w:rsidRPr="000E14C4" w:rsidRDefault="008903A0"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3,404</w:t>
            </w:r>
          </w:p>
        </w:tc>
        <w:tc>
          <w:tcPr>
            <w:tcW w:w="946" w:type="dxa"/>
            <w:tcBorders>
              <w:top w:val="double" w:sz="4" w:space="0" w:color="auto"/>
              <w:left w:val="single" w:sz="6" w:space="0" w:color="auto"/>
              <w:bottom w:val="single" w:sz="6" w:space="0" w:color="auto"/>
              <w:right w:val="single" w:sz="6" w:space="0" w:color="auto"/>
            </w:tcBorders>
          </w:tcPr>
          <w:p w:rsidR="008903A0" w:rsidRPr="000E14C4" w:rsidRDefault="008903A0"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6,19</w:t>
            </w:r>
          </w:p>
        </w:tc>
        <w:tc>
          <w:tcPr>
            <w:tcW w:w="955" w:type="dxa"/>
            <w:tcBorders>
              <w:top w:val="double" w:sz="4" w:space="0" w:color="auto"/>
              <w:left w:val="single" w:sz="6" w:space="0" w:color="auto"/>
              <w:bottom w:val="single" w:sz="6" w:space="0" w:color="auto"/>
              <w:right w:val="single" w:sz="6" w:space="0" w:color="auto"/>
            </w:tcBorders>
          </w:tcPr>
          <w:p w:rsidR="008903A0" w:rsidRPr="000E14C4" w:rsidRDefault="008903A0"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w:t>
            </w:r>
          </w:p>
        </w:tc>
      </w:tr>
      <w:tr w:rsidR="008903A0" w:rsidRPr="000E14C4" w:rsidTr="00055F36">
        <w:trPr>
          <w:trHeight w:val="403"/>
        </w:trPr>
        <w:tc>
          <w:tcPr>
            <w:tcW w:w="9941" w:type="dxa"/>
            <w:gridSpan w:val="10"/>
            <w:tcBorders>
              <w:top w:val="single" w:sz="6" w:space="0" w:color="auto"/>
              <w:left w:val="single" w:sz="6" w:space="0" w:color="auto"/>
              <w:bottom w:val="single" w:sz="6" w:space="0" w:color="auto"/>
              <w:right w:val="single" w:sz="6" w:space="0" w:color="auto"/>
            </w:tcBorders>
          </w:tcPr>
          <w:p w:rsidR="008903A0" w:rsidRPr="000E14C4" w:rsidRDefault="008903A0" w:rsidP="008903A0">
            <w:pPr>
              <w:pStyle w:val="Style34"/>
              <w:widowControl/>
              <w:tabs>
                <w:tab w:val="left" w:pos="567"/>
              </w:tabs>
              <w:rPr>
                <w:rFonts w:ascii="Times New Roman" w:hAnsi="Times New Roman" w:cs="Times New Roman"/>
              </w:rPr>
            </w:pPr>
            <w:r w:rsidRPr="000E14C4">
              <w:rPr>
                <w:rFonts w:ascii="Times New Roman" w:hAnsi="Times New Roman" w:cs="Times New Roman"/>
                <w:b/>
              </w:rPr>
              <w:t>DL</w:t>
            </w:r>
            <w:r w:rsidRPr="000E14C4">
              <w:rPr>
                <w:rFonts w:ascii="Times New Roman" w:hAnsi="Times New Roman" w:cs="Times New Roman"/>
                <w:b/>
                <w:spacing w:val="-2"/>
              </w:rPr>
              <w:t xml:space="preserve"> </w:t>
            </w:r>
            <w:r w:rsidRPr="000E14C4">
              <w:rPr>
                <w:rFonts w:ascii="Times New Roman" w:hAnsi="Times New Roman" w:cs="Times New Roman"/>
                <w:b/>
              </w:rPr>
              <w:t>PCB</w:t>
            </w:r>
            <w:r w:rsidRPr="000E14C4">
              <w:rPr>
                <w:rFonts w:ascii="Times New Roman" w:hAnsi="Times New Roman" w:cs="Times New Roman"/>
                <w:b/>
                <w:spacing w:val="-2"/>
              </w:rPr>
              <w:t xml:space="preserve"> </w:t>
            </w:r>
            <w:r w:rsidRPr="000E14C4">
              <w:rPr>
                <w:rFonts w:ascii="Times New Roman" w:hAnsi="Times New Roman" w:cs="Times New Roman"/>
                <w:b/>
              </w:rPr>
              <w:t>156</w:t>
            </w:r>
          </w:p>
        </w:tc>
      </w:tr>
      <w:tr w:rsidR="008903A0" w:rsidRPr="000E14C4" w:rsidTr="0008039F">
        <w:trPr>
          <w:trHeight w:val="403"/>
        </w:trPr>
        <w:tc>
          <w:tcPr>
            <w:tcW w:w="1253" w:type="dxa"/>
            <w:tcBorders>
              <w:top w:val="single" w:sz="6" w:space="0" w:color="auto"/>
              <w:left w:val="single" w:sz="6" w:space="0" w:color="auto"/>
              <w:bottom w:val="single" w:sz="6" w:space="0" w:color="auto"/>
              <w:right w:val="single" w:sz="6" w:space="0" w:color="auto"/>
            </w:tcBorders>
          </w:tcPr>
          <w:p w:rsidR="008903A0" w:rsidRPr="000E14C4" w:rsidRDefault="008903A0" w:rsidP="00055F36">
            <w:pPr>
              <w:pStyle w:val="Style34"/>
              <w:widowControl/>
              <w:tabs>
                <w:tab w:val="left" w:pos="567"/>
              </w:tabs>
              <w:rPr>
                <w:rStyle w:val="FontStyle85"/>
                <w:rFonts w:ascii="Times New Roman" w:hAnsi="Times New Roman" w:cs="Times New Roman"/>
                <w:sz w:val="24"/>
                <w:szCs w:val="24"/>
                <w:lang w:eastAsia="en-US"/>
              </w:rPr>
            </w:pPr>
            <w:r w:rsidRPr="000E14C4">
              <w:rPr>
                <w:rStyle w:val="FontStyle85"/>
                <w:rFonts w:ascii="Times New Roman" w:hAnsi="Times New Roman" w:cs="Times New Roman"/>
                <w:sz w:val="24"/>
                <w:szCs w:val="24"/>
                <w:lang w:eastAsia="en-US"/>
              </w:rPr>
              <w:t>Шлам</w:t>
            </w:r>
          </w:p>
        </w:tc>
        <w:tc>
          <w:tcPr>
            <w:tcW w:w="955" w:type="dxa"/>
            <w:tcBorders>
              <w:top w:val="single" w:sz="6" w:space="0" w:color="auto"/>
              <w:left w:val="single" w:sz="6" w:space="0" w:color="auto"/>
              <w:bottom w:val="single" w:sz="6" w:space="0" w:color="auto"/>
              <w:right w:val="single" w:sz="6" w:space="0" w:color="auto"/>
            </w:tcBorders>
          </w:tcPr>
          <w:p w:rsidR="008903A0" w:rsidRPr="000E14C4" w:rsidRDefault="008903A0"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10</w:t>
            </w:r>
          </w:p>
        </w:tc>
        <w:tc>
          <w:tcPr>
            <w:tcW w:w="682" w:type="dxa"/>
            <w:tcBorders>
              <w:top w:val="single" w:sz="6" w:space="0" w:color="auto"/>
              <w:left w:val="single" w:sz="6" w:space="0" w:color="auto"/>
              <w:bottom w:val="single" w:sz="6" w:space="0" w:color="auto"/>
              <w:right w:val="single" w:sz="6" w:space="0" w:color="auto"/>
            </w:tcBorders>
          </w:tcPr>
          <w:p w:rsidR="008903A0" w:rsidRPr="000E14C4" w:rsidRDefault="008903A0"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30</w:t>
            </w:r>
          </w:p>
        </w:tc>
        <w:tc>
          <w:tcPr>
            <w:tcW w:w="538" w:type="dxa"/>
            <w:tcBorders>
              <w:top w:val="single" w:sz="6" w:space="0" w:color="auto"/>
              <w:left w:val="single" w:sz="6" w:space="0" w:color="auto"/>
              <w:bottom w:val="single" w:sz="6" w:space="0" w:color="auto"/>
              <w:right w:val="single" w:sz="6" w:space="0" w:color="auto"/>
            </w:tcBorders>
          </w:tcPr>
          <w:p w:rsidR="008903A0" w:rsidRPr="000E14C4" w:rsidRDefault="008903A0"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w:t>
            </w:r>
          </w:p>
        </w:tc>
        <w:tc>
          <w:tcPr>
            <w:tcW w:w="1406" w:type="dxa"/>
            <w:tcBorders>
              <w:top w:val="single" w:sz="6" w:space="0" w:color="auto"/>
              <w:left w:val="single" w:sz="6" w:space="0" w:color="auto"/>
              <w:bottom w:val="single" w:sz="6" w:space="0" w:color="auto"/>
              <w:right w:val="single" w:sz="6" w:space="0" w:color="auto"/>
            </w:tcBorders>
          </w:tcPr>
          <w:p w:rsidR="008903A0" w:rsidRPr="000E14C4" w:rsidRDefault="008903A0"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238</w:t>
            </w:r>
            <w:r w:rsidRPr="000E14C4">
              <w:rPr>
                <w:rFonts w:ascii="Times New Roman" w:hAnsi="Times New Roman" w:cs="Times New Roman"/>
                <w:spacing w:val="-1"/>
              </w:rPr>
              <w:t xml:space="preserve"> </w:t>
            </w:r>
            <w:r w:rsidRPr="000E14C4">
              <w:rPr>
                <w:rFonts w:ascii="Times New Roman" w:hAnsi="Times New Roman" w:cs="Times New Roman"/>
              </w:rPr>
              <w:t>398,300</w:t>
            </w:r>
          </w:p>
        </w:tc>
        <w:tc>
          <w:tcPr>
            <w:tcW w:w="1114" w:type="dxa"/>
            <w:tcBorders>
              <w:top w:val="single" w:sz="6" w:space="0" w:color="auto"/>
              <w:left w:val="single" w:sz="6" w:space="0" w:color="auto"/>
              <w:bottom w:val="single" w:sz="6" w:space="0" w:color="auto"/>
              <w:right w:val="single" w:sz="6" w:space="0" w:color="auto"/>
            </w:tcBorders>
          </w:tcPr>
          <w:p w:rsidR="008903A0" w:rsidRPr="000E14C4" w:rsidRDefault="008903A0" w:rsidP="00055F36">
            <w:pPr>
              <w:pStyle w:val="TableParagraph"/>
              <w:tabs>
                <w:tab w:val="left" w:pos="567"/>
              </w:tabs>
              <w:ind w:left="90" w:right="66"/>
              <w:rPr>
                <w:sz w:val="24"/>
                <w:szCs w:val="24"/>
              </w:rPr>
            </w:pPr>
            <w:r w:rsidRPr="000E14C4">
              <w:rPr>
                <w:sz w:val="24"/>
                <w:szCs w:val="24"/>
              </w:rPr>
              <w:t>22</w:t>
            </w:r>
          </w:p>
          <w:p w:rsidR="008903A0" w:rsidRPr="000E14C4" w:rsidRDefault="008903A0"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083,000</w:t>
            </w:r>
          </w:p>
        </w:tc>
        <w:tc>
          <w:tcPr>
            <w:tcW w:w="806" w:type="dxa"/>
            <w:tcBorders>
              <w:top w:val="single" w:sz="6" w:space="0" w:color="auto"/>
              <w:left w:val="single" w:sz="6" w:space="0" w:color="auto"/>
              <w:bottom w:val="single" w:sz="6" w:space="0" w:color="auto"/>
              <w:right w:val="single" w:sz="6" w:space="0" w:color="auto"/>
            </w:tcBorders>
          </w:tcPr>
          <w:p w:rsidR="008903A0" w:rsidRPr="000E14C4" w:rsidRDefault="008903A0"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9,26</w:t>
            </w:r>
          </w:p>
        </w:tc>
        <w:tc>
          <w:tcPr>
            <w:tcW w:w="1286" w:type="dxa"/>
            <w:tcBorders>
              <w:top w:val="single" w:sz="6" w:space="0" w:color="auto"/>
              <w:left w:val="single" w:sz="6" w:space="0" w:color="auto"/>
              <w:bottom w:val="single" w:sz="6" w:space="0" w:color="auto"/>
              <w:right w:val="single" w:sz="6" w:space="0" w:color="auto"/>
            </w:tcBorders>
          </w:tcPr>
          <w:p w:rsidR="008903A0" w:rsidRPr="000E14C4" w:rsidRDefault="008903A0"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8</w:t>
            </w:r>
            <w:r w:rsidRPr="000E14C4">
              <w:rPr>
                <w:rFonts w:ascii="Times New Roman" w:hAnsi="Times New Roman" w:cs="Times New Roman"/>
                <w:spacing w:val="-1"/>
              </w:rPr>
              <w:t xml:space="preserve"> </w:t>
            </w:r>
            <w:r w:rsidRPr="000E14C4">
              <w:rPr>
                <w:rFonts w:ascii="Times New Roman" w:hAnsi="Times New Roman" w:cs="Times New Roman"/>
              </w:rPr>
              <w:t>947,400</w:t>
            </w:r>
          </w:p>
        </w:tc>
        <w:tc>
          <w:tcPr>
            <w:tcW w:w="946" w:type="dxa"/>
            <w:tcBorders>
              <w:top w:val="single" w:sz="6" w:space="0" w:color="auto"/>
              <w:left w:val="single" w:sz="6" w:space="0" w:color="auto"/>
              <w:bottom w:val="single" w:sz="6" w:space="0" w:color="auto"/>
              <w:right w:val="single" w:sz="6" w:space="0" w:color="auto"/>
            </w:tcBorders>
          </w:tcPr>
          <w:p w:rsidR="008903A0" w:rsidRPr="000E14C4" w:rsidRDefault="008903A0"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3,75</w:t>
            </w:r>
          </w:p>
        </w:tc>
        <w:tc>
          <w:tcPr>
            <w:tcW w:w="955" w:type="dxa"/>
            <w:tcBorders>
              <w:top w:val="single" w:sz="6" w:space="0" w:color="auto"/>
              <w:left w:val="single" w:sz="6" w:space="0" w:color="auto"/>
              <w:bottom w:val="single" w:sz="6" w:space="0" w:color="auto"/>
              <w:right w:val="single" w:sz="6" w:space="0" w:color="auto"/>
            </w:tcBorders>
          </w:tcPr>
          <w:p w:rsidR="008903A0" w:rsidRPr="000E14C4" w:rsidRDefault="008903A0"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0</w:t>
            </w:r>
          </w:p>
        </w:tc>
      </w:tr>
      <w:tr w:rsidR="008903A0" w:rsidRPr="000E14C4" w:rsidTr="0008039F">
        <w:trPr>
          <w:trHeight w:val="403"/>
        </w:trPr>
        <w:tc>
          <w:tcPr>
            <w:tcW w:w="1253" w:type="dxa"/>
            <w:tcBorders>
              <w:top w:val="single" w:sz="6" w:space="0" w:color="auto"/>
              <w:left w:val="single" w:sz="6" w:space="0" w:color="auto"/>
              <w:bottom w:val="single" w:sz="6" w:space="0" w:color="auto"/>
              <w:right w:val="single" w:sz="6" w:space="0" w:color="auto"/>
            </w:tcBorders>
          </w:tcPr>
          <w:p w:rsidR="008903A0" w:rsidRPr="000E14C4" w:rsidRDefault="008903A0" w:rsidP="00055F36">
            <w:pPr>
              <w:pStyle w:val="Style34"/>
              <w:widowControl/>
              <w:tabs>
                <w:tab w:val="left" w:pos="567"/>
              </w:tabs>
              <w:rPr>
                <w:rStyle w:val="FontStyle85"/>
                <w:rFonts w:ascii="Times New Roman" w:hAnsi="Times New Roman" w:cs="Times New Roman"/>
                <w:sz w:val="24"/>
                <w:szCs w:val="24"/>
                <w:lang w:eastAsia="en-US"/>
              </w:rPr>
            </w:pPr>
            <w:r w:rsidRPr="000E14C4">
              <w:rPr>
                <w:rStyle w:val="FontStyle85"/>
                <w:rFonts w:ascii="Times New Roman" w:hAnsi="Times New Roman" w:cs="Times New Roman"/>
                <w:sz w:val="24"/>
                <w:szCs w:val="24"/>
                <w:lang w:eastAsia="en-US"/>
              </w:rPr>
              <w:t>Компост</w:t>
            </w:r>
          </w:p>
        </w:tc>
        <w:tc>
          <w:tcPr>
            <w:tcW w:w="955" w:type="dxa"/>
            <w:tcBorders>
              <w:top w:val="single" w:sz="6" w:space="0" w:color="auto"/>
              <w:left w:val="single" w:sz="6" w:space="0" w:color="auto"/>
              <w:bottom w:val="single" w:sz="6" w:space="0" w:color="auto"/>
              <w:right w:val="single" w:sz="6" w:space="0" w:color="auto"/>
            </w:tcBorders>
          </w:tcPr>
          <w:p w:rsidR="008903A0" w:rsidRPr="000E14C4" w:rsidRDefault="008903A0"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10</w:t>
            </w:r>
          </w:p>
        </w:tc>
        <w:tc>
          <w:tcPr>
            <w:tcW w:w="682" w:type="dxa"/>
            <w:tcBorders>
              <w:top w:val="single" w:sz="6" w:space="0" w:color="auto"/>
              <w:left w:val="single" w:sz="6" w:space="0" w:color="auto"/>
              <w:bottom w:val="single" w:sz="6" w:space="0" w:color="auto"/>
              <w:right w:val="single" w:sz="6" w:space="0" w:color="auto"/>
            </w:tcBorders>
          </w:tcPr>
          <w:p w:rsidR="008903A0" w:rsidRPr="000E14C4" w:rsidRDefault="008903A0"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30</w:t>
            </w:r>
          </w:p>
        </w:tc>
        <w:tc>
          <w:tcPr>
            <w:tcW w:w="538" w:type="dxa"/>
            <w:tcBorders>
              <w:top w:val="single" w:sz="6" w:space="0" w:color="auto"/>
              <w:left w:val="single" w:sz="6" w:space="0" w:color="auto"/>
              <w:bottom w:val="single" w:sz="6" w:space="0" w:color="auto"/>
              <w:right w:val="single" w:sz="6" w:space="0" w:color="auto"/>
            </w:tcBorders>
          </w:tcPr>
          <w:p w:rsidR="008903A0" w:rsidRPr="000E14C4" w:rsidRDefault="008903A0"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w:t>
            </w:r>
          </w:p>
        </w:tc>
        <w:tc>
          <w:tcPr>
            <w:tcW w:w="1406" w:type="dxa"/>
            <w:tcBorders>
              <w:top w:val="single" w:sz="6" w:space="0" w:color="auto"/>
              <w:left w:val="single" w:sz="6" w:space="0" w:color="auto"/>
              <w:bottom w:val="single" w:sz="6" w:space="0" w:color="auto"/>
              <w:right w:val="single" w:sz="6" w:space="0" w:color="auto"/>
            </w:tcBorders>
          </w:tcPr>
          <w:p w:rsidR="008903A0" w:rsidRPr="000E14C4" w:rsidRDefault="008903A0"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341,767</w:t>
            </w:r>
          </w:p>
        </w:tc>
        <w:tc>
          <w:tcPr>
            <w:tcW w:w="1114" w:type="dxa"/>
            <w:tcBorders>
              <w:top w:val="single" w:sz="6" w:space="0" w:color="auto"/>
              <w:left w:val="single" w:sz="6" w:space="0" w:color="auto"/>
              <w:bottom w:val="single" w:sz="6" w:space="0" w:color="auto"/>
              <w:right w:val="single" w:sz="6" w:space="0" w:color="auto"/>
            </w:tcBorders>
          </w:tcPr>
          <w:p w:rsidR="008903A0" w:rsidRPr="000E14C4" w:rsidRDefault="008903A0"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80,100</w:t>
            </w:r>
          </w:p>
        </w:tc>
        <w:tc>
          <w:tcPr>
            <w:tcW w:w="806" w:type="dxa"/>
            <w:tcBorders>
              <w:top w:val="single" w:sz="6" w:space="0" w:color="auto"/>
              <w:left w:val="single" w:sz="6" w:space="0" w:color="auto"/>
              <w:bottom w:val="single" w:sz="6" w:space="0" w:color="auto"/>
              <w:right w:val="single" w:sz="6" w:space="0" w:color="auto"/>
            </w:tcBorders>
          </w:tcPr>
          <w:p w:rsidR="008903A0" w:rsidRPr="000E14C4" w:rsidRDefault="008903A0"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23,44</w:t>
            </w:r>
          </w:p>
        </w:tc>
        <w:tc>
          <w:tcPr>
            <w:tcW w:w="1286" w:type="dxa"/>
            <w:tcBorders>
              <w:top w:val="single" w:sz="6" w:space="0" w:color="auto"/>
              <w:left w:val="single" w:sz="6" w:space="0" w:color="auto"/>
              <w:bottom w:val="single" w:sz="6" w:space="0" w:color="auto"/>
              <w:right w:val="single" w:sz="6" w:space="0" w:color="auto"/>
            </w:tcBorders>
          </w:tcPr>
          <w:p w:rsidR="008903A0" w:rsidRPr="000E14C4" w:rsidRDefault="008903A0"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28,856</w:t>
            </w:r>
          </w:p>
        </w:tc>
        <w:tc>
          <w:tcPr>
            <w:tcW w:w="946" w:type="dxa"/>
            <w:tcBorders>
              <w:top w:val="single" w:sz="6" w:space="0" w:color="auto"/>
              <w:left w:val="single" w:sz="6" w:space="0" w:color="auto"/>
              <w:bottom w:val="single" w:sz="6" w:space="0" w:color="auto"/>
              <w:right w:val="single" w:sz="6" w:space="0" w:color="auto"/>
            </w:tcBorders>
          </w:tcPr>
          <w:p w:rsidR="008903A0" w:rsidRPr="000E14C4" w:rsidRDefault="008903A0"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8,44</w:t>
            </w:r>
          </w:p>
        </w:tc>
        <w:tc>
          <w:tcPr>
            <w:tcW w:w="955" w:type="dxa"/>
            <w:tcBorders>
              <w:top w:val="single" w:sz="6" w:space="0" w:color="auto"/>
              <w:left w:val="single" w:sz="6" w:space="0" w:color="auto"/>
              <w:bottom w:val="single" w:sz="6" w:space="0" w:color="auto"/>
              <w:right w:val="single" w:sz="6" w:space="0" w:color="auto"/>
            </w:tcBorders>
          </w:tcPr>
          <w:p w:rsidR="008903A0" w:rsidRPr="000E14C4" w:rsidRDefault="008903A0"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0</w:t>
            </w:r>
          </w:p>
        </w:tc>
      </w:tr>
      <w:tr w:rsidR="008903A0" w:rsidRPr="000E14C4" w:rsidTr="0008039F">
        <w:trPr>
          <w:trHeight w:val="403"/>
        </w:trPr>
        <w:tc>
          <w:tcPr>
            <w:tcW w:w="1253"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rPr>
                <w:rStyle w:val="FontStyle85"/>
                <w:rFonts w:ascii="Times New Roman" w:hAnsi="Times New Roman" w:cs="Times New Roman"/>
                <w:sz w:val="24"/>
                <w:szCs w:val="24"/>
                <w:lang w:eastAsia="en-US"/>
              </w:rPr>
            </w:pPr>
            <w:r w:rsidRPr="000E14C4">
              <w:rPr>
                <w:rStyle w:val="FontStyle85"/>
                <w:rFonts w:ascii="Times New Roman" w:hAnsi="Times New Roman" w:cs="Times New Roman"/>
                <w:sz w:val="24"/>
                <w:szCs w:val="24"/>
                <w:lang w:eastAsia="en-US"/>
              </w:rPr>
              <w:t>Почва</w:t>
            </w:r>
          </w:p>
        </w:tc>
        <w:tc>
          <w:tcPr>
            <w:tcW w:w="955"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10</w:t>
            </w:r>
          </w:p>
        </w:tc>
        <w:tc>
          <w:tcPr>
            <w:tcW w:w="682"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30</w:t>
            </w:r>
          </w:p>
        </w:tc>
        <w:tc>
          <w:tcPr>
            <w:tcW w:w="538"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w:t>
            </w:r>
          </w:p>
        </w:tc>
        <w:tc>
          <w:tcPr>
            <w:tcW w:w="1406"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5444,600</w:t>
            </w:r>
          </w:p>
        </w:tc>
        <w:tc>
          <w:tcPr>
            <w:tcW w:w="1114"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679,860</w:t>
            </w:r>
          </w:p>
        </w:tc>
        <w:tc>
          <w:tcPr>
            <w:tcW w:w="806"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12,49</w:t>
            </w:r>
          </w:p>
        </w:tc>
        <w:tc>
          <w:tcPr>
            <w:tcW w:w="1286"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387,620</w:t>
            </w:r>
          </w:p>
        </w:tc>
        <w:tc>
          <w:tcPr>
            <w:tcW w:w="946"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7,12</w:t>
            </w:r>
          </w:p>
        </w:tc>
        <w:tc>
          <w:tcPr>
            <w:tcW w:w="955"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0</w:t>
            </w:r>
          </w:p>
        </w:tc>
      </w:tr>
      <w:tr w:rsidR="00BF7612" w:rsidRPr="000E14C4" w:rsidTr="00B93F4C">
        <w:trPr>
          <w:trHeight w:val="403"/>
        </w:trPr>
        <w:tc>
          <w:tcPr>
            <w:tcW w:w="9941" w:type="dxa"/>
            <w:gridSpan w:val="10"/>
            <w:tcBorders>
              <w:top w:val="single" w:sz="6" w:space="0" w:color="auto"/>
              <w:left w:val="single" w:sz="6" w:space="0" w:color="auto"/>
              <w:bottom w:val="single" w:sz="6" w:space="0" w:color="auto"/>
              <w:right w:val="single" w:sz="6" w:space="0" w:color="auto"/>
            </w:tcBorders>
          </w:tcPr>
          <w:p w:rsidR="00BF7612" w:rsidRPr="000E14C4" w:rsidRDefault="00BF7612" w:rsidP="00BF7612">
            <w:pPr>
              <w:pStyle w:val="Style34"/>
              <w:widowControl/>
              <w:tabs>
                <w:tab w:val="left" w:pos="567"/>
              </w:tabs>
              <w:rPr>
                <w:rStyle w:val="FontStyle85"/>
                <w:rFonts w:ascii="Times New Roman" w:hAnsi="Times New Roman" w:cs="Times New Roman"/>
                <w:sz w:val="24"/>
                <w:szCs w:val="24"/>
                <w:lang w:eastAsia="en-US"/>
              </w:rPr>
            </w:pPr>
            <w:r w:rsidRPr="000E14C4">
              <w:rPr>
                <w:rStyle w:val="FontStyle86"/>
                <w:rFonts w:ascii="Times New Roman" w:hAnsi="Times New Roman" w:cs="Times New Roman"/>
                <w:sz w:val="24"/>
                <w:szCs w:val="24"/>
                <w:lang w:eastAsia="en-US"/>
              </w:rPr>
              <w:t>DL PCB 169</w:t>
            </w:r>
          </w:p>
        </w:tc>
      </w:tr>
      <w:tr w:rsidR="008903A0" w:rsidRPr="000E14C4" w:rsidTr="0008039F">
        <w:trPr>
          <w:trHeight w:val="403"/>
        </w:trPr>
        <w:tc>
          <w:tcPr>
            <w:tcW w:w="1253"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rPr>
                <w:rStyle w:val="FontStyle85"/>
                <w:rFonts w:ascii="Times New Roman" w:hAnsi="Times New Roman" w:cs="Times New Roman"/>
                <w:sz w:val="24"/>
                <w:szCs w:val="24"/>
                <w:lang w:eastAsia="en-US"/>
              </w:rPr>
            </w:pPr>
            <w:r w:rsidRPr="000E14C4">
              <w:rPr>
                <w:rStyle w:val="FontStyle85"/>
                <w:rFonts w:ascii="Times New Roman" w:hAnsi="Times New Roman" w:cs="Times New Roman"/>
                <w:sz w:val="24"/>
                <w:szCs w:val="24"/>
                <w:lang w:eastAsia="en-US"/>
              </w:rPr>
              <w:t>Шлам</w:t>
            </w:r>
          </w:p>
        </w:tc>
        <w:tc>
          <w:tcPr>
            <w:tcW w:w="955"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9</w:t>
            </w:r>
          </w:p>
        </w:tc>
        <w:tc>
          <w:tcPr>
            <w:tcW w:w="682"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27</w:t>
            </w:r>
          </w:p>
        </w:tc>
        <w:tc>
          <w:tcPr>
            <w:tcW w:w="538"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0</w:t>
            </w:r>
          </w:p>
        </w:tc>
        <w:tc>
          <w:tcPr>
            <w:tcW w:w="1406"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327,963</w:t>
            </w:r>
          </w:p>
        </w:tc>
        <w:tc>
          <w:tcPr>
            <w:tcW w:w="1114"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154,931</w:t>
            </w:r>
          </w:p>
        </w:tc>
        <w:tc>
          <w:tcPr>
            <w:tcW w:w="806"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47,24</w:t>
            </w:r>
          </w:p>
        </w:tc>
        <w:tc>
          <w:tcPr>
            <w:tcW w:w="1286"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33,753</w:t>
            </w:r>
          </w:p>
        </w:tc>
        <w:tc>
          <w:tcPr>
            <w:tcW w:w="946"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10,29</w:t>
            </w:r>
          </w:p>
        </w:tc>
        <w:tc>
          <w:tcPr>
            <w:tcW w:w="955"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w:t>
            </w:r>
          </w:p>
        </w:tc>
      </w:tr>
      <w:tr w:rsidR="008903A0" w:rsidRPr="000E14C4" w:rsidTr="0008039F">
        <w:trPr>
          <w:trHeight w:val="403"/>
        </w:trPr>
        <w:tc>
          <w:tcPr>
            <w:tcW w:w="1253"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rPr>
                <w:rStyle w:val="FontStyle85"/>
                <w:rFonts w:ascii="Times New Roman" w:hAnsi="Times New Roman" w:cs="Times New Roman"/>
                <w:sz w:val="24"/>
                <w:szCs w:val="24"/>
                <w:lang w:eastAsia="en-US"/>
              </w:rPr>
            </w:pPr>
            <w:r w:rsidRPr="000E14C4">
              <w:rPr>
                <w:rStyle w:val="FontStyle85"/>
                <w:rFonts w:ascii="Times New Roman" w:hAnsi="Times New Roman" w:cs="Times New Roman"/>
                <w:sz w:val="24"/>
                <w:szCs w:val="24"/>
                <w:lang w:eastAsia="en-US"/>
              </w:rPr>
              <w:t>Компост</w:t>
            </w:r>
          </w:p>
        </w:tc>
        <w:tc>
          <w:tcPr>
            <w:tcW w:w="955"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Fonts w:ascii="Times New Roman" w:hAnsi="Times New Roman" w:cs="Times New Roman"/>
              </w:rPr>
            </w:pPr>
            <w:r w:rsidRPr="000E14C4">
              <w:rPr>
                <w:rFonts w:ascii="Times New Roman" w:hAnsi="Times New Roman" w:cs="Times New Roman"/>
              </w:rPr>
              <w:t>5</w:t>
            </w:r>
          </w:p>
        </w:tc>
        <w:tc>
          <w:tcPr>
            <w:tcW w:w="682"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Fonts w:ascii="Times New Roman" w:hAnsi="Times New Roman" w:cs="Times New Roman"/>
              </w:rPr>
            </w:pPr>
            <w:r w:rsidRPr="000E14C4">
              <w:rPr>
                <w:rFonts w:ascii="Times New Roman" w:hAnsi="Times New Roman" w:cs="Times New Roman"/>
              </w:rPr>
              <w:t>15</w:t>
            </w:r>
          </w:p>
        </w:tc>
        <w:tc>
          <w:tcPr>
            <w:tcW w:w="538"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Fonts w:ascii="Times New Roman" w:hAnsi="Times New Roman" w:cs="Times New Roman"/>
              </w:rPr>
            </w:pPr>
            <w:r w:rsidRPr="000E14C4">
              <w:rPr>
                <w:rFonts w:ascii="Times New Roman" w:hAnsi="Times New Roman" w:cs="Times New Roman"/>
              </w:rPr>
              <w:t>2</w:t>
            </w:r>
          </w:p>
        </w:tc>
        <w:tc>
          <w:tcPr>
            <w:tcW w:w="1406"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Fonts w:ascii="Times New Roman" w:hAnsi="Times New Roman" w:cs="Times New Roman"/>
              </w:rPr>
            </w:pPr>
            <w:r w:rsidRPr="000E14C4">
              <w:rPr>
                <w:rFonts w:ascii="Times New Roman" w:hAnsi="Times New Roman" w:cs="Times New Roman"/>
              </w:rPr>
              <w:t>2,844</w:t>
            </w:r>
          </w:p>
        </w:tc>
        <w:tc>
          <w:tcPr>
            <w:tcW w:w="1114"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Fonts w:ascii="Times New Roman" w:hAnsi="Times New Roman" w:cs="Times New Roman"/>
              </w:rPr>
            </w:pPr>
            <w:r w:rsidRPr="000E14C4">
              <w:rPr>
                <w:rFonts w:ascii="Times New Roman" w:hAnsi="Times New Roman" w:cs="Times New Roman"/>
              </w:rPr>
              <w:t>0,874</w:t>
            </w:r>
          </w:p>
        </w:tc>
        <w:tc>
          <w:tcPr>
            <w:tcW w:w="806"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Fonts w:ascii="Times New Roman" w:hAnsi="Times New Roman" w:cs="Times New Roman"/>
              </w:rPr>
            </w:pPr>
            <w:r w:rsidRPr="000E14C4">
              <w:rPr>
                <w:rFonts w:ascii="Times New Roman" w:hAnsi="Times New Roman" w:cs="Times New Roman"/>
              </w:rPr>
              <w:t>30,74</w:t>
            </w:r>
          </w:p>
        </w:tc>
        <w:tc>
          <w:tcPr>
            <w:tcW w:w="1286"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Fonts w:ascii="Times New Roman" w:hAnsi="Times New Roman" w:cs="Times New Roman"/>
              </w:rPr>
            </w:pPr>
            <w:r w:rsidRPr="000E14C4">
              <w:rPr>
                <w:rFonts w:ascii="Times New Roman" w:hAnsi="Times New Roman" w:cs="Times New Roman"/>
              </w:rPr>
              <w:t>0,233</w:t>
            </w:r>
          </w:p>
        </w:tc>
        <w:tc>
          <w:tcPr>
            <w:tcW w:w="946"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Fonts w:ascii="Times New Roman" w:hAnsi="Times New Roman" w:cs="Times New Roman"/>
              </w:rPr>
            </w:pPr>
            <w:r w:rsidRPr="000E14C4">
              <w:rPr>
                <w:rFonts w:ascii="Times New Roman" w:hAnsi="Times New Roman" w:cs="Times New Roman"/>
              </w:rPr>
              <w:t>8,20</w:t>
            </w:r>
          </w:p>
        </w:tc>
        <w:tc>
          <w:tcPr>
            <w:tcW w:w="955"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Fonts w:ascii="Times New Roman" w:hAnsi="Times New Roman" w:cs="Times New Roman"/>
              </w:rPr>
            </w:pPr>
            <w:r w:rsidRPr="000E14C4">
              <w:rPr>
                <w:rFonts w:ascii="Times New Roman" w:hAnsi="Times New Roman" w:cs="Times New Roman"/>
              </w:rPr>
              <w:t>4</w:t>
            </w:r>
          </w:p>
        </w:tc>
      </w:tr>
      <w:tr w:rsidR="008903A0" w:rsidRPr="000E14C4" w:rsidTr="0008039F">
        <w:trPr>
          <w:trHeight w:val="394"/>
        </w:trPr>
        <w:tc>
          <w:tcPr>
            <w:tcW w:w="1253"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rPr>
                <w:rStyle w:val="FontStyle85"/>
                <w:rFonts w:ascii="Times New Roman" w:hAnsi="Times New Roman" w:cs="Times New Roman"/>
                <w:sz w:val="24"/>
                <w:szCs w:val="24"/>
                <w:lang w:eastAsia="en-US"/>
              </w:rPr>
            </w:pPr>
            <w:r w:rsidRPr="000E14C4">
              <w:rPr>
                <w:rStyle w:val="FontStyle85"/>
                <w:rFonts w:ascii="Times New Roman" w:hAnsi="Times New Roman" w:cs="Times New Roman"/>
                <w:sz w:val="24"/>
                <w:szCs w:val="24"/>
                <w:lang w:eastAsia="en-US"/>
              </w:rPr>
              <w:t>Почва</w:t>
            </w:r>
          </w:p>
        </w:tc>
        <w:tc>
          <w:tcPr>
            <w:tcW w:w="955"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6</w:t>
            </w:r>
          </w:p>
        </w:tc>
        <w:tc>
          <w:tcPr>
            <w:tcW w:w="682"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18</w:t>
            </w:r>
          </w:p>
        </w:tc>
        <w:tc>
          <w:tcPr>
            <w:tcW w:w="538"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2</w:t>
            </w:r>
          </w:p>
        </w:tc>
        <w:tc>
          <w:tcPr>
            <w:tcW w:w="1406"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4,516</w:t>
            </w:r>
          </w:p>
        </w:tc>
        <w:tc>
          <w:tcPr>
            <w:tcW w:w="1114"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0,933</w:t>
            </w:r>
          </w:p>
        </w:tc>
        <w:tc>
          <w:tcPr>
            <w:tcW w:w="806"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20,67</w:t>
            </w:r>
          </w:p>
        </w:tc>
        <w:tc>
          <w:tcPr>
            <w:tcW w:w="1286"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0,416</w:t>
            </w:r>
          </w:p>
        </w:tc>
        <w:tc>
          <w:tcPr>
            <w:tcW w:w="946"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9,22</w:t>
            </w:r>
          </w:p>
        </w:tc>
        <w:tc>
          <w:tcPr>
            <w:tcW w:w="955"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3</w:t>
            </w:r>
          </w:p>
        </w:tc>
      </w:tr>
      <w:tr w:rsidR="008903A0" w:rsidRPr="000E14C4" w:rsidTr="0008039F">
        <w:trPr>
          <w:trHeight w:val="394"/>
        </w:trPr>
        <w:tc>
          <w:tcPr>
            <w:tcW w:w="9941" w:type="dxa"/>
            <w:gridSpan w:val="10"/>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5"/>
              <w:widowControl/>
              <w:tabs>
                <w:tab w:val="left" w:pos="567"/>
              </w:tabs>
              <w:rPr>
                <w:rStyle w:val="FontStyle86"/>
                <w:rFonts w:ascii="Times New Roman" w:hAnsi="Times New Roman" w:cs="Times New Roman"/>
                <w:sz w:val="24"/>
                <w:szCs w:val="24"/>
                <w:lang w:eastAsia="en-US"/>
              </w:rPr>
            </w:pPr>
            <w:r w:rsidRPr="000E14C4">
              <w:rPr>
                <w:rFonts w:ascii="Times New Roman" w:hAnsi="Times New Roman" w:cs="Times New Roman"/>
                <w:b/>
              </w:rPr>
              <w:t>DL</w:t>
            </w:r>
            <w:r w:rsidRPr="000E14C4">
              <w:rPr>
                <w:rFonts w:ascii="Times New Roman" w:hAnsi="Times New Roman" w:cs="Times New Roman"/>
                <w:b/>
                <w:spacing w:val="-2"/>
              </w:rPr>
              <w:t xml:space="preserve"> </w:t>
            </w:r>
            <w:r w:rsidRPr="000E14C4">
              <w:rPr>
                <w:rFonts w:ascii="Times New Roman" w:hAnsi="Times New Roman" w:cs="Times New Roman"/>
                <w:b/>
              </w:rPr>
              <w:t>PCB</w:t>
            </w:r>
            <w:r w:rsidRPr="000E14C4">
              <w:rPr>
                <w:rFonts w:ascii="Times New Roman" w:hAnsi="Times New Roman" w:cs="Times New Roman"/>
                <w:b/>
                <w:spacing w:val="-2"/>
              </w:rPr>
              <w:t xml:space="preserve"> </w:t>
            </w:r>
            <w:r w:rsidRPr="000E14C4">
              <w:rPr>
                <w:rFonts w:ascii="Times New Roman" w:hAnsi="Times New Roman" w:cs="Times New Roman"/>
                <w:b/>
              </w:rPr>
              <w:t>157</w:t>
            </w:r>
          </w:p>
        </w:tc>
      </w:tr>
      <w:tr w:rsidR="008903A0" w:rsidRPr="000E14C4" w:rsidTr="0008039F">
        <w:trPr>
          <w:trHeight w:val="648"/>
        </w:trPr>
        <w:tc>
          <w:tcPr>
            <w:tcW w:w="1253" w:type="dxa"/>
            <w:tcBorders>
              <w:top w:val="single" w:sz="4" w:space="0" w:color="auto"/>
              <w:left w:val="single" w:sz="4" w:space="0" w:color="auto"/>
              <w:bottom w:val="single" w:sz="4" w:space="0" w:color="auto"/>
              <w:right w:val="single" w:sz="4" w:space="0" w:color="auto"/>
            </w:tcBorders>
          </w:tcPr>
          <w:p w:rsidR="008903A0" w:rsidRPr="000E14C4" w:rsidRDefault="008903A0" w:rsidP="002863E3">
            <w:pPr>
              <w:pStyle w:val="Style34"/>
              <w:widowControl/>
              <w:tabs>
                <w:tab w:val="left" w:pos="567"/>
              </w:tabs>
              <w:rPr>
                <w:rStyle w:val="FontStyle85"/>
                <w:rFonts w:ascii="Times New Roman" w:hAnsi="Times New Roman" w:cs="Times New Roman"/>
                <w:sz w:val="24"/>
                <w:szCs w:val="24"/>
                <w:lang w:eastAsia="en-US"/>
              </w:rPr>
            </w:pPr>
            <w:r w:rsidRPr="000E14C4">
              <w:rPr>
                <w:rStyle w:val="FontStyle85"/>
                <w:rFonts w:ascii="Times New Roman" w:hAnsi="Times New Roman" w:cs="Times New Roman"/>
                <w:sz w:val="24"/>
                <w:szCs w:val="24"/>
                <w:lang w:eastAsia="en-US"/>
              </w:rPr>
              <w:t>Шлам</w:t>
            </w:r>
          </w:p>
        </w:tc>
        <w:tc>
          <w:tcPr>
            <w:tcW w:w="955" w:type="dxa"/>
            <w:tcBorders>
              <w:top w:val="single" w:sz="6" w:space="0" w:color="auto"/>
              <w:left w:val="single" w:sz="4"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10</w:t>
            </w:r>
          </w:p>
        </w:tc>
        <w:tc>
          <w:tcPr>
            <w:tcW w:w="682"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30</w:t>
            </w:r>
          </w:p>
        </w:tc>
        <w:tc>
          <w:tcPr>
            <w:tcW w:w="538"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w:t>
            </w:r>
          </w:p>
        </w:tc>
        <w:tc>
          <w:tcPr>
            <w:tcW w:w="1406"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34</w:t>
            </w:r>
            <w:r w:rsidRPr="000E14C4">
              <w:rPr>
                <w:rFonts w:ascii="Times New Roman" w:hAnsi="Times New Roman" w:cs="Times New Roman"/>
                <w:spacing w:val="-1"/>
              </w:rPr>
              <w:t xml:space="preserve"> </w:t>
            </w:r>
            <w:r w:rsidRPr="000E14C4">
              <w:rPr>
                <w:rFonts w:ascii="Times New Roman" w:hAnsi="Times New Roman" w:cs="Times New Roman"/>
              </w:rPr>
              <w:t>526,467</w:t>
            </w:r>
          </w:p>
        </w:tc>
        <w:tc>
          <w:tcPr>
            <w:tcW w:w="1114"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TableParagraph"/>
              <w:tabs>
                <w:tab w:val="left" w:pos="567"/>
              </w:tabs>
              <w:spacing w:before="62" w:line="257" w:lineRule="exact"/>
              <w:ind w:left="21"/>
              <w:rPr>
                <w:sz w:val="24"/>
                <w:szCs w:val="24"/>
              </w:rPr>
            </w:pPr>
            <w:r w:rsidRPr="000E14C4">
              <w:rPr>
                <w:sz w:val="24"/>
                <w:szCs w:val="24"/>
              </w:rPr>
              <w:t>4</w:t>
            </w:r>
          </w:p>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019,900</w:t>
            </w:r>
          </w:p>
        </w:tc>
        <w:tc>
          <w:tcPr>
            <w:tcW w:w="806"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11,64</w:t>
            </w:r>
          </w:p>
        </w:tc>
        <w:tc>
          <w:tcPr>
            <w:tcW w:w="1286"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w:t>
            </w:r>
            <w:r w:rsidRPr="000E14C4">
              <w:rPr>
                <w:rFonts w:ascii="Times New Roman" w:hAnsi="Times New Roman" w:cs="Times New Roman"/>
                <w:spacing w:val="-1"/>
              </w:rPr>
              <w:t xml:space="preserve"> </w:t>
            </w:r>
            <w:r w:rsidRPr="000E14C4">
              <w:rPr>
                <w:rFonts w:ascii="Times New Roman" w:hAnsi="Times New Roman" w:cs="Times New Roman"/>
              </w:rPr>
              <w:t>681,528</w:t>
            </w:r>
          </w:p>
        </w:tc>
        <w:tc>
          <w:tcPr>
            <w:tcW w:w="946"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4,87</w:t>
            </w:r>
          </w:p>
        </w:tc>
        <w:tc>
          <w:tcPr>
            <w:tcW w:w="955"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0</w:t>
            </w:r>
          </w:p>
        </w:tc>
      </w:tr>
      <w:tr w:rsidR="008903A0" w:rsidRPr="000E14C4" w:rsidTr="0008039F">
        <w:trPr>
          <w:trHeight w:val="394"/>
        </w:trPr>
        <w:tc>
          <w:tcPr>
            <w:tcW w:w="1253" w:type="dxa"/>
            <w:tcBorders>
              <w:top w:val="single" w:sz="4" w:space="0" w:color="auto"/>
              <w:left w:val="single" w:sz="4" w:space="0" w:color="auto"/>
              <w:bottom w:val="single" w:sz="4" w:space="0" w:color="auto"/>
              <w:right w:val="single" w:sz="4" w:space="0" w:color="auto"/>
            </w:tcBorders>
          </w:tcPr>
          <w:p w:rsidR="008903A0" w:rsidRPr="000E14C4" w:rsidRDefault="008903A0" w:rsidP="002863E3">
            <w:pPr>
              <w:pStyle w:val="Style34"/>
              <w:widowControl/>
              <w:tabs>
                <w:tab w:val="left" w:pos="567"/>
              </w:tabs>
              <w:rPr>
                <w:rStyle w:val="FontStyle85"/>
                <w:rFonts w:ascii="Times New Roman" w:hAnsi="Times New Roman" w:cs="Times New Roman"/>
                <w:sz w:val="24"/>
                <w:szCs w:val="24"/>
                <w:lang w:eastAsia="en-US"/>
              </w:rPr>
            </w:pPr>
            <w:r w:rsidRPr="000E14C4">
              <w:rPr>
                <w:rStyle w:val="FontStyle85"/>
                <w:rFonts w:ascii="Times New Roman" w:hAnsi="Times New Roman" w:cs="Times New Roman"/>
                <w:sz w:val="24"/>
                <w:szCs w:val="24"/>
                <w:lang w:eastAsia="en-US"/>
              </w:rPr>
              <w:t>Компост</w:t>
            </w:r>
          </w:p>
        </w:tc>
        <w:tc>
          <w:tcPr>
            <w:tcW w:w="955" w:type="dxa"/>
            <w:tcBorders>
              <w:top w:val="single" w:sz="6" w:space="0" w:color="auto"/>
              <w:left w:val="single" w:sz="4"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9</w:t>
            </w:r>
          </w:p>
        </w:tc>
        <w:tc>
          <w:tcPr>
            <w:tcW w:w="682"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27</w:t>
            </w:r>
          </w:p>
        </w:tc>
        <w:tc>
          <w:tcPr>
            <w:tcW w:w="538"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w:t>
            </w:r>
          </w:p>
        </w:tc>
        <w:tc>
          <w:tcPr>
            <w:tcW w:w="1406"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53,107</w:t>
            </w:r>
          </w:p>
        </w:tc>
        <w:tc>
          <w:tcPr>
            <w:tcW w:w="1114"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12,186</w:t>
            </w:r>
          </w:p>
        </w:tc>
        <w:tc>
          <w:tcPr>
            <w:tcW w:w="806"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22,95</w:t>
            </w:r>
          </w:p>
        </w:tc>
        <w:tc>
          <w:tcPr>
            <w:tcW w:w="1286"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7,298</w:t>
            </w:r>
          </w:p>
        </w:tc>
        <w:tc>
          <w:tcPr>
            <w:tcW w:w="946"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13,74</w:t>
            </w:r>
          </w:p>
        </w:tc>
        <w:tc>
          <w:tcPr>
            <w:tcW w:w="955"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w:t>
            </w:r>
          </w:p>
        </w:tc>
      </w:tr>
      <w:tr w:rsidR="008903A0" w:rsidRPr="000E14C4" w:rsidTr="0008039F">
        <w:trPr>
          <w:trHeight w:val="398"/>
        </w:trPr>
        <w:tc>
          <w:tcPr>
            <w:tcW w:w="1253" w:type="dxa"/>
            <w:tcBorders>
              <w:top w:val="single" w:sz="4" w:space="0" w:color="auto"/>
              <w:left w:val="single" w:sz="4" w:space="0" w:color="auto"/>
              <w:bottom w:val="single" w:sz="4" w:space="0" w:color="auto"/>
              <w:right w:val="single" w:sz="4" w:space="0" w:color="auto"/>
            </w:tcBorders>
          </w:tcPr>
          <w:p w:rsidR="008903A0" w:rsidRPr="000E14C4" w:rsidRDefault="008903A0" w:rsidP="002863E3">
            <w:pPr>
              <w:pStyle w:val="Style34"/>
              <w:widowControl/>
              <w:tabs>
                <w:tab w:val="left" w:pos="567"/>
              </w:tabs>
              <w:rPr>
                <w:rStyle w:val="FontStyle85"/>
                <w:rFonts w:ascii="Times New Roman" w:hAnsi="Times New Roman" w:cs="Times New Roman"/>
                <w:sz w:val="24"/>
                <w:szCs w:val="24"/>
                <w:lang w:eastAsia="en-US"/>
              </w:rPr>
            </w:pPr>
            <w:r w:rsidRPr="000E14C4">
              <w:rPr>
                <w:rStyle w:val="FontStyle85"/>
                <w:rFonts w:ascii="Times New Roman" w:hAnsi="Times New Roman" w:cs="Times New Roman"/>
                <w:sz w:val="24"/>
                <w:szCs w:val="24"/>
                <w:lang w:eastAsia="en-US"/>
              </w:rPr>
              <w:t>Почва</w:t>
            </w:r>
          </w:p>
        </w:tc>
        <w:tc>
          <w:tcPr>
            <w:tcW w:w="955" w:type="dxa"/>
            <w:tcBorders>
              <w:top w:val="single" w:sz="6" w:space="0" w:color="auto"/>
              <w:left w:val="single" w:sz="4"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10</w:t>
            </w:r>
          </w:p>
        </w:tc>
        <w:tc>
          <w:tcPr>
            <w:tcW w:w="682"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30</w:t>
            </w:r>
          </w:p>
        </w:tc>
        <w:tc>
          <w:tcPr>
            <w:tcW w:w="538"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w:t>
            </w:r>
          </w:p>
        </w:tc>
        <w:tc>
          <w:tcPr>
            <w:tcW w:w="1406"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776,033</w:t>
            </w:r>
          </w:p>
        </w:tc>
        <w:tc>
          <w:tcPr>
            <w:tcW w:w="1114"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111,132</w:t>
            </w:r>
          </w:p>
        </w:tc>
        <w:tc>
          <w:tcPr>
            <w:tcW w:w="806"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14,32</w:t>
            </w:r>
          </w:p>
        </w:tc>
        <w:tc>
          <w:tcPr>
            <w:tcW w:w="1286"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44,738</w:t>
            </w:r>
          </w:p>
        </w:tc>
        <w:tc>
          <w:tcPr>
            <w:tcW w:w="946"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5,76</w:t>
            </w:r>
          </w:p>
        </w:tc>
        <w:tc>
          <w:tcPr>
            <w:tcW w:w="955"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0</w:t>
            </w:r>
          </w:p>
        </w:tc>
      </w:tr>
      <w:tr w:rsidR="008903A0" w:rsidRPr="000E14C4" w:rsidTr="0008039F">
        <w:trPr>
          <w:trHeight w:val="403"/>
        </w:trPr>
        <w:tc>
          <w:tcPr>
            <w:tcW w:w="9941" w:type="dxa"/>
            <w:gridSpan w:val="10"/>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5"/>
              <w:widowControl/>
              <w:tabs>
                <w:tab w:val="left" w:pos="567"/>
              </w:tabs>
              <w:rPr>
                <w:rStyle w:val="FontStyle86"/>
                <w:rFonts w:ascii="Times New Roman" w:hAnsi="Times New Roman" w:cs="Times New Roman"/>
                <w:sz w:val="24"/>
                <w:szCs w:val="24"/>
                <w:lang w:eastAsia="en-US"/>
              </w:rPr>
            </w:pPr>
            <w:r w:rsidRPr="000E14C4">
              <w:rPr>
                <w:rFonts w:ascii="Times New Roman" w:hAnsi="Times New Roman" w:cs="Times New Roman"/>
                <w:b/>
              </w:rPr>
              <w:t>DL</w:t>
            </w:r>
            <w:r w:rsidRPr="000E14C4">
              <w:rPr>
                <w:rFonts w:ascii="Times New Roman" w:hAnsi="Times New Roman" w:cs="Times New Roman"/>
                <w:b/>
                <w:spacing w:val="-2"/>
              </w:rPr>
              <w:t xml:space="preserve"> </w:t>
            </w:r>
            <w:r w:rsidRPr="000E14C4">
              <w:rPr>
                <w:rFonts w:ascii="Times New Roman" w:hAnsi="Times New Roman" w:cs="Times New Roman"/>
                <w:b/>
              </w:rPr>
              <w:t>PCB</w:t>
            </w:r>
            <w:r w:rsidRPr="000E14C4">
              <w:rPr>
                <w:rFonts w:ascii="Times New Roman" w:hAnsi="Times New Roman" w:cs="Times New Roman"/>
                <w:b/>
                <w:spacing w:val="-2"/>
              </w:rPr>
              <w:t xml:space="preserve"> </w:t>
            </w:r>
            <w:r w:rsidRPr="000E14C4">
              <w:rPr>
                <w:rFonts w:ascii="Times New Roman" w:hAnsi="Times New Roman" w:cs="Times New Roman"/>
                <w:b/>
              </w:rPr>
              <w:t>189</w:t>
            </w:r>
          </w:p>
        </w:tc>
      </w:tr>
      <w:tr w:rsidR="008903A0" w:rsidRPr="000E14C4" w:rsidTr="0008039F">
        <w:trPr>
          <w:trHeight w:val="653"/>
        </w:trPr>
        <w:tc>
          <w:tcPr>
            <w:tcW w:w="1253"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rPr>
                <w:rStyle w:val="FontStyle85"/>
                <w:rFonts w:ascii="Times New Roman" w:hAnsi="Times New Roman" w:cs="Times New Roman"/>
                <w:sz w:val="24"/>
                <w:szCs w:val="24"/>
                <w:lang w:eastAsia="en-US"/>
              </w:rPr>
            </w:pPr>
            <w:r w:rsidRPr="000E14C4">
              <w:rPr>
                <w:rFonts w:ascii="Times New Roman" w:hAnsi="Times New Roman" w:cs="Times New Roman"/>
              </w:rPr>
              <w:t>Шлам</w:t>
            </w:r>
          </w:p>
        </w:tc>
        <w:tc>
          <w:tcPr>
            <w:tcW w:w="955"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9</w:t>
            </w:r>
          </w:p>
        </w:tc>
        <w:tc>
          <w:tcPr>
            <w:tcW w:w="682"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26</w:t>
            </w:r>
          </w:p>
        </w:tc>
        <w:tc>
          <w:tcPr>
            <w:tcW w:w="538"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2</w:t>
            </w:r>
          </w:p>
        </w:tc>
        <w:tc>
          <w:tcPr>
            <w:tcW w:w="1406"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38</w:t>
            </w:r>
            <w:r w:rsidRPr="000E14C4">
              <w:rPr>
                <w:rFonts w:ascii="Times New Roman" w:hAnsi="Times New Roman" w:cs="Times New Roman"/>
                <w:spacing w:val="-1"/>
              </w:rPr>
              <w:t xml:space="preserve"> </w:t>
            </w:r>
            <w:r w:rsidRPr="000E14C4">
              <w:rPr>
                <w:rFonts w:ascii="Times New Roman" w:hAnsi="Times New Roman" w:cs="Times New Roman"/>
              </w:rPr>
              <w:t>061,577</w:t>
            </w:r>
          </w:p>
        </w:tc>
        <w:tc>
          <w:tcPr>
            <w:tcW w:w="1114"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TableParagraph"/>
              <w:tabs>
                <w:tab w:val="left" w:pos="567"/>
              </w:tabs>
              <w:ind w:left="90" w:right="66"/>
              <w:rPr>
                <w:sz w:val="24"/>
                <w:szCs w:val="24"/>
              </w:rPr>
            </w:pPr>
            <w:r w:rsidRPr="000E14C4">
              <w:rPr>
                <w:sz w:val="24"/>
                <w:szCs w:val="24"/>
              </w:rPr>
              <w:t>33</w:t>
            </w:r>
          </w:p>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14,200</w:t>
            </w:r>
          </w:p>
        </w:tc>
        <w:tc>
          <w:tcPr>
            <w:tcW w:w="806"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8,71</w:t>
            </w:r>
          </w:p>
        </w:tc>
        <w:tc>
          <w:tcPr>
            <w:tcW w:w="1286"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w:t>
            </w:r>
            <w:r w:rsidRPr="000E14C4">
              <w:rPr>
                <w:rFonts w:ascii="Times New Roman" w:hAnsi="Times New Roman" w:cs="Times New Roman"/>
                <w:spacing w:val="-1"/>
              </w:rPr>
              <w:t xml:space="preserve"> </w:t>
            </w:r>
            <w:r w:rsidRPr="000E14C4">
              <w:rPr>
                <w:rFonts w:ascii="Times New Roman" w:hAnsi="Times New Roman" w:cs="Times New Roman"/>
              </w:rPr>
              <w:t>432,663</w:t>
            </w:r>
          </w:p>
        </w:tc>
        <w:tc>
          <w:tcPr>
            <w:tcW w:w="946"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3,76</w:t>
            </w:r>
          </w:p>
        </w:tc>
        <w:tc>
          <w:tcPr>
            <w:tcW w:w="955"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0</w:t>
            </w:r>
          </w:p>
        </w:tc>
      </w:tr>
      <w:tr w:rsidR="008903A0" w:rsidRPr="000E14C4" w:rsidTr="0008039F">
        <w:trPr>
          <w:trHeight w:val="394"/>
        </w:trPr>
        <w:tc>
          <w:tcPr>
            <w:tcW w:w="1253"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rPr>
                <w:rStyle w:val="FontStyle85"/>
                <w:rFonts w:ascii="Times New Roman" w:hAnsi="Times New Roman" w:cs="Times New Roman"/>
                <w:sz w:val="24"/>
                <w:szCs w:val="24"/>
                <w:lang w:eastAsia="en-US"/>
              </w:rPr>
            </w:pPr>
            <w:r w:rsidRPr="000E14C4">
              <w:rPr>
                <w:rFonts w:ascii="Times New Roman" w:hAnsi="Times New Roman" w:cs="Times New Roman"/>
              </w:rPr>
              <w:t>Компост</w:t>
            </w:r>
          </w:p>
        </w:tc>
        <w:tc>
          <w:tcPr>
            <w:tcW w:w="955"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10</w:t>
            </w:r>
          </w:p>
        </w:tc>
        <w:tc>
          <w:tcPr>
            <w:tcW w:w="682"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30</w:t>
            </w:r>
          </w:p>
        </w:tc>
        <w:tc>
          <w:tcPr>
            <w:tcW w:w="538"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w:t>
            </w:r>
          </w:p>
        </w:tc>
        <w:tc>
          <w:tcPr>
            <w:tcW w:w="1406"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65,777</w:t>
            </w:r>
          </w:p>
        </w:tc>
        <w:tc>
          <w:tcPr>
            <w:tcW w:w="1114"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19,863</w:t>
            </w:r>
          </w:p>
        </w:tc>
        <w:tc>
          <w:tcPr>
            <w:tcW w:w="806"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30,20</w:t>
            </w:r>
          </w:p>
        </w:tc>
        <w:tc>
          <w:tcPr>
            <w:tcW w:w="1286"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5,524</w:t>
            </w:r>
          </w:p>
        </w:tc>
        <w:tc>
          <w:tcPr>
            <w:tcW w:w="946"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8,40</w:t>
            </w:r>
          </w:p>
        </w:tc>
        <w:tc>
          <w:tcPr>
            <w:tcW w:w="955"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0</w:t>
            </w:r>
          </w:p>
        </w:tc>
      </w:tr>
      <w:tr w:rsidR="008903A0" w:rsidRPr="000E14C4" w:rsidTr="0008039F">
        <w:trPr>
          <w:trHeight w:val="389"/>
        </w:trPr>
        <w:tc>
          <w:tcPr>
            <w:tcW w:w="1253"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rPr>
                <w:rStyle w:val="FontStyle85"/>
                <w:rFonts w:ascii="Times New Roman" w:hAnsi="Times New Roman" w:cs="Times New Roman"/>
                <w:sz w:val="24"/>
                <w:szCs w:val="24"/>
                <w:lang w:eastAsia="en-US"/>
              </w:rPr>
            </w:pPr>
            <w:r w:rsidRPr="000E14C4">
              <w:rPr>
                <w:rFonts w:ascii="Times New Roman" w:hAnsi="Times New Roman" w:cs="Times New Roman"/>
              </w:rPr>
              <w:t>Почва</w:t>
            </w:r>
          </w:p>
        </w:tc>
        <w:tc>
          <w:tcPr>
            <w:tcW w:w="955"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8</w:t>
            </w:r>
          </w:p>
        </w:tc>
        <w:tc>
          <w:tcPr>
            <w:tcW w:w="682"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24</w:t>
            </w:r>
          </w:p>
        </w:tc>
        <w:tc>
          <w:tcPr>
            <w:tcW w:w="538"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3</w:t>
            </w:r>
          </w:p>
        </w:tc>
        <w:tc>
          <w:tcPr>
            <w:tcW w:w="1406"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682,708</w:t>
            </w:r>
          </w:p>
        </w:tc>
        <w:tc>
          <w:tcPr>
            <w:tcW w:w="1114"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95,162</w:t>
            </w:r>
          </w:p>
        </w:tc>
        <w:tc>
          <w:tcPr>
            <w:tcW w:w="806"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13,94</w:t>
            </w:r>
          </w:p>
        </w:tc>
        <w:tc>
          <w:tcPr>
            <w:tcW w:w="1286"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29,482</w:t>
            </w:r>
          </w:p>
        </w:tc>
        <w:tc>
          <w:tcPr>
            <w:tcW w:w="946"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4,32</w:t>
            </w:r>
          </w:p>
        </w:tc>
        <w:tc>
          <w:tcPr>
            <w:tcW w:w="955"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0</w:t>
            </w:r>
          </w:p>
        </w:tc>
      </w:tr>
      <w:tr w:rsidR="008903A0" w:rsidRPr="000E14C4" w:rsidTr="0008039F">
        <w:trPr>
          <w:trHeight w:val="394"/>
        </w:trPr>
        <w:tc>
          <w:tcPr>
            <w:tcW w:w="9941" w:type="dxa"/>
            <w:gridSpan w:val="10"/>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5"/>
              <w:widowControl/>
              <w:tabs>
                <w:tab w:val="left" w:pos="567"/>
              </w:tabs>
              <w:rPr>
                <w:rStyle w:val="FontStyle86"/>
                <w:rFonts w:ascii="Times New Roman" w:hAnsi="Times New Roman" w:cs="Times New Roman"/>
                <w:sz w:val="24"/>
                <w:szCs w:val="24"/>
                <w:lang w:eastAsia="en-US"/>
              </w:rPr>
            </w:pPr>
            <w:r w:rsidRPr="000E14C4">
              <w:rPr>
                <w:rFonts w:ascii="Times New Roman" w:hAnsi="Times New Roman" w:cs="Times New Roman"/>
                <w:b/>
              </w:rPr>
              <w:t>DL</w:t>
            </w:r>
            <w:r w:rsidRPr="000E14C4">
              <w:rPr>
                <w:rFonts w:ascii="Times New Roman" w:hAnsi="Times New Roman" w:cs="Times New Roman"/>
                <w:b/>
                <w:spacing w:val="-2"/>
              </w:rPr>
              <w:t xml:space="preserve"> </w:t>
            </w:r>
            <w:r w:rsidRPr="000E14C4">
              <w:rPr>
                <w:rFonts w:ascii="Times New Roman" w:hAnsi="Times New Roman" w:cs="Times New Roman"/>
                <w:b/>
              </w:rPr>
              <w:t>PCB</w:t>
            </w:r>
            <w:r w:rsidRPr="000E14C4">
              <w:rPr>
                <w:rFonts w:ascii="Times New Roman" w:hAnsi="Times New Roman" w:cs="Times New Roman"/>
                <w:b/>
                <w:spacing w:val="-2"/>
              </w:rPr>
              <w:t xml:space="preserve"> </w:t>
            </w:r>
            <w:r w:rsidRPr="000E14C4">
              <w:rPr>
                <w:rFonts w:ascii="Times New Roman" w:hAnsi="Times New Roman" w:cs="Times New Roman"/>
                <w:b/>
              </w:rPr>
              <w:t>167</w:t>
            </w:r>
          </w:p>
        </w:tc>
      </w:tr>
      <w:tr w:rsidR="008903A0" w:rsidRPr="000E14C4" w:rsidTr="0008039F">
        <w:trPr>
          <w:trHeight w:val="394"/>
        </w:trPr>
        <w:tc>
          <w:tcPr>
            <w:tcW w:w="1253" w:type="dxa"/>
            <w:tcBorders>
              <w:top w:val="single" w:sz="4" w:space="0" w:color="auto"/>
              <w:left w:val="single" w:sz="4" w:space="0" w:color="auto"/>
              <w:bottom w:val="single" w:sz="4" w:space="0" w:color="auto"/>
              <w:right w:val="single" w:sz="4" w:space="0" w:color="auto"/>
            </w:tcBorders>
          </w:tcPr>
          <w:p w:rsidR="008903A0" w:rsidRPr="000E14C4" w:rsidRDefault="008903A0" w:rsidP="002863E3">
            <w:pPr>
              <w:pStyle w:val="Style34"/>
              <w:widowControl/>
              <w:tabs>
                <w:tab w:val="left" w:pos="567"/>
              </w:tabs>
              <w:rPr>
                <w:rStyle w:val="FontStyle85"/>
                <w:rFonts w:ascii="Times New Roman" w:hAnsi="Times New Roman" w:cs="Times New Roman"/>
                <w:sz w:val="24"/>
                <w:szCs w:val="24"/>
                <w:lang w:eastAsia="en-US"/>
              </w:rPr>
            </w:pPr>
            <w:r w:rsidRPr="000E14C4">
              <w:rPr>
                <w:rStyle w:val="FontStyle85"/>
                <w:rFonts w:ascii="Times New Roman" w:hAnsi="Times New Roman" w:cs="Times New Roman"/>
                <w:sz w:val="24"/>
                <w:szCs w:val="24"/>
                <w:lang w:eastAsia="en-US"/>
              </w:rPr>
              <w:t>Шлам</w:t>
            </w:r>
          </w:p>
        </w:tc>
        <w:tc>
          <w:tcPr>
            <w:tcW w:w="955" w:type="dxa"/>
            <w:tcBorders>
              <w:top w:val="single" w:sz="6" w:space="0" w:color="auto"/>
              <w:left w:val="single" w:sz="4"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9</w:t>
            </w:r>
          </w:p>
        </w:tc>
        <w:tc>
          <w:tcPr>
            <w:tcW w:w="682"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27</w:t>
            </w:r>
          </w:p>
        </w:tc>
        <w:tc>
          <w:tcPr>
            <w:tcW w:w="538"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2</w:t>
            </w:r>
          </w:p>
        </w:tc>
        <w:tc>
          <w:tcPr>
            <w:tcW w:w="1406"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110184,889</w:t>
            </w:r>
          </w:p>
        </w:tc>
        <w:tc>
          <w:tcPr>
            <w:tcW w:w="1114"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9732,000</w:t>
            </w:r>
          </w:p>
        </w:tc>
        <w:tc>
          <w:tcPr>
            <w:tcW w:w="806"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8,83</w:t>
            </w:r>
          </w:p>
        </w:tc>
        <w:tc>
          <w:tcPr>
            <w:tcW w:w="1286"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4479,540</w:t>
            </w:r>
          </w:p>
        </w:tc>
        <w:tc>
          <w:tcPr>
            <w:tcW w:w="946"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4,07</w:t>
            </w:r>
          </w:p>
        </w:tc>
        <w:tc>
          <w:tcPr>
            <w:tcW w:w="955"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0</w:t>
            </w:r>
          </w:p>
        </w:tc>
      </w:tr>
      <w:tr w:rsidR="008903A0" w:rsidRPr="000E14C4" w:rsidTr="0008039F">
        <w:trPr>
          <w:trHeight w:val="394"/>
        </w:trPr>
        <w:tc>
          <w:tcPr>
            <w:tcW w:w="1253" w:type="dxa"/>
            <w:tcBorders>
              <w:top w:val="single" w:sz="4" w:space="0" w:color="auto"/>
              <w:left w:val="single" w:sz="4" w:space="0" w:color="auto"/>
              <w:bottom w:val="single" w:sz="4" w:space="0" w:color="auto"/>
              <w:right w:val="single" w:sz="4" w:space="0" w:color="auto"/>
            </w:tcBorders>
          </w:tcPr>
          <w:p w:rsidR="008903A0" w:rsidRPr="000E14C4" w:rsidRDefault="008903A0" w:rsidP="002863E3">
            <w:pPr>
              <w:pStyle w:val="Style34"/>
              <w:widowControl/>
              <w:tabs>
                <w:tab w:val="left" w:pos="567"/>
              </w:tabs>
              <w:rPr>
                <w:rStyle w:val="FontStyle85"/>
                <w:rFonts w:ascii="Times New Roman" w:hAnsi="Times New Roman" w:cs="Times New Roman"/>
                <w:sz w:val="24"/>
                <w:szCs w:val="24"/>
                <w:lang w:eastAsia="en-US"/>
              </w:rPr>
            </w:pPr>
            <w:r w:rsidRPr="000E14C4">
              <w:rPr>
                <w:rStyle w:val="FontStyle85"/>
                <w:rFonts w:ascii="Times New Roman" w:hAnsi="Times New Roman" w:cs="Times New Roman"/>
                <w:sz w:val="24"/>
                <w:szCs w:val="24"/>
                <w:lang w:eastAsia="en-US"/>
              </w:rPr>
              <w:t>Компост</w:t>
            </w:r>
          </w:p>
        </w:tc>
        <w:tc>
          <w:tcPr>
            <w:tcW w:w="955" w:type="dxa"/>
            <w:tcBorders>
              <w:top w:val="single" w:sz="6" w:space="0" w:color="auto"/>
              <w:left w:val="single" w:sz="4"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10</w:t>
            </w:r>
          </w:p>
        </w:tc>
        <w:tc>
          <w:tcPr>
            <w:tcW w:w="682"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30</w:t>
            </w:r>
          </w:p>
        </w:tc>
        <w:tc>
          <w:tcPr>
            <w:tcW w:w="538"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w:t>
            </w:r>
          </w:p>
        </w:tc>
        <w:tc>
          <w:tcPr>
            <w:tcW w:w="1406"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172,770</w:t>
            </w:r>
          </w:p>
        </w:tc>
        <w:tc>
          <w:tcPr>
            <w:tcW w:w="1114"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39,856</w:t>
            </w:r>
          </w:p>
        </w:tc>
        <w:tc>
          <w:tcPr>
            <w:tcW w:w="806"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23,07</w:t>
            </w:r>
          </w:p>
        </w:tc>
        <w:tc>
          <w:tcPr>
            <w:tcW w:w="1286"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10,041</w:t>
            </w:r>
          </w:p>
        </w:tc>
        <w:tc>
          <w:tcPr>
            <w:tcW w:w="946"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5,81</w:t>
            </w:r>
          </w:p>
        </w:tc>
        <w:tc>
          <w:tcPr>
            <w:tcW w:w="955"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0</w:t>
            </w:r>
          </w:p>
        </w:tc>
      </w:tr>
      <w:tr w:rsidR="008903A0" w:rsidRPr="000E14C4" w:rsidTr="0008039F">
        <w:trPr>
          <w:trHeight w:val="398"/>
        </w:trPr>
        <w:tc>
          <w:tcPr>
            <w:tcW w:w="1253" w:type="dxa"/>
            <w:tcBorders>
              <w:top w:val="single" w:sz="4" w:space="0" w:color="auto"/>
              <w:left w:val="single" w:sz="4" w:space="0" w:color="auto"/>
              <w:bottom w:val="single" w:sz="4" w:space="0" w:color="auto"/>
              <w:right w:val="single" w:sz="4" w:space="0" w:color="auto"/>
            </w:tcBorders>
          </w:tcPr>
          <w:p w:rsidR="008903A0" w:rsidRPr="000E14C4" w:rsidRDefault="008903A0" w:rsidP="002863E3">
            <w:pPr>
              <w:pStyle w:val="Style34"/>
              <w:widowControl/>
              <w:tabs>
                <w:tab w:val="left" w:pos="567"/>
              </w:tabs>
              <w:rPr>
                <w:rStyle w:val="FontStyle85"/>
                <w:rFonts w:ascii="Times New Roman" w:hAnsi="Times New Roman" w:cs="Times New Roman"/>
                <w:sz w:val="24"/>
                <w:szCs w:val="24"/>
                <w:lang w:eastAsia="en-US"/>
              </w:rPr>
            </w:pPr>
            <w:r w:rsidRPr="000E14C4">
              <w:rPr>
                <w:rStyle w:val="FontStyle85"/>
                <w:rFonts w:ascii="Times New Roman" w:hAnsi="Times New Roman" w:cs="Times New Roman"/>
                <w:sz w:val="24"/>
                <w:szCs w:val="24"/>
                <w:lang w:eastAsia="en-US"/>
              </w:rPr>
              <w:t>Почва</w:t>
            </w:r>
          </w:p>
        </w:tc>
        <w:tc>
          <w:tcPr>
            <w:tcW w:w="955" w:type="dxa"/>
            <w:tcBorders>
              <w:top w:val="single" w:sz="6" w:space="0" w:color="auto"/>
              <w:left w:val="single" w:sz="4"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9</w:t>
            </w:r>
          </w:p>
        </w:tc>
        <w:tc>
          <w:tcPr>
            <w:tcW w:w="682"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27</w:t>
            </w:r>
          </w:p>
        </w:tc>
        <w:tc>
          <w:tcPr>
            <w:tcW w:w="538" w:type="dxa"/>
            <w:tcBorders>
              <w:top w:val="single" w:sz="6" w:space="0" w:color="auto"/>
              <w:left w:val="single" w:sz="6" w:space="0" w:color="auto"/>
              <w:bottom w:val="single" w:sz="4"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2</w:t>
            </w:r>
          </w:p>
        </w:tc>
        <w:tc>
          <w:tcPr>
            <w:tcW w:w="1406"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2</w:t>
            </w:r>
            <w:r w:rsidRPr="000E14C4">
              <w:rPr>
                <w:rFonts w:ascii="Times New Roman" w:hAnsi="Times New Roman" w:cs="Times New Roman"/>
                <w:spacing w:val="-1"/>
              </w:rPr>
              <w:t xml:space="preserve"> </w:t>
            </w:r>
            <w:r w:rsidRPr="000E14C4">
              <w:rPr>
                <w:rFonts w:ascii="Times New Roman" w:hAnsi="Times New Roman" w:cs="Times New Roman"/>
              </w:rPr>
              <w:t>214,889</w:t>
            </w:r>
          </w:p>
        </w:tc>
        <w:tc>
          <w:tcPr>
            <w:tcW w:w="1114"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319,030</w:t>
            </w:r>
          </w:p>
        </w:tc>
        <w:tc>
          <w:tcPr>
            <w:tcW w:w="806"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14,40</w:t>
            </w:r>
          </w:p>
        </w:tc>
        <w:tc>
          <w:tcPr>
            <w:tcW w:w="1286"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85,219</w:t>
            </w:r>
          </w:p>
        </w:tc>
        <w:tc>
          <w:tcPr>
            <w:tcW w:w="946"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3,85</w:t>
            </w:r>
          </w:p>
        </w:tc>
        <w:tc>
          <w:tcPr>
            <w:tcW w:w="955"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0</w:t>
            </w:r>
          </w:p>
        </w:tc>
      </w:tr>
      <w:tr w:rsidR="008903A0" w:rsidRPr="000E14C4" w:rsidTr="0008039F">
        <w:trPr>
          <w:trHeight w:val="403"/>
        </w:trPr>
        <w:tc>
          <w:tcPr>
            <w:tcW w:w="2208" w:type="dxa"/>
            <w:gridSpan w:val="2"/>
            <w:tcBorders>
              <w:top w:val="single" w:sz="6" w:space="0" w:color="auto"/>
              <w:left w:val="single" w:sz="6" w:space="0" w:color="auto"/>
              <w:bottom w:val="single" w:sz="6" w:space="0" w:color="auto"/>
              <w:right w:val="nil"/>
            </w:tcBorders>
          </w:tcPr>
          <w:p w:rsidR="008903A0" w:rsidRPr="000E14C4" w:rsidRDefault="008903A0" w:rsidP="002863E3">
            <w:pPr>
              <w:pStyle w:val="Style35"/>
              <w:widowControl/>
              <w:tabs>
                <w:tab w:val="left" w:pos="567"/>
              </w:tabs>
              <w:rPr>
                <w:rStyle w:val="FontStyle86"/>
                <w:rFonts w:ascii="Times New Roman" w:hAnsi="Times New Roman" w:cs="Times New Roman"/>
                <w:sz w:val="24"/>
                <w:szCs w:val="24"/>
                <w:lang w:eastAsia="en-US"/>
              </w:rPr>
            </w:pPr>
            <w:r w:rsidRPr="000E14C4">
              <w:rPr>
                <w:rFonts w:ascii="Times New Roman" w:hAnsi="Times New Roman" w:cs="Times New Roman"/>
                <w:b/>
              </w:rPr>
              <w:t>2,3,7,8-TCDD</w:t>
            </w:r>
          </w:p>
        </w:tc>
        <w:tc>
          <w:tcPr>
            <w:tcW w:w="682" w:type="dxa"/>
            <w:tcBorders>
              <w:top w:val="single" w:sz="6" w:space="0" w:color="auto"/>
              <w:left w:val="nil"/>
              <w:bottom w:val="single" w:sz="6" w:space="0" w:color="auto"/>
              <w:right w:val="nil"/>
            </w:tcBorders>
          </w:tcPr>
          <w:p w:rsidR="008903A0" w:rsidRPr="000E14C4" w:rsidRDefault="008903A0" w:rsidP="002863E3">
            <w:pPr>
              <w:pStyle w:val="Style30"/>
              <w:widowControl/>
              <w:tabs>
                <w:tab w:val="left" w:pos="567"/>
              </w:tabs>
              <w:jc w:val="center"/>
              <w:rPr>
                <w:rFonts w:ascii="Times New Roman" w:hAnsi="Times New Roman" w:cs="Times New Roman"/>
              </w:rPr>
            </w:pPr>
          </w:p>
        </w:tc>
        <w:tc>
          <w:tcPr>
            <w:tcW w:w="538" w:type="dxa"/>
            <w:tcBorders>
              <w:top w:val="single" w:sz="4" w:space="0" w:color="auto"/>
              <w:left w:val="nil"/>
              <w:bottom w:val="single" w:sz="6" w:space="0" w:color="auto"/>
              <w:right w:val="nil"/>
            </w:tcBorders>
          </w:tcPr>
          <w:p w:rsidR="008903A0" w:rsidRPr="000E14C4" w:rsidRDefault="008903A0" w:rsidP="002863E3">
            <w:pPr>
              <w:pStyle w:val="Style30"/>
              <w:widowControl/>
              <w:tabs>
                <w:tab w:val="left" w:pos="567"/>
              </w:tabs>
              <w:jc w:val="center"/>
              <w:rPr>
                <w:rFonts w:ascii="Times New Roman" w:hAnsi="Times New Roman" w:cs="Times New Roman"/>
              </w:rPr>
            </w:pPr>
          </w:p>
        </w:tc>
        <w:tc>
          <w:tcPr>
            <w:tcW w:w="1406" w:type="dxa"/>
            <w:tcBorders>
              <w:top w:val="single" w:sz="6" w:space="0" w:color="auto"/>
              <w:left w:val="nil"/>
              <w:bottom w:val="single" w:sz="6" w:space="0" w:color="auto"/>
              <w:right w:val="nil"/>
            </w:tcBorders>
          </w:tcPr>
          <w:p w:rsidR="008903A0" w:rsidRPr="000E14C4" w:rsidRDefault="008903A0" w:rsidP="002863E3">
            <w:pPr>
              <w:pStyle w:val="Style30"/>
              <w:widowControl/>
              <w:tabs>
                <w:tab w:val="left" w:pos="567"/>
              </w:tabs>
              <w:jc w:val="center"/>
              <w:rPr>
                <w:rFonts w:ascii="Times New Roman" w:hAnsi="Times New Roman" w:cs="Times New Roman"/>
              </w:rPr>
            </w:pPr>
          </w:p>
        </w:tc>
        <w:tc>
          <w:tcPr>
            <w:tcW w:w="1114" w:type="dxa"/>
            <w:tcBorders>
              <w:top w:val="single" w:sz="6" w:space="0" w:color="auto"/>
              <w:left w:val="nil"/>
              <w:bottom w:val="single" w:sz="6" w:space="0" w:color="auto"/>
              <w:right w:val="nil"/>
            </w:tcBorders>
          </w:tcPr>
          <w:p w:rsidR="008903A0" w:rsidRPr="000E14C4" w:rsidRDefault="008903A0" w:rsidP="002863E3">
            <w:pPr>
              <w:pStyle w:val="Style30"/>
              <w:widowControl/>
              <w:tabs>
                <w:tab w:val="left" w:pos="567"/>
              </w:tabs>
              <w:jc w:val="center"/>
              <w:rPr>
                <w:rFonts w:ascii="Times New Roman" w:hAnsi="Times New Roman" w:cs="Times New Roman"/>
              </w:rPr>
            </w:pPr>
          </w:p>
        </w:tc>
        <w:tc>
          <w:tcPr>
            <w:tcW w:w="806" w:type="dxa"/>
            <w:tcBorders>
              <w:top w:val="single" w:sz="6" w:space="0" w:color="auto"/>
              <w:left w:val="nil"/>
              <w:bottom w:val="single" w:sz="6" w:space="0" w:color="auto"/>
              <w:right w:val="nil"/>
            </w:tcBorders>
          </w:tcPr>
          <w:p w:rsidR="008903A0" w:rsidRPr="000E14C4" w:rsidRDefault="008903A0" w:rsidP="002863E3">
            <w:pPr>
              <w:pStyle w:val="Style30"/>
              <w:widowControl/>
              <w:tabs>
                <w:tab w:val="left" w:pos="567"/>
              </w:tabs>
              <w:jc w:val="center"/>
              <w:rPr>
                <w:rFonts w:ascii="Times New Roman" w:hAnsi="Times New Roman" w:cs="Times New Roman"/>
              </w:rPr>
            </w:pPr>
          </w:p>
        </w:tc>
        <w:tc>
          <w:tcPr>
            <w:tcW w:w="1286" w:type="dxa"/>
            <w:tcBorders>
              <w:top w:val="single" w:sz="6" w:space="0" w:color="auto"/>
              <w:left w:val="nil"/>
              <w:bottom w:val="single" w:sz="6" w:space="0" w:color="auto"/>
              <w:right w:val="nil"/>
            </w:tcBorders>
          </w:tcPr>
          <w:p w:rsidR="008903A0" w:rsidRPr="000E14C4" w:rsidRDefault="008903A0" w:rsidP="002863E3">
            <w:pPr>
              <w:pStyle w:val="Style30"/>
              <w:widowControl/>
              <w:tabs>
                <w:tab w:val="left" w:pos="567"/>
              </w:tabs>
              <w:jc w:val="center"/>
              <w:rPr>
                <w:rFonts w:ascii="Times New Roman" w:hAnsi="Times New Roman" w:cs="Times New Roman"/>
              </w:rPr>
            </w:pPr>
          </w:p>
        </w:tc>
        <w:tc>
          <w:tcPr>
            <w:tcW w:w="946" w:type="dxa"/>
            <w:tcBorders>
              <w:top w:val="single" w:sz="6" w:space="0" w:color="auto"/>
              <w:left w:val="nil"/>
              <w:bottom w:val="single" w:sz="6" w:space="0" w:color="auto"/>
              <w:right w:val="nil"/>
            </w:tcBorders>
          </w:tcPr>
          <w:p w:rsidR="008903A0" w:rsidRPr="000E14C4" w:rsidRDefault="008903A0" w:rsidP="002863E3">
            <w:pPr>
              <w:pStyle w:val="Style30"/>
              <w:widowControl/>
              <w:tabs>
                <w:tab w:val="left" w:pos="567"/>
              </w:tabs>
              <w:jc w:val="center"/>
              <w:rPr>
                <w:rFonts w:ascii="Times New Roman" w:hAnsi="Times New Roman" w:cs="Times New Roman"/>
              </w:rPr>
            </w:pPr>
          </w:p>
        </w:tc>
        <w:tc>
          <w:tcPr>
            <w:tcW w:w="955" w:type="dxa"/>
            <w:tcBorders>
              <w:top w:val="single" w:sz="6" w:space="0" w:color="auto"/>
              <w:left w:val="nil"/>
              <w:bottom w:val="single" w:sz="6" w:space="0" w:color="auto"/>
              <w:right w:val="single" w:sz="6" w:space="0" w:color="auto"/>
            </w:tcBorders>
          </w:tcPr>
          <w:p w:rsidR="008903A0" w:rsidRPr="000E14C4" w:rsidRDefault="008903A0" w:rsidP="002863E3">
            <w:pPr>
              <w:pStyle w:val="Style30"/>
              <w:widowControl/>
              <w:tabs>
                <w:tab w:val="left" w:pos="567"/>
              </w:tabs>
              <w:jc w:val="center"/>
              <w:rPr>
                <w:rFonts w:ascii="Times New Roman" w:hAnsi="Times New Roman" w:cs="Times New Roman"/>
              </w:rPr>
            </w:pPr>
          </w:p>
        </w:tc>
      </w:tr>
      <w:tr w:rsidR="008903A0" w:rsidRPr="000E14C4" w:rsidTr="0008039F">
        <w:trPr>
          <w:trHeight w:val="394"/>
        </w:trPr>
        <w:tc>
          <w:tcPr>
            <w:tcW w:w="1253" w:type="dxa"/>
            <w:tcBorders>
              <w:top w:val="single" w:sz="4" w:space="0" w:color="auto"/>
              <w:left w:val="single" w:sz="4" w:space="0" w:color="auto"/>
              <w:bottom w:val="single" w:sz="4" w:space="0" w:color="auto"/>
              <w:right w:val="single" w:sz="4" w:space="0" w:color="auto"/>
            </w:tcBorders>
          </w:tcPr>
          <w:p w:rsidR="008903A0" w:rsidRPr="000E14C4" w:rsidRDefault="008903A0" w:rsidP="002863E3">
            <w:pPr>
              <w:pStyle w:val="Style34"/>
              <w:widowControl/>
              <w:tabs>
                <w:tab w:val="left" w:pos="567"/>
              </w:tabs>
              <w:rPr>
                <w:rStyle w:val="FontStyle85"/>
                <w:rFonts w:ascii="Times New Roman" w:hAnsi="Times New Roman" w:cs="Times New Roman"/>
                <w:sz w:val="24"/>
                <w:szCs w:val="24"/>
                <w:lang w:eastAsia="en-US"/>
              </w:rPr>
            </w:pPr>
            <w:r w:rsidRPr="000E14C4">
              <w:rPr>
                <w:rStyle w:val="FontStyle85"/>
                <w:rFonts w:ascii="Times New Roman" w:hAnsi="Times New Roman" w:cs="Times New Roman"/>
                <w:sz w:val="24"/>
                <w:szCs w:val="24"/>
                <w:lang w:eastAsia="en-US"/>
              </w:rPr>
              <w:t>Шлам</w:t>
            </w:r>
          </w:p>
        </w:tc>
        <w:tc>
          <w:tcPr>
            <w:tcW w:w="955" w:type="dxa"/>
            <w:tcBorders>
              <w:top w:val="single" w:sz="6" w:space="0" w:color="auto"/>
              <w:left w:val="single" w:sz="4"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9</w:t>
            </w:r>
          </w:p>
        </w:tc>
        <w:tc>
          <w:tcPr>
            <w:tcW w:w="682"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25</w:t>
            </w:r>
          </w:p>
        </w:tc>
        <w:tc>
          <w:tcPr>
            <w:tcW w:w="538"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w:t>
            </w:r>
          </w:p>
        </w:tc>
        <w:tc>
          <w:tcPr>
            <w:tcW w:w="1406" w:type="dxa"/>
            <w:tcBorders>
              <w:top w:val="single" w:sz="6" w:space="0" w:color="auto"/>
              <w:left w:val="single" w:sz="6" w:space="0" w:color="auto"/>
              <w:bottom w:val="single" w:sz="4" w:space="0" w:color="auto"/>
              <w:right w:val="single" w:sz="4"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9,471</w:t>
            </w:r>
          </w:p>
        </w:tc>
        <w:tc>
          <w:tcPr>
            <w:tcW w:w="1114" w:type="dxa"/>
            <w:tcBorders>
              <w:top w:val="single" w:sz="6" w:space="0" w:color="auto"/>
              <w:left w:val="single" w:sz="4"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3,507</w:t>
            </w:r>
          </w:p>
        </w:tc>
        <w:tc>
          <w:tcPr>
            <w:tcW w:w="806"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37,03</w:t>
            </w:r>
          </w:p>
        </w:tc>
        <w:tc>
          <w:tcPr>
            <w:tcW w:w="1286"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1,280</w:t>
            </w:r>
          </w:p>
        </w:tc>
        <w:tc>
          <w:tcPr>
            <w:tcW w:w="946"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13,51</w:t>
            </w:r>
          </w:p>
        </w:tc>
        <w:tc>
          <w:tcPr>
            <w:tcW w:w="955"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2</w:t>
            </w:r>
          </w:p>
        </w:tc>
      </w:tr>
      <w:tr w:rsidR="008903A0" w:rsidRPr="000E14C4" w:rsidTr="0008039F">
        <w:trPr>
          <w:trHeight w:val="394"/>
        </w:trPr>
        <w:tc>
          <w:tcPr>
            <w:tcW w:w="1253" w:type="dxa"/>
            <w:tcBorders>
              <w:top w:val="single" w:sz="4" w:space="0" w:color="auto"/>
              <w:left w:val="single" w:sz="4" w:space="0" w:color="auto"/>
              <w:bottom w:val="single" w:sz="4" w:space="0" w:color="auto"/>
              <w:right w:val="single" w:sz="4" w:space="0" w:color="auto"/>
            </w:tcBorders>
          </w:tcPr>
          <w:p w:rsidR="008903A0" w:rsidRPr="000E14C4" w:rsidRDefault="008903A0" w:rsidP="002863E3">
            <w:pPr>
              <w:pStyle w:val="Style34"/>
              <w:widowControl/>
              <w:tabs>
                <w:tab w:val="left" w:pos="567"/>
              </w:tabs>
              <w:rPr>
                <w:rStyle w:val="FontStyle85"/>
                <w:rFonts w:ascii="Times New Roman" w:hAnsi="Times New Roman" w:cs="Times New Roman"/>
                <w:sz w:val="24"/>
                <w:szCs w:val="24"/>
                <w:lang w:eastAsia="en-US"/>
              </w:rPr>
            </w:pPr>
            <w:r w:rsidRPr="000E14C4">
              <w:rPr>
                <w:rStyle w:val="FontStyle85"/>
                <w:rFonts w:ascii="Times New Roman" w:hAnsi="Times New Roman" w:cs="Times New Roman"/>
                <w:sz w:val="24"/>
                <w:szCs w:val="24"/>
                <w:lang w:eastAsia="en-US"/>
              </w:rPr>
              <w:t>Компост</w:t>
            </w:r>
          </w:p>
        </w:tc>
        <w:tc>
          <w:tcPr>
            <w:tcW w:w="955" w:type="dxa"/>
            <w:tcBorders>
              <w:top w:val="single" w:sz="6" w:space="0" w:color="auto"/>
              <w:left w:val="single" w:sz="4"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11</w:t>
            </w:r>
          </w:p>
        </w:tc>
        <w:tc>
          <w:tcPr>
            <w:tcW w:w="682"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33</w:t>
            </w:r>
          </w:p>
        </w:tc>
        <w:tc>
          <w:tcPr>
            <w:tcW w:w="538"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0</w:t>
            </w:r>
          </w:p>
        </w:tc>
        <w:tc>
          <w:tcPr>
            <w:tcW w:w="1406" w:type="dxa"/>
            <w:tcBorders>
              <w:top w:val="single" w:sz="4"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70,470</w:t>
            </w:r>
          </w:p>
        </w:tc>
        <w:tc>
          <w:tcPr>
            <w:tcW w:w="1114"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11,727</w:t>
            </w:r>
          </w:p>
        </w:tc>
        <w:tc>
          <w:tcPr>
            <w:tcW w:w="806"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16,64</w:t>
            </w:r>
          </w:p>
        </w:tc>
        <w:tc>
          <w:tcPr>
            <w:tcW w:w="1286"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6,140</w:t>
            </w:r>
          </w:p>
        </w:tc>
        <w:tc>
          <w:tcPr>
            <w:tcW w:w="946"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8,71</w:t>
            </w:r>
          </w:p>
        </w:tc>
        <w:tc>
          <w:tcPr>
            <w:tcW w:w="955"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w:t>
            </w:r>
          </w:p>
        </w:tc>
      </w:tr>
      <w:tr w:rsidR="008903A0" w:rsidRPr="000E14C4" w:rsidTr="0008039F">
        <w:trPr>
          <w:trHeight w:val="389"/>
        </w:trPr>
        <w:tc>
          <w:tcPr>
            <w:tcW w:w="1253" w:type="dxa"/>
            <w:tcBorders>
              <w:top w:val="single" w:sz="4" w:space="0" w:color="auto"/>
              <w:left w:val="single" w:sz="4" w:space="0" w:color="auto"/>
              <w:bottom w:val="single" w:sz="4" w:space="0" w:color="auto"/>
              <w:right w:val="single" w:sz="4" w:space="0" w:color="auto"/>
            </w:tcBorders>
          </w:tcPr>
          <w:p w:rsidR="008903A0" w:rsidRPr="000E14C4" w:rsidRDefault="008903A0" w:rsidP="002863E3">
            <w:pPr>
              <w:pStyle w:val="Style34"/>
              <w:widowControl/>
              <w:tabs>
                <w:tab w:val="left" w:pos="567"/>
              </w:tabs>
              <w:rPr>
                <w:rStyle w:val="FontStyle85"/>
                <w:rFonts w:ascii="Times New Roman" w:hAnsi="Times New Roman" w:cs="Times New Roman"/>
                <w:sz w:val="24"/>
                <w:szCs w:val="24"/>
                <w:lang w:eastAsia="en-US"/>
              </w:rPr>
            </w:pPr>
            <w:r w:rsidRPr="000E14C4">
              <w:rPr>
                <w:rStyle w:val="FontStyle85"/>
                <w:rFonts w:ascii="Times New Roman" w:hAnsi="Times New Roman" w:cs="Times New Roman"/>
                <w:sz w:val="24"/>
                <w:szCs w:val="24"/>
                <w:lang w:eastAsia="en-US"/>
              </w:rPr>
              <w:t>Почва</w:t>
            </w:r>
          </w:p>
        </w:tc>
        <w:tc>
          <w:tcPr>
            <w:tcW w:w="955" w:type="dxa"/>
            <w:tcBorders>
              <w:top w:val="single" w:sz="6" w:space="0" w:color="auto"/>
              <w:left w:val="single" w:sz="4"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2</w:t>
            </w:r>
          </w:p>
        </w:tc>
        <w:tc>
          <w:tcPr>
            <w:tcW w:w="682"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6</w:t>
            </w:r>
          </w:p>
        </w:tc>
        <w:tc>
          <w:tcPr>
            <w:tcW w:w="538"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0</w:t>
            </w:r>
          </w:p>
        </w:tc>
        <w:tc>
          <w:tcPr>
            <w:tcW w:w="1406"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w:t>
            </w:r>
          </w:p>
        </w:tc>
        <w:tc>
          <w:tcPr>
            <w:tcW w:w="1114"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w:t>
            </w:r>
          </w:p>
        </w:tc>
        <w:tc>
          <w:tcPr>
            <w:tcW w:w="806"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w:t>
            </w:r>
          </w:p>
        </w:tc>
        <w:tc>
          <w:tcPr>
            <w:tcW w:w="1286"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w:t>
            </w:r>
          </w:p>
        </w:tc>
        <w:tc>
          <w:tcPr>
            <w:tcW w:w="946"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w:t>
            </w:r>
          </w:p>
        </w:tc>
        <w:tc>
          <w:tcPr>
            <w:tcW w:w="955" w:type="dxa"/>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9</w:t>
            </w:r>
          </w:p>
        </w:tc>
      </w:tr>
      <w:tr w:rsidR="008903A0" w:rsidRPr="000E14C4" w:rsidTr="0008039F">
        <w:trPr>
          <w:trHeight w:val="394"/>
        </w:trPr>
        <w:tc>
          <w:tcPr>
            <w:tcW w:w="9941" w:type="dxa"/>
            <w:gridSpan w:val="10"/>
            <w:tcBorders>
              <w:top w:val="single" w:sz="6" w:space="0" w:color="auto"/>
              <w:left w:val="single" w:sz="6" w:space="0" w:color="auto"/>
              <w:bottom w:val="single" w:sz="6" w:space="0" w:color="auto"/>
              <w:right w:val="single" w:sz="6" w:space="0" w:color="auto"/>
            </w:tcBorders>
          </w:tcPr>
          <w:p w:rsidR="008903A0" w:rsidRPr="000E14C4" w:rsidRDefault="008903A0" w:rsidP="002863E3">
            <w:pPr>
              <w:pStyle w:val="Style35"/>
              <w:widowControl/>
              <w:tabs>
                <w:tab w:val="left" w:pos="567"/>
              </w:tabs>
              <w:rPr>
                <w:rStyle w:val="FontStyle86"/>
                <w:rFonts w:ascii="Times New Roman" w:hAnsi="Times New Roman" w:cs="Times New Roman"/>
                <w:sz w:val="24"/>
                <w:szCs w:val="24"/>
                <w:lang w:eastAsia="en-US"/>
              </w:rPr>
            </w:pPr>
            <w:r w:rsidRPr="000E14C4">
              <w:rPr>
                <w:rFonts w:ascii="Times New Roman" w:hAnsi="Times New Roman" w:cs="Times New Roman"/>
                <w:b/>
              </w:rPr>
              <w:t>1,2,3,7,8-PeCDD</w:t>
            </w:r>
          </w:p>
        </w:tc>
      </w:tr>
      <w:tr w:rsidR="008903A0" w:rsidRPr="000E14C4" w:rsidTr="00BF7612">
        <w:trPr>
          <w:trHeight w:val="394"/>
        </w:trPr>
        <w:tc>
          <w:tcPr>
            <w:tcW w:w="1253" w:type="dxa"/>
            <w:tcBorders>
              <w:top w:val="single" w:sz="4" w:space="0" w:color="auto"/>
              <w:left w:val="single" w:sz="4" w:space="0" w:color="auto"/>
              <w:right w:val="single" w:sz="4" w:space="0" w:color="auto"/>
            </w:tcBorders>
          </w:tcPr>
          <w:p w:rsidR="008903A0" w:rsidRPr="000E14C4" w:rsidRDefault="008903A0" w:rsidP="002863E3">
            <w:pPr>
              <w:pStyle w:val="Style34"/>
              <w:widowControl/>
              <w:tabs>
                <w:tab w:val="left" w:pos="567"/>
              </w:tabs>
              <w:rPr>
                <w:rStyle w:val="FontStyle85"/>
                <w:rFonts w:ascii="Times New Roman" w:hAnsi="Times New Roman" w:cs="Times New Roman"/>
                <w:sz w:val="24"/>
                <w:szCs w:val="24"/>
                <w:lang w:eastAsia="en-US"/>
              </w:rPr>
            </w:pPr>
            <w:r w:rsidRPr="000E14C4">
              <w:rPr>
                <w:rStyle w:val="FontStyle85"/>
                <w:rFonts w:ascii="Times New Roman" w:hAnsi="Times New Roman" w:cs="Times New Roman"/>
                <w:sz w:val="24"/>
                <w:szCs w:val="24"/>
                <w:lang w:eastAsia="en-US"/>
              </w:rPr>
              <w:t>Шлам</w:t>
            </w:r>
          </w:p>
        </w:tc>
        <w:tc>
          <w:tcPr>
            <w:tcW w:w="955" w:type="dxa"/>
            <w:tcBorders>
              <w:top w:val="single" w:sz="6" w:space="0" w:color="auto"/>
              <w:left w:val="single" w:sz="4"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10</w:t>
            </w:r>
          </w:p>
        </w:tc>
        <w:tc>
          <w:tcPr>
            <w:tcW w:w="682" w:type="dxa"/>
            <w:tcBorders>
              <w:top w:val="single" w:sz="6" w:space="0" w:color="auto"/>
              <w:left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28</w:t>
            </w:r>
          </w:p>
        </w:tc>
        <w:tc>
          <w:tcPr>
            <w:tcW w:w="538" w:type="dxa"/>
            <w:tcBorders>
              <w:top w:val="single" w:sz="6" w:space="0" w:color="auto"/>
              <w:left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0</w:t>
            </w:r>
          </w:p>
        </w:tc>
        <w:tc>
          <w:tcPr>
            <w:tcW w:w="1406" w:type="dxa"/>
            <w:tcBorders>
              <w:top w:val="single" w:sz="6" w:space="0" w:color="auto"/>
              <w:left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12,683</w:t>
            </w:r>
          </w:p>
        </w:tc>
        <w:tc>
          <w:tcPr>
            <w:tcW w:w="1114" w:type="dxa"/>
            <w:tcBorders>
              <w:top w:val="single" w:sz="6" w:space="0" w:color="auto"/>
              <w:left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3,755</w:t>
            </w:r>
          </w:p>
        </w:tc>
        <w:tc>
          <w:tcPr>
            <w:tcW w:w="806" w:type="dxa"/>
            <w:tcBorders>
              <w:top w:val="single" w:sz="6" w:space="0" w:color="auto"/>
              <w:left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29,61</w:t>
            </w:r>
          </w:p>
        </w:tc>
        <w:tc>
          <w:tcPr>
            <w:tcW w:w="1286" w:type="dxa"/>
            <w:tcBorders>
              <w:top w:val="single" w:sz="6" w:space="0" w:color="auto"/>
              <w:left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2,837</w:t>
            </w:r>
          </w:p>
        </w:tc>
        <w:tc>
          <w:tcPr>
            <w:tcW w:w="946" w:type="dxa"/>
            <w:tcBorders>
              <w:top w:val="single" w:sz="6" w:space="0" w:color="auto"/>
              <w:left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22,37</w:t>
            </w:r>
          </w:p>
        </w:tc>
        <w:tc>
          <w:tcPr>
            <w:tcW w:w="955" w:type="dxa"/>
            <w:tcBorders>
              <w:top w:val="single" w:sz="6" w:space="0" w:color="auto"/>
              <w:left w:val="single" w:sz="6" w:space="0" w:color="auto"/>
              <w:right w:val="single" w:sz="6" w:space="0" w:color="auto"/>
            </w:tcBorders>
          </w:tcPr>
          <w:p w:rsidR="008903A0" w:rsidRPr="000E14C4" w:rsidRDefault="008903A0" w:rsidP="002863E3">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2</w:t>
            </w:r>
          </w:p>
        </w:tc>
      </w:tr>
    </w:tbl>
    <w:p w:rsidR="002863E3" w:rsidRPr="00614D57" w:rsidRDefault="002863E3" w:rsidP="007D7D93">
      <w:pPr>
        <w:pStyle w:val="Style13"/>
        <w:widowControl/>
        <w:tabs>
          <w:tab w:val="left" w:pos="567"/>
        </w:tabs>
        <w:jc w:val="center"/>
        <w:rPr>
          <w:rStyle w:val="FontStyle84"/>
          <w:rFonts w:ascii="Times New Roman" w:hAnsi="Times New Roman" w:cs="Times New Roman"/>
          <w:b w:val="0"/>
          <w:bCs w:val="0"/>
          <w:i/>
          <w:iCs/>
          <w:lang w:eastAsia="en-US"/>
        </w:rPr>
      </w:pPr>
      <w:r w:rsidRPr="00614D57">
        <w:rPr>
          <w:rStyle w:val="FontStyle84"/>
          <w:rFonts w:ascii="Times New Roman" w:hAnsi="Times New Roman" w:cs="Times New Roman"/>
          <w:b w:val="0"/>
          <w:bCs w:val="0"/>
          <w:i/>
          <w:iCs/>
          <w:lang w:eastAsia="en-US"/>
        </w:rPr>
        <w:lastRenderedPageBreak/>
        <w:t xml:space="preserve">Продолжение таблицы </w:t>
      </w:r>
      <w:r w:rsidRPr="00614D57">
        <w:rPr>
          <w:rStyle w:val="FontStyle84"/>
          <w:rFonts w:ascii="Times New Roman" w:hAnsi="Times New Roman" w:cs="Times New Roman"/>
          <w:b w:val="0"/>
          <w:bCs w:val="0"/>
          <w:i/>
          <w:iCs/>
          <w:lang w:val="en-US" w:eastAsia="en-US"/>
        </w:rPr>
        <w:t>D</w:t>
      </w:r>
      <w:r w:rsidRPr="00614D57">
        <w:rPr>
          <w:rStyle w:val="FontStyle84"/>
          <w:rFonts w:ascii="Times New Roman" w:hAnsi="Times New Roman" w:cs="Times New Roman"/>
          <w:b w:val="0"/>
          <w:bCs w:val="0"/>
          <w:i/>
          <w:iCs/>
          <w:lang w:eastAsia="en-US"/>
        </w:rPr>
        <w:t>.2</w:t>
      </w:r>
    </w:p>
    <w:p w:rsidR="002863E3" w:rsidRPr="00614D57" w:rsidRDefault="002863E3" w:rsidP="001C427B">
      <w:pPr>
        <w:pStyle w:val="Style13"/>
        <w:widowControl/>
        <w:tabs>
          <w:tab w:val="left" w:pos="567"/>
        </w:tabs>
        <w:jc w:val="center"/>
        <w:rPr>
          <w:rStyle w:val="FontStyle84"/>
          <w:rFonts w:ascii="Times New Roman" w:hAnsi="Times New Roman" w:cs="Times New Roman"/>
          <w:lang w:eastAsia="en-US"/>
        </w:rPr>
      </w:pPr>
    </w:p>
    <w:tbl>
      <w:tblPr>
        <w:tblW w:w="9975" w:type="dxa"/>
        <w:tblInd w:w="40" w:type="dxa"/>
        <w:tblLayout w:type="fixed"/>
        <w:tblCellMar>
          <w:left w:w="40" w:type="dxa"/>
          <w:right w:w="40" w:type="dxa"/>
        </w:tblCellMar>
        <w:tblLook w:val="0000" w:firstRow="0" w:lastRow="0" w:firstColumn="0" w:lastColumn="0" w:noHBand="0" w:noVBand="0"/>
      </w:tblPr>
      <w:tblGrid>
        <w:gridCol w:w="1282"/>
        <w:gridCol w:w="960"/>
        <w:gridCol w:w="682"/>
        <w:gridCol w:w="533"/>
        <w:gridCol w:w="1411"/>
        <w:gridCol w:w="1109"/>
        <w:gridCol w:w="811"/>
        <w:gridCol w:w="1282"/>
        <w:gridCol w:w="950"/>
        <w:gridCol w:w="955"/>
      </w:tblGrid>
      <w:tr w:rsidR="001C427B" w:rsidRPr="000E14C4" w:rsidTr="00055F36">
        <w:trPr>
          <w:trHeight w:val="1056"/>
        </w:trPr>
        <w:tc>
          <w:tcPr>
            <w:tcW w:w="1282" w:type="dxa"/>
            <w:tcBorders>
              <w:top w:val="single" w:sz="6" w:space="0" w:color="auto"/>
              <w:left w:val="single" w:sz="6" w:space="0" w:color="auto"/>
              <w:bottom w:val="double" w:sz="4" w:space="0" w:color="auto"/>
              <w:right w:val="single" w:sz="6" w:space="0" w:color="auto"/>
            </w:tcBorders>
          </w:tcPr>
          <w:p w:rsidR="001C427B" w:rsidRPr="00F80F1C" w:rsidRDefault="001C427B" w:rsidP="001C427B">
            <w:pPr>
              <w:pStyle w:val="Style35"/>
              <w:widowControl/>
              <w:tabs>
                <w:tab w:val="left" w:pos="567"/>
              </w:tabs>
              <w:jc w:val="center"/>
              <w:rPr>
                <w:rStyle w:val="FontStyle86"/>
                <w:rFonts w:ascii="Times New Roman" w:hAnsi="Times New Roman" w:cs="Times New Roman"/>
                <w:sz w:val="24"/>
                <w:szCs w:val="24"/>
                <w:lang w:eastAsia="en-US"/>
              </w:rPr>
            </w:pPr>
            <w:r w:rsidRPr="00F80F1C">
              <w:rPr>
                <w:rStyle w:val="FontStyle86"/>
                <w:rFonts w:ascii="Times New Roman" w:hAnsi="Times New Roman" w:cs="Times New Roman"/>
                <w:sz w:val="24"/>
                <w:szCs w:val="24"/>
                <w:lang w:eastAsia="en-US"/>
              </w:rPr>
              <w:t>Матрица</w:t>
            </w:r>
          </w:p>
        </w:tc>
        <w:tc>
          <w:tcPr>
            <w:tcW w:w="960" w:type="dxa"/>
            <w:tcBorders>
              <w:top w:val="single" w:sz="6" w:space="0" w:color="auto"/>
              <w:left w:val="single" w:sz="6" w:space="0" w:color="auto"/>
              <w:bottom w:val="double" w:sz="4" w:space="0" w:color="auto"/>
              <w:right w:val="single" w:sz="6" w:space="0" w:color="auto"/>
            </w:tcBorders>
          </w:tcPr>
          <w:p w:rsidR="001C427B" w:rsidRPr="00F80F1C" w:rsidRDefault="001C427B" w:rsidP="001C427B">
            <w:pPr>
              <w:pStyle w:val="Style31"/>
              <w:widowControl/>
              <w:tabs>
                <w:tab w:val="left" w:pos="567"/>
              </w:tabs>
              <w:jc w:val="center"/>
              <w:rPr>
                <w:rStyle w:val="FontStyle77"/>
                <w:rFonts w:ascii="Times New Roman" w:hAnsi="Times New Roman" w:cs="Times New Roman"/>
                <w:sz w:val="24"/>
                <w:szCs w:val="24"/>
                <w:lang w:eastAsia="en-US"/>
              </w:rPr>
            </w:pPr>
            <w:r w:rsidRPr="00F80F1C">
              <w:rPr>
                <w:rStyle w:val="FontStyle77"/>
                <w:rFonts w:ascii="Times New Roman" w:hAnsi="Times New Roman" w:cs="Times New Roman"/>
                <w:sz w:val="24"/>
                <w:szCs w:val="24"/>
                <w:lang w:eastAsia="en-US"/>
              </w:rPr>
              <w:t>l</w:t>
            </w:r>
          </w:p>
        </w:tc>
        <w:tc>
          <w:tcPr>
            <w:tcW w:w="682" w:type="dxa"/>
            <w:tcBorders>
              <w:top w:val="single" w:sz="6" w:space="0" w:color="auto"/>
              <w:left w:val="single" w:sz="6" w:space="0" w:color="auto"/>
              <w:bottom w:val="double" w:sz="4" w:space="0" w:color="auto"/>
              <w:right w:val="single" w:sz="6" w:space="0" w:color="auto"/>
            </w:tcBorders>
          </w:tcPr>
          <w:p w:rsidR="001C427B" w:rsidRPr="00F80F1C" w:rsidRDefault="001C427B" w:rsidP="001C427B">
            <w:pPr>
              <w:pStyle w:val="Style31"/>
              <w:widowControl/>
              <w:tabs>
                <w:tab w:val="left" w:pos="567"/>
              </w:tabs>
              <w:jc w:val="center"/>
              <w:rPr>
                <w:rStyle w:val="FontStyle77"/>
                <w:rFonts w:ascii="Times New Roman" w:hAnsi="Times New Roman" w:cs="Times New Roman"/>
                <w:sz w:val="24"/>
                <w:szCs w:val="24"/>
                <w:lang w:eastAsia="en-US"/>
              </w:rPr>
            </w:pPr>
            <w:r w:rsidRPr="00F80F1C">
              <w:rPr>
                <w:rStyle w:val="FontStyle77"/>
                <w:rFonts w:ascii="Times New Roman" w:hAnsi="Times New Roman" w:cs="Times New Roman"/>
                <w:sz w:val="24"/>
                <w:szCs w:val="24"/>
                <w:lang w:eastAsia="en-US"/>
              </w:rPr>
              <w:t>n</w:t>
            </w:r>
          </w:p>
        </w:tc>
        <w:tc>
          <w:tcPr>
            <w:tcW w:w="533" w:type="dxa"/>
            <w:tcBorders>
              <w:top w:val="single" w:sz="6" w:space="0" w:color="auto"/>
              <w:left w:val="single" w:sz="6" w:space="0" w:color="auto"/>
              <w:bottom w:val="double" w:sz="4" w:space="0" w:color="auto"/>
              <w:right w:val="single" w:sz="6" w:space="0" w:color="auto"/>
            </w:tcBorders>
          </w:tcPr>
          <w:p w:rsidR="001C427B" w:rsidRPr="00F80F1C" w:rsidRDefault="001C427B" w:rsidP="001C427B">
            <w:pPr>
              <w:pStyle w:val="Style35"/>
              <w:widowControl/>
              <w:tabs>
                <w:tab w:val="left" w:pos="567"/>
              </w:tabs>
              <w:jc w:val="center"/>
              <w:rPr>
                <w:rStyle w:val="FontStyle86"/>
                <w:rFonts w:ascii="Times New Roman" w:hAnsi="Times New Roman" w:cs="Times New Roman"/>
                <w:sz w:val="24"/>
                <w:szCs w:val="24"/>
                <w:lang w:eastAsia="en-US"/>
              </w:rPr>
            </w:pPr>
            <w:proofErr w:type="spellStart"/>
            <w:r w:rsidRPr="00F80F1C">
              <w:rPr>
                <w:rStyle w:val="FontStyle86"/>
                <w:rFonts w:ascii="Times New Roman" w:hAnsi="Times New Roman" w:cs="Times New Roman"/>
                <w:sz w:val="24"/>
                <w:szCs w:val="24"/>
                <w:lang w:eastAsia="en-US"/>
              </w:rPr>
              <w:t>n</w:t>
            </w:r>
            <w:r w:rsidRPr="00F80F1C">
              <w:rPr>
                <w:rStyle w:val="FontStyle86"/>
                <w:rFonts w:ascii="Times New Roman" w:hAnsi="Times New Roman" w:cs="Times New Roman"/>
                <w:sz w:val="24"/>
                <w:szCs w:val="24"/>
                <w:vertAlign w:val="subscript"/>
                <w:lang w:eastAsia="en-US"/>
              </w:rPr>
              <w:t>o</w:t>
            </w:r>
            <w:proofErr w:type="spellEnd"/>
          </w:p>
        </w:tc>
        <w:tc>
          <w:tcPr>
            <w:tcW w:w="1411" w:type="dxa"/>
            <w:tcBorders>
              <w:top w:val="single" w:sz="6" w:space="0" w:color="auto"/>
              <w:left w:val="single" w:sz="6" w:space="0" w:color="auto"/>
              <w:bottom w:val="double" w:sz="4" w:space="0" w:color="auto"/>
              <w:right w:val="single" w:sz="6" w:space="0" w:color="auto"/>
            </w:tcBorders>
          </w:tcPr>
          <w:p w:rsidR="001C427B" w:rsidRPr="00F80F1C" w:rsidRDefault="001C427B" w:rsidP="001C427B">
            <w:pPr>
              <w:pStyle w:val="Style25"/>
              <w:widowControl/>
              <w:tabs>
                <w:tab w:val="left" w:pos="567"/>
              </w:tabs>
              <w:jc w:val="center"/>
              <w:rPr>
                <w:rStyle w:val="FontStyle85"/>
                <w:rFonts w:ascii="Times New Roman" w:hAnsi="Times New Roman" w:cs="Times New Roman"/>
                <w:b/>
                <w:sz w:val="24"/>
                <w:szCs w:val="24"/>
                <w:lang w:eastAsia="en-US"/>
              </w:rPr>
            </w:pPr>
            <w:r w:rsidRPr="00F80F1C">
              <w:rPr>
                <w:rFonts w:ascii="Times New Roman" w:hAnsi="Times New Roman" w:cs="Times New Roman"/>
                <w:b/>
                <w:noProof/>
              </w:rPr>
              <w:drawing>
                <wp:inline distT="0" distB="0" distL="0" distR="0" wp14:anchorId="19487505" wp14:editId="0BBDF904">
                  <wp:extent cx="144780" cy="190500"/>
                  <wp:effectExtent l="0" t="0" r="762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4780" cy="190500"/>
                          </a:xfrm>
                          <a:prstGeom prst="rect">
                            <a:avLst/>
                          </a:prstGeom>
                          <a:noFill/>
                          <a:ln>
                            <a:noFill/>
                          </a:ln>
                        </pic:spPr>
                      </pic:pic>
                    </a:graphicData>
                  </a:graphic>
                </wp:inline>
              </w:drawing>
            </w:r>
          </w:p>
          <w:p w:rsidR="001C427B" w:rsidRPr="00F80F1C" w:rsidRDefault="001C427B" w:rsidP="001C427B">
            <w:pPr>
              <w:pStyle w:val="Style34"/>
              <w:widowControl/>
              <w:tabs>
                <w:tab w:val="left" w:pos="567"/>
              </w:tabs>
              <w:jc w:val="center"/>
              <w:rPr>
                <w:rStyle w:val="FontStyle85"/>
                <w:rFonts w:ascii="Times New Roman" w:hAnsi="Times New Roman" w:cs="Times New Roman"/>
                <w:b/>
                <w:sz w:val="24"/>
                <w:szCs w:val="24"/>
                <w:lang w:eastAsia="en-US"/>
              </w:rPr>
            </w:pPr>
            <w:proofErr w:type="spellStart"/>
            <w:r w:rsidRPr="00F80F1C">
              <w:rPr>
                <w:rStyle w:val="FontStyle85"/>
                <w:rFonts w:ascii="Times New Roman" w:hAnsi="Times New Roman" w:cs="Times New Roman"/>
                <w:b/>
                <w:sz w:val="24"/>
                <w:szCs w:val="24"/>
                <w:lang w:eastAsia="en-US"/>
              </w:rPr>
              <w:t>нг</w:t>
            </w:r>
            <w:proofErr w:type="spellEnd"/>
            <w:r w:rsidRPr="00F80F1C">
              <w:rPr>
                <w:rStyle w:val="FontStyle85"/>
                <w:rFonts w:ascii="Times New Roman" w:hAnsi="Times New Roman" w:cs="Times New Roman"/>
                <w:b/>
                <w:sz w:val="24"/>
                <w:szCs w:val="24"/>
                <w:lang w:eastAsia="en-US"/>
              </w:rPr>
              <w:t>/кг DM</w:t>
            </w:r>
          </w:p>
        </w:tc>
        <w:tc>
          <w:tcPr>
            <w:tcW w:w="1109" w:type="dxa"/>
            <w:tcBorders>
              <w:top w:val="single" w:sz="6" w:space="0" w:color="auto"/>
              <w:left w:val="single" w:sz="6" w:space="0" w:color="auto"/>
              <w:bottom w:val="double" w:sz="4" w:space="0" w:color="auto"/>
              <w:right w:val="single" w:sz="6" w:space="0" w:color="auto"/>
            </w:tcBorders>
          </w:tcPr>
          <w:p w:rsidR="001C427B" w:rsidRPr="00F80F1C" w:rsidRDefault="001C427B" w:rsidP="001C427B">
            <w:pPr>
              <w:pStyle w:val="Style31"/>
              <w:widowControl/>
              <w:tabs>
                <w:tab w:val="left" w:pos="567"/>
              </w:tabs>
              <w:jc w:val="center"/>
              <w:rPr>
                <w:rStyle w:val="FontStyle77"/>
                <w:rFonts w:ascii="Times New Roman" w:hAnsi="Times New Roman" w:cs="Times New Roman"/>
                <w:sz w:val="24"/>
                <w:szCs w:val="24"/>
                <w:lang w:eastAsia="en-US"/>
              </w:rPr>
            </w:pPr>
            <w:proofErr w:type="spellStart"/>
            <w:r w:rsidRPr="00F80F1C">
              <w:rPr>
                <w:rStyle w:val="FontStyle77"/>
                <w:rFonts w:ascii="Times New Roman" w:hAnsi="Times New Roman" w:cs="Times New Roman"/>
                <w:sz w:val="24"/>
                <w:szCs w:val="24"/>
                <w:lang w:eastAsia="en-US"/>
              </w:rPr>
              <w:t>s</w:t>
            </w:r>
            <w:r w:rsidRPr="00F80F1C">
              <w:rPr>
                <w:rStyle w:val="FontStyle77"/>
                <w:rFonts w:ascii="Times New Roman" w:hAnsi="Times New Roman" w:cs="Times New Roman"/>
                <w:sz w:val="24"/>
                <w:szCs w:val="24"/>
                <w:vertAlign w:val="subscript"/>
                <w:lang w:eastAsia="en-US"/>
              </w:rPr>
              <w:t>R</w:t>
            </w:r>
            <w:proofErr w:type="spellEnd"/>
          </w:p>
          <w:p w:rsidR="001C427B" w:rsidRPr="00F80F1C" w:rsidRDefault="001C427B" w:rsidP="001C427B">
            <w:pPr>
              <w:pStyle w:val="Style25"/>
              <w:widowControl/>
              <w:tabs>
                <w:tab w:val="left" w:pos="567"/>
              </w:tabs>
              <w:jc w:val="center"/>
              <w:rPr>
                <w:rStyle w:val="FontStyle85"/>
                <w:rFonts w:ascii="Times New Roman" w:hAnsi="Times New Roman" w:cs="Times New Roman"/>
                <w:b/>
                <w:sz w:val="24"/>
                <w:szCs w:val="24"/>
                <w:vertAlign w:val="superscript"/>
                <w:lang w:eastAsia="en-US"/>
              </w:rPr>
            </w:pPr>
            <w:proofErr w:type="spellStart"/>
            <w:r w:rsidRPr="00F80F1C">
              <w:rPr>
                <w:rStyle w:val="FontStyle85"/>
                <w:rFonts w:ascii="Times New Roman" w:hAnsi="Times New Roman" w:cs="Times New Roman"/>
                <w:b/>
                <w:sz w:val="24"/>
                <w:szCs w:val="24"/>
                <w:vertAlign w:val="superscript"/>
                <w:lang w:eastAsia="en-US"/>
              </w:rPr>
              <w:t>нг</w:t>
            </w:r>
            <w:proofErr w:type="spellEnd"/>
            <w:r w:rsidRPr="00F80F1C">
              <w:rPr>
                <w:rStyle w:val="FontStyle85"/>
                <w:rFonts w:ascii="Times New Roman" w:hAnsi="Times New Roman" w:cs="Times New Roman"/>
                <w:b/>
                <w:sz w:val="24"/>
                <w:szCs w:val="24"/>
                <w:vertAlign w:val="superscript"/>
                <w:lang w:eastAsia="en-US"/>
              </w:rPr>
              <w:t>/кг</w:t>
            </w:r>
          </w:p>
          <w:p w:rsidR="001C427B" w:rsidRPr="00F80F1C" w:rsidRDefault="001C427B" w:rsidP="001C427B">
            <w:pPr>
              <w:pStyle w:val="Style34"/>
              <w:widowControl/>
              <w:tabs>
                <w:tab w:val="left" w:pos="567"/>
              </w:tabs>
              <w:jc w:val="center"/>
              <w:rPr>
                <w:rStyle w:val="FontStyle85"/>
                <w:rFonts w:ascii="Times New Roman" w:hAnsi="Times New Roman" w:cs="Times New Roman"/>
                <w:b/>
                <w:sz w:val="24"/>
                <w:szCs w:val="24"/>
                <w:lang w:eastAsia="en-US"/>
              </w:rPr>
            </w:pPr>
            <w:r w:rsidRPr="00F80F1C">
              <w:rPr>
                <w:rStyle w:val="FontStyle85"/>
                <w:rFonts w:ascii="Times New Roman" w:hAnsi="Times New Roman" w:cs="Times New Roman"/>
                <w:b/>
                <w:sz w:val="24"/>
                <w:szCs w:val="24"/>
                <w:lang w:eastAsia="en-US"/>
              </w:rPr>
              <w:t>DM</w:t>
            </w:r>
          </w:p>
        </w:tc>
        <w:tc>
          <w:tcPr>
            <w:tcW w:w="811" w:type="dxa"/>
            <w:tcBorders>
              <w:top w:val="single" w:sz="6" w:space="0" w:color="auto"/>
              <w:left w:val="single" w:sz="6" w:space="0" w:color="auto"/>
              <w:bottom w:val="double" w:sz="4" w:space="0" w:color="auto"/>
              <w:right w:val="single" w:sz="6" w:space="0" w:color="auto"/>
            </w:tcBorders>
          </w:tcPr>
          <w:p w:rsidR="001C427B" w:rsidRPr="00F80F1C" w:rsidRDefault="001C427B" w:rsidP="001C427B">
            <w:pPr>
              <w:pStyle w:val="Style52"/>
              <w:widowControl/>
              <w:tabs>
                <w:tab w:val="left" w:pos="567"/>
              </w:tabs>
              <w:jc w:val="center"/>
              <w:rPr>
                <w:rStyle w:val="FontStyle73"/>
                <w:rFonts w:ascii="Times New Roman" w:hAnsi="Times New Roman" w:cs="Times New Roman"/>
                <w:sz w:val="24"/>
                <w:szCs w:val="24"/>
                <w:lang w:eastAsia="en-US"/>
              </w:rPr>
            </w:pPr>
            <w:proofErr w:type="spellStart"/>
            <w:r w:rsidRPr="00F80F1C">
              <w:rPr>
                <w:rStyle w:val="FontStyle73"/>
                <w:rFonts w:ascii="Times New Roman" w:hAnsi="Times New Roman" w:cs="Times New Roman"/>
                <w:sz w:val="24"/>
                <w:szCs w:val="24"/>
                <w:lang w:eastAsia="en-US"/>
              </w:rPr>
              <w:t>CVr</w:t>
            </w:r>
            <w:proofErr w:type="spellEnd"/>
          </w:p>
          <w:p w:rsidR="001C427B" w:rsidRPr="00F80F1C" w:rsidRDefault="001C427B" w:rsidP="001C427B">
            <w:pPr>
              <w:pStyle w:val="Style35"/>
              <w:widowControl/>
              <w:tabs>
                <w:tab w:val="left" w:pos="567"/>
              </w:tabs>
              <w:jc w:val="center"/>
              <w:rPr>
                <w:rStyle w:val="FontStyle86"/>
                <w:rFonts w:ascii="Times New Roman" w:hAnsi="Times New Roman" w:cs="Times New Roman"/>
                <w:sz w:val="24"/>
                <w:szCs w:val="24"/>
                <w:lang w:eastAsia="en-US"/>
              </w:rPr>
            </w:pPr>
            <w:r w:rsidRPr="00F80F1C">
              <w:rPr>
                <w:rStyle w:val="FontStyle86"/>
                <w:rFonts w:ascii="Times New Roman" w:hAnsi="Times New Roman" w:cs="Times New Roman"/>
                <w:sz w:val="24"/>
                <w:szCs w:val="24"/>
                <w:lang w:eastAsia="en-US"/>
              </w:rPr>
              <w:t>%</w:t>
            </w:r>
          </w:p>
        </w:tc>
        <w:tc>
          <w:tcPr>
            <w:tcW w:w="1282" w:type="dxa"/>
            <w:tcBorders>
              <w:top w:val="single" w:sz="6" w:space="0" w:color="auto"/>
              <w:left w:val="single" w:sz="6" w:space="0" w:color="auto"/>
              <w:bottom w:val="double" w:sz="4" w:space="0" w:color="auto"/>
              <w:right w:val="single" w:sz="6" w:space="0" w:color="auto"/>
            </w:tcBorders>
          </w:tcPr>
          <w:p w:rsidR="001C427B" w:rsidRPr="00F80F1C" w:rsidRDefault="001C427B" w:rsidP="001C427B">
            <w:pPr>
              <w:pStyle w:val="Style31"/>
              <w:widowControl/>
              <w:tabs>
                <w:tab w:val="left" w:pos="567"/>
              </w:tabs>
              <w:jc w:val="center"/>
              <w:rPr>
                <w:rStyle w:val="FontStyle77"/>
                <w:rFonts w:ascii="Times New Roman" w:hAnsi="Times New Roman" w:cs="Times New Roman"/>
                <w:sz w:val="24"/>
                <w:szCs w:val="24"/>
                <w:lang w:eastAsia="en-US"/>
              </w:rPr>
            </w:pPr>
            <w:proofErr w:type="spellStart"/>
            <w:r w:rsidRPr="00F80F1C">
              <w:rPr>
                <w:rStyle w:val="FontStyle77"/>
                <w:rFonts w:ascii="Times New Roman" w:hAnsi="Times New Roman" w:cs="Times New Roman"/>
                <w:sz w:val="24"/>
                <w:szCs w:val="24"/>
                <w:lang w:eastAsia="en-US"/>
              </w:rPr>
              <w:t>s</w:t>
            </w:r>
            <w:r w:rsidRPr="00F80F1C">
              <w:rPr>
                <w:rStyle w:val="FontStyle77"/>
                <w:rFonts w:ascii="Times New Roman" w:hAnsi="Times New Roman" w:cs="Times New Roman"/>
                <w:sz w:val="24"/>
                <w:szCs w:val="24"/>
                <w:vertAlign w:val="subscript"/>
                <w:lang w:eastAsia="en-US"/>
              </w:rPr>
              <w:t>r</w:t>
            </w:r>
            <w:proofErr w:type="spellEnd"/>
          </w:p>
          <w:p w:rsidR="001C427B" w:rsidRPr="00F80F1C" w:rsidRDefault="001C427B" w:rsidP="001C427B">
            <w:pPr>
              <w:pStyle w:val="Style34"/>
              <w:widowControl/>
              <w:tabs>
                <w:tab w:val="left" w:pos="567"/>
              </w:tabs>
              <w:jc w:val="center"/>
              <w:rPr>
                <w:rStyle w:val="FontStyle85"/>
                <w:rFonts w:ascii="Times New Roman" w:hAnsi="Times New Roman" w:cs="Times New Roman"/>
                <w:b/>
                <w:sz w:val="24"/>
                <w:szCs w:val="24"/>
                <w:lang w:eastAsia="en-US"/>
              </w:rPr>
            </w:pPr>
            <w:proofErr w:type="spellStart"/>
            <w:r w:rsidRPr="00F80F1C">
              <w:rPr>
                <w:rStyle w:val="FontStyle85"/>
                <w:rFonts w:ascii="Times New Roman" w:hAnsi="Times New Roman" w:cs="Times New Roman"/>
                <w:b/>
                <w:sz w:val="24"/>
                <w:szCs w:val="24"/>
                <w:lang w:eastAsia="en-US"/>
              </w:rPr>
              <w:t>нг</w:t>
            </w:r>
            <w:proofErr w:type="spellEnd"/>
            <w:r w:rsidRPr="00F80F1C">
              <w:rPr>
                <w:rStyle w:val="FontStyle85"/>
                <w:rFonts w:ascii="Times New Roman" w:hAnsi="Times New Roman" w:cs="Times New Roman"/>
                <w:b/>
                <w:sz w:val="24"/>
                <w:szCs w:val="24"/>
                <w:lang w:eastAsia="en-US"/>
              </w:rPr>
              <w:t>/кг DM</w:t>
            </w:r>
          </w:p>
        </w:tc>
        <w:tc>
          <w:tcPr>
            <w:tcW w:w="950" w:type="dxa"/>
            <w:tcBorders>
              <w:top w:val="single" w:sz="6" w:space="0" w:color="auto"/>
              <w:left w:val="single" w:sz="6" w:space="0" w:color="auto"/>
              <w:bottom w:val="double" w:sz="4" w:space="0" w:color="auto"/>
              <w:right w:val="single" w:sz="6" w:space="0" w:color="auto"/>
            </w:tcBorders>
          </w:tcPr>
          <w:p w:rsidR="001C427B" w:rsidRPr="00F80F1C" w:rsidRDefault="001C427B" w:rsidP="001C427B">
            <w:pPr>
              <w:pStyle w:val="Style35"/>
              <w:widowControl/>
              <w:tabs>
                <w:tab w:val="left" w:pos="567"/>
              </w:tabs>
              <w:jc w:val="center"/>
              <w:rPr>
                <w:rStyle w:val="FontStyle86"/>
                <w:rFonts w:ascii="Times New Roman" w:hAnsi="Times New Roman" w:cs="Times New Roman"/>
                <w:sz w:val="24"/>
                <w:szCs w:val="24"/>
                <w:vertAlign w:val="subscript"/>
                <w:lang w:eastAsia="en-US"/>
              </w:rPr>
            </w:pPr>
            <w:proofErr w:type="spellStart"/>
            <w:r w:rsidRPr="00F80F1C">
              <w:rPr>
                <w:rStyle w:val="FontStyle86"/>
                <w:rFonts w:ascii="Times New Roman" w:hAnsi="Times New Roman" w:cs="Times New Roman"/>
                <w:sz w:val="24"/>
                <w:szCs w:val="24"/>
                <w:lang w:eastAsia="en-US"/>
              </w:rPr>
              <w:t>CV</w:t>
            </w:r>
            <w:r w:rsidRPr="00F80F1C">
              <w:rPr>
                <w:rStyle w:val="FontStyle86"/>
                <w:rFonts w:ascii="Times New Roman" w:hAnsi="Times New Roman" w:cs="Times New Roman"/>
                <w:sz w:val="24"/>
                <w:szCs w:val="24"/>
                <w:vertAlign w:val="subscript"/>
                <w:lang w:eastAsia="en-US"/>
              </w:rPr>
              <w:t>r</w:t>
            </w:r>
            <w:proofErr w:type="spellEnd"/>
          </w:p>
          <w:p w:rsidR="001C427B" w:rsidRPr="00F80F1C" w:rsidRDefault="001C427B" w:rsidP="001C427B">
            <w:pPr>
              <w:pStyle w:val="Style35"/>
              <w:widowControl/>
              <w:tabs>
                <w:tab w:val="left" w:pos="567"/>
              </w:tabs>
              <w:jc w:val="center"/>
              <w:rPr>
                <w:rStyle w:val="FontStyle86"/>
                <w:rFonts w:ascii="Times New Roman" w:hAnsi="Times New Roman" w:cs="Times New Roman"/>
                <w:sz w:val="24"/>
                <w:szCs w:val="24"/>
                <w:lang w:eastAsia="en-US"/>
              </w:rPr>
            </w:pPr>
            <w:r w:rsidRPr="00F80F1C">
              <w:rPr>
                <w:rStyle w:val="FontStyle86"/>
                <w:rFonts w:ascii="Times New Roman" w:hAnsi="Times New Roman" w:cs="Times New Roman"/>
                <w:sz w:val="24"/>
                <w:szCs w:val="24"/>
                <w:lang w:eastAsia="en-US"/>
              </w:rPr>
              <w:t>%</w:t>
            </w:r>
          </w:p>
        </w:tc>
        <w:tc>
          <w:tcPr>
            <w:tcW w:w="955" w:type="dxa"/>
            <w:tcBorders>
              <w:top w:val="single" w:sz="6" w:space="0" w:color="auto"/>
              <w:left w:val="single" w:sz="6" w:space="0" w:color="auto"/>
              <w:bottom w:val="double" w:sz="4" w:space="0" w:color="auto"/>
              <w:right w:val="single" w:sz="6" w:space="0" w:color="auto"/>
            </w:tcBorders>
          </w:tcPr>
          <w:p w:rsidR="001C427B" w:rsidRPr="00F80F1C" w:rsidRDefault="001C427B" w:rsidP="001C427B">
            <w:pPr>
              <w:pStyle w:val="Style35"/>
              <w:widowControl/>
              <w:tabs>
                <w:tab w:val="left" w:pos="567"/>
              </w:tabs>
              <w:jc w:val="center"/>
              <w:rPr>
                <w:rStyle w:val="FontStyle86"/>
                <w:rFonts w:ascii="Times New Roman" w:hAnsi="Times New Roman" w:cs="Times New Roman"/>
                <w:sz w:val="24"/>
                <w:szCs w:val="24"/>
                <w:lang w:eastAsia="en-US"/>
              </w:rPr>
            </w:pPr>
            <w:r w:rsidRPr="00F80F1C">
              <w:rPr>
                <w:rStyle w:val="FontStyle86"/>
                <w:rFonts w:ascii="Times New Roman" w:hAnsi="Times New Roman" w:cs="Times New Roman"/>
                <w:sz w:val="24"/>
                <w:szCs w:val="24"/>
                <w:lang w:eastAsia="en-US"/>
              </w:rPr>
              <w:t>BD</w:t>
            </w:r>
          </w:p>
        </w:tc>
      </w:tr>
      <w:tr w:rsidR="00206042" w:rsidRPr="000E14C4" w:rsidTr="00055F36">
        <w:trPr>
          <w:trHeight w:val="430"/>
        </w:trPr>
        <w:tc>
          <w:tcPr>
            <w:tcW w:w="1282" w:type="dxa"/>
            <w:tcBorders>
              <w:top w:val="double" w:sz="4" w:space="0" w:color="auto"/>
              <w:left w:val="single" w:sz="6" w:space="0" w:color="auto"/>
              <w:bottom w:val="single" w:sz="6" w:space="0" w:color="auto"/>
              <w:right w:val="single" w:sz="6" w:space="0" w:color="auto"/>
            </w:tcBorders>
          </w:tcPr>
          <w:p w:rsidR="00206042" w:rsidRPr="000E14C4" w:rsidRDefault="00206042" w:rsidP="00055F36">
            <w:pPr>
              <w:pStyle w:val="Style34"/>
              <w:widowControl/>
              <w:tabs>
                <w:tab w:val="left" w:pos="567"/>
              </w:tabs>
              <w:rPr>
                <w:rStyle w:val="FontStyle85"/>
                <w:rFonts w:ascii="Times New Roman" w:hAnsi="Times New Roman" w:cs="Times New Roman"/>
                <w:sz w:val="24"/>
                <w:szCs w:val="24"/>
                <w:lang w:eastAsia="en-US"/>
              </w:rPr>
            </w:pPr>
            <w:r w:rsidRPr="000E14C4">
              <w:rPr>
                <w:rStyle w:val="FontStyle85"/>
                <w:rFonts w:ascii="Times New Roman" w:hAnsi="Times New Roman" w:cs="Times New Roman"/>
                <w:sz w:val="24"/>
                <w:szCs w:val="24"/>
                <w:lang w:eastAsia="en-US"/>
              </w:rPr>
              <w:t>Компост</w:t>
            </w:r>
          </w:p>
        </w:tc>
        <w:tc>
          <w:tcPr>
            <w:tcW w:w="960" w:type="dxa"/>
            <w:tcBorders>
              <w:top w:val="double" w:sz="4" w:space="0" w:color="auto"/>
              <w:left w:val="single" w:sz="6" w:space="0" w:color="auto"/>
              <w:bottom w:val="single" w:sz="6" w:space="0" w:color="auto"/>
              <w:right w:val="single" w:sz="6" w:space="0" w:color="auto"/>
            </w:tcBorders>
          </w:tcPr>
          <w:p w:rsidR="00206042" w:rsidRPr="000E14C4" w:rsidRDefault="00206042"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11</w:t>
            </w:r>
          </w:p>
        </w:tc>
        <w:tc>
          <w:tcPr>
            <w:tcW w:w="682" w:type="dxa"/>
            <w:tcBorders>
              <w:top w:val="double" w:sz="4" w:space="0" w:color="auto"/>
              <w:left w:val="single" w:sz="6" w:space="0" w:color="auto"/>
              <w:bottom w:val="single" w:sz="6" w:space="0" w:color="auto"/>
              <w:right w:val="single" w:sz="6" w:space="0" w:color="auto"/>
            </w:tcBorders>
          </w:tcPr>
          <w:p w:rsidR="00206042" w:rsidRPr="000E14C4" w:rsidRDefault="00206042"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32</w:t>
            </w:r>
          </w:p>
        </w:tc>
        <w:tc>
          <w:tcPr>
            <w:tcW w:w="533" w:type="dxa"/>
            <w:tcBorders>
              <w:top w:val="double" w:sz="4" w:space="0" w:color="auto"/>
              <w:left w:val="single" w:sz="6" w:space="0" w:color="auto"/>
              <w:bottom w:val="single" w:sz="6" w:space="0" w:color="auto"/>
              <w:right w:val="single" w:sz="6" w:space="0" w:color="auto"/>
            </w:tcBorders>
          </w:tcPr>
          <w:p w:rsidR="00206042" w:rsidRPr="000E14C4" w:rsidRDefault="00206042"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0</w:t>
            </w:r>
          </w:p>
        </w:tc>
        <w:tc>
          <w:tcPr>
            <w:tcW w:w="1411" w:type="dxa"/>
            <w:tcBorders>
              <w:top w:val="double" w:sz="4" w:space="0" w:color="auto"/>
              <w:left w:val="single" w:sz="6" w:space="0" w:color="auto"/>
              <w:bottom w:val="single" w:sz="6" w:space="0" w:color="auto"/>
              <w:right w:val="single" w:sz="6" w:space="0" w:color="auto"/>
            </w:tcBorders>
          </w:tcPr>
          <w:p w:rsidR="00206042" w:rsidRPr="000E14C4" w:rsidRDefault="00206042"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69,312</w:t>
            </w:r>
          </w:p>
        </w:tc>
        <w:tc>
          <w:tcPr>
            <w:tcW w:w="1109" w:type="dxa"/>
            <w:tcBorders>
              <w:top w:val="double" w:sz="4" w:space="0" w:color="auto"/>
              <w:left w:val="single" w:sz="6" w:space="0" w:color="auto"/>
              <w:bottom w:val="single" w:sz="6" w:space="0" w:color="auto"/>
              <w:right w:val="single" w:sz="6" w:space="0" w:color="auto"/>
            </w:tcBorders>
          </w:tcPr>
          <w:p w:rsidR="00206042" w:rsidRPr="000E14C4" w:rsidRDefault="00206042"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12,171</w:t>
            </w:r>
          </w:p>
        </w:tc>
        <w:tc>
          <w:tcPr>
            <w:tcW w:w="811" w:type="dxa"/>
            <w:tcBorders>
              <w:top w:val="double" w:sz="4" w:space="0" w:color="auto"/>
              <w:left w:val="single" w:sz="6" w:space="0" w:color="auto"/>
              <w:bottom w:val="single" w:sz="6" w:space="0" w:color="auto"/>
              <w:right w:val="single" w:sz="6" w:space="0" w:color="auto"/>
            </w:tcBorders>
          </w:tcPr>
          <w:p w:rsidR="00206042" w:rsidRPr="000E14C4" w:rsidRDefault="00206042"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17,56</w:t>
            </w:r>
          </w:p>
        </w:tc>
        <w:tc>
          <w:tcPr>
            <w:tcW w:w="1282" w:type="dxa"/>
            <w:tcBorders>
              <w:top w:val="double" w:sz="4" w:space="0" w:color="auto"/>
              <w:left w:val="single" w:sz="6" w:space="0" w:color="auto"/>
              <w:bottom w:val="single" w:sz="6" w:space="0" w:color="auto"/>
              <w:right w:val="single" w:sz="6" w:space="0" w:color="auto"/>
            </w:tcBorders>
          </w:tcPr>
          <w:p w:rsidR="00206042" w:rsidRPr="000E14C4" w:rsidRDefault="00206042"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3,811</w:t>
            </w:r>
          </w:p>
        </w:tc>
        <w:tc>
          <w:tcPr>
            <w:tcW w:w="950" w:type="dxa"/>
            <w:tcBorders>
              <w:top w:val="double" w:sz="4" w:space="0" w:color="auto"/>
              <w:left w:val="single" w:sz="6" w:space="0" w:color="auto"/>
              <w:bottom w:val="single" w:sz="6" w:space="0" w:color="auto"/>
              <w:right w:val="single" w:sz="6" w:space="0" w:color="auto"/>
            </w:tcBorders>
          </w:tcPr>
          <w:p w:rsidR="00206042" w:rsidRPr="000E14C4" w:rsidRDefault="00206042"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5,50</w:t>
            </w:r>
          </w:p>
        </w:tc>
        <w:tc>
          <w:tcPr>
            <w:tcW w:w="955" w:type="dxa"/>
            <w:tcBorders>
              <w:top w:val="double" w:sz="4" w:space="0" w:color="auto"/>
              <w:left w:val="single" w:sz="6" w:space="0" w:color="auto"/>
              <w:bottom w:val="single" w:sz="6" w:space="0" w:color="auto"/>
              <w:right w:val="single" w:sz="6" w:space="0" w:color="auto"/>
            </w:tcBorders>
          </w:tcPr>
          <w:p w:rsidR="00206042" w:rsidRPr="000E14C4" w:rsidRDefault="00206042"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w:t>
            </w:r>
          </w:p>
        </w:tc>
      </w:tr>
      <w:tr w:rsidR="00206042" w:rsidRPr="000E14C4" w:rsidTr="002863E3">
        <w:trPr>
          <w:trHeight w:val="430"/>
        </w:trPr>
        <w:tc>
          <w:tcPr>
            <w:tcW w:w="1282" w:type="dxa"/>
            <w:tcBorders>
              <w:top w:val="single" w:sz="6" w:space="0" w:color="auto"/>
              <w:left w:val="single" w:sz="6" w:space="0" w:color="auto"/>
              <w:bottom w:val="single" w:sz="6" w:space="0" w:color="auto"/>
              <w:right w:val="single" w:sz="6" w:space="0" w:color="auto"/>
            </w:tcBorders>
          </w:tcPr>
          <w:p w:rsidR="00206042" w:rsidRPr="000E14C4" w:rsidRDefault="00206042" w:rsidP="00055F36">
            <w:pPr>
              <w:pStyle w:val="Style34"/>
              <w:widowControl/>
              <w:tabs>
                <w:tab w:val="left" w:pos="567"/>
              </w:tabs>
              <w:rPr>
                <w:rStyle w:val="FontStyle85"/>
                <w:rFonts w:ascii="Times New Roman" w:hAnsi="Times New Roman" w:cs="Times New Roman"/>
                <w:sz w:val="24"/>
                <w:szCs w:val="24"/>
                <w:lang w:eastAsia="en-US"/>
              </w:rPr>
            </w:pPr>
            <w:r w:rsidRPr="000E14C4">
              <w:rPr>
                <w:rStyle w:val="FontStyle85"/>
                <w:rFonts w:ascii="Times New Roman" w:hAnsi="Times New Roman" w:cs="Times New Roman"/>
                <w:sz w:val="24"/>
                <w:szCs w:val="24"/>
                <w:lang w:eastAsia="en-US"/>
              </w:rPr>
              <w:t>Почва</w:t>
            </w:r>
          </w:p>
        </w:tc>
        <w:tc>
          <w:tcPr>
            <w:tcW w:w="960" w:type="dxa"/>
            <w:tcBorders>
              <w:top w:val="single" w:sz="6" w:space="0" w:color="auto"/>
              <w:left w:val="single" w:sz="6" w:space="0" w:color="auto"/>
              <w:bottom w:val="single" w:sz="6" w:space="0" w:color="auto"/>
              <w:right w:val="single" w:sz="6" w:space="0" w:color="auto"/>
            </w:tcBorders>
          </w:tcPr>
          <w:p w:rsidR="00206042" w:rsidRPr="000E14C4" w:rsidRDefault="00206042"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4</w:t>
            </w:r>
          </w:p>
        </w:tc>
        <w:tc>
          <w:tcPr>
            <w:tcW w:w="682" w:type="dxa"/>
            <w:tcBorders>
              <w:top w:val="single" w:sz="6" w:space="0" w:color="auto"/>
              <w:left w:val="single" w:sz="6" w:space="0" w:color="auto"/>
              <w:bottom w:val="single" w:sz="6" w:space="0" w:color="auto"/>
              <w:right w:val="single" w:sz="6" w:space="0" w:color="auto"/>
            </w:tcBorders>
          </w:tcPr>
          <w:p w:rsidR="00206042" w:rsidRPr="000E14C4" w:rsidRDefault="00206042"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10</w:t>
            </w:r>
          </w:p>
        </w:tc>
        <w:tc>
          <w:tcPr>
            <w:tcW w:w="533" w:type="dxa"/>
            <w:tcBorders>
              <w:top w:val="single" w:sz="6" w:space="0" w:color="auto"/>
              <w:left w:val="single" w:sz="6" w:space="0" w:color="auto"/>
              <w:bottom w:val="single" w:sz="6" w:space="0" w:color="auto"/>
              <w:right w:val="single" w:sz="6" w:space="0" w:color="auto"/>
            </w:tcBorders>
          </w:tcPr>
          <w:p w:rsidR="00206042" w:rsidRPr="000E14C4" w:rsidRDefault="00206042"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2</w:t>
            </w:r>
          </w:p>
        </w:tc>
        <w:tc>
          <w:tcPr>
            <w:tcW w:w="1411" w:type="dxa"/>
            <w:tcBorders>
              <w:top w:val="single" w:sz="6" w:space="0" w:color="auto"/>
              <w:left w:val="single" w:sz="6" w:space="0" w:color="auto"/>
              <w:bottom w:val="single" w:sz="6" w:space="0" w:color="auto"/>
              <w:right w:val="single" w:sz="6" w:space="0" w:color="auto"/>
            </w:tcBorders>
          </w:tcPr>
          <w:p w:rsidR="00206042" w:rsidRPr="000E14C4" w:rsidRDefault="00206042"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w:t>
            </w:r>
          </w:p>
        </w:tc>
        <w:tc>
          <w:tcPr>
            <w:tcW w:w="1109" w:type="dxa"/>
            <w:tcBorders>
              <w:top w:val="single" w:sz="6" w:space="0" w:color="auto"/>
              <w:left w:val="single" w:sz="6" w:space="0" w:color="auto"/>
              <w:bottom w:val="single" w:sz="6" w:space="0" w:color="auto"/>
              <w:right w:val="single" w:sz="6" w:space="0" w:color="auto"/>
            </w:tcBorders>
          </w:tcPr>
          <w:p w:rsidR="00206042" w:rsidRPr="000E14C4" w:rsidRDefault="00206042"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w:t>
            </w:r>
          </w:p>
        </w:tc>
        <w:tc>
          <w:tcPr>
            <w:tcW w:w="811" w:type="dxa"/>
            <w:tcBorders>
              <w:top w:val="single" w:sz="6" w:space="0" w:color="auto"/>
              <w:left w:val="single" w:sz="6" w:space="0" w:color="auto"/>
              <w:bottom w:val="single" w:sz="6" w:space="0" w:color="auto"/>
              <w:right w:val="single" w:sz="6" w:space="0" w:color="auto"/>
            </w:tcBorders>
          </w:tcPr>
          <w:p w:rsidR="00206042" w:rsidRPr="000E14C4" w:rsidRDefault="00206042"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w:t>
            </w:r>
          </w:p>
        </w:tc>
        <w:tc>
          <w:tcPr>
            <w:tcW w:w="1282" w:type="dxa"/>
            <w:tcBorders>
              <w:top w:val="single" w:sz="6" w:space="0" w:color="auto"/>
              <w:left w:val="single" w:sz="6" w:space="0" w:color="auto"/>
              <w:bottom w:val="single" w:sz="6" w:space="0" w:color="auto"/>
              <w:right w:val="single" w:sz="6" w:space="0" w:color="auto"/>
            </w:tcBorders>
          </w:tcPr>
          <w:p w:rsidR="00206042" w:rsidRPr="000E14C4" w:rsidRDefault="00206042"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w:t>
            </w:r>
          </w:p>
        </w:tc>
        <w:tc>
          <w:tcPr>
            <w:tcW w:w="950" w:type="dxa"/>
            <w:tcBorders>
              <w:top w:val="single" w:sz="6" w:space="0" w:color="auto"/>
              <w:left w:val="single" w:sz="6" w:space="0" w:color="auto"/>
              <w:bottom w:val="single" w:sz="6" w:space="0" w:color="auto"/>
              <w:right w:val="single" w:sz="6" w:space="0" w:color="auto"/>
            </w:tcBorders>
          </w:tcPr>
          <w:p w:rsidR="00206042" w:rsidRPr="000E14C4" w:rsidRDefault="00206042"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w:t>
            </w:r>
          </w:p>
        </w:tc>
        <w:tc>
          <w:tcPr>
            <w:tcW w:w="955" w:type="dxa"/>
            <w:tcBorders>
              <w:top w:val="single" w:sz="6" w:space="0" w:color="auto"/>
              <w:left w:val="single" w:sz="6" w:space="0" w:color="auto"/>
              <w:bottom w:val="single" w:sz="6" w:space="0" w:color="auto"/>
              <w:right w:val="single" w:sz="6" w:space="0" w:color="auto"/>
            </w:tcBorders>
          </w:tcPr>
          <w:p w:rsidR="00206042" w:rsidRPr="000E14C4" w:rsidRDefault="00206042"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8</w:t>
            </w:r>
          </w:p>
        </w:tc>
      </w:tr>
      <w:tr w:rsidR="00206042" w:rsidRPr="000E14C4" w:rsidTr="00055F36">
        <w:trPr>
          <w:trHeight w:val="430"/>
        </w:trPr>
        <w:tc>
          <w:tcPr>
            <w:tcW w:w="9975" w:type="dxa"/>
            <w:gridSpan w:val="10"/>
            <w:tcBorders>
              <w:top w:val="single" w:sz="6" w:space="0" w:color="auto"/>
              <w:left w:val="single" w:sz="6" w:space="0" w:color="auto"/>
              <w:bottom w:val="single" w:sz="6" w:space="0" w:color="auto"/>
              <w:right w:val="single" w:sz="6" w:space="0" w:color="auto"/>
            </w:tcBorders>
          </w:tcPr>
          <w:p w:rsidR="00206042" w:rsidRPr="000E14C4" w:rsidRDefault="00206042" w:rsidP="00206042">
            <w:pPr>
              <w:pStyle w:val="Style35"/>
              <w:widowControl/>
              <w:tabs>
                <w:tab w:val="left" w:pos="567"/>
              </w:tabs>
              <w:rPr>
                <w:rStyle w:val="FontStyle86"/>
                <w:rFonts w:ascii="Times New Roman" w:hAnsi="Times New Roman" w:cs="Times New Roman"/>
                <w:sz w:val="24"/>
                <w:szCs w:val="24"/>
                <w:lang w:eastAsia="en-US"/>
              </w:rPr>
            </w:pPr>
            <w:r w:rsidRPr="000E14C4">
              <w:rPr>
                <w:rFonts w:ascii="Times New Roman" w:hAnsi="Times New Roman" w:cs="Times New Roman"/>
                <w:b/>
              </w:rPr>
              <w:t>1,2,3,4,7,8-HxCDD</w:t>
            </w:r>
          </w:p>
        </w:tc>
      </w:tr>
      <w:tr w:rsidR="00206042" w:rsidRPr="000E14C4" w:rsidTr="002863E3">
        <w:trPr>
          <w:trHeight w:val="430"/>
        </w:trPr>
        <w:tc>
          <w:tcPr>
            <w:tcW w:w="1282" w:type="dxa"/>
            <w:tcBorders>
              <w:top w:val="single" w:sz="6" w:space="0" w:color="auto"/>
              <w:left w:val="single" w:sz="6" w:space="0" w:color="auto"/>
              <w:bottom w:val="single" w:sz="6" w:space="0" w:color="auto"/>
              <w:right w:val="single" w:sz="6" w:space="0" w:color="auto"/>
            </w:tcBorders>
          </w:tcPr>
          <w:p w:rsidR="00206042" w:rsidRPr="000E14C4" w:rsidRDefault="00206042" w:rsidP="00055F36">
            <w:pPr>
              <w:pStyle w:val="Style34"/>
              <w:widowControl/>
              <w:tabs>
                <w:tab w:val="left" w:pos="567"/>
              </w:tabs>
              <w:rPr>
                <w:rStyle w:val="FontStyle85"/>
                <w:rFonts w:ascii="Times New Roman" w:hAnsi="Times New Roman" w:cs="Times New Roman"/>
                <w:sz w:val="24"/>
                <w:szCs w:val="24"/>
                <w:lang w:eastAsia="en-US"/>
              </w:rPr>
            </w:pPr>
            <w:r w:rsidRPr="000E14C4">
              <w:rPr>
                <w:rStyle w:val="FontStyle85"/>
                <w:rFonts w:ascii="Times New Roman" w:hAnsi="Times New Roman" w:cs="Times New Roman"/>
                <w:sz w:val="24"/>
                <w:szCs w:val="24"/>
                <w:lang w:eastAsia="en-US"/>
              </w:rPr>
              <w:t>Шлам</w:t>
            </w:r>
          </w:p>
        </w:tc>
        <w:tc>
          <w:tcPr>
            <w:tcW w:w="960" w:type="dxa"/>
            <w:tcBorders>
              <w:top w:val="single" w:sz="6" w:space="0" w:color="auto"/>
              <w:left w:val="single" w:sz="6" w:space="0" w:color="auto"/>
              <w:bottom w:val="single" w:sz="6" w:space="0" w:color="auto"/>
              <w:right w:val="single" w:sz="6" w:space="0" w:color="auto"/>
            </w:tcBorders>
          </w:tcPr>
          <w:p w:rsidR="00206042" w:rsidRPr="000E14C4" w:rsidRDefault="00206042"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9</w:t>
            </w:r>
          </w:p>
        </w:tc>
        <w:tc>
          <w:tcPr>
            <w:tcW w:w="682" w:type="dxa"/>
            <w:tcBorders>
              <w:top w:val="single" w:sz="6" w:space="0" w:color="auto"/>
              <w:left w:val="single" w:sz="6" w:space="0" w:color="auto"/>
              <w:bottom w:val="single" w:sz="6" w:space="0" w:color="auto"/>
              <w:right w:val="single" w:sz="6" w:space="0" w:color="auto"/>
            </w:tcBorders>
          </w:tcPr>
          <w:p w:rsidR="00206042" w:rsidRPr="000E14C4" w:rsidRDefault="00206042"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27</w:t>
            </w:r>
          </w:p>
        </w:tc>
        <w:tc>
          <w:tcPr>
            <w:tcW w:w="533" w:type="dxa"/>
            <w:tcBorders>
              <w:top w:val="single" w:sz="6" w:space="0" w:color="auto"/>
              <w:left w:val="single" w:sz="6" w:space="0" w:color="auto"/>
              <w:bottom w:val="single" w:sz="6" w:space="0" w:color="auto"/>
              <w:right w:val="single" w:sz="6" w:space="0" w:color="auto"/>
            </w:tcBorders>
          </w:tcPr>
          <w:p w:rsidR="00206042" w:rsidRPr="000E14C4" w:rsidRDefault="00206042"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0</w:t>
            </w:r>
          </w:p>
        </w:tc>
        <w:tc>
          <w:tcPr>
            <w:tcW w:w="1411" w:type="dxa"/>
            <w:tcBorders>
              <w:top w:val="single" w:sz="6" w:space="0" w:color="auto"/>
              <w:left w:val="single" w:sz="6" w:space="0" w:color="auto"/>
              <w:bottom w:val="single" w:sz="6" w:space="0" w:color="auto"/>
              <w:right w:val="single" w:sz="6" w:space="0" w:color="auto"/>
            </w:tcBorders>
          </w:tcPr>
          <w:p w:rsidR="00206042" w:rsidRPr="000E14C4" w:rsidRDefault="00206042"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17,015</w:t>
            </w:r>
          </w:p>
        </w:tc>
        <w:tc>
          <w:tcPr>
            <w:tcW w:w="1109" w:type="dxa"/>
            <w:tcBorders>
              <w:top w:val="single" w:sz="6" w:space="0" w:color="auto"/>
              <w:left w:val="single" w:sz="6" w:space="0" w:color="auto"/>
              <w:bottom w:val="single" w:sz="6" w:space="0" w:color="auto"/>
              <w:right w:val="single" w:sz="6" w:space="0" w:color="auto"/>
            </w:tcBorders>
          </w:tcPr>
          <w:p w:rsidR="00206042" w:rsidRPr="000E14C4" w:rsidRDefault="00206042"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3,516</w:t>
            </w:r>
          </w:p>
        </w:tc>
        <w:tc>
          <w:tcPr>
            <w:tcW w:w="811" w:type="dxa"/>
            <w:tcBorders>
              <w:top w:val="single" w:sz="6" w:space="0" w:color="auto"/>
              <w:left w:val="single" w:sz="6" w:space="0" w:color="auto"/>
              <w:bottom w:val="single" w:sz="6" w:space="0" w:color="auto"/>
              <w:right w:val="single" w:sz="6" w:space="0" w:color="auto"/>
            </w:tcBorders>
          </w:tcPr>
          <w:p w:rsidR="00206042" w:rsidRPr="000E14C4" w:rsidRDefault="00206042"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20,67</w:t>
            </w:r>
          </w:p>
        </w:tc>
        <w:tc>
          <w:tcPr>
            <w:tcW w:w="1282" w:type="dxa"/>
            <w:tcBorders>
              <w:top w:val="single" w:sz="6" w:space="0" w:color="auto"/>
              <w:left w:val="single" w:sz="6" w:space="0" w:color="auto"/>
              <w:bottom w:val="single" w:sz="6" w:space="0" w:color="auto"/>
              <w:right w:val="single" w:sz="6" w:space="0" w:color="auto"/>
            </w:tcBorders>
          </w:tcPr>
          <w:p w:rsidR="00206042" w:rsidRPr="000E14C4" w:rsidRDefault="00206042"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2,891</w:t>
            </w:r>
          </w:p>
        </w:tc>
        <w:tc>
          <w:tcPr>
            <w:tcW w:w="950" w:type="dxa"/>
            <w:tcBorders>
              <w:top w:val="single" w:sz="6" w:space="0" w:color="auto"/>
              <w:left w:val="single" w:sz="6" w:space="0" w:color="auto"/>
              <w:bottom w:val="single" w:sz="6" w:space="0" w:color="auto"/>
              <w:right w:val="single" w:sz="6" w:space="0" w:color="auto"/>
            </w:tcBorders>
          </w:tcPr>
          <w:p w:rsidR="00206042" w:rsidRPr="000E14C4" w:rsidRDefault="00206042"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16,99</w:t>
            </w:r>
          </w:p>
        </w:tc>
        <w:tc>
          <w:tcPr>
            <w:tcW w:w="955" w:type="dxa"/>
            <w:tcBorders>
              <w:top w:val="single" w:sz="6" w:space="0" w:color="auto"/>
              <w:left w:val="single" w:sz="6" w:space="0" w:color="auto"/>
              <w:bottom w:val="single" w:sz="6" w:space="0" w:color="auto"/>
              <w:right w:val="single" w:sz="6" w:space="0" w:color="auto"/>
            </w:tcBorders>
          </w:tcPr>
          <w:p w:rsidR="00206042" w:rsidRPr="000E14C4" w:rsidRDefault="00206042"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3</w:t>
            </w:r>
          </w:p>
        </w:tc>
      </w:tr>
      <w:tr w:rsidR="00206042" w:rsidRPr="000E14C4" w:rsidTr="002863E3">
        <w:trPr>
          <w:trHeight w:val="430"/>
        </w:trPr>
        <w:tc>
          <w:tcPr>
            <w:tcW w:w="1282" w:type="dxa"/>
            <w:tcBorders>
              <w:top w:val="single" w:sz="6" w:space="0" w:color="auto"/>
              <w:left w:val="single" w:sz="6" w:space="0" w:color="auto"/>
              <w:bottom w:val="single" w:sz="6" w:space="0" w:color="auto"/>
              <w:right w:val="single" w:sz="6" w:space="0" w:color="auto"/>
            </w:tcBorders>
          </w:tcPr>
          <w:p w:rsidR="00206042" w:rsidRPr="000E14C4" w:rsidRDefault="00206042" w:rsidP="00055F36">
            <w:pPr>
              <w:pStyle w:val="Style35"/>
              <w:widowControl/>
              <w:tabs>
                <w:tab w:val="left" w:pos="567"/>
              </w:tabs>
              <w:jc w:val="center"/>
              <w:rPr>
                <w:rStyle w:val="FontStyle86"/>
                <w:rFonts w:ascii="Times New Roman" w:hAnsi="Times New Roman" w:cs="Times New Roman"/>
                <w:sz w:val="24"/>
                <w:szCs w:val="24"/>
                <w:lang w:eastAsia="en-US"/>
              </w:rPr>
            </w:pPr>
            <w:r w:rsidRPr="000E14C4">
              <w:rPr>
                <w:rStyle w:val="FontStyle85"/>
                <w:rFonts w:ascii="Times New Roman" w:hAnsi="Times New Roman" w:cs="Times New Roman"/>
                <w:sz w:val="24"/>
                <w:szCs w:val="24"/>
                <w:lang w:eastAsia="en-US"/>
              </w:rPr>
              <w:t>Компост</w:t>
            </w:r>
          </w:p>
        </w:tc>
        <w:tc>
          <w:tcPr>
            <w:tcW w:w="960" w:type="dxa"/>
            <w:tcBorders>
              <w:top w:val="single" w:sz="6" w:space="0" w:color="auto"/>
              <w:left w:val="single" w:sz="6" w:space="0" w:color="auto"/>
              <w:bottom w:val="single" w:sz="6" w:space="0" w:color="auto"/>
              <w:right w:val="single" w:sz="6" w:space="0" w:color="auto"/>
            </w:tcBorders>
          </w:tcPr>
          <w:p w:rsidR="00206042" w:rsidRPr="000E14C4" w:rsidRDefault="00206042" w:rsidP="00055F36">
            <w:pPr>
              <w:pStyle w:val="Style31"/>
              <w:widowControl/>
              <w:tabs>
                <w:tab w:val="left" w:pos="567"/>
              </w:tabs>
              <w:jc w:val="center"/>
              <w:rPr>
                <w:rStyle w:val="FontStyle77"/>
                <w:rFonts w:ascii="Times New Roman" w:hAnsi="Times New Roman" w:cs="Times New Roman"/>
                <w:sz w:val="24"/>
                <w:szCs w:val="24"/>
                <w:lang w:eastAsia="en-US"/>
              </w:rPr>
            </w:pPr>
            <w:r w:rsidRPr="000E14C4">
              <w:rPr>
                <w:rFonts w:ascii="Times New Roman" w:hAnsi="Times New Roman" w:cs="Times New Roman"/>
              </w:rPr>
              <w:t>11</w:t>
            </w:r>
          </w:p>
        </w:tc>
        <w:tc>
          <w:tcPr>
            <w:tcW w:w="682" w:type="dxa"/>
            <w:tcBorders>
              <w:top w:val="single" w:sz="6" w:space="0" w:color="auto"/>
              <w:left w:val="single" w:sz="6" w:space="0" w:color="auto"/>
              <w:bottom w:val="single" w:sz="6" w:space="0" w:color="auto"/>
              <w:right w:val="single" w:sz="6" w:space="0" w:color="auto"/>
            </w:tcBorders>
          </w:tcPr>
          <w:p w:rsidR="00206042" w:rsidRPr="000E14C4" w:rsidRDefault="00206042" w:rsidP="00055F36">
            <w:pPr>
              <w:pStyle w:val="Style31"/>
              <w:widowControl/>
              <w:tabs>
                <w:tab w:val="left" w:pos="567"/>
              </w:tabs>
              <w:jc w:val="center"/>
              <w:rPr>
                <w:rStyle w:val="FontStyle77"/>
                <w:rFonts w:ascii="Times New Roman" w:hAnsi="Times New Roman" w:cs="Times New Roman"/>
                <w:sz w:val="24"/>
                <w:szCs w:val="24"/>
                <w:lang w:eastAsia="en-US"/>
              </w:rPr>
            </w:pPr>
            <w:r w:rsidRPr="000E14C4">
              <w:rPr>
                <w:rFonts w:ascii="Times New Roman" w:hAnsi="Times New Roman" w:cs="Times New Roman"/>
              </w:rPr>
              <w:t>33</w:t>
            </w:r>
          </w:p>
        </w:tc>
        <w:tc>
          <w:tcPr>
            <w:tcW w:w="533" w:type="dxa"/>
            <w:tcBorders>
              <w:top w:val="single" w:sz="6" w:space="0" w:color="auto"/>
              <w:left w:val="single" w:sz="6" w:space="0" w:color="auto"/>
              <w:bottom w:val="single" w:sz="6" w:space="0" w:color="auto"/>
              <w:right w:val="single" w:sz="6" w:space="0" w:color="auto"/>
            </w:tcBorders>
          </w:tcPr>
          <w:p w:rsidR="00206042" w:rsidRPr="000E14C4" w:rsidRDefault="00206042" w:rsidP="00055F36">
            <w:pPr>
              <w:pStyle w:val="Style35"/>
              <w:widowControl/>
              <w:tabs>
                <w:tab w:val="left" w:pos="567"/>
              </w:tabs>
              <w:jc w:val="center"/>
              <w:rPr>
                <w:rStyle w:val="FontStyle86"/>
                <w:rFonts w:ascii="Times New Roman" w:hAnsi="Times New Roman" w:cs="Times New Roman"/>
                <w:sz w:val="24"/>
                <w:szCs w:val="24"/>
                <w:lang w:eastAsia="en-US"/>
              </w:rPr>
            </w:pPr>
            <w:r w:rsidRPr="000E14C4">
              <w:rPr>
                <w:rFonts w:ascii="Times New Roman" w:hAnsi="Times New Roman" w:cs="Times New Roman"/>
              </w:rPr>
              <w:t>0</w:t>
            </w:r>
          </w:p>
        </w:tc>
        <w:tc>
          <w:tcPr>
            <w:tcW w:w="1411" w:type="dxa"/>
            <w:tcBorders>
              <w:top w:val="single" w:sz="6" w:space="0" w:color="auto"/>
              <w:left w:val="single" w:sz="6" w:space="0" w:color="auto"/>
              <w:bottom w:val="single" w:sz="6" w:space="0" w:color="auto"/>
              <w:right w:val="single" w:sz="6" w:space="0" w:color="auto"/>
            </w:tcBorders>
          </w:tcPr>
          <w:p w:rsidR="00206042" w:rsidRPr="000E14C4" w:rsidRDefault="00206042" w:rsidP="00055F36">
            <w:pPr>
              <w:pStyle w:val="Style25"/>
              <w:widowControl/>
              <w:tabs>
                <w:tab w:val="left" w:pos="567"/>
              </w:tabs>
              <w:jc w:val="center"/>
              <w:rPr>
                <w:rFonts w:ascii="Times New Roman" w:hAnsi="Times New Roman" w:cs="Times New Roman"/>
                <w:noProof/>
              </w:rPr>
            </w:pPr>
            <w:r w:rsidRPr="000E14C4">
              <w:rPr>
                <w:rFonts w:ascii="Times New Roman" w:hAnsi="Times New Roman" w:cs="Times New Roman"/>
              </w:rPr>
              <w:t>133,970</w:t>
            </w:r>
          </w:p>
        </w:tc>
        <w:tc>
          <w:tcPr>
            <w:tcW w:w="1109" w:type="dxa"/>
            <w:tcBorders>
              <w:top w:val="single" w:sz="6" w:space="0" w:color="auto"/>
              <w:left w:val="single" w:sz="6" w:space="0" w:color="auto"/>
              <w:bottom w:val="single" w:sz="6" w:space="0" w:color="auto"/>
              <w:right w:val="single" w:sz="6" w:space="0" w:color="auto"/>
            </w:tcBorders>
          </w:tcPr>
          <w:p w:rsidR="00206042" w:rsidRPr="000E14C4" w:rsidRDefault="00206042" w:rsidP="00055F36">
            <w:pPr>
              <w:pStyle w:val="Style31"/>
              <w:widowControl/>
              <w:tabs>
                <w:tab w:val="left" w:pos="567"/>
              </w:tabs>
              <w:jc w:val="center"/>
              <w:rPr>
                <w:rStyle w:val="FontStyle77"/>
                <w:rFonts w:ascii="Times New Roman" w:hAnsi="Times New Roman" w:cs="Times New Roman"/>
                <w:sz w:val="24"/>
                <w:szCs w:val="24"/>
                <w:lang w:eastAsia="en-US"/>
              </w:rPr>
            </w:pPr>
            <w:r w:rsidRPr="000E14C4">
              <w:rPr>
                <w:rFonts w:ascii="Times New Roman" w:hAnsi="Times New Roman" w:cs="Times New Roman"/>
              </w:rPr>
              <w:t>17,018</w:t>
            </w:r>
          </w:p>
        </w:tc>
        <w:tc>
          <w:tcPr>
            <w:tcW w:w="811" w:type="dxa"/>
            <w:tcBorders>
              <w:top w:val="single" w:sz="6" w:space="0" w:color="auto"/>
              <w:left w:val="single" w:sz="6" w:space="0" w:color="auto"/>
              <w:bottom w:val="single" w:sz="6" w:space="0" w:color="auto"/>
              <w:right w:val="single" w:sz="6" w:space="0" w:color="auto"/>
            </w:tcBorders>
          </w:tcPr>
          <w:p w:rsidR="00206042" w:rsidRPr="000E14C4" w:rsidRDefault="00206042" w:rsidP="00055F36">
            <w:pPr>
              <w:pStyle w:val="Style52"/>
              <w:widowControl/>
              <w:tabs>
                <w:tab w:val="left" w:pos="567"/>
              </w:tabs>
              <w:jc w:val="center"/>
              <w:rPr>
                <w:rStyle w:val="FontStyle73"/>
                <w:rFonts w:ascii="Times New Roman" w:hAnsi="Times New Roman" w:cs="Times New Roman"/>
                <w:sz w:val="24"/>
                <w:szCs w:val="24"/>
                <w:lang w:eastAsia="en-US"/>
              </w:rPr>
            </w:pPr>
            <w:r w:rsidRPr="000E14C4">
              <w:rPr>
                <w:rFonts w:ascii="Times New Roman" w:hAnsi="Times New Roman" w:cs="Times New Roman"/>
              </w:rPr>
              <w:t>12,70</w:t>
            </w:r>
          </w:p>
        </w:tc>
        <w:tc>
          <w:tcPr>
            <w:tcW w:w="1282" w:type="dxa"/>
            <w:tcBorders>
              <w:top w:val="single" w:sz="6" w:space="0" w:color="auto"/>
              <w:left w:val="single" w:sz="6" w:space="0" w:color="auto"/>
              <w:bottom w:val="single" w:sz="6" w:space="0" w:color="auto"/>
              <w:right w:val="single" w:sz="6" w:space="0" w:color="auto"/>
            </w:tcBorders>
          </w:tcPr>
          <w:p w:rsidR="00206042" w:rsidRPr="000E14C4" w:rsidRDefault="00206042" w:rsidP="00055F36">
            <w:pPr>
              <w:pStyle w:val="Style31"/>
              <w:widowControl/>
              <w:tabs>
                <w:tab w:val="left" w:pos="567"/>
              </w:tabs>
              <w:jc w:val="center"/>
              <w:rPr>
                <w:rStyle w:val="FontStyle77"/>
                <w:rFonts w:ascii="Times New Roman" w:hAnsi="Times New Roman" w:cs="Times New Roman"/>
                <w:sz w:val="24"/>
                <w:szCs w:val="24"/>
                <w:lang w:eastAsia="en-US"/>
              </w:rPr>
            </w:pPr>
            <w:r w:rsidRPr="000E14C4">
              <w:rPr>
                <w:rFonts w:ascii="Times New Roman" w:hAnsi="Times New Roman" w:cs="Times New Roman"/>
              </w:rPr>
              <w:t>9,115</w:t>
            </w:r>
          </w:p>
        </w:tc>
        <w:tc>
          <w:tcPr>
            <w:tcW w:w="950" w:type="dxa"/>
            <w:tcBorders>
              <w:top w:val="single" w:sz="6" w:space="0" w:color="auto"/>
              <w:left w:val="single" w:sz="6" w:space="0" w:color="auto"/>
              <w:bottom w:val="single" w:sz="6" w:space="0" w:color="auto"/>
              <w:right w:val="single" w:sz="6" w:space="0" w:color="auto"/>
            </w:tcBorders>
          </w:tcPr>
          <w:p w:rsidR="00206042" w:rsidRPr="000E14C4" w:rsidRDefault="00206042" w:rsidP="00055F36">
            <w:pPr>
              <w:pStyle w:val="Style35"/>
              <w:widowControl/>
              <w:tabs>
                <w:tab w:val="left" w:pos="567"/>
              </w:tabs>
              <w:jc w:val="center"/>
              <w:rPr>
                <w:rStyle w:val="FontStyle86"/>
                <w:rFonts w:ascii="Times New Roman" w:hAnsi="Times New Roman" w:cs="Times New Roman"/>
                <w:sz w:val="24"/>
                <w:szCs w:val="24"/>
                <w:lang w:eastAsia="en-US"/>
              </w:rPr>
            </w:pPr>
            <w:r w:rsidRPr="000E14C4">
              <w:rPr>
                <w:rFonts w:ascii="Times New Roman" w:hAnsi="Times New Roman" w:cs="Times New Roman"/>
              </w:rPr>
              <w:t>6,80</w:t>
            </w:r>
          </w:p>
        </w:tc>
        <w:tc>
          <w:tcPr>
            <w:tcW w:w="955" w:type="dxa"/>
            <w:tcBorders>
              <w:top w:val="single" w:sz="6" w:space="0" w:color="auto"/>
              <w:left w:val="single" w:sz="6" w:space="0" w:color="auto"/>
              <w:bottom w:val="single" w:sz="6" w:space="0" w:color="auto"/>
              <w:right w:val="single" w:sz="6" w:space="0" w:color="auto"/>
            </w:tcBorders>
          </w:tcPr>
          <w:p w:rsidR="00206042" w:rsidRPr="000E14C4" w:rsidRDefault="00206042" w:rsidP="00055F36">
            <w:pPr>
              <w:pStyle w:val="Style35"/>
              <w:widowControl/>
              <w:tabs>
                <w:tab w:val="left" w:pos="567"/>
              </w:tabs>
              <w:jc w:val="center"/>
              <w:rPr>
                <w:rStyle w:val="FontStyle86"/>
                <w:rFonts w:ascii="Times New Roman" w:hAnsi="Times New Roman" w:cs="Times New Roman"/>
                <w:sz w:val="24"/>
                <w:szCs w:val="24"/>
                <w:lang w:eastAsia="en-US"/>
              </w:rPr>
            </w:pPr>
            <w:r w:rsidRPr="000E14C4">
              <w:rPr>
                <w:rFonts w:ascii="Times New Roman" w:hAnsi="Times New Roman" w:cs="Times New Roman"/>
              </w:rPr>
              <w:t>1</w:t>
            </w:r>
          </w:p>
        </w:tc>
      </w:tr>
      <w:tr w:rsidR="00206042" w:rsidRPr="000E14C4" w:rsidTr="002863E3">
        <w:trPr>
          <w:trHeight w:val="430"/>
        </w:trPr>
        <w:tc>
          <w:tcPr>
            <w:tcW w:w="1282" w:type="dxa"/>
            <w:tcBorders>
              <w:top w:val="single" w:sz="6" w:space="0" w:color="auto"/>
              <w:left w:val="single" w:sz="6" w:space="0" w:color="auto"/>
              <w:bottom w:val="single" w:sz="6" w:space="0" w:color="auto"/>
              <w:right w:val="single" w:sz="6" w:space="0" w:color="auto"/>
            </w:tcBorders>
          </w:tcPr>
          <w:p w:rsidR="00206042" w:rsidRPr="000E14C4" w:rsidRDefault="00206042" w:rsidP="002863E3">
            <w:pPr>
              <w:pStyle w:val="Style35"/>
              <w:widowControl/>
              <w:tabs>
                <w:tab w:val="left" w:pos="567"/>
              </w:tabs>
              <w:jc w:val="center"/>
              <w:rPr>
                <w:rStyle w:val="FontStyle86"/>
                <w:rFonts w:ascii="Times New Roman" w:hAnsi="Times New Roman" w:cs="Times New Roman"/>
                <w:sz w:val="24"/>
                <w:szCs w:val="24"/>
                <w:lang w:eastAsia="en-US"/>
              </w:rPr>
            </w:pPr>
            <w:r w:rsidRPr="000E14C4">
              <w:rPr>
                <w:rStyle w:val="FontStyle85"/>
                <w:rFonts w:ascii="Times New Roman" w:hAnsi="Times New Roman" w:cs="Times New Roman"/>
                <w:sz w:val="24"/>
                <w:szCs w:val="24"/>
                <w:lang w:eastAsia="en-US"/>
              </w:rPr>
              <w:t>Почва</w:t>
            </w:r>
          </w:p>
        </w:tc>
        <w:tc>
          <w:tcPr>
            <w:tcW w:w="960" w:type="dxa"/>
            <w:tcBorders>
              <w:top w:val="single" w:sz="6" w:space="0" w:color="auto"/>
              <w:left w:val="single" w:sz="6" w:space="0" w:color="auto"/>
              <w:bottom w:val="single" w:sz="6" w:space="0" w:color="auto"/>
              <w:right w:val="single" w:sz="6" w:space="0" w:color="auto"/>
            </w:tcBorders>
          </w:tcPr>
          <w:p w:rsidR="00206042" w:rsidRPr="000E14C4" w:rsidRDefault="00206042" w:rsidP="002863E3">
            <w:pPr>
              <w:pStyle w:val="Style31"/>
              <w:widowControl/>
              <w:tabs>
                <w:tab w:val="left" w:pos="567"/>
              </w:tabs>
              <w:jc w:val="center"/>
              <w:rPr>
                <w:rStyle w:val="FontStyle77"/>
                <w:rFonts w:ascii="Times New Roman" w:hAnsi="Times New Roman" w:cs="Times New Roman"/>
                <w:sz w:val="24"/>
                <w:szCs w:val="24"/>
                <w:lang w:eastAsia="en-US"/>
              </w:rPr>
            </w:pPr>
            <w:r w:rsidRPr="000E14C4">
              <w:rPr>
                <w:rFonts w:ascii="Times New Roman" w:hAnsi="Times New Roman" w:cs="Times New Roman"/>
              </w:rPr>
              <w:t>4</w:t>
            </w:r>
          </w:p>
        </w:tc>
        <w:tc>
          <w:tcPr>
            <w:tcW w:w="682" w:type="dxa"/>
            <w:tcBorders>
              <w:top w:val="single" w:sz="6" w:space="0" w:color="auto"/>
              <w:left w:val="single" w:sz="6" w:space="0" w:color="auto"/>
              <w:bottom w:val="single" w:sz="6" w:space="0" w:color="auto"/>
              <w:right w:val="single" w:sz="6" w:space="0" w:color="auto"/>
            </w:tcBorders>
          </w:tcPr>
          <w:p w:rsidR="00206042" w:rsidRPr="000E14C4" w:rsidRDefault="00206042" w:rsidP="002863E3">
            <w:pPr>
              <w:pStyle w:val="Style31"/>
              <w:widowControl/>
              <w:tabs>
                <w:tab w:val="left" w:pos="567"/>
              </w:tabs>
              <w:jc w:val="center"/>
              <w:rPr>
                <w:rStyle w:val="FontStyle77"/>
                <w:rFonts w:ascii="Times New Roman" w:hAnsi="Times New Roman" w:cs="Times New Roman"/>
                <w:sz w:val="24"/>
                <w:szCs w:val="24"/>
                <w:lang w:eastAsia="en-US"/>
              </w:rPr>
            </w:pPr>
            <w:r w:rsidRPr="000E14C4">
              <w:rPr>
                <w:rFonts w:ascii="Times New Roman" w:hAnsi="Times New Roman" w:cs="Times New Roman"/>
              </w:rPr>
              <w:t>11</w:t>
            </w:r>
          </w:p>
        </w:tc>
        <w:tc>
          <w:tcPr>
            <w:tcW w:w="533" w:type="dxa"/>
            <w:tcBorders>
              <w:top w:val="single" w:sz="6" w:space="0" w:color="auto"/>
              <w:left w:val="single" w:sz="6" w:space="0" w:color="auto"/>
              <w:bottom w:val="single" w:sz="6" w:space="0" w:color="auto"/>
              <w:right w:val="single" w:sz="6" w:space="0" w:color="auto"/>
            </w:tcBorders>
          </w:tcPr>
          <w:p w:rsidR="00206042" w:rsidRPr="000E14C4" w:rsidRDefault="00206042" w:rsidP="002863E3">
            <w:pPr>
              <w:pStyle w:val="Style35"/>
              <w:widowControl/>
              <w:tabs>
                <w:tab w:val="left" w:pos="567"/>
              </w:tabs>
              <w:jc w:val="center"/>
              <w:rPr>
                <w:rStyle w:val="FontStyle86"/>
                <w:rFonts w:ascii="Times New Roman" w:hAnsi="Times New Roman" w:cs="Times New Roman"/>
                <w:sz w:val="24"/>
                <w:szCs w:val="24"/>
                <w:lang w:eastAsia="en-US"/>
              </w:rPr>
            </w:pPr>
            <w:r w:rsidRPr="000E14C4">
              <w:rPr>
                <w:rFonts w:ascii="Times New Roman" w:hAnsi="Times New Roman" w:cs="Times New Roman"/>
              </w:rPr>
              <w:t>2</w:t>
            </w:r>
          </w:p>
        </w:tc>
        <w:tc>
          <w:tcPr>
            <w:tcW w:w="1411" w:type="dxa"/>
            <w:tcBorders>
              <w:top w:val="single" w:sz="6" w:space="0" w:color="auto"/>
              <w:left w:val="single" w:sz="6" w:space="0" w:color="auto"/>
              <w:bottom w:val="single" w:sz="6" w:space="0" w:color="auto"/>
              <w:right w:val="single" w:sz="6" w:space="0" w:color="auto"/>
            </w:tcBorders>
          </w:tcPr>
          <w:p w:rsidR="00206042" w:rsidRPr="000E14C4" w:rsidRDefault="00206042" w:rsidP="002863E3">
            <w:pPr>
              <w:pStyle w:val="Style25"/>
              <w:widowControl/>
              <w:tabs>
                <w:tab w:val="left" w:pos="567"/>
              </w:tabs>
              <w:jc w:val="center"/>
              <w:rPr>
                <w:rFonts w:ascii="Times New Roman" w:hAnsi="Times New Roman" w:cs="Times New Roman"/>
                <w:noProof/>
              </w:rPr>
            </w:pPr>
            <w:r w:rsidRPr="000E14C4">
              <w:rPr>
                <w:rFonts w:ascii="Times New Roman" w:hAnsi="Times New Roman" w:cs="Times New Roman"/>
              </w:rPr>
              <w:t>-</w:t>
            </w:r>
          </w:p>
        </w:tc>
        <w:tc>
          <w:tcPr>
            <w:tcW w:w="1109" w:type="dxa"/>
            <w:tcBorders>
              <w:top w:val="single" w:sz="6" w:space="0" w:color="auto"/>
              <w:left w:val="single" w:sz="6" w:space="0" w:color="auto"/>
              <w:bottom w:val="single" w:sz="6" w:space="0" w:color="auto"/>
              <w:right w:val="single" w:sz="6" w:space="0" w:color="auto"/>
            </w:tcBorders>
          </w:tcPr>
          <w:p w:rsidR="00206042" w:rsidRPr="000E14C4" w:rsidRDefault="00206042" w:rsidP="002863E3">
            <w:pPr>
              <w:pStyle w:val="Style31"/>
              <w:widowControl/>
              <w:tabs>
                <w:tab w:val="left" w:pos="567"/>
              </w:tabs>
              <w:jc w:val="center"/>
              <w:rPr>
                <w:rStyle w:val="FontStyle77"/>
                <w:rFonts w:ascii="Times New Roman" w:hAnsi="Times New Roman" w:cs="Times New Roman"/>
                <w:sz w:val="24"/>
                <w:szCs w:val="24"/>
                <w:lang w:eastAsia="en-US"/>
              </w:rPr>
            </w:pPr>
            <w:r w:rsidRPr="000E14C4">
              <w:rPr>
                <w:rFonts w:ascii="Times New Roman" w:hAnsi="Times New Roman" w:cs="Times New Roman"/>
              </w:rPr>
              <w:t>-</w:t>
            </w:r>
          </w:p>
        </w:tc>
        <w:tc>
          <w:tcPr>
            <w:tcW w:w="811" w:type="dxa"/>
            <w:tcBorders>
              <w:top w:val="single" w:sz="6" w:space="0" w:color="auto"/>
              <w:left w:val="single" w:sz="6" w:space="0" w:color="auto"/>
              <w:bottom w:val="single" w:sz="6" w:space="0" w:color="auto"/>
              <w:right w:val="single" w:sz="6" w:space="0" w:color="auto"/>
            </w:tcBorders>
          </w:tcPr>
          <w:p w:rsidR="00206042" w:rsidRPr="000E14C4" w:rsidRDefault="00206042" w:rsidP="002863E3">
            <w:pPr>
              <w:pStyle w:val="Style52"/>
              <w:widowControl/>
              <w:tabs>
                <w:tab w:val="left" w:pos="567"/>
              </w:tabs>
              <w:jc w:val="center"/>
              <w:rPr>
                <w:rStyle w:val="FontStyle73"/>
                <w:rFonts w:ascii="Times New Roman" w:hAnsi="Times New Roman" w:cs="Times New Roman"/>
                <w:sz w:val="24"/>
                <w:szCs w:val="24"/>
                <w:lang w:eastAsia="en-US"/>
              </w:rPr>
            </w:pPr>
            <w:r w:rsidRPr="000E14C4">
              <w:rPr>
                <w:rFonts w:ascii="Times New Roman" w:hAnsi="Times New Roman" w:cs="Times New Roman"/>
              </w:rPr>
              <w:t>-</w:t>
            </w:r>
          </w:p>
        </w:tc>
        <w:tc>
          <w:tcPr>
            <w:tcW w:w="1282" w:type="dxa"/>
            <w:tcBorders>
              <w:top w:val="single" w:sz="6" w:space="0" w:color="auto"/>
              <w:left w:val="single" w:sz="6" w:space="0" w:color="auto"/>
              <w:bottom w:val="single" w:sz="6" w:space="0" w:color="auto"/>
              <w:right w:val="single" w:sz="6" w:space="0" w:color="auto"/>
            </w:tcBorders>
          </w:tcPr>
          <w:p w:rsidR="00206042" w:rsidRPr="000E14C4" w:rsidRDefault="00206042" w:rsidP="002863E3">
            <w:pPr>
              <w:pStyle w:val="Style31"/>
              <w:widowControl/>
              <w:tabs>
                <w:tab w:val="left" w:pos="567"/>
              </w:tabs>
              <w:jc w:val="center"/>
              <w:rPr>
                <w:rStyle w:val="FontStyle77"/>
                <w:rFonts w:ascii="Times New Roman" w:hAnsi="Times New Roman" w:cs="Times New Roman"/>
                <w:sz w:val="24"/>
                <w:szCs w:val="24"/>
                <w:lang w:eastAsia="en-US"/>
              </w:rPr>
            </w:pPr>
            <w:r w:rsidRPr="000E14C4">
              <w:rPr>
                <w:rFonts w:ascii="Times New Roman" w:hAnsi="Times New Roman" w:cs="Times New Roman"/>
              </w:rPr>
              <w:t>-</w:t>
            </w:r>
          </w:p>
        </w:tc>
        <w:tc>
          <w:tcPr>
            <w:tcW w:w="950" w:type="dxa"/>
            <w:tcBorders>
              <w:top w:val="single" w:sz="6" w:space="0" w:color="auto"/>
              <w:left w:val="single" w:sz="6" w:space="0" w:color="auto"/>
              <w:bottom w:val="single" w:sz="6" w:space="0" w:color="auto"/>
              <w:right w:val="single" w:sz="6" w:space="0" w:color="auto"/>
            </w:tcBorders>
          </w:tcPr>
          <w:p w:rsidR="00206042" w:rsidRPr="000E14C4" w:rsidRDefault="00206042" w:rsidP="002863E3">
            <w:pPr>
              <w:pStyle w:val="Style35"/>
              <w:widowControl/>
              <w:tabs>
                <w:tab w:val="left" w:pos="567"/>
              </w:tabs>
              <w:jc w:val="center"/>
              <w:rPr>
                <w:rStyle w:val="FontStyle86"/>
                <w:rFonts w:ascii="Times New Roman" w:hAnsi="Times New Roman" w:cs="Times New Roman"/>
                <w:sz w:val="24"/>
                <w:szCs w:val="24"/>
                <w:lang w:eastAsia="en-US"/>
              </w:rPr>
            </w:pPr>
            <w:r w:rsidRPr="000E14C4">
              <w:rPr>
                <w:rFonts w:ascii="Times New Roman" w:hAnsi="Times New Roman" w:cs="Times New Roman"/>
              </w:rPr>
              <w:t>-</w:t>
            </w:r>
          </w:p>
        </w:tc>
        <w:tc>
          <w:tcPr>
            <w:tcW w:w="955" w:type="dxa"/>
            <w:tcBorders>
              <w:top w:val="single" w:sz="6" w:space="0" w:color="auto"/>
              <w:left w:val="single" w:sz="6" w:space="0" w:color="auto"/>
              <w:bottom w:val="single" w:sz="6" w:space="0" w:color="auto"/>
              <w:right w:val="single" w:sz="6" w:space="0" w:color="auto"/>
            </w:tcBorders>
          </w:tcPr>
          <w:p w:rsidR="00206042" w:rsidRPr="000E14C4" w:rsidRDefault="00206042" w:rsidP="002863E3">
            <w:pPr>
              <w:pStyle w:val="Style35"/>
              <w:widowControl/>
              <w:tabs>
                <w:tab w:val="left" w:pos="567"/>
              </w:tabs>
              <w:jc w:val="center"/>
              <w:rPr>
                <w:rStyle w:val="FontStyle86"/>
                <w:rFonts w:ascii="Times New Roman" w:hAnsi="Times New Roman" w:cs="Times New Roman"/>
                <w:sz w:val="24"/>
                <w:szCs w:val="24"/>
                <w:lang w:eastAsia="en-US"/>
              </w:rPr>
            </w:pPr>
            <w:r w:rsidRPr="000E14C4">
              <w:rPr>
                <w:rFonts w:ascii="Times New Roman" w:hAnsi="Times New Roman" w:cs="Times New Roman"/>
              </w:rPr>
              <w:t>8</w:t>
            </w:r>
          </w:p>
        </w:tc>
      </w:tr>
      <w:tr w:rsidR="00206042" w:rsidRPr="000E14C4" w:rsidTr="0008039F">
        <w:trPr>
          <w:trHeight w:val="430"/>
        </w:trPr>
        <w:tc>
          <w:tcPr>
            <w:tcW w:w="9975" w:type="dxa"/>
            <w:gridSpan w:val="10"/>
            <w:tcBorders>
              <w:top w:val="single" w:sz="6" w:space="0" w:color="auto"/>
              <w:left w:val="single" w:sz="6" w:space="0" w:color="auto"/>
              <w:bottom w:val="single" w:sz="6" w:space="0" w:color="auto"/>
              <w:right w:val="single" w:sz="6" w:space="0" w:color="auto"/>
            </w:tcBorders>
          </w:tcPr>
          <w:p w:rsidR="00206042" w:rsidRPr="000E14C4" w:rsidRDefault="00206042" w:rsidP="002863E3">
            <w:pPr>
              <w:pStyle w:val="Style35"/>
              <w:widowControl/>
              <w:tabs>
                <w:tab w:val="left" w:pos="567"/>
              </w:tabs>
              <w:rPr>
                <w:rStyle w:val="FontStyle86"/>
                <w:rFonts w:ascii="Times New Roman" w:hAnsi="Times New Roman" w:cs="Times New Roman"/>
                <w:sz w:val="24"/>
                <w:szCs w:val="24"/>
                <w:lang w:eastAsia="en-US"/>
              </w:rPr>
            </w:pPr>
            <w:r w:rsidRPr="000E14C4">
              <w:rPr>
                <w:rFonts w:ascii="Times New Roman" w:hAnsi="Times New Roman" w:cs="Times New Roman"/>
                <w:b/>
              </w:rPr>
              <w:t>1,2,3,6,7,8-HxCDD</w:t>
            </w:r>
          </w:p>
        </w:tc>
      </w:tr>
      <w:tr w:rsidR="00206042" w:rsidRPr="000E14C4" w:rsidTr="002863E3">
        <w:trPr>
          <w:trHeight w:val="430"/>
        </w:trPr>
        <w:tc>
          <w:tcPr>
            <w:tcW w:w="1282" w:type="dxa"/>
            <w:tcBorders>
              <w:top w:val="single" w:sz="6" w:space="0" w:color="auto"/>
              <w:left w:val="single" w:sz="6" w:space="0" w:color="auto"/>
              <w:bottom w:val="single" w:sz="6" w:space="0" w:color="auto"/>
              <w:right w:val="single" w:sz="6" w:space="0" w:color="auto"/>
            </w:tcBorders>
          </w:tcPr>
          <w:p w:rsidR="00206042" w:rsidRPr="000E14C4" w:rsidRDefault="00206042" w:rsidP="002863E3">
            <w:pPr>
              <w:pStyle w:val="Style35"/>
              <w:widowControl/>
              <w:tabs>
                <w:tab w:val="left" w:pos="567"/>
              </w:tabs>
              <w:jc w:val="center"/>
              <w:rPr>
                <w:rStyle w:val="FontStyle86"/>
                <w:rFonts w:ascii="Times New Roman" w:hAnsi="Times New Roman" w:cs="Times New Roman"/>
                <w:sz w:val="24"/>
                <w:szCs w:val="24"/>
                <w:lang w:eastAsia="en-US"/>
              </w:rPr>
            </w:pPr>
            <w:r w:rsidRPr="000E14C4">
              <w:rPr>
                <w:rStyle w:val="FontStyle85"/>
                <w:rFonts w:ascii="Times New Roman" w:hAnsi="Times New Roman" w:cs="Times New Roman"/>
                <w:sz w:val="24"/>
                <w:szCs w:val="24"/>
                <w:lang w:eastAsia="en-US"/>
              </w:rPr>
              <w:t>Шлам</w:t>
            </w:r>
          </w:p>
        </w:tc>
        <w:tc>
          <w:tcPr>
            <w:tcW w:w="960" w:type="dxa"/>
            <w:tcBorders>
              <w:top w:val="single" w:sz="6" w:space="0" w:color="auto"/>
              <w:left w:val="single" w:sz="6" w:space="0" w:color="auto"/>
              <w:bottom w:val="single" w:sz="6" w:space="0" w:color="auto"/>
              <w:right w:val="single" w:sz="6" w:space="0" w:color="auto"/>
            </w:tcBorders>
          </w:tcPr>
          <w:p w:rsidR="00206042" w:rsidRPr="000E14C4" w:rsidRDefault="00206042" w:rsidP="002863E3">
            <w:pPr>
              <w:pStyle w:val="Style31"/>
              <w:widowControl/>
              <w:tabs>
                <w:tab w:val="left" w:pos="567"/>
              </w:tabs>
              <w:jc w:val="center"/>
              <w:rPr>
                <w:rStyle w:val="FontStyle77"/>
                <w:rFonts w:ascii="Times New Roman" w:hAnsi="Times New Roman" w:cs="Times New Roman"/>
                <w:sz w:val="24"/>
                <w:szCs w:val="24"/>
                <w:lang w:eastAsia="en-US"/>
              </w:rPr>
            </w:pPr>
            <w:r w:rsidRPr="000E14C4">
              <w:rPr>
                <w:rFonts w:ascii="Times New Roman" w:hAnsi="Times New Roman" w:cs="Times New Roman"/>
              </w:rPr>
              <w:t>11</w:t>
            </w:r>
          </w:p>
        </w:tc>
        <w:tc>
          <w:tcPr>
            <w:tcW w:w="682" w:type="dxa"/>
            <w:tcBorders>
              <w:top w:val="single" w:sz="6" w:space="0" w:color="auto"/>
              <w:left w:val="single" w:sz="6" w:space="0" w:color="auto"/>
              <w:bottom w:val="single" w:sz="6" w:space="0" w:color="auto"/>
              <w:right w:val="single" w:sz="6" w:space="0" w:color="auto"/>
            </w:tcBorders>
          </w:tcPr>
          <w:p w:rsidR="00206042" w:rsidRPr="000E14C4" w:rsidRDefault="00206042" w:rsidP="002863E3">
            <w:pPr>
              <w:pStyle w:val="Style31"/>
              <w:widowControl/>
              <w:tabs>
                <w:tab w:val="left" w:pos="567"/>
              </w:tabs>
              <w:jc w:val="center"/>
              <w:rPr>
                <w:rStyle w:val="FontStyle77"/>
                <w:rFonts w:ascii="Times New Roman" w:hAnsi="Times New Roman" w:cs="Times New Roman"/>
                <w:sz w:val="24"/>
                <w:szCs w:val="24"/>
                <w:lang w:eastAsia="en-US"/>
              </w:rPr>
            </w:pPr>
            <w:r w:rsidRPr="000E14C4">
              <w:rPr>
                <w:rFonts w:ascii="Times New Roman" w:hAnsi="Times New Roman" w:cs="Times New Roman"/>
              </w:rPr>
              <w:t>31</w:t>
            </w:r>
          </w:p>
        </w:tc>
        <w:tc>
          <w:tcPr>
            <w:tcW w:w="533" w:type="dxa"/>
            <w:tcBorders>
              <w:top w:val="single" w:sz="6" w:space="0" w:color="auto"/>
              <w:left w:val="single" w:sz="6" w:space="0" w:color="auto"/>
              <w:bottom w:val="single" w:sz="6" w:space="0" w:color="auto"/>
              <w:right w:val="single" w:sz="6" w:space="0" w:color="auto"/>
            </w:tcBorders>
          </w:tcPr>
          <w:p w:rsidR="00206042" w:rsidRPr="000E14C4" w:rsidRDefault="00206042" w:rsidP="002863E3">
            <w:pPr>
              <w:pStyle w:val="Style35"/>
              <w:widowControl/>
              <w:tabs>
                <w:tab w:val="left" w:pos="567"/>
              </w:tabs>
              <w:jc w:val="center"/>
              <w:rPr>
                <w:rStyle w:val="FontStyle86"/>
                <w:rFonts w:ascii="Times New Roman" w:hAnsi="Times New Roman" w:cs="Times New Roman"/>
                <w:sz w:val="24"/>
                <w:szCs w:val="24"/>
                <w:lang w:eastAsia="en-US"/>
              </w:rPr>
            </w:pPr>
            <w:r w:rsidRPr="000E14C4">
              <w:rPr>
                <w:rFonts w:ascii="Times New Roman" w:hAnsi="Times New Roman" w:cs="Times New Roman"/>
              </w:rPr>
              <w:t>2</w:t>
            </w:r>
          </w:p>
        </w:tc>
        <w:tc>
          <w:tcPr>
            <w:tcW w:w="1411" w:type="dxa"/>
            <w:tcBorders>
              <w:top w:val="single" w:sz="6" w:space="0" w:color="auto"/>
              <w:left w:val="single" w:sz="6" w:space="0" w:color="auto"/>
              <w:bottom w:val="single" w:sz="6" w:space="0" w:color="auto"/>
              <w:right w:val="single" w:sz="6" w:space="0" w:color="auto"/>
            </w:tcBorders>
          </w:tcPr>
          <w:p w:rsidR="00206042" w:rsidRPr="000E14C4" w:rsidRDefault="00206042" w:rsidP="002863E3">
            <w:pPr>
              <w:pStyle w:val="Style25"/>
              <w:widowControl/>
              <w:tabs>
                <w:tab w:val="left" w:pos="567"/>
              </w:tabs>
              <w:jc w:val="center"/>
              <w:rPr>
                <w:rFonts w:ascii="Times New Roman" w:hAnsi="Times New Roman" w:cs="Times New Roman"/>
                <w:noProof/>
              </w:rPr>
            </w:pPr>
            <w:r w:rsidRPr="000E14C4">
              <w:rPr>
                <w:rFonts w:ascii="Times New Roman" w:hAnsi="Times New Roman" w:cs="Times New Roman"/>
              </w:rPr>
              <w:t>115,687</w:t>
            </w:r>
          </w:p>
        </w:tc>
        <w:tc>
          <w:tcPr>
            <w:tcW w:w="1109" w:type="dxa"/>
            <w:tcBorders>
              <w:top w:val="single" w:sz="6" w:space="0" w:color="auto"/>
              <w:left w:val="single" w:sz="6" w:space="0" w:color="auto"/>
              <w:bottom w:val="single" w:sz="6" w:space="0" w:color="auto"/>
              <w:right w:val="single" w:sz="6" w:space="0" w:color="auto"/>
            </w:tcBorders>
          </w:tcPr>
          <w:p w:rsidR="00206042" w:rsidRPr="000E14C4" w:rsidRDefault="00206042" w:rsidP="002863E3">
            <w:pPr>
              <w:pStyle w:val="Style31"/>
              <w:widowControl/>
              <w:tabs>
                <w:tab w:val="left" w:pos="567"/>
              </w:tabs>
              <w:jc w:val="center"/>
              <w:rPr>
                <w:rStyle w:val="FontStyle77"/>
                <w:rFonts w:ascii="Times New Roman" w:hAnsi="Times New Roman" w:cs="Times New Roman"/>
                <w:sz w:val="24"/>
                <w:szCs w:val="24"/>
                <w:lang w:eastAsia="en-US"/>
              </w:rPr>
            </w:pPr>
            <w:r w:rsidRPr="000E14C4">
              <w:rPr>
                <w:rFonts w:ascii="Times New Roman" w:hAnsi="Times New Roman" w:cs="Times New Roman"/>
              </w:rPr>
              <w:t>27,201</w:t>
            </w:r>
          </w:p>
        </w:tc>
        <w:tc>
          <w:tcPr>
            <w:tcW w:w="811" w:type="dxa"/>
            <w:tcBorders>
              <w:top w:val="single" w:sz="6" w:space="0" w:color="auto"/>
              <w:left w:val="single" w:sz="6" w:space="0" w:color="auto"/>
              <w:bottom w:val="single" w:sz="6" w:space="0" w:color="auto"/>
              <w:right w:val="single" w:sz="6" w:space="0" w:color="auto"/>
            </w:tcBorders>
          </w:tcPr>
          <w:p w:rsidR="00206042" w:rsidRPr="000E14C4" w:rsidRDefault="00206042" w:rsidP="002863E3">
            <w:pPr>
              <w:pStyle w:val="Style52"/>
              <w:widowControl/>
              <w:tabs>
                <w:tab w:val="left" w:pos="567"/>
              </w:tabs>
              <w:jc w:val="center"/>
              <w:rPr>
                <w:rStyle w:val="FontStyle73"/>
                <w:rFonts w:ascii="Times New Roman" w:hAnsi="Times New Roman" w:cs="Times New Roman"/>
                <w:sz w:val="24"/>
                <w:szCs w:val="24"/>
                <w:lang w:eastAsia="en-US"/>
              </w:rPr>
            </w:pPr>
            <w:r w:rsidRPr="000E14C4">
              <w:rPr>
                <w:rFonts w:ascii="Times New Roman" w:hAnsi="Times New Roman" w:cs="Times New Roman"/>
              </w:rPr>
              <w:t>23,51</w:t>
            </w:r>
          </w:p>
        </w:tc>
        <w:tc>
          <w:tcPr>
            <w:tcW w:w="1282" w:type="dxa"/>
            <w:tcBorders>
              <w:top w:val="single" w:sz="6" w:space="0" w:color="auto"/>
              <w:left w:val="single" w:sz="6" w:space="0" w:color="auto"/>
              <w:bottom w:val="single" w:sz="6" w:space="0" w:color="auto"/>
              <w:right w:val="single" w:sz="6" w:space="0" w:color="auto"/>
            </w:tcBorders>
          </w:tcPr>
          <w:p w:rsidR="00206042" w:rsidRPr="000E14C4" w:rsidRDefault="00206042" w:rsidP="002863E3">
            <w:pPr>
              <w:pStyle w:val="Style31"/>
              <w:widowControl/>
              <w:tabs>
                <w:tab w:val="left" w:pos="567"/>
              </w:tabs>
              <w:jc w:val="center"/>
              <w:rPr>
                <w:rStyle w:val="FontStyle77"/>
                <w:rFonts w:ascii="Times New Roman" w:hAnsi="Times New Roman" w:cs="Times New Roman"/>
                <w:sz w:val="24"/>
                <w:szCs w:val="24"/>
                <w:lang w:eastAsia="en-US"/>
              </w:rPr>
            </w:pPr>
            <w:r w:rsidRPr="000E14C4">
              <w:rPr>
                <w:rFonts w:ascii="Times New Roman" w:hAnsi="Times New Roman" w:cs="Times New Roman"/>
              </w:rPr>
              <w:t>4,807</w:t>
            </w:r>
          </w:p>
        </w:tc>
        <w:tc>
          <w:tcPr>
            <w:tcW w:w="950" w:type="dxa"/>
            <w:tcBorders>
              <w:top w:val="single" w:sz="6" w:space="0" w:color="auto"/>
              <w:left w:val="single" w:sz="6" w:space="0" w:color="auto"/>
              <w:bottom w:val="single" w:sz="6" w:space="0" w:color="auto"/>
              <w:right w:val="single" w:sz="6" w:space="0" w:color="auto"/>
            </w:tcBorders>
          </w:tcPr>
          <w:p w:rsidR="00206042" w:rsidRPr="000E14C4" w:rsidRDefault="00206042" w:rsidP="002863E3">
            <w:pPr>
              <w:pStyle w:val="Style35"/>
              <w:widowControl/>
              <w:tabs>
                <w:tab w:val="left" w:pos="567"/>
              </w:tabs>
              <w:jc w:val="center"/>
              <w:rPr>
                <w:rStyle w:val="FontStyle86"/>
                <w:rFonts w:ascii="Times New Roman" w:hAnsi="Times New Roman" w:cs="Times New Roman"/>
                <w:sz w:val="24"/>
                <w:szCs w:val="24"/>
                <w:lang w:eastAsia="en-US"/>
              </w:rPr>
            </w:pPr>
            <w:r w:rsidRPr="000E14C4">
              <w:rPr>
                <w:rFonts w:ascii="Times New Roman" w:hAnsi="Times New Roman" w:cs="Times New Roman"/>
              </w:rPr>
              <w:t>4,16</w:t>
            </w:r>
          </w:p>
        </w:tc>
        <w:tc>
          <w:tcPr>
            <w:tcW w:w="955" w:type="dxa"/>
            <w:tcBorders>
              <w:top w:val="single" w:sz="6" w:space="0" w:color="auto"/>
              <w:left w:val="single" w:sz="6" w:space="0" w:color="auto"/>
              <w:bottom w:val="single" w:sz="6" w:space="0" w:color="auto"/>
              <w:right w:val="single" w:sz="6" w:space="0" w:color="auto"/>
            </w:tcBorders>
          </w:tcPr>
          <w:p w:rsidR="00206042" w:rsidRPr="000E14C4" w:rsidRDefault="00206042" w:rsidP="002863E3">
            <w:pPr>
              <w:pStyle w:val="Style35"/>
              <w:widowControl/>
              <w:tabs>
                <w:tab w:val="left" w:pos="567"/>
              </w:tabs>
              <w:jc w:val="center"/>
              <w:rPr>
                <w:rStyle w:val="FontStyle86"/>
                <w:rFonts w:ascii="Times New Roman" w:hAnsi="Times New Roman" w:cs="Times New Roman"/>
                <w:sz w:val="24"/>
                <w:szCs w:val="24"/>
                <w:lang w:eastAsia="en-US"/>
              </w:rPr>
            </w:pPr>
            <w:r w:rsidRPr="000E14C4">
              <w:rPr>
                <w:rFonts w:ascii="Times New Roman" w:hAnsi="Times New Roman" w:cs="Times New Roman"/>
              </w:rPr>
              <w:t>0</w:t>
            </w:r>
          </w:p>
        </w:tc>
      </w:tr>
      <w:tr w:rsidR="00206042" w:rsidRPr="000E14C4" w:rsidTr="002863E3">
        <w:trPr>
          <w:trHeight w:val="430"/>
        </w:trPr>
        <w:tc>
          <w:tcPr>
            <w:tcW w:w="1282" w:type="dxa"/>
            <w:tcBorders>
              <w:top w:val="single" w:sz="6" w:space="0" w:color="auto"/>
              <w:left w:val="single" w:sz="6" w:space="0" w:color="auto"/>
              <w:bottom w:val="single" w:sz="6" w:space="0" w:color="auto"/>
              <w:right w:val="single" w:sz="6" w:space="0" w:color="auto"/>
            </w:tcBorders>
          </w:tcPr>
          <w:p w:rsidR="00206042" w:rsidRPr="000E14C4" w:rsidRDefault="00206042" w:rsidP="002863E3">
            <w:pPr>
              <w:pStyle w:val="Style35"/>
              <w:widowControl/>
              <w:tabs>
                <w:tab w:val="left" w:pos="567"/>
              </w:tabs>
              <w:jc w:val="center"/>
              <w:rPr>
                <w:rStyle w:val="FontStyle86"/>
                <w:rFonts w:ascii="Times New Roman" w:hAnsi="Times New Roman" w:cs="Times New Roman"/>
                <w:sz w:val="24"/>
                <w:szCs w:val="24"/>
                <w:lang w:eastAsia="en-US"/>
              </w:rPr>
            </w:pPr>
            <w:r w:rsidRPr="000E14C4">
              <w:rPr>
                <w:rStyle w:val="FontStyle85"/>
                <w:rFonts w:ascii="Times New Roman" w:hAnsi="Times New Roman" w:cs="Times New Roman"/>
                <w:sz w:val="24"/>
                <w:szCs w:val="24"/>
                <w:lang w:eastAsia="en-US"/>
              </w:rPr>
              <w:t>Компост</w:t>
            </w:r>
          </w:p>
        </w:tc>
        <w:tc>
          <w:tcPr>
            <w:tcW w:w="960" w:type="dxa"/>
            <w:tcBorders>
              <w:top w:val="single" w:sz="6" w:space="0" w:color="auto"/>
              <w:left w:val="single" w:sz="6" w:space="0" w:color="auto"/>
              <w:bottom w:val="single" w:sz="6" w:space="0" w:color="auto"/>
              <w:right w:val="single" w:sz="6" w:space="0" w:color="auto"/>
            </w:tcBorders>
          </w:tcPr>
          <w:p w:rsidR="00206042" w:rsidRPr="000E14C4" w:rsidRDefault="00206042" w:rsidP="002863E3">
            <w:pPr>
              <w:pStyle w:val="Style31"/>
              <w:widowControl/>
              <w:tabs>
                <w:tab w:val="left" w:pos="567"/>
              </w:tabs>
              <w:jc w:val="center"/>
              <w:rPr>
                <w:rStyle w:val="FontStyle77"/>
                <w:rFonts w:ascii="Times New Roman" w:hAnsi="Times New Roman" w:cs="Times New Roman"/>
                <w:sz w:val="24"/>
                <w:szCs w:val="24"/>
                <w:lang w:eastAsia="en-US"/>
              </w:rPr>
            </w:pPr>
            <w:r w:rsidRPr="000E14C4">
              <w:rPr>
                <w:rFonts w:ascii="Times New Roman" w:hAnsi="Times New Roman" w:cs="Times New Roman"/>
              </w:rPr>
              <w:t>11</w:t>
            </w:r>
          </w:p>
        </w:tc>
        <w:tc>
          <w:tcPr>
            <w:tcW w:w="682" w:type="dxa"/>
            <w:tcBorders>
              <w:top w:val="single" w:sz="6" w:space="0" w:color="auto"/>
              <w:left w:val="single" w:sz="6" w:space="0" w:color="auto"/>
              <w:bottom w:val="single" w:sz="6" w:space="0" w:color="auto"/>
              <w:right w:val="single" w:sz="6" w:space="0" w:color="auto"/>
            </w:tcBorders>
          </w:tcPr>
          <w:p w:rsidR="00206042" w:rsidRPr="000E14C4" w:rsidRDefault="00206042" w:rsidP="002863E3">
            <w:pPr>
              <w:pStyle w:val="Style31"/>
              <w:widowControl/>
              <w:tabs>
                <w:tab w:val="left" w:pos="567"/>
              </w:tabs>
              <w:jc w:val="center"/>
              <w:rPr>
                <w:rStyle w:val="FontStyle77"/>
                <w:rFonts w:ascii="Times New Roman" w:hAnsi="Times New Roman" w:cs="Times New Roman"/>
                <w:sz w:val="24"/>
                <w:szCs w:val="24"/>
                <w:lang w:eastAsia="en-US"/>
              </w:rPr>
            </w:pPr>
            <w:r w:rsidRPr="000E14C4">
              <w:rPr>
                <w:rFonts w:ascii="Times New Roman" w:hAnsi="Times New Roman" w:cs="Times New Roman"/>
              </w:rPr>
              <w:t>33</w:t>
            </w:r>
          </w:p>
        </w:tc>
        <w:tc>
          <w:tcPr>
            <w:tcW w:w="533" w:type="dxa"/>
            <w:tcBorders>
              <w:top w:val="single" w:sz="6" w:space="0" w:color="auto"/>
              <w:left w:val="single" w:sz="6" w:space="0" w:color="auto"/>
              <w:bottom w:val="single" w:sz="6" w:space="0" w:color="auto"/>
              <w:right w:val="single" w:sz="6" w:space="0" w:color="auto"/>
            </w:tcBorders>
          </w:tcPr>
          <w:p w:rsidR="00206042" w:rsidRPr="000E14C4" w:rsidRDefault="00206042" w:rsidP="002863E3">
            <w:pPr>
              <w:pStyle w:val="Style35"/>
              <w:widowControl/>
              <w:tabs>
                <w:tab w:val="left" w:pos="567"/>
              </w:tabs>
              <w:jc w:val="center"/>
              <w:rPr>
                <w:rStyle w:val="FontStyle86"/>
                <w:rFonts w:ascii="Times New Roman" w:hAnsi="Times New Roman" w:cs="Times New Roman"/>
                <w:sz w:val="24"/>
                <w:szCs w:val="24"/>
                <w:lang w:eastAsia="en-US"/>
              </w:rPr>
            </w:pPr>
            <w:r w:rsidRPr="000E14C4">
              <w:rPr>
                <w:rFonts w:ascii="Times New Roman" w:hAnsi="Times New Roman" w:cs="Times New Roman"/>
              </w:rPr>
              <w:t>0</w:t>
            </w:r>
          </w:p>
        </w:tc>
        <w:tc>
          <w:tcPr>
            <w:tcW w:w="1411" w:type="dxa"/>
            <w:tcBorders>
              <w:top w:val="single" w:sz="6" w:space="0" w:color="auto"/>
              <w:left w:val="single" w:sz="6" w:space="0" w:color="auto"/>
              <w:bottom w:val="single" w:sz="6" w:space="0" w:color="auto"/>
              <w:right w:val="single" w:sz="6" w:space="0" w:color="auto"/>
            </w:tcBorders>
          </w:tcPr>
          <w:p w:rsidR="00206042" w:rsidRPr="000E14C4" w:rsidRDefault="00206042" w:rsidP="002863E3">
            <w:pPr>
              <w:pStyle w:val="Style25"/>
              <w:widowControl/>
              <w:tabs>
                <w:tab w:val="left" w:pos="567"/>
              </w:tabs>
              <w:jc w:val="center"/>
              <w:rPr>
                <w:rFonts w:ascii="Times New Roman" w:hAnsi="Times New Roman" w:cs="Times New Roman"/>
                <w:noProof/>
              </w:rPr>
            </w:pPr>
            <w:r w:rsidRPr="000E14C4">
              <w:rPr>
                <w:rFonts w:ascii="Times New Roman" w:hAnsi="Times New Roman" w:cs="Times New Roman"/>
              </w:rPr>
              <w:t>139,939</w:t>
            </w:r>
          </w:p>
        </w:tc>
        <w:tc>
          <w:tcPr>
            <w:tcW w:w="1109" w:type="dxa"/>
            <w:tcBorders>
              <w:top w:val="single" w:sz="6" w:space="0" w:color="auto"/>
              <w:left w:val="single" w:sz="6" w:space="0" w:color="auto"/>
              <w:bottom w:val="single" w:sz="6" w:space="0" w:color="auto"/>
              <w:right w:val="single" w:sz="6" w:space="0" w:color="auto"/>
            </w:tcBorders>
          </w:tcPr>
          <w:p w:rsidR="00206042" w:rsidRPr="000E14C4" w:rsidRDefault="00206042" w:rsidP="002863E3">
            <w:pPr>
              <w:pStyle w:val="Style31"/>
              <w:widowControl/>
              <w:tabs>
                <w:tab w:val="left" w:pos="567"/>
              </w:tabs>
              <w:jc w:val="center"/>
              <w:rPr>
                <w:rStyle w:val="FontStyle77"/>
                <w:rFonts w:ascii="Times New Roman" w:hAnsi="Times New Roman" w:cs="Times New Roman"/>
                <w:sz w:val="24"/>
                <w:szCs w:val="24"/>
                <w:lang w:eastAsia="en-US"/>
              </w:rPr>
            </w:pPr>
            <w:r w:rsidRPr="000E14C4">
              <w:rPr>
                <w:rFonts w:ascii="Times New Roman" w:hAnsi="Times New Roman" w:cs="Times New Roman"/>
              </w:rPr>
              <w:t>31,268</w:t>
            </w:r>
          </w:p>
        </w:tc>
        <w:tc>
          <w:tcPr>
            <w:tcW w:w="811" w:type="dxa"/>
            <w:tcBorders>
              <w:top w:val="single" w:sz="6" w:space="0" w:color="auto"/>
              <w:left w:val="single" w:sz="6" w:space="0" w:color="auto"/>
              <w:bottom w:val="single" w:sz="6" w:space="0" w:color="auto"/>
              <w:right w:val="single" w:sz="6" w:space="0" w:color="auto"/>
            </w:tcBorders>
          </w:tcPr>
          <w:p w:rsidR="00206042" w:rsidRPr="000E14C4" w:rsidRDefault="00206042" w:rsidP="002863E3">
            <w:pPr>
              <w:pStyle w:val="Style52"/>
              <w:widowControl/>
              <w:tabs>
                <w:tab w:val="left" w:pos="567"/>
              </w:tabs>
              <w:jc w:val="center"/>
              <w:rPr>
                <w:rStyle w:val="FontStyle73"/>
                <w:rFonts w:ascii="Times New Roman" w:hAnsi="Times New Roman" w:cs="Times New Roman"/>
                <w:sz w:val="24"/>
                <w:szCs w:val="24"/>
                <w:lang w:eastAsia="en-US"/>
              </w:rPr>
            </w:pPr>
            <w:r w:rsidRPr="000E14C4">
              <w:rPr>
                <w:rFonts w:ascii="Times New Roman" w:hAnsi="Times New Roman" w:cs="Times New Roman"/>
              </w:rPr>
              <w:t>22,34</w:t>
            </w:r>
          </w:p>
        </w:tc>
        <w:tc>
          <w:tcPr>
            <w:tcW w:w="1282" w:type="dxa"/>
            <w:tcBorders>
              <w:top w:val="single" w:sz="6" w:space="0" w:color="auto"/>
              <w:left w:val="single" w:sz="6" w:space="0" w:color="auto"/>
              <w:bottom w:val="single" w:sz="6" w:space="0" w:color="auto"/>
              <w:right w:val="single" w:sz="6" w:space="0" w:color="auto"/>
            </w:tcBorders>
          </w:tcPr>
          <w:p w:rsidR="00206042" w:rsidRPr="000E14C4" w:rsidRDefault="00206042" w:rsidP="002863E3">
            <w:pPr>
              <w:pStyle w:val="Style31"/>
              <w:widowControl/>
              <w:tabs>
                <w:tab w:val="left" w:pos="567"/>
              </w:tabs>
              <w:jc w:val="center"/>
              <w:rPr>
                <w:rStyle w:val="FontStyle77"/>
                <w:rFonts w:ascii="Times New Roman" w:hAnsi="Times New Roman" w:cs="Times New Roman"/>
                <w:sz w:val="24"/>
                <w:szCs w:val="24"/>
                <w:lang w:eastAsia="en-US"/>
              </w:rPr>
            </w:pPr>
            <w:r w:rsidRPr="000E14C4">
              <w:rPr>
                <w:rFonts w:ascii="Times New Roman" w:hAnsi="Times New Roman" w:cs="Times New Roman"/>
              </w:rPr>
              <w:t>10,059</w:t>
            </w:r>
          </w:p>
        </w:tc>
        <w:tc>
          <w:tcPr>
            <w:tcW w:w="950" w:type="dxa"/>
            <w:tcBorders>
              <w:top w:val="single" w:sz="6" w:space="0" w:color="auto"/>
              <w:left w:val="single" w:sz="6" w:space="0" w:color="auto"/>
              <w:bottom w:val="single" w:sz="6" w:space="0" w:color="auto"/>
              <w:right w:val="single" w:sz="6" w:space="0" w:color="auto"/>
            </w:tcBorders>
          </w:tcPr>
          <w:p w:rsidR="00206042" w:rsidRPr="000E14C4" w:rsidRDefault="00206042" w:rsidP="002863E3">
            <w:pPr>
              <w:pStyle w:val="Style35"/>
              <w:widowControl/>
              <w:tabs>
                <w:tab w:val="left" w:pos="567"/>
              </w:tabs>
              <w:jc w:val="center"/>
              <w:rPr>
                <w:rStyle w:val="FontStyle86"/>
                <w:rFonts w:ascii="Times New Roman" w:hAnsi="Times New Roman" w:cs="Times New Roman"/>
                <w:sz w:val="24"/>
                <w:szCs w:val="24"/>
                <w:lang w:eastAsia="en-US"/>
              </w:rPr>
            </w:pPr>
            <w:r w:rsidRPr="000E14C4">
              <w:rPr>
                <w:rFonts w:ascii="Times New Roman" w:hAnsi="Times New Roman" w:cs="Times New Roman"/>
              </w:rPr>
              <w:t>7,19</w:t>
            </w:r>
          </w:p>
        </w:tc>
        <w:tc>
          <w:tcPr>
            <w:tcW w:w="955" w:type="dxa"/>
            <w:tcBorders>
              <w:top w:val="single" w:sz="6" w:space="0" w:color="auto"/>
              <w:left w:val="single" w:sz="6" w:space="0" w:color="auto"/>
              <w:bottom w:val="single" w:sz="6" w:space="0" w:color="auto"/>
              <w:right w:val="single" w:sz="6" w:space="0" w:color="auto"/>
            </w:tcBorders>
          </w:tcPr>
          <w:p w:rsidR="00206042" w:rsidRPr="000E14C4" w:rsidRDefault="00206042" w:rsidP="002863E3">
            <w:pPr>
              <w:pStyle w:val="Style35"/>
              <w:widowControl/>
              <w:tabs>
                <w:tab w:val="left" w:pos="567"/>
              </w:tabs>
              <w:jc w:val="center"/>
              <w:rPr>
                <w:rStyle w:val="FontStyle86"/>
                <w:rFonts w:ascii="Times New Roman" w:hAnsi="Times New Roman" w:cs="Times New Roman"/>
                <w:sz w:val="24"/>
                <w:szCs w:val="24"/>
                <w:lang w:eastAsia="en-US"/>
              </w:rPr>
            </w:pPr>
            <w:r w:rsidRPr="000E14C4">
              <w:rPr>
                <w:rFonts w:ascii="Times New Roman" w:hAnsi="Times New Roman" w:cs="Times New Roman"/>
              </w:rPr>
              <w:t>1</w:t>
            </w:r>
          </w:p>
        </w:tc>
      </w:tr>
      <w:tr w:rsidR="00206042" w:rsidRPr="000E14C4" w:rsidTr="002863E3">
        <w:trPr>
          <w:trHeight w:val="430"/>
        </w:trPr>
        <w:tc>
          <w:tcPr>
            <w:tcW w:w="1282" w:type="dxa"/>
            <w:tcBorders>
              <w:top w:val="single" w:sz="6" w:space="0" w:color="auto"/>
              <w:left w:val="single" w:sz="6" w:space="0" w:color="auto"/>
              <w:bottom w:val="single" w:sz="6" w:space="0" w:color="auto"/>
              <w:right w:val="single" w:sz="6" w:space="0" w:color="auto"/>
            </w:tcBorders>
          </w:tcPr>
          <w:p w:rsidR="00206042" w:rsidRPr="000E14C4" w:rsidRDefault="00206042" w:rsidP="002863E3">
            <w:pPr>
              <w:pStyle w:val="Style35"/>
              <w:widowControl/>
              <w:tabs>
                <w:tab w:val="left" w:pos="567"/>
              </w:tabs>
              <w:jc w:val="center"/>
              <w:rPr>
                <w:rStyle w:val="FontStyle86"/>
                <w:rFonts w:ascii="Times New Roman" w:hAnsi="Times New Roman" w:cs="Times New Roman"/>
                <w:sz w:val="24"/>
                <w:szCs w:val="24"/>
                <w:lang w:eastAsia="en-US"/>
              </w:rPr>
            </w:pPr>
            <w:r w:rsidRPr="000E14C4">
              <w:rPr>
                <w:rStyle w:val="FontStyle85"/>
                <w:rFonts w:ascii="Times New Roman" w:hAnsi="Times New Roman" w:cs="Times New Roman"/>
                <w:sz w:val="24"/>
                <w:szCs w:val="24"/>
                <w:lang w:eastAsia="en-US"/>
              </w:rPr>
              <w:t>Почва</w:t>
            </w:r>
          </w:p>
        </w:tc>
        <w:tc>
          <w:tcPr>
            <w:tcW w:w="960" w:type="dxa"/>
            <w:tcBorders>
              <w:top w:val="single" w:sz="6" w:space="0" w:color="auto"/>
              <w:left w:val="single" w:sz="6" w:space="0" w:color="auto"/>
              <w:bottom w:val="single" w:sz="6" w:space="0" w:color="auto"/>
              <w:right w:val="single" w:sz="6" w:space="0" w:color="auto"/>
            </w:tcBorders>
          </w:tcPr>
          <w:p w:rsidR="00206042" w:rsidRPr="000E14C4" w:rsidRDefault="00206042" w:rsidP="002863E3">
            <w:pPr>
              <w:pStyle w:val="Style31"/>
              <w:widowControl/>
              <w:tabs>
                <w:tab w:val="left" w:pos="567"/>
              </w:tabs>
              <w:jc w:val="center"/>
              <w:rPr>
                <w:rStyle w:val="FontStyle77"/>
                <w:rFonts w:ascii="Times New Roman" w:hAnsi="Times New Roman" w:cs="Times New Roman"/>
                <w:sz w:val="24"/>
                <w:szCs w:val="24"/>
                <w:lang w:eastAsia="en-US"/>
              </w:rPr>
            </w:pPr>
            <w:r w:rsidRPr="000E14C4">
              <w:rPr>
                <w:rFonts w:ascii="Times New Roman" w:hAnsi="Times New Roman" w:cs="Times New Roman"/>
              </w:rPr>
              <w:t>9</w:t>
            </w:r>
          </w:p>
        </w:tc>
        <w:tc>
          <w:tcPr>
            <w:tcW w:w="682" w:type="dxa"/>
            <w:tcBorders>
              <w:top w:val="single" w:sz="6" w:space="0" w:color="auto"/>
              <w:left w:val="single" w:sz="6" w:space="0" w:color="auto"/>
              <w:bottom w:val="single" w:sz="6" w:space="0" w:color="auto"/>
              <w:right w:val="single" w:sz="6" w:space="0" w:color="auto"/>
            </w:tcBorders>
          </w:tcPr>
          <w:p w:rsidR="00206042" w:rsidRPr="000E14C4" w:rsidRDefault="00206042" w:rsidP="002863E3">
            <w:pPr>
              <w:pStyle w:val="Style31"/>
              <w:widowControl/>
              <w:tabs>
                <w:tab w:val="left" w:pos="567"/>
              </w:tabs>
              <w:jc w:val="center"/>
              <w:rPr>
                <w:rStyle w:val="FontStyle77"/>
                <w:rFonts w:ascii="Times New Roman" w:hAnsi="Times New Roman" w:cs="Times New Roman"/>
                <w:sz w:val="24"/>
                <w:szCs w:val="24"/>
                <w:lang w:eastAsia="en-US"/>
              </w:rPr>
            </w:pPr>
            <w:r w:rsidRPr="000E14C4">
              <w:rPr>
                <w:rFonts w:ascii="Times New Roman" w:hAnsi="Times New Roman" w:cs="Times New Roman"/>
              </w:rPr>
              <w:t>27</w:t>
            </w:r>
          </w:p>
        </w:tc>
        <w:tc>
          <w:tcPr>
            <w:tcW w:w="533" w:type="dxa"/>
            <w:tcBorders>
              <w:top w:val="single" w:sz="6" w:space="0" w:color="auto"/>
              <w:left w:val="single" w:sz="6" w:space="0" w:color="auto"/>
              <w:bottom w:val="single" w:sz="6" w:space="0" w:color="auto"/>
              <w:right w:val="single" w:sz="6" w:space="0" w:color="auto"/>
            </w:tcBorders>
          </w:tcPr>
          <w:p w:rsidR="00206042" w:rsidRPr="000E14C4" w:rsidRDefault="00206042" w:rsidP="002863E3">
            <w:pPr>
              <w:pStyle w:val="Style35"/>
              <w:widowControl/>
              <w:tabs>
                <w:tab w:val="left" w:pos="567"/>
              </w:tabs>
              <w:jc w:val="center"/>
              <w:rPr>
                <w:rStyle w:val="FontStyle86"/>
                <w:rFonts w:ascii="Times New Roman" w:hAnsi="Times New Roman" w:cs="Times New Roman"/>
                <w:sz w:val="24"/>
                <w:szCs w:val="24"/>
                <w:lang w:eastAsia="en-US"/>
              </w:rPr>
            </w:pPr>
            <w:r w:rsidRPr="000E14C4">
              <w:rPr>
                <w:rFonts w:ascii="Times New Roman" w:hAnsi="Times New Roman" w:cs="Times New Roman"/>
              </w:rPr>
              <w:t>0</w:t>
            </w:r>
          </w:p>
        </w:tc>
        <w:tc>
          <w:tcPr>
            <w:tcW w:w="1411" w:type="dxa"/>
            <w:tcBorders>
              <w:top w:val="single" w:sz="6" w:space="0" w:color="auto"/>
              <w:left w:val="single" w:sz="6" w:space="0" w:color="auto"/>
              <w:bottom w:val="single" w:sz="6" w:space="0" w:color="auto"/>
              <w:right w:val="single" w:sz="6" w:space="0" w:color="auto"/>
            </w:tcBorders>
          </w:tcPr>
          <w:p w:rsidR="00206042" w:rsidRPr="000E14C4" w:rsidRDefault="00206042" w:rsidP="002863E3">
            <w:pPr>
              <w:pStyle w:val="Style25"/>
              <w:widowControl/>
              <w:tabs>
                <w:tab w:val="left" w:pos="567"/>
              </w:tabs>
              <w:jc w:val="center"/>
              <w:rPr>
                <w:rFonts w:ascii="Times New Roman" w:hAnsi="Times New Roman" w:cs="Times New Roman"/>
                <w:noProof/>
              </w:rPr>
            </w:pPr>
            <w:r w:rsidRPr="000E14C4">
              <w:rPr>
                <w:rFonts w:ascii="Times New Roman" w:hAnsi="Times New Roman" w:cs="Times New Roman"/>
              </w:rPr>
              <w:t>5,130</w:t>
            </w:r>
          </w:p>
        </w:tc>
        <w:tc>
          <w:tcPr>
            <w:tcW w:w="1109" w:type="dxa"/>
            <w:tcBorders>
              <w:top w:val="single" w:sz="6" w:space="0" w:color="auto"/>
              <w:left w:val="single" w:sz="6" w:space="0" w:color="auto"/>
              <w:bottom w:val="single" w:sz="6" w:space="0" w:color="auto"/>
              <w:right w:val="single" w:sz="6" w:space="0" w:color="auto"/>
            </w:tcBorders>
          </w:tcPr>
          <w:p w:rsidR="00206042" w:rsidRPr="000E14C4" w:rsidRDefault="00206042" w:rsidP="002863E3">
            <w:pPr>
              <w:pStyle w:val="Style31"/>
              <w:widowControl/>
              <w:tabs>
                <w:tab w:val="left" w:pos="567"/>
              </w:tabs>
              <w:jc w:val="center"/>
              <w:rPr>
                <w:rStyle w:val="FontStyle77"/>
                <w:rFonts w:ascii="Times New Roman" w:hAnsi="Times New Roman" w:cs="Times New Roman"/>
                <w:sz w:val="24"/>
                <w:szCs w:val="24"/>
                <w:lang w:eastAsia="en-US"/>
              </w:rPr>
            </w:pPr>
            <w:r w:rsidRPr="000E14C4">
              <w:rPr>
                <w:rFonts w:ascii="Times New Roman" w:hAnsi="Times New Roman" w:cs="Times New Roman"/>
              </w:rPr>
              <w:t>1,394</w:t>
            </w:r>
          </w:p>
        </w:tc>
        <w:tc>
          <w:tcPr>
            <w:tcW w:w="811" w:type="dxa"/>
            <w:tcBorders>
              <w:top w:val="single" w:sz="6" w:space="0" w:color="auto"/>
              <w:left w:val="single" w:sz="6" w:space="0" w:color="auto"/>
              <w:bottom w:val="single" w:sz="6" w:space="0" w:color="auto"/>
              <w:right w:val="single" w:sz="6" w:space="0" w:color="auto"/>
            </w:tcBorders>
          </w:tcPr>
          <w:p w:rsidR="00206042" w:rsidRPr="000E14C4" w:rsidRDefault="00206042" w:rsidP="002863E3">
            <w:pPr>
              <w:pStyle w:val="Style52"/>
              <w:widowControl/>
              <w:tabs>
                <w:tab w:val="left" w:pos="567"/>
              </w:tabs>
              <w:jc w:val="center"/>
              <w:rPr>
                <w:rStyle w:val="FontStyle73"/>
                <w:rFonts w:ascii="Times New Roman" w:hAnsi="Times New Roman" w:cs="Times New Roman"/>
                <w:sz w:val="24"/>
                <w:szCs w:val="24"/>
                <w:lang w:eastAsia="en-US"/>
              </w:rPr>
            </w:pPr>
            <w:r w:rsidRPr="000E14C4">
              <w:rPr>
                <w:rFonts w:ascii="Times New Roman" w:hAnsi="Times New Roman" w:cs="Times New Roman"/>
              </w:rPr>
              <w:t>27,17</w:t>
            </w:r>
          </w:p>
        </w:tc>
        <w:tc>
          <w:tcPr>
            <w:tcW w:w="1282" w:type="dxa"/>
            <w:tcBorders>
              <w:top w:val="single" w:sz="6" w:space="0" w:color="auto"/>
              <w:left w:val="single" w:sz="6" w:space="0" w:color="auto"/>
              <w:bottom w:val="single" w:sz="6" w:space="0" w:color="auto"/>
              <w:right w:val="single" w:sz="6" w:space="0" w:color="auto"/>
            </w:tcBorders>
          </w:tcPr>
          <w:p w:rsidR="00206042" w:rsidRPr="000E14C4" w:rsidRDefault="00206042" w:rsidP="002863E3">
            <w:pPr>
              <w:pStyle w:val="Style31"/>
              <w:widowControl/>
              <w:tabs>
                <w:tab w:val="left" w:pos="567"/>
              </w:tabs>
              <w:jc w:val="center"/>
              <w:rPr>
                <w:rStyle w:val="FontStyle77"/>
                <w:rFonts w:ascii="Times New Roman" w:hAnsi="Times New Roman" w:cs="Times New Roman"/>
                <w:sz w:val="24"/>
                <w:szCs w:val="24"/>
                <w:lang w:eastAsia="en-US"/>
              </w:rPr>
            </w:pPr>
            <w:r w:rsidRPr="000E14C4">
              <w:rPr>
                <w:rFonts w:ascii="Times New Roman" w:hAnsi="Times New Roman" w:cs="Times New Roman"/>
              </w:rPr>
              <w:t>1,095</w:t>
            </w:r>
          </w:p>
        </w:tc>
        <w:tc>
          <w:tcPr>
            <w:tcW w:w="950" w:type="dxa"/>
            <w:tcBorders>
              <w:top w:val="single" w:sz="6" w:space="0" w:color="auto"/>
              <w:left w:val="single" w:sz="6" w:space="0" w:color="auto"/>
              <w:bottom w:val="single" w:sz="6" w:space="0" w:color="auto"/>
              <w:right w:val="single" w:sz="6" w:space="0" w:color="auto"/>
            </w:tcBorders>
          </w:tcPr>
          <w:p w:rsidR="00206042" w:rsidRPr="000E14C4" w:rsidRDefault="00206042" w:rsidP="002863E3">
            <w:pPr>
              <w:pStyle w:val="Style35"/>
              <w:widowControl/>
              <w:tabs>
                <w:tab w:val="left" w:pos="567"/>
              </w:tabs>
              <w:jc w:val="center"/>
              <w:rPr>
                <w:rStyle w:val="FontStyle86"/>
                <w:rFonts w:ascii="Times New Roman" w:hAnsi="Times New Roman" w:cs="Times New Roman"/>
                <w:sz w:val="24"/>
                <w:szCs w:val="24"/>
                <w:lang w:eastAsia="en-US"/>
              </w:rPr>
            </w:pPr>
            <w:r w:rsidRPr="000E14C4">
              <w:rPr>
                <w:rFonts w:ascii="Times New Roman" w:hAnsi="Times New Roman" w:cs="Times New Roman"/>
              </w:rPr>
              <w:t>21,35</w:t>
            </w:r>
          </w:p>
        </w:tc>
        <w:tc>
          <w:tcPr>
            <w:tcW w:w="955" w:type="dxa"/>
            <w:tcBorders>
              <w:top w:val="single" w:sz="6" w:space="0" w:color="auto"/>
              <w:left w:val="single" w:sz="6" w:space="0" w:color="auto"/>
              <w:bottom w:val="single" w:sz="6" w:space="0" w:color="auto"/>
              <w:right w:val="single" w:sz="6" w:space="0" w:color="auto"/>
            </w:tcBorders>
          </w:tcPr>
          <w:p w:rsidR="00206042" w:rsidRPr="000E14C4" w:rsidRDefault="00206042" w:rsidP="002863E3">
            <w:pPr>
              <w:pStyle w:val="Style35"/>
              <w:widowControl/>
              <w:tabs>
                <w:tab w:val="left" w:pos="567"/>
              </w:tabs>
              <w:jc w:val="center"/>
              <w:rPr>
                <w:rStyle w:val="FontStyle86"/>
                <w:rFonts w:ascii="Times New Roman" w:hAnsi="Times New Roman" w:cs="Times New Roman"/>
                <w:sz w:val="24"/>
                <w:szCs w:val="24"/>
                <w:lang w:eastAsia="en-US"/>
              </w:rPr>
            </w:pPr>
            <w:r w:rsidRPr="000E14C4">
              <w:rPr>
                <w:rFonts w:ascii="Times New Roman" w:hAnsi="Times New Roman" w:cs="Times New Roman"/>
              </w:rPr>
              <w:t>3</w:t>
            </w:r>
          </w:p>
        </w:tc>
      </w:tr>
      <w:tr w:rsidR="00206042" w:rsidRPr="000E14C4" w:rsidTr="0008039F">
        <w:trPr>
          <w:trHeight w:val="403"/>
        </w:trPr>
        <w:tc>
          <w:tcPr>
            <w:tcW w:w="9975" w:type="dxa"/>
            <w:gridSpan w:val="10"/>
            <w:tcBorders>
              <w:top w:val="single" w:sz="6" w:space="0" w:color="auto"/>
              <w:left w:val="single" w:sz="6" w:space="0" w:color="auto"/>
              <w:bottom w:val="single" w:sz="6" w:space="0" w:color="auto"/>
              <w:right w:val="single" w:sz="6" w:space="0" w:color="auto"/>
            </w:tcBorders>
          </w:tcPr>
          <w:p w:rsidR="00206042" w:rsidRPr="000E14C4" w:rsidRDefault="00206042" w:rsidP="001C427B">
            <w:pPr>
              <w:pStyle w:val="Style35"/>
              <w:widowControl/>
              <w:tabs>
                <w:tab w:val="left" w:pos="567"/>
              </w:tabs>
              <w:rPr>
                <w:rStyle w:val="FontStyle86"/>
                <w:rFonts w:ascii="Times New Roman" w:hAnsi="Times New Roman" w:cs="Times New Roman"/>
                <w:sz w:val="24"/>
                <w:szCs w:val="24"/>
                <w:lang w:eastAsia="en-US"/>
              </w:rPr>
            </w:pPr>
            <w:r w:rsidRPr="000E14C4">
              <w:rPr>
                <w:rFonts w:ascii="Times New Roman" w:hAnsi="Times New Roman" w:cs="Times New Roman"/>
                <w:b/>
              </w:rPr>
              <w:t>1,2,3,7,8,9-HxCDD</w:t>
            </w:r>
          </w:p>
        </w:tc>
      </w:tr>
      <w:tr w:rsidR="00206042" w:rsidRPr="000E14C4" w:rsidTr="0008039F">
        <w:trPr>
          <w:trHeight w:val="394"/>
        </w:trPr>
        <w:tc>
          <w:tcPr>
            <w:tcW w:w="1282" w:type="dxa"/>
            <w:tcBorders>
              <w:top w:val="single" w:sz="4" w:space="0" w:color="auto"/>
              <w:left w:val="single" w:sz="4" w:space="0" w:color="auto"/>
              <w:bottom w:val="single" w:sz="4" w:space="0" w:color="auto"/>
              <w:right w:val="single" w:sz="4" w:space="0" w:color="auto"/>
            </w:tcBorders>
          </w:tcPr>
          <w:p w:rsidR="00206042" w:rsidRPr="000E14C4" w:rsidRDefault="00206042" w:rsidP="001C427B">
            <w:pPr>
              <w:pStyle w:val="Style34"/>
              <w:widowControl/>
              <w:tabs>
                <w:tab w:val="left" w:pos="567"/>
              </w:tabs>
              <w:rPr>
                <w:rStyle w:val="FontStyle85"/>
                <w:rFonts w:ascii="Times New Roman" w:hAnsi="Times New Roman" w:cs="Times New Roman"/>
                <w:sz w:val="24"/>
                <w:szCs w:val="24"/>
                <w:lang w:eastAsia="en-US"/>
              </w:rPr>
            </w:pPr>
            <w:r w:rsidRPr="000E14C4">
              <w:rPr>
                <w:rStyle w:val="FontStyle85"/>
                <w:rFonts w:ascii="Times New Roman" w:hAnsi="Times New Roman" w:cs="Times New Roman"/>
                <w:sz w:val="24"/>
                <w:szCs w:val="24"/>
                <w:lang w:eastAsia="en-US"/>
              </w:rPr>
              <w:t>Шлам</w:t>
            </w:r>
          </w:p>
        </w:tc>
        <w:tc>
          <w:tcPr>
            <w:tcW w:w="960" w:type="dxa"/>
            <w:tcBorders>
              <w:top w:val="single" w:sz="6" w:space="0" w:color="auto"/>
              <w:left w:val="single" w:sz="4" w:space="0" w:color="auto"/>
              <w:bottom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11</w:t>
            </w:r>
          </w:p>
        </w:tc>
        <w:tc>
          <w:tcPr>
            <w:tcW w:w="682" w:type="dxa"/>
            <w:tcBorders>
              <w:top w:val="single" w:sz="6" w:space="0" w:color="auto"/>
              <w:left w:val="single" w:sz="6" w:space="0" w:color="auto"/>
              <w:bottom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32</w:t>
            </w:r>
          </w:p>
        </w:tc>
        <w:tc>
          <w:tcPr>
            <w:tcW w:w="533" w:type="dxa"/>
            <w:tcBorders>
              <w:top w:val="single" w:sz="6" w:space="0" w:color="auto"/>
              <w:left w:val="single" w:sz="6" w:space="0" w:color="auto"/>
              <w:bottom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0</w:t>
            </w:r>
          </w:p>
        </w:tc>
        <w:tc>
          <w:tcPr>
            <w:tcW w:w="1411" w:type="dxa"/>
            <w:tcBorders>
              <w:top w:val="single" w:sz="6" w:space="0" w:color="auto"/>
              <w:left w:val="single" w:sz="6" w:space="0" w:color="auto"/>
              <w:bottom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46,626</w:t>
            </w:r>
          </w:p>
        </w:tc>
        <w:tc>
          <w:tcPr>
            <w:tcW w:w="1109" w:type="dxa"/>
            <w:tcBorders>
              <w:top w:val="single" w:sz="6" w:space="0" w:color="auto"/>
              <w:left w:val="single" w:sz="6" w:space="0" w:color="auto"/>
              <w:bottom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9,776</w:t>
            </w:r>
          </w:p>
        </w:tc>
        <w:tc>
          <w:tcPr>
            <w:tcW w:w="811" w:type="dxa"/>
            <w:tcBorders>
              <w:top w:val="single" w:sz="6" w:space="0" w:color="auto"/>
              <w:left w:val="single" w:sz="6" w:space="0" w:color="auto"/>
              <w:bottom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20,97</w:t>
            </w:r>
          </w:p>
        </w:tc>
        <w:tc>
          <w:tcPr>
            <w:tcW w:w="1282" w:type="dxa"/>
            <w:tcBorders>
              <w:top w:val="single" w:sz="6" w:space="0" w:color="auto"/>
              <w:left w:val="single" w:sz="6" w:space="0" w:color="auto"/>
              <w:bottom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4,073</w:t>
            </w:r>
          </w:p>
        </w:tc>
        <w:tc>
          <w:tcPr>
            <w:tcW w:w="950" w:type="dxa"/>
            <w:tcBorders>
              <w:top w:val="single" w:sz="6" w:space="0" w:color="auto"/>
              <w:left w:val="single" w:sz="6" w:space="0" w:color="auto"/>
              <w:bottom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8,74</w:t>
            </w:r>
          </w:p>
        </w:tc>
        <w:tc>
          <w:tcPr>
            <w:tcW w:w="955" w:type="dxa"/>
            <w:tcBorders>
              <w:top w:val="single" w:sz="6" w:space="0" w:color="auto"/>
              <w:left w:val="single" w:sz="6" w:space="0" w:color="auto"/>
              <w:bottom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w:t>
            </w:r>
          </w:p>
        </w:tc>
      </w:tr>
      <w:tr w:rsidR="00206042" w:rsidRPr="000E14C4" w:rsidTr="0008039F">
        <w:trPr>
          <w:trHeight w:val="394"/>
        </w:trPr>
        <w:tc>
          <w:tcPr>
            <w:tcW w:w="1282" w:type="dxa"/>
            <w:tcBorders>
              <w:top w:val="single" w:sz="4" w:space="0" w:color="auto"/>
              <w:left w:val="single" w:sz="4" w:space="0" w:color="auto"/>
              <w:bottom w:val="single" w:sz="4" w:space="0" w:color="auto"/>
              <w:right w:val="single" w:sz="4" w:space="0" w:color="auto"/>
            </w:tcBorders>
          </w:tcPr>
          <w:p w:rsidR="00206042" w:rsidRPr="000E14C4" w:rsidRDefault="00206042" w:rsidP="001C427B">
            <w:pPr>
              <w:pStyle w:val="Style34"/>
              <w:widowControl/>
              <w:tabs>
                <w:tab w:val="left" w:pos="567"/>
              </w:tabs>
              <w:rPr>
                <w:rStyle w:val="FontStyle85"/>
                <w:rFonts w:ascii="Times New Roman" w:hAnsi="Times New Roman" w:cs="Times New Roman"/>
                <w:sz w:val="24"/>
                <w:szCs w:val="24"/>
                <w:lang w:eastAsia="en-US"/>
              </w:rPr>
            </w:pPr>
            <w:r w:rsidRPr="000E14C4">
              <w:rPr>
                <w:rStyle w:val="FontStyle85"/>
                <w:rFonts w:ascii="Times New Roman" w:hAnsi="Times New Roman" w:cs="Times New Roman"/>
                <w:sz w:val="24"/>
                <w:szCs w:val="24"/>
                <w:lang w:eastAsia="en-US"/>
              </w:rPr>
              <w:t>Компост</w:t>
            </w:r>
          </w:p>
        </w:tc>
        <w:tc>
          <w:tcPr>
            <w:tcW w:w="960" w:type="dxa"/>
            <w:tcBorders>
              <w:top w:val="single" w:sz="6" w:space="0" w:color="auto"/>
              <w:left w:val="single" w:sz="4" w:space="0" w:color="auto"/>
              <w:bottom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10</w:t>
            </w:r>
          </w:p>
        </w:tc>
        <w:tc>
          <w:tcPr>
            <w:tcW w:w="682" w:type="dxa"/>
            <w:tcBorders>
              <w:top w:val="single" w:sz="6" w:space="0" w:color="auto"/>
              <w:left w:val="single" w:sz="6" w:space="0" w:color="auto"/>
              <w:bottom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30</w:t>
            </w:r>
          </w:p>
        </w:tc>
        <w:tc>
          <w:tcPr>
            <w:tcW w:w="533" w:type="dxa"/>
            <w:tcBorders>
              <w:top w:val="single" w:sz="6" w:space="0" w:color="auto"/>
              <w:left w:val="single" w:sz="6" w:space="0" w:color="auto"/>
              <w:bottom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0</w:t>
            </w:r>
          </w:p>
        </w:tc>
        <w:tc>
          <w:tcPr>
            <w:tcW w:w="1411" w:type="dxa"/>
            <w:tcBorders>
              <w:top w:val="single" w:sz="6" w:space="0" w:color="auto"/>
              <w:left w:val="single" w:sz="6" w:space="0" w:color="auto"/>
              <w:bottom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137,000</w:t>
            </w:r>
          </w:p>
        </w:tc>
        <w:tc>
          <w:tcPr>
            <w:tcW w:w="1109" w:type="dxa"/>
            <w:tcBorders>
              <w:top w:val="single" w:sz="6" w:space="0" w:color="auto"/>
              <w:left w:val="single" w:sz="6" w:space="0" w:color="auto"/>
              <w:bottom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20,228</w:t>
            </w:r>
          </w:p>
        </w:tc>
        <w:tc>
          <w:tcPr>
            <w:tcW w:w="811" w:type="dxa"/>
            <w:tcBorders>
              <w:top w:val="single" w:sz="6" w:space="0" w:color="auto"/>
              <w:left w:val="single" w:sz="6" w:space="0" w:color="auto"/>
              <w:bottom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14,76</w:t>
            </w:r>
          </w:p>
        </w:tc>
        <w:tc>
          <w:tcPr>
            <w:tcW w:w="1282" w:type="dxa"/>
            <w:tcBorders>
              <w:top w:val="single" w:sz="6" w:space="0" w:color="auto"/>
              <w:left w:val="single" w:sz="6" w:space="0" w:color="auto"/>
              <w:bottom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6,878</w:t>
            </w:r>
          </w:p>
        </w:tc>
        <w:tc>
          <w:tcPr>
            <w:tcW w:w="950" w:type="dxa"/>
            <w:tcBorders>
              <w:top w:val="single" w:sz="6" w:space="0" w:color="auto"/>
              <w:left w:val="single" w:sz="6" w:space="0" w:color="auto"/>
              <w:bottom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5,02</w:t>
            </w:r>
          </w:p>
        </w:tc>
        <w:tc>
          <w:tcPr>
            <w:tcW w:w="955" w:type="dxa"/>
            <w:tcBorders>
              <w:top w:val="single" w:sz="6" w:space="0" w:color="auto"/>
              <w:left w:val="single" w:sz="6" w:space="0" w:color="auto"/>
              <w:bottom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w:t>
            </w:r>
          </w:p>
        </w:tc>
      </w:tr>
      <w:tr w:rsidR="00206042" w:rsidRPr="000E14C4" w:rsidTr="0008039F">
        <w:trPr>
          <w:trHeight w:val="394"/>
        </w:trPr>
        <w:tc>
          <w:tcPr>
            <w:tcW w:w="1282" w:type="dxa"/>
            <w:tcBorders>
              <w:top w:val="single" w:sz="4" w:space="0" w:color="auto"/>
              <w:left w:val="single" w:sz="4" w:space="0" w:color="auto"/>
              <w:bottom w:val="single" w:sz="4" w:space="0" w:color="auto"/>
              <w:right w:val="single" w:sz="4" w:space="0" w:color="auto"/>
            </w:tcBorders>
          </w:tcPr>
          <w:p w:rsidR="00206042" w:rsidRPr="000E14C4" w:rsidRDefault="00206042" w:rsidP="001C427B">
            <w:pPr>
              <w:pStyle w:val="Style34"/>
              <w:widowControl/>
              <w:tabs>
                <w:tab w:val="left" w:pos="567"/>
              </w:tabs>
              <w:rPr>
                <w:rStyle w:val="FontStyle85"/>
                <w:rFonts w:ascii="Times New Roman" w:hAnsi="Times New Roman" w:cs="Times New Roman"/>
                <w:sz w:val="24"/>
                <w:szCs w:val="24"/>
                <w:lang w:eastAsia="en-US"/>
              </w:rPr>
            </w:pPr>
            <w:r w:rsidRPr="000E14C4">
              <w:rPr>
                <w:rStyle w:val="FontStyle85"/>
                <w:rFonts w:ascii="Times New Roman" w:hAnsi="Times New Roman" w:cs="Times New Roman"/>
                <w:sz w:val="24"/>
                <w:szCs w:val="24"/>
                <w:lang w:eastAsia="en-US"/>
              </w:rPr>
              <w:t>Почва</w:t>
            </w:r>
          </w:p>
        </w:tc>
        <w:tc>
          <w:tcPr>
            <w:tcW w:w="960" w:type="dxa"/>
            <w:tcBorders>
              <w:top w:val="single" w:sz="6" w:space="0" w:color="auto"/>
              <w:left w:val="single" w:sz="4" w:space="0" w:color="auto"/>
              <w:bottom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8</w:t>
            </w:r>
          </w:p>
        </w:tc>
        <w:tc>
          <w:tcPr>
            <w:tcW w:w="682" w:type="dxa"/>
            <w:tcBorders>
              <w:top w:val="single" w:sz="6" w:space="0" w:color="auto"/>
              <w:left w:val="single" w:sz="6" w:space="0" w:color="auto"/>
              <w:bottom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22</w:t>
            </w:r>
          </w:p>
        </w:tc>
        <w:tc>
          <w:tcPr>
            <w:tcW w:w="533" w:type="dxa"/>
            <w:tcBorders>
              <w:top w:val="single" w:sz="6" w:space="0" w:color="auto"/>
              <w:left w:val="single" w:sz="6" w:space="0" w:color="auto"/>
              <w:bottom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w:t>
            </w:r>
          </w:p>
        </w:tc>
        <w:tc>
          <w:tcPr>
            <w:tcW w:w="1411" w:type="dxa"/>
            <w:tcBorders>
              <w:top w:val="single" w:sz="6" w:space="0" w:color="auto"/>
              <w:left w:val="single" w:sz="6" w:space="0" w:color="auto"/>
              <w:bottom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2,089</w:t>
            </w:r>
          </w:p>
        </w:tc>
        <w:tc>
          <w:tcPr>
            <w:tcW w:w="1109" w:type="dxa"/>
            <w:tcBorders>
              <w:top w:val="single" w:sz="6" w:space="0" w:color="auto"/>
              <w:left w:val="single" w:sz="6" w:space="0" w:color="auto"/>
              <w:bottom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0,684</w:t>
            </w:r>
          </w:p>
        </w:tc>
        <w:tc>
          <w:tcPr>
            <w:tcW w:w="811" w:type="dxa"/>
            <w:tcBorders>
              <w:top w:val="single" w:sz="6" w:space="0" w:color="auto"/>
              <w:left w:val="single" w:sz="6" w:space="0" w:color="auto"/>
              <w:bottom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32,72</w:t>
            </w:r>
          </w:p>
        </w:tc>
        <w:tc>
          <w:tcPr>
            <w:tcW w:w="1282" w:type="dxa"/>
            <w:tcBorders>
              <w:top w:val="single" w:sz="6" w:space="0" w:color="auto"/>
              <w:left w:val="single" w:sz="6" w:space="0" w:color="auto"/>
              <w:bottom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0,238</w:t>
            </w:r>
          </w:p>
        </w:tc>
        <w:tc>
          <w:tcPr>
            <w:tcW w:w="950" w:type="dxa"/>
            <w:tcBorders>
              <w:top w:val="single" w:sz="6" w:space="0" w:color="auto"/>
              <w:left w:val="single" w:sz="6" w:space="0" w:color="auto"/>
              <w:bottom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11,41</w:t>
            </w:r>
          </w:p>
        </w:tc>
        <w:tc>
          <w:tcPr>
            <w:tcW w:w="955" w:type="dxa"/>
            <w:tcBorders>
              <w:top w:val="single" w:sz="6" w:space="0" w:color="auto"/>
              <w:left w:val="single" w:sz="6" w:space="0" w:color="auto"/>
              <w:bottom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3</w:t>
            </w:r>
          </w:p>
        </w:tc>
      </w:tr>
      <w:tr w:rsidR="00206042" w:rsidRPr="000E14C4" w:rsidTr="0008039F">
        <w:trPr>
          <w:trHeight w:val="394"/>
        </w:trPr>
        <w:tc>
          <w:tcPr>
            <w:tcW w:w="9975" w:type="dxa"/>
            <w:gridSpan w:val="10"/>
            <w:tcBorders>
              <w:top w:val="single" w:sz="6" w:space="0" w:color="auto"/>
              <w:left w:val="single" w:sz="6" w:space="0" w:color="auto"/>
              <w:bottom w:val="single" w:sz="6" w:space="0" w:color="auto"/>
              <w:right w:val="single" w:sz="6" w:space="0" w:color="auto"/>
            </w:tcBorders>
          </w:tcPr>
          <w:p w:rsidR="00206042" w:rsidRPr="000E14C4" w:rsidRDefault="00206042" w:rsidP="001C427B">
            <w:pPr>
              <w:pStyle w:val="Style35"/>
              <w:widowControl/>
              <w:tabs>
                <w:tab w:val="left" w:pos="567"/>
              </w:tabs>
              <w:rPr>
                <w:rStyle w:val="FontStyle86"/>
                <w:rFonts w:ascii="Times New Roman" w:hAnsi="Times New Roman" w:cs="Times New Roman"/>
                <w:sz w:val="24"/>
                <w:szCs w:val="24"/>
                <w:lang w:eastAsia="en-US"/>
              </w:rPr>
            </w:pPr>
            <w:r w:rsidRPr="000E14C4">
              <w:rPr>
                <w:rFonts w:ascii="Times New Roman" w:hAnsi="Times New Roman" w:cs="Times New Roman"/>
                <w:b/>
              </w:rPr>
              <w:t>1,2,3,4,6,7,8-HpCDD</w:t>
            </w:r>
          </w:p>
        </w:tc>
      </w:tr>
      <w:tr w:rsidR="00206042" w:rsidRPr="000E14C4" w:rsidTr="0008039F">
        <w:trPr>
          <w:trHeight w:val="389"/>
        </w:trPr>
        <w:tc>
          <w:tcPr>
            <w:tcW w:w="1282" w:type="dxa"/>
            <w:tcBorders>
              <w:top w:val="single" w:sz="4" w:space="0" w:color="auto"/>
              <w:left w:val="single" w:sz="4" w:space="0" w:color="auto"/>
              <w:bottom w:val="single" w:sz="4" w:space="0" w:color="auto"/>
              <w:right w:val="single" w:sz="4" w:space="0" w:color="auto"/>
            </w:tcBorders>
          </w:tcPr>
          <w:p w:rsidR="00206042" w:rsidRPr="000E14C4" w:rsidRDefault="00206042" w:rsidP="001C427B">
            <w:pPr>
              <w:pStyle w:val="Style34"/>
              <w:widowControl/>
              <w:tabs>
                <w:tab w:val="left" w:pos="567"/>
              </w:tabs>
              <w:rPr>
                <w:rStyle w:val="FontStyle85"/>
                <w:rFonts w:ascii="Times New Roman" w:hAnsi="Times New Roman" w:cs="Times New Roman"/>
                <w:sz w:val="24"/>
                <w:szCs w:val="24"/>
                <w:lang w:eastAsia="en-US"/>
              </w:rPr>
            </w:pPr>
            <w:r w:rsidRPr="000E14C4">
              <w:rPr>
                <w:rStyle w:val="FontStyle85"/>
                <w:rFonts w:ascii="Times New Roman" w:hAnsi="Times New Roman" w:cs="Times New Roman"/>
                <w:sz w:val="24"/>
                <w:szCs w:val="24"/>
                <w:lang w:eastAsia="en-US"/>
              </w:rPr>
              <w:t>Шлам</w:t>
            </w:r>
          </w:p>
        </w:tc>
        <w:tc>
          <w:tcPr>
            <w:tcW w:w="960" w:type="dxa"/>
            <w:tcBorders>
              <w:top w:val="single" w:sz="6" w:space="0" w:color="auto"/>
              <w:left w:val="single" w:sz="4" w:space="0" w:color="auto"/>
              <w:bottom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11</w:t>
            </w:r>
          </w:p>
        </w:tc>
        <w:tc>
          <w:tcPr>
            <w:tcW w:w="682" w:type="dxa"/>
            <w:tcBorders>
              <w:top w:val="single" w:sz="6" w:space="0" w:color="auto"/>
              <w:left w:val="single" w:sz="6" w:space="0" w:color="auto"/>
              <w:bottom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32</w:t>
            </w:r>
          </w:p>
        </w:tc>
        <w:tc>
          <w:tcPr>
            <w:tcW w:w="533" w:type="dxa"/>
            <w:tcBorders>
              <w:top w:val="single" w:sz="6" w:space="0" w:color="auto"/>
              <w:left w:val="single" w:sz="6" w:space="0" w:color="auto"/>
              <w:bottom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0</w:t>
            </w:r>
          </w:p>
        </w:tc>
        <w:tc>
          <w:tcPr>
            <w:tcW w:w="1411" w:type="dxa"/>
            <w:tcBorders>
              <w:top w:val="single" w:sz="6" w:space="0" w:color="auto"/>
              <w:left w:val="single" w:sz="6" w:space="0" w:color="auto"/>
              <w:bottom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w:t>
            </w:r>
            <w:r w:rsidRPr="000E14C4">
              <w:rPr>
                <w:rFonts w:ascii="Times New Roman" w:hAnsi="Times New Roman" w:cs="Times New Roman"/>
                <w:spacing w:val="-1"/>
              </w:rPr>
              <w:t xml:space="preserve"> </w:t>
            </w:r>
            <w:r w:rsidRPr="000E14C4">
              <w:rPr>
                <w:rFonts w:ascii="Times New Roman" w:hAnsi="Times New Roman" w:cs="Times New Roman"/>
              </w:rPr>
              <w:t>431,000</w:t>
            </w:r>
          </w:p>
        </w:tc>
        <w:tc>
          <w:tcPr>
            <w:tcW w:w="1109" w:type="dxa"/>
            <w:tcBorders>
              <w:top w:val="single" w:sz="6" w:space="0" w:color="auto"/>
              <w:left w:val="single" w:sz="6" w:space="0" w:color="auto"/>
              <w:bottom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220,100</w:t>
            </w:r>
          </w:p>
        </w:tc>
        <w:tc>
          <w:tcPr>
            <w:tcW w:w="811" w:type="dxa"/>
            <w:tcBorders>
              <w:top w:val="single" w:sz="6" w:space="0" w:color="auto"/>
              <w:left w:val="single" w:sz="6" w:space="0" w:color="auto"/>
              <w:bottom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15,38</w:t>
            </w:r>
          </w:p>
        </w:tc>
        <w:tc>
          <w:tcPr>
            <w:tcW w:w="1282" w:type="dxa"/>
            <w:tcBorders>
              <w:top w:val="single" w:sz="6" w:space="0" w:color="auto"/>
              <w:left w:val="single" w:sz="6" w:space="0" w:color="auto"/>
              <w:bottom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68,751</w:t>
            </w:r>
          </w:p>
        </w:tc>
        <w:tc>
          <w:tcPr>
            <w:tcW w:w="950" w:type="dxa"/>
            <w:tcBorders>
              <w:top w:val="single" w:sz="6" w:space="0" w:color="auto"/>
              <w:left w:val="single" w:sz="6" w:space="0" w:color="auto"/>
              <w:bottom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4,80</w:t>
            </w:r>
          </w:p>
        </w:tc>
        <w:tc>
          <w:tcPr>
            <w:tcW w:w="955" w:type="dxa"/>
            <w:tcBorders>
              <w:top w:val="single" w:sz="6" w:space="0" w:color="auto"/>
              <w:left w:val="single" w:sz="6" w:space="0" w:color="auto"/>
              <w:bottom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0</w:t>
            </w:r>
          </w:p>
        </w:tc>
      </w:tr>
      <w:tr w:rsidR="00206042" w:rsidRPr="000E14C4" w:rsidTr="0008039F">
        <w:trPr>
          <w:trHeight w:val="394"/>
        </w:trPr>
        <w:tc>
          <w:tcPr>
            <w:tcW w:w="1282" w:type="dxa"/>
            <w:tcBorders>
              <w:top w:val="single" w:sz="4" w:space="0" w:color="auto"/>
              <w:left w:val="single" w:sz="4" w:space="0" w:color="auto"/>
              <w:bottom w:val="single" w:sz="4" w:space="0" w:color="auto"/>
              <w:right w:val="single" w:sz="4" w:space="0" w:color="auto"/>
            </w:tcBorders>
          </w:tcPr>
          <w:p w:rsidR="00206042" w:rsidRPr="000E14C4" w:rsidRDefault="00206042" w:rsidP="001C427B">
            <w:pPr>
              <w:pStyle w:val="Style34"/>
              <w:widowControl/>
              <w:tabs>
                <w:tab w:val="left" w:pos="567"/>
              </w:tabs>
              <w:rPr>
                <w:rStyle w:val="FontStyle85"/>
                <w:rFonts w:ascii="Times New Roman" w:hAnsi="Times New Roman" w:cs="Times New Roman"/>
                <w:sz w:val="24"/>
                <w:szCs w:val="24"/>
                <w:lang w:eastAsia="en-US"/>
              </w:rPr>
            </w:pPr>
            <w:r w:rsidRPr="000E14C4">
              <w:rPr>
                <w:rStyle w:val="FontStyle85"/>
                <w:rFonts w:ascii="Times New Roman" w:hAnsi="Times New Roman" w:cs="Times New Roman"/>
                <w:sz w:val="24"/>
                <w:szCs w:val="24"/>
                <w:lang w:eastAsia="en-US"/>
              </w:rPr>
              <w:t>Компост</w:t>
            </w:r>
          </w:p>
        </w:tc>
        <w:tc>
          <w:tcPr>
            <w:tcW w:w="960" w:type="dxa"/>
            <w:tcBorders>
              <w:top w:val="single" w:sz="6" w:space="0" w:color="auto"/>
              <w:left w:val="single" w:sz="4" w:space="0" w:color="auto"/>
              <w:bottom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9</w:t>
            </w:r>
          </w:p>
        </w:tc>
        <w:tc>
          <w:tcPr>
            <w:tcW w:w="682" w:type="dxa"/>
            <w:tcBorders>
              <w:top w:val="single" w:sz="6" w:space="0" w:color="auto"/>
              <w:left w:val="single" w:sz="6" w:space="0" w:color="auto"/>
              <w:bottom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27</w:t>
            </w:r>
          </w:p>
        </w:tc>
        <w:tc>
          <w:tcPr>
            <w:tcW w:w="533" w:type="dxa"/>
            <w:tcBorders>
              <w:top w:val="single" w:sz="6" w:space="0" w:color="auto"/>
              <w:left w:val="single" w:sz="6" w:space="0" w:color="auto"/>
              <w:bottom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2</w:t>
            </w:r>
          </w:p>
        </w:tc>
        <w:tc>
          <w:tcPr>
            <w:tcW w:w="1411" w:type="dxa"/>
            <w:tcBorders>
              <w:top w:val="single" w:sz="6" w:space="0" w:color="auto"/>
              <w:left w:val="single" w:sz="6" w:space="0" w:color="auto"/>
              <w:bottom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193,370</w:t>
            </w:r>
          </w:p>
        </w:tc>
        <w:tc>
          <w:tcPr>
            <w:tcW w:w="1109" w:type="dxa"/>
            <w:tcBorders>
              <w:top w:val="single" w:sz="6" w:space="0" w:color="auto"/>
              <w:left w:val="single" w:sz="6" w:space="0" w:color="auto"/>
              <w:bottom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22,577</w:t>
            </w:r>
          </w:p>
        </w:tc>
        <w:tc>
          <w:tcPr>
            <w:tcW w:w="811" w:type="dxa"/>
            <w:tcBorders>
              <w:top w:val="single" w:sz="6" w:space="0" w:color="auto"/>
              <w:left w:val="single" w:sz="6" w:space="0" w:color="auto"/>
              <w:bottom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11,68</w:t>
            </w:r>
          </w:p>
        </w:tc>
        <w:tc>
          <w:tcPr>
            <w:tcW w:w="1282" w:type="dxa"/>
            <w:tcBorders>
              <w:top w:val="single" w:sz="6" w:space="0" w:color="auto"/>
              <w:left w:val="single" w:sz="6" w:space="0" w:color="auto"/>
              <w:bottom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11,905</w:t>
            </w:r>
          </w:p>
        </w:tc>
        <w:tc>
          <w:tcPr>
            <w:tcW w:w="950" w:type="dxa"/>
            <w:tcBorders>
              <w:top w:val="single" w:sz="6" w:space="0" w:color="auto"/>
              <w:left w:val="single" w:sz="6" w:space="0" w:color="auto"/>
              <w:bottom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6,16</w:t>
            </w:r>
          </w:p>
        </w:tc>
        <w:tc>
          <w:tcPr>
            <w:tcW w:w="955" w:type="dxa"/>
            <w:tcBorders>
              <w:top w:val="single" w:sz="6" w:space="0" w:color="auto"/>
              <w:left w:val="single" w:sz="6" w:space="0" w:color="auto"/>
              <w:bottom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0</w:t>
            </w:r>
          </w:p>
        </w:tc>
      </w:tr>
      <w:tr w:rsidR="00206042" w:rsidRPr="000E14C4" w:rsidTr="0008039F">
        <w:trPr>
          <w:trHeight w:val="394"/>
        </w:trPr>
        <w:tc>
          <w:tcPr>
            <w:tcW w:w="1282" w:type="dxa"/>
            <w:tcBorders>
              <w:top w:val="single" w:sz="4" w:space="0" w:color="auto"/>
              <w:left w:val="single" w:sz="4" w:space="0" w:color="auto"/>
              <w:bottom w:val="single" w:sz="4" w:space="0" w:color="auto"/>
              <w:right w:val="single" w:sz="4" w:space="0" w:color="auto"/>
            </w:tcBorders>
          </w:tcPr>
          <w:p w:rsidR="00206042" w:rsidRPr="000E14C4" w:rsidRDefault="00206042" w:rsidP="001C427B">
            <w:pPr>
              <w:pStyle w:val="Style34"/>
              <w:widowControl/>
              <w:tabs>
                <w:tab w:val="left" w:pos="567"/>
              </w:tabs>
              <w:rPr>
                <w:rStyle w:val="FontStyle85"/>
                <w:rFonts w:ascii="Times New Roman" w:hAnsi="Times New Roman" w:cs="Times New Roman"/>
                <w:sz w:val="24"/>
                <w:szCs w:val="24"/>
                <w:lang w:eastAsia="en-US"/>
              </w:rPr>
            </w:pPr>
            <w:r w:rsidRPr="000E14C4">
              <w:rPr>
                <w:rStyle w:val="FontStyle85"/>
                <w:rFonts w:ascii="Times New Roman" w:hAnsi="Times New Roman" w:cs="Times New Roman"/>
                <w:sz w:val="24"/>
                <w:szCs w:val="24"/>
                <w:lang w:eastAsia="en-US"/>
              </w:rPr>
              <w:t>Почва</w:t>
            </w:r>
          </w:p>
        </w:tc>
        <w:tc>
          <w:tcPr>
            <w:tcW w:w="960" w:type="dxa"/>
            <w:tcBorders>
              <w:top w:val="single" w:sz="6" w:space="0" w:color="auto"/>
              <w:left w:val="single" w:sz="4" w:space="0" w:color="auto"/>
              <w:bottom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12</w:t>
            </w:r>
          </w:p>
        </w:tc>
        <w:tc>
          <w:tcPr>
            <w:tcW w:w="682" w:type="dxa"/>
            <w:tcBorders>
              <w:top w:val="single" w:sz="6" w:space="0" w:color="auto"/>
              <w:left w:val="single" w:sz="6" w:space="0" w:color="auto"/>
              <w:bottom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35</w:t>
            </w:r>
          </w:p>
        </w:tc>
        <w:tc>
          <w:tcPr>
            <w:tcW w:w="533" w:type="dxa"/>
            <w:tcBorders>
              <w:top w:val="single" w:sz="6" w:space="0" w:color="auto"/>
              <w:left w:val="single" w:sz="6" w:space="0" w:color="auto"/>
              <w:bottom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0</w:t>
            </w:r>
          </w:p>
        </w:tc>
        <w:tc>
          <w:tcPr>
            <w:tcW w:w="1411" w:type="dxa"/>
            <w:tcBorders>
              <w:top w:val="single" w:sz="6" w:space="0" w:color="auto"/>
              <w:left w:val="single" w:sz="6" w:space="0" w:color="auto"/>
              <w:bottom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46,254</w:t>
            </w:r>
          </w:p>
        </w:tc>
        <w:tc>
          <w:tcPr>
            <w:tcW w:w="1109" w:type="dxa"/>
            <w:tcBorders>
              <w:top w:val="single" w:sz="6" w:space="0" w:color="auto"/>
              <w:left w:val="single" w:sz="6" w:space="0" w:color="auto"/>
              <w:bottom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13,022</w:t>
            </w:r>
          </w:p>
        </w:tc>
        <w:tc>
          <w:tcPr>
            <w:tcW w:w="811" w:type="dxa"/>
            <w:tcBorders>
              <w:top w:val="single" w:sz="6" w:space="0" w:color="auto"/>
              <w:left w:val="single" w:sz="6" w:space="0" w:color="auto"/>
              <w:bottom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28,15</w:t>
            </w:r>
          </w:p>
        </w:tc>
        <w:tc>
          <w:tcPr>
            <w:tcW w:w="1282" w:type="dxa"/>
            <w:tcBorders>
              <w:top w:val="single" w:sz="6" w:space="0" w:color="auto"/>
              <w:left w:val="single" w:sz="6" w:space="0" w:color="auto"/>
              <w:bottom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5,189</w:t>
            </w:r>
          </w:p>
        </w:tc>
        <w:tc>
          <w:tcPr>
            <w:tcW w:w="950" w:type="dxa"/>
            <w:tcBorders>
              <w:top w:val="single" w:sz="6" w:space="0" w:color="auto"/>
              <w:left w:val="single" w:sz="6" w:space="0" w:color="auto"/>
              <w:bottom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11,22</w:t>
            </w:r>
          </w:p>
        </w:tc>
        <w:tc>
          <w:tcPr>
            <w:tcW w:w="955" w:type="dxa"/>
            <w:tcBorders>
              <w:top w:val="single" w:sz="6" w:space="0" w:color="auto"/>
              <w:left w:val="single" w:sz="6" w:space="0" w:color="auto"/>
              <w:bottom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0</w:t>
            </w:r>
          </w:p>
        </w:tc>
      </w:tr>
      <w:tr w:rsidR="00206042" w:rsidRPr="000E14C4" w:rsidTr="0008039F">
        <w:trPr>
          <w:trHeight w:val="394"/>
        </w:trPr>
        <w:tc>
          <w:tcPr>
            <w:tcW w:w="9975" w:type="dxa"/>
            <w:gridSpan w:val="10"/>
            <w:tcBorders>
              <w:top w:val="single" w:sz="6" w:space="0" w:color="auto"/>
              <w:left w:val="single" w:sz="6" w:space="0" w:color="auto"/>
              <w:bottom w:val="single" w:sz="6" w:space="0" w:color="auto"/>
              <w:right w:val="single" w:sz="6" w:space="0" w:color="auto"/>
            </w:tcBorders>
          </w:tcPr>
          <w:p w:rsidR="00206042" w:rsidRPr="000E14C4" w:rsidRDefault="00206042" w:rsidP="001C427B">
            <w:pPr>
              <w:pStyle w:val="Style35"/>
              <w:widowControl/>
              <w:tabs>
                <w:tab w:val="left" w:pos="567"/>
              </w:tabs>
              <w:rPr>
                <w:rStyle w:val="FontStyle86"/>
                <w:rFonts w:ascii="Times New Roman" w:hAnsi="Times New Roman" w:cs="Times New Roman"/>
                <w:sz w:val="24"/>
                <w:szCs w:val="24"/>
                <w:lang w:eastAsia="en-US"/>
              </w:rPr>
            </w:pPr>
            <w:r w:rsidRPr="000E14C4">
              <w:rPr>
                <w:rFonts w:ascii="Times New Roman" w:hAnsi="Times New Roman" w:cs="Times New Roman"/>
                <w:b/>
              </w:rPr>
              <w:t>OCDD</w:t>
            </w:r>
          </w:p>
        </w:tc>
      </w:tr>
      <w:tr w:rsidR="00206042" w:rsidRPr="000E14C4" w:rsidTr="0008039F">
        <w:trPr>
          <w:trHeight w:val="653"/>
        </w:trPr>
        <w:tc>
          <w:tcPr>
            <w:tcW w:w="1282" w:type="dxa"/>
            <w:tcBorders>
              <w:top w:val="single" w:sz="4" w:space="0" w:color="auto"/>
              <w:left w:val="single" w:sz="4" w:space="0" w:color="auto"/>
              <w:bottom w:val="single" w:sz="4" w:space="0" w:color="auto"/>
              <w:right w:val="single" w:sz="4" w:space="0" w:color="auto"/>
            </w:tcBorders>
          </w:tcPr>
          <w:p w:rsidR="00206042" w:rsidRPr="000E14C4" w:rsidRDefault="00206042" w:rsidP="001C427B">
            <w:pPr>
              <w:pStyle w:val="Style34"/>
              <w:widowControl/>
              <w:tabs>
                <w:tab w:val="left" w:pos="567"/>
              </w:tabs>
              <w:rPr>
                <w:rStyle w:val="FontStyle85"/>
                <w:rFonts w:ascii="Times New Roman" w:hAnsi="Times New Roman" w:cs="Times New Roman"/>
                <w:sz w:val="24"/>
                <w:szCs w:val="24"/>
                <w:lang w:eastAsia="en-US"/>
              </w:rPr>
            </w:pPr>
            <w:r w:rsidRPr="000E14C4">
              <w:rPr>
                <w:rStyle w:val="FontStyle85"/>
                <w:rFonts w:ascii="Times New Roman" w:hAnsi="Times New Roman" w:cs="Times New Roman"/>
                <w:sz w:val="24"/>
                <w:szCs w:val="24"/>
                <w:lang w:eastAsia="en-US"/>
              </w:rPr>
              <w:t>Шлам</w:t>
            </w:r>
          </w:p>
        </w:tc>
        <w:tc>
          <w:tcPr>
            <w:tcW w:w="960" w:type="dxa"/>
            <w:tcBorders>
              <w:top w:val="single" w:sz="6" w:space="0" w:color="auto"/>
              <w:left w:val="single" w:sz="4" w:space="0" w:color="auto"/>
              <w:bottom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12</w:t>
            </w:r>
          </w:p>
        </w:tc>
        <w:tc>
          <w:tcPr>
            <w:tcW w:w="682" w:type="dxa"/>
            <w:tcBorders>
              <w:top w:val="single" w:sz="6" w:space="0" w:color="auto"/>
              <w:left w:val="single" w:sz="6" w:space="0" w:color="auto"/>
              <w:bottom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35</w:t>
            </w:r>
          </w:p>
        </w:tc>
        <w:tc>
          <w:tcPr>
            <w:tcW w:w="533" w:type="dxa"/>
            <w:tcBorders>
              <w:top w:val="single" w:sz="6" w:space="0" w:color="auto"/>
              <w:left w:val="single" w:sz="6" w:space="0" w:color="auto"/>
              <w:bottom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0</w:t>
            </w:r>
          </w:p>
        </w:tc>
        <w:tc>
          <w:tcPr>
            <w:tcW w:w="1411" w:type="dxa"/>
            <w:tcBorders>
              <w:top w:val="single" w:sz="6" w:space="0" w:color="auto"/>
              <w:left w:val="single" w:sz="6" w:space="0" w:color="auto"/>
              <w:bottom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8</w:t>
            </w:r>
            <w:r w:rsidRPr="000E14C4">
              <w:rPr>
                <w:rFonts w:ascii="Times New Roman" w:hAnsi="Times New Roman" w:cs="Times New Roman"/>
                <w:spacing w:val="-1"/>
              </w:rPr>
              <w:t xml:space="preserve"> </w:t>
            </w:r>
            <w:r w:rsidRPr="000E14C4">
              <w:rPr>
                <w:rFonts w:ascii="Times New Roman" w:hAnsi="Times New Roman" w:cs="Times New Roman"/>
              </w:rPr>
              <w:t>076,514</w:t>
            </w:r>
          </w:p>
        </w:tc>
        <w:tc>
          <w:tcPr>
            <w:tcW w:w="1109" w:type="dxa"/>
            <w:tcBorders>
              <w:top w:val="single" w:sz="6" w:space="0" w:color="auto"/>
              <w:left w:val="single" w:sz="6" w:space="0" w:color="auto"/>
              <w:bottom w:val="single" w:sz="6" w:space="0" w:color="auto"/>
              <w:right w:val="single" w:sz="6" w:space="0" w:color="auto"/>
            </w:tcBorders>
          </w:tcPr>
          <w:p w:rsidR="00206042" w:rsidRPr="000E14C4" w:rsidRDefault="00206042" w:rsidP="001C427B">
            <w:pPr>
              <w:pStyle w:val="TableParagraph"/>
              <w:tabs>
                <w:tab w:val="left" w:pos="567"/>
              </w:tabs>
              <w:spacing w:line="257" w:lineRule="exact"/>
              <w:ind w:left="21"/>
              <w:rPr>
                <w:sz w:val="24"/>
                <w:szCs w:val="24"/>
              </w:rPr>
            </w:pPr>
            <w:r w:rsidRPr="000E14C4">
              <w:rPr>
                <w:sz w:val="24"/>
                <w:szCs w:val="24"/>
              </w:rPr>
              <w:t>1</w:t>
            </w:r>
          </w:p>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552,410</w:t>
            </w:r>
          </w:p>
        </w:tc>
        <w:tc>
          <w:tcPr>
            <w:tcW w:w="811" w:type="dxa"/>
            <w:tcBorders>
              <w:top w:val="single" w:sz="6" w:space="0" w:color="auto"/>
              <w:left w:val="single" w:sz="6" w:space="0" w:color="auto"/>
              <w:bottom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19,22</w:t>
            </w:r>
          </w:p>
        </w:tc>
        <w:tc>
          <w:tcPr>
            <w:tcW w:w="1282" w:type="dxa"/>
            <w:tcBorders>
              <w:top w:val="single" w:sz="6" w:space="0" w:color="auto"/>
              <w:left w:val="single" w:sz="6" w:space="0" w:color="auto"/>
              <w:bottom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370,860</w:t>
            </w:r>
          </w:p>
        </w:tc>
        <w:tc>
          <w:tcPr>
            <w:tcW w:w="950" w:type="dxa"/>
            <w:tcBorders>
              <w:top w:val="single" w:sz="6" w:space="0" w:color="auto"/>
              <w:left w:val="single" w:sz="6" w:space="0" w:color="auto"/>
              <w:bottom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4,59</w:t>
            </w:r>
          </w:p>
        </w:tc>
        <w:tc>
          <w:tcPr>
            <w:tcW w:w="955" w:type="dxa"/>
            <w:tcBorders>
              <w:top w:val="single" w:sz="6" w:space="0" w:color="auto"/>
              <w:left w:val="single" w:sz="6" w:space="0" w:color="auto"/>
              <w:bottom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0</w:t>
            </w:r>
          </w:p>
        </w:tc>
      </w:tr>
      <w:tr w:rsidR="00206042" w:rsidRPr="000E14C4" w:rsidTr="0008039F">
        <w:trPr>
          <w:trHeight w:val="389"/>
        </w:trPr>
        <w:tc>
          <w:tcPr>
            <w:tcW w:w="1282" w:type="dxa"/>
            <w:tcBorders>
              <w:top w:val="single" w:sz="4" w:space="0" w:color="auto"/>
              <w:left w:val="single" w:sz="4" w:space="0" w:color="auto"/>
              <w:bottom w:val="single" w:sz="4" w:space="0" w:color="auto"/>
              <w:right w:val="single" w:sz="4" w:space="0" w:color="auto"/>
            </w:tcBorders>
          </w:tcPr>
          <w:p w:rsidR="00206042" w:rsidRPr="000E14C4" w:rsidRDefault="00206042" w:rsidP="001C427B">
            <w:pPr>
              <w:pStyle w:val="Style34"/>
              <w:widowControl/>
              <w:tabs>
                <w:tab w:val="left" w:pos="567"/>
              </w:tabs>
              <w:rPr>
                <w:rStyle w:val="FontStyle85"/>
                <w:rFonts w:ascii="Times New Roman" w:hAnsi="Times New Roman" w:cs="Times New Roman"/>
                <w:sz w:val="24"/>
                <w:szCs w:val="24"/>
                <w:lang w:eastAsia="en-US"/>
              </w:rPr>
            </w:pPr>
            <w:r w:rsidRPr="000E14C4">
              <w:rPr>
                <w:rStyle w:val="FontStyle85"/>
                <w:rFonts w:ascii="Times New Roman" w:hAnsi="Times New Roman" w:cs="Times New Roman"/>
                <w:sz w:val="24"/>
                <w:szCs w:val="24"/>
                <w:lang w:eastAsia="en-US"/>
              </w:rPr>
              <w:t>Компост</w:t>
            </w:r>
          </w:p>
        </w:tc>
        <w:tc>
          <w:tcPr>
            <w:tcW w:w="960" w:type="dxa"/>
            <w:tcBorders>
              <w:top w:val="single" w:sz="6" w:space="0" w:color="auto"/>
              <w:left w:val="single" w:sz="4" w:space="0" w:color="auto"/>
              <w:bottom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10</w:t>
            </w:r>
          </w:p>
        </w:tc>
        <w:tc>
          <w:tcPr>
            <w:tcW w:w="682" w:type="dxa"/>
            <w:tcBorders>
              <w:top w:val="single" w:sz="6" w:space="0" w:color="auto"/>
              <w:left w:val="single" w:sz="6" w:space="0" w:color="auto"/>
              <w:bottom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30</w:t>
            </w:r>
          </w:p>
        </w:tc>
        <w:tc>
          <w:tcPr>
            <w:tcW w:w="533" w:type="dxa"/>
            <w:tcBorders>
              <w:top w:val="single" w:sz="6" w:space="0" w:color="auto"/>
              <w:left w:val="single" w:sz="6" w:space="0" w:color="auto"/>
              <w:bottom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w:t>
            </w:r>
          </w:p>
        </w:tc>
        <w:tc>
          <w:tcPr>
            <w:tcW w:w="1411" w:type="dxa"/>
            <w:tcBorders>
              <w:top w:val="single" w:sz="6" w:space="0" w:color="auto"/>
              <w:left w:val="single" w:sz="6" w:space="0" w:color="auto"/>
              <w:bottom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768,733</w:t>
            </w:r>
          </w:p>
        </w:tc>
        <w:tc>
          <w:tcPr>
            <w:tcW w:w="1109" w:type="dxa"/>
            <w:tcBorders>
              <w:top w:val="single" w:sz="6" w:space="0" w:color="auto"/>
              <w:left w:val="single" w:sz="6" w:space="0" w:color="auto"/>
              <w:bottom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118,277</w:t>
            </w:r>
          </w:p>
        </w:tc>
        <w:tc>
          <w:tcPr>
            <w:tcW w:w="811" w:type="dxa"/>
            <w:tcBorders>
              <w:top w:val="single" w:sz="6" w:space="0" w:color="auto"/>
              <w:left w:val="single" w:sz="6" w:space="0" w:color="auto"/>
              <w:bottom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15,39</w:t>
            </w:r>
          </w:p>
        </w:tc>
        <w:tc>
          <w:tcPr>
            <w:tcW w:w="1282" w:type="dxa"/>
            <w:tcBorders>
              <w:top w:val="single" w:sz="6" w:space="0" w:color="auto"/>
              <w:left w:val="single" w:sz="6" w:space="0" w:color="auto"/>
              <w:bottom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53,175</w:t>
            </w:r>
          </w:p>
        </w:tc>
        <w:tc>
          <w:tcPr>
            <w:tcW w:w="950" w:type="dxa"/>
            <w:tcBorders>
              <w:top w:val="single" w:sz="6" w:space="0" w:color="auto"/>
              <w:left w:val="single" w:sz="6" w:space="0" w:color="auto"/>
              <w:bottom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6,92</w:t>
            </w:r>
          </w:p>
        </w:tc>
        <w:tc>
          <w:tcPr>
            <w:tcW w:w="955" w:type="dxa"/>
            <w:tcBorders>
              <w:top w:val="single" w:sz="6" w:space="0" w:color="auto"/>
              <w:left w:val="single" w:sz="6" w:space="0" w:color="auto"/>
              <w:bottom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w:t>
            </w:r>
          </w:p>
        </w:tc>
      </w:tr>
      <w:tr w:rsidR="00206042" w:rsidRPr="000E14C4" w:rsidTr="0008039F">
        <w:trPr>
          <w:trHeight w:val="398"/>
        </w:trPr>
        <w:tc>
          <w:tcPr>
            <w:tcW w:w="1282" w:type="dxa"/>
            <w:tcBorders>
              <w:top w:val="single" w:sz="4" w:space="0" w:color="auto"/>
              <w:left w:val="single" w:sz="4" w:space="0" w:color="auto"/>
              <w:bottom w:val="single" w:sz="4" w:space="0" w:color="auto"/>
              <w:right w:val="single" w:sz="4" w:space="0" w:color="auto"/>
            </w:tcBorders>
          </w:tcPr>
          <w:p w:rsidR="00206042" w:rsidRPr="000E14C4" w:rsidRDefault="00206042" w:rsidP="001C427B">
            <w:pPr>
              <w:pStyle w:val="Style34"/>
              <w:widowControl/>
              <w:tabs>
                <w:tab w:val="left" w:pos="567"/>
              </w:tabs>
              <w:rPr>
                <w:rStyle w:val="FontStyle85"/>
                <w:rFonts w:ascii="Times New Roman" w:hAnsi="Times New Roman" w:cs="Times New Roman"/>
                <w:sz w:val="24"/>
                <w:szCs w:val="24"/>
                <w:lang w:eastAsia="en-US"/>
              </w:rPr>
            </w:pPr>
            <w:r w:rsidRPr="000E14C4">
              <w:rPr>
                <w:rStyle w:val="FontStyle85"/>
                <w:rFonts w:ascii="Times New Roman" w:hAnsi="Times New Roman" w:cs="Times New Roman"/>
                <w:sz w:val="24"/>
                <w:szCs w:val="24"/>
                <w:lang w:eastAsia="en-US"/>
              </w:rPr>
              <w:t>Почва</w:t>
            </w:r>
          </w:p>
        </w:tc>
        <w:tc>
          <w:tcPr>
            <w:tcW w:w="960" w:type="dxa"/>
            <w:tcBorders>
              <w:top w:val="single" w:sz="6" w:space="0" w:color="auto"/>
              <w:left w:val="single" w:sz="4" w:space="0" w:color="auto"/>
              <w:bottom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12</w:t>
            </w:r>
          </w:p>
        </w:tc>
        <w:tc>
          <w:tcPr>
            <w:tcW w:w="682" w:type="dxa"/>
            <w:tcBorders>
              <w:top w:val="single" w:sz="6" w:space="0" w:color="auto"/>
              <w:left w:val="single" w:sz="6" w:space="0" w:color="auto"/>
              <w:bottom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35</w:t>
            </w:r>
          </w:p>
        </w:tc>
        <w:tc>
          <w:tcPr>
            <w:tcW w:w="533" w:type="dxa"/>
            <w:tcBorders>
              <w:top w:val="single" w:sz="6" w:space="0" w:color="auto"/>
              <w:left w:val="single" w:sz="6" w:space="0" w:color="auto"/>
              <w:bottom w:val="single" w:sz="4"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0</w:t>
            </w:r>
          </w:p>
        </w:tc>
        <w:tc>
          <w:tcPr>
            <w:tcW w:w="1411" w:type="dxa"/>
            <w:tcBorders>
              <w:top w:val="single" w:sz="6" w:space="0" w:color="auto"/>
              <w:left w:val="single" w:sz="6" w:space="0" w:color="auto"/>
              <w:bottom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255,600</w:t>
            </w:r>
          </w:p>
        </w:tc>
        <w:tc>
          <w:tcPr>
            <w:tcW w:w="1109" w:type="dxa"/>
            <w:tcBorders>
              <w:top w:val="single" w:sz="6" w:space="0" w:color="auto"/>
              <w:left w:val="single" w:sz="6" w:space="0" w:color="auto"/>
              <w:bottom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58,408</w:t>
            </w:r>
          </w:p>
        </w:tc>
        <w:tc>
          <w:tcPr>
            <w:tcW w:w="811" w:type="dxa"/>
            <w:tcBorders>
              <w:top w:val="single" w:sz="6" w:space="0" w:color="auto"/>
              <w:left w:val="single" w:sz="6" w:space="0" w:color="auto"/>
              <w:bottom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22,85</w:t>
            </w:r>
          </w:p>
        </w:tc>
        <w:tc>
          <w:tcPr>
            <w:tcW w:w="1282" w:type="dxa"/>
            <w:tcBorders>
              <w:top w:val="single" w:sz="6" w:space="0" w:color="auto"/>
              <w:left w:val="single" w:sz="6" w:space="0" w:color="auto"/>
              <w:bottom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25,312</w:t>
            </w:r>
          </w:p>
        </w:tc>
        <w:tc>
          <w:tcPr>
            <w:tcW w:w="950" w:type="dxa"/>
            <w:tcBorders>
              <w:top w:val="single" w:sz="6" w:space="0" w:color="auto"/>
              <w:left w:val="single" w:sz="6" w:space="0" w:color="auto"/>
              <w:bottom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9,90</w:t>
            </w:r>
          </w:p>
        </w:tc>
        <w:tc>
          <w:tcPr>
            <w:tcW w:w="955" w:type="dxa"/>
            <w:tcBorders>
              <w:top w:val="single" w:sz="6" w:space="0" w:color="auto"/>
              <w:left w:val="single" w:sz="6" w:space="0" w:color="auto"/>
              <w:bottom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0</w:t>
            </w:r>
          </w:p>
        </w:tc>
      </w:tr>
      <w:tr w:rsidR="00206042" w:rsidRPr="000E14C4" w:rsidTr="0008039F">
        <w:trPr>
          <w:trHeight w:val="403"/>
        </w:trPr>
        <w:tc>
          <w:tcPr>
            <w:tcW w:w="2242" w:type="dxa"/>
            <w:gridSpan w:val="2"/>
            <w:tcBorders>
              <w:top w:val="single" w:sz="6" w:space="0" w:color="auto"/>
              <w:left w:val="single" w:sz="6" w:space="0" w:color="auto"/>
              <w:bottom w:val="single" w:sz="6" w:space="0" w:color="auto"/>
              <w:right w:val="single" w:sz="4" w:space="0" w:color="auto"/>
            </w:tcBorders>
          </w:tcPr>
          <w:p w:rsidR="00206042" w:rsidRPr="000E14C4" w:rsidRDefault="00206042" w:rsidP="001C427B">
            <w:pPr>
              <w:pStyle w:val="Style35"/>
              <w:widowControl/>
              <w:tabs>
                <w:tab w:val="left" w:pos="567"/>
              </w:tabs>
              <w:rPr>
                <w:rStyle w:val="FontStyle86"/>
                <w:rFonts w:ascii="Times New Roman" w:hAnsi="Times New Roman" w:cs="Times New Roman"/>
                <w:sz w:val="24"/>
                <w:szCs w:val="24"/>
                <w:lang w:eastAsia="en-US"/>
              </w:rPr>
            </w:pPr>
            <w:r w:rsidRPr="000E14C4">
              <w:rPr>
                <w:rFonts w:ascii="Times New Roman" w:hAnsi="Times New Roman" w:cs="Times New Roman"/>
                <w:b/>
              </w:rPr>
              <w:t>2,3,7,8-TCDF</w:t>
            </w:r>
          </w:p>
        </w:tc>
        <w:tc>
          <w:tcPr>
            <w:tcW w:w="682" w:type="dxa"/>
            <w:tcBorders>
              <w:top w:val="single" w:sz="6" w:space="0" w:color="auto"/>
              <w:left w:val="single" w:sz="4" w:space="0" w:color="auto"/>
              <w:bottom w:val="single" w:sz="6" w:space="0" w:color="auto"/>
              <w:right w:val="nil"/>
            </w:tcBorders>
          </w:tcPr>
          <w:p w:rsidR="00206042" w:rsidRPr="000E14C4" w:rsidRDefault="00206042" w:rsidP="001C427B">
            <w:pPr>
              <w:pStyle w:val="Style30"/>
              <w:widowControl/>
              <w:tabs>
                <w:tab w:val="left" w:pos="567"/>
              </w:tabs>
              <w:jc w:val="center"/>
              <w:rPr>
                <w:rFonts w:ascii="Times New Roman" w:hAnsi="Times New Roman" w:cs="Times New Roman"/>
              </w:rPr>
            </w:pPr>
          </w:p>
        </w:tc>
        <w:tc>
          <w:tcPr>
            <w:tcW w:w="533" w:type="dxa"/>
            <w:tcBorders>
              <w:top w:val="single" w:sz="4" w:space="0" w:color="auto"/>
              <w:left w:val="nil"/>
              <w:bottom w:val="single" w:sz="6" w:space="0" w:color="auto"/>
              <w:right w:val="nil"/>
            </w:tcBorders>
          </w:tcPr>
          <w:p w:rsidR="00206042" w:rsidRPr="000E14C4" w:rsidRDefault="00206042" w:rsidP="001C427B">
            <w:pPr>
              <w:pStyle w:val="Style30"/>
              <w:widowControl/>
              <w:tabs>
                <w:tab w:val="left" w:pos="567"/>
              </w:tabs>
              <w:jc w:val="center"/>
              <w:rPr>
                <w:rFonts w:ascii="Times New Roman" w:hAnsi="Times New Roman" w:cs="Times New Roman"/>
              </w:rPr>
            </w:pPr>
          </w:p>
        </w:tc>
        <w:tc>
          <w:tcPr>
            <w:tcW w:w="1411" w:type="dxa"/>
            <w:tcBorders>
              <w:top w:val="single" w:sz="6" w:space="0" w:color="auto"/>
              <w:left w:val="nil"/>
              <w:bottom w:val="single" w:sz="6" w:space="0" w:color="auto"/>
              <w:right w:val="nil"/>
            </w:tcBorders>
          </w:tcPr>
          <w:p w:rsidR="00206042" w:rsidRPr="000E14C4" w:rsidRDefault="00206042" w:rsidP="001C427B">
            <w:pPr>
              <w:pStyle w:val="Style30"/>
              <w:widowControl/>
              <w:tabs>
                <w:tab w:val="left" w:pos="567"/>
              </w:tabs>
              <w:jc w:val="center"/>
              <w:rPr>
                <w:rFonts w:ascii="Times New Roman" w:hAnsi="Times New Roman" w:cs="Times New Roman"/>
              </w:rPr>
            </w:pPr>
          </w:p>
        </w:tc>
        <w:tc>
          <w:tcPr>
            <w:tcW w:w="1109" w:type="dxa"/>
            <w:tcBorders>
              <w:top w:val="single" w:sz="6" w:space="0" w:color="auto"/>
              <w:left w:val="nil"/>
              <w:bottom w:val="single" w:sz="6" w:space="0" w:color="auto"/>
              <w:right w:val="nil"/>
            </w:tcBorders>
          </w:tcPr>
          <w:p w:rsidR="00206042" w:rsidRPr="000E14C4" w:rsidRDefault="00206042" w:rsidP="001C427B">
            <w:pPr>
              <w:pStyle w:val="Style30"/>
              <w:widowControl/>
              <w:tabs>
                <w:tab w:val="left" w:pos="567"/>
              </w:tabs>
              <w:jc w:val="center"/>
              <w:rPr>
                <w:rFonts w:ascii="Times New Roman" w:hAnsi="Times New Roman" w:cs="Times New Roman"/>
              </w:rPr>
            </w:pPr>
          </w:p>
        </w:tc>
        <w:tc>
          <w:tcPr>
            <w:tcW w:w="811" w:type="dxa"/>
            <w:tcBorders>
              <w:top w:val="single" w:sz="6" w:space="0" w:color="auto"/>
              <w:left w:val="nil"/>
              <w:bottom w:val="single" w:sz="6" w:space="0" w:color="auto"/>
              <w:right w:val="nil"/>
            </w:tcBorders>
          </w:tcPr>
          <w:p w:rsidR="00206042" w:rsidRPr="000E14C4" w:rsidRDefault="00206042" w:rsidP="001C427B">
            <w:pPr>
              <w:pStyle w:val="Style30"/>
              <w:widowControl/>
              <w:tabs>
                <w:tab w:val="left" w:pos="567"/>
              </w:tabs>
              <w:jc w:val="center"/>
              <w:rPr>
                <w:rFonts w:ascii="Times New Roman" w:hAnsi="Times New Roman" w:cs="Times New Roman"/>
              </w:rPr>
            </w:pPr>
          </w:p>
        </w:tc>
        <w:tc>
          <w:tcPr>
            <w:tcW w:w="1282" w:type="dxa"/>
            <w:tcBorders>
              <w:top w:val="single" w:sz="6" w:space="0" w:color="auto"/>
              <w:left w:val="nil"/>
              <w:bottom w:val="single" w:sz="6" w:space="0" w:color="auto"/>
              <w:right w:val="nil"/>
            </w:tcBorders>
          </w:tcPr>
          <w:p w:rsidR="00206042" w:rsidRPr="000E14C4" w:rsidRDefault="00206042" w:rsidP="001C427B">
            <w:pPr>
              <w:pStyle w:val="Style30"/>
              <w:widowControl/>
              <w:tabs>
                <w:tab w:val="left" w:pos="567"/>
              </w:tabs>
              <w:jc w:val="center"/>
              <w:rPr>
                <w:rFonts w:ascii="Times New Roman" w:hAnsi="Times New Roman" w:cs="Times New Roman"/>
              </w:rPr>
            </w:pPr>
          </w:p>
        </w:tc>
        <w:tc>
          <w:tcPr>
            <w:tcW w:w="950" w:type="dxa"/>
            <w:tcBorders>
              <w:top w:val="single" w:sz="6" w:space="0" w:color="auto"/>
              <w:left w:val="nil"/>
              <w:bottom w:val="single" w:sz="6" w:space="0" w:color="auto"/>
              <w:right w:val="nil"/>
            </w:tcBorders>
          </w:tcPr>
          <w:p w:rsidR="00206042" w:rsidRPr="000E14C4" w:rsidRDefault="00206042" w:rsidP="001C427B">
            <w:pPr>
              <w:pStyle w:val="Style30"/>
              <w:widowControl/>
              <w:tabs>
                <w:tab w:val="left" w:pos="567"/>
              </w:tabs>
              <w:jc w:val="center"/>
              <w:rPr>
                <w:rFonts w:ascii="Times New Roman" w:hAnsi="Times New Roman" w:cs="Times New Roman"/>
              </w:rPr>
            </w:pPr>
          </w:p>
        </w:tc>
        <w:tc>
          <w:tcPr>
            <w:tcW w:w="955" w:type="dxa"/>
            <w:tcBorders>
              <w:top w:val="single" w:sz="6" w:space="0" w:color="auto"/>
              <w:left w:val="nil"/>
              <w:bottom w:val="single" w:sz="6" w:space="0" w:color="auto"/>
              <w:right w:val="single" w:sz="6" w:space="0" w:color="auto"/>
            </w:tcBorders>
          </w:tcPr>
          <w:p w:rsidR="00206042" w:rsidRPr="000E14C4" w:rsidRDefault="00206042" w:rsidP="001C427B">
            <w:pPr>
              <w:pStyle w:val="Style30"/>
              <w:widowControl/>
              <w:tabs>
                <w:tab w:val="left" w:pos="567"/>
              </w:tabs>
              <w:jc w:val="center"/>
              <w:rPr>
                <w:rFonts w:ascii="Times New Roman" w:hAnsi="Times New Roman" w:cs="Times New Roman"/>
              </w:rPr>
            </w:pPr>
          </w:p>
        </w:tc>
      </w:tr>
      <w:tr w:rsidR="00206042" w:rsidRPr="000E14C4" w:rsidTr="0008039F">
        <w:trPr>
          <w:trHeight w:val="394"/>
        </w:trPr>
        <w:tc>
          <w:tcPr>
            <w:tcW w:w="1282" w:type="dxa"/>
            <w:tcBorders>
              <w:top w:val="single" w:sz="4" w:space="0" w:color="auto"/>
              <w:left w:val="single" w:sz="4" w:space="0" w:color="auto"/>
              <w:bottom w:val="single" w:sz="4" w:space="0" w:color="auto"/>
              <w:right w:val="single" w:sz="4" w:space="0" w:color="auto"/>
            </w:tcBorders>
          </w:tcPr>
          <w:p w:rsidR="00206042" w:rsidRPr="000E14C4" w:rsidRDefault="00206042" w:rsidP="001C427B">
            <w:pPr>
              <w:pStyle w:val="Style34"/>
              <w:widowControl/>
              <w:tabs>
                <w:tab w:val="left" w:pos="567"/>
              </w:tabs>
              <w:rPr>
                <w:rStyle w:val="FontStyle85"/>
                <w:rFonts w:ascii="Times New Roman" w:hAnsi="Times New Roman" w:cs="Times New Roman"/>
                <w:sz w:val="24"/>
                <w:szCs w:val="24"/>
                <w:lang w:eastAsia="en-US"/>
              </w:rPr>
            </w:pPr>
            <w:r w:rsidRPr="000E14C4">
              <w:rPr>
                <w:rStyle w:val="FontStyle85"/>
                <w:rFonts w:ascii="Times New Roman" w:hAnsi="Times New Roman" w:cs="Times New Roman"/>
                <w:sz w:val="24"/>
                <w:szCs w:val="24"/>
                <w:lang w:eastAsia="en-US"/>
              </w:rPr>
              <w:t>Шлам</w:t>
            </w:r>
          </w:p>
        </w:tc>
        <w:tc>
          <w:tcPr>
            <w:tcW w:w="960" w:type="dxa"/>
            <w:tcBorders>
              <w:top w:val="single" w:sz="6" w:space="0" w:color="auto"/>
              <w:left w:val="single" w:sz="4" w:space="0" w:color="auto"/>
              <w:bottom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11</w:t>
            </w:r>
          </w:p>
        </w:tc>
        <w:tc>
          <w:tcPr>
            <w:tcW w:w="682" w:type="dxa"/>
            <w:tcBorders>
              <w:top w:val="single" w:sz="6" w:space="0" w:color="auto"/>
              <w:left w:val="single" w:sz="6" w:space="0" w:color="auto"/>
              <w:bottom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33</w:t>
            </w:r>
          </w:p>
        </w:tc>
        <w:tc>
          <w:tcPr>
            <w:tcW w:w="533" w:type="dxa"/>
            <w:tcBorders>
              <w:top w:val="single" w:sz="6" w:space="0" w:color="auto"/>
              <w:left w:val="single" w:sz="6" w:space="0" w:color="auto"/>
              <w:bottom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w:t>
            </w:r>
          </w:p>
        </w:tc>
        <w:tc>
          <w:tcPr>
            <w:tcW w:w="1411" w:type="dxa"/>
            <w:tcBorders>
              <w:top w:val="single" w:sz="6" w:space="0" w:color="auto"/>
              <w:left w:val="single" w:sz="6" w:space="0" w:color="auto"/>
              <w:bottom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142,303</w:t>
            </w:r>
          </w:p>
        </w:tc>
        <w:tc>
          <w:tcPr>
            <w:tcW w:w="1109" w:type="dxa"/>
            <w:tcBorders>
              <w:top w:val="single" w:sz="6" w:space="0" w:color="auto"/>
              <w:left w:val="single" w:sz="6" w:space="0" w:color="auto"/>
              <w:bottom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22,236</w:t>
            </w:r>
          </w:p>
        </w:tc>
        <w:tc>
          <w:tcPr>
            <w:tcW w:w="811" w:type="dxa"/>
            <w:tcBorders>
              <w:top w:val="single" w:sz="6" w:space="0" w:color="auto"/>
              <w:left w:val="single" w:sz="6" w:space="0" w:color="auto"/>
              <w:bottom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15,63</w:t>
            </w:r>
          </w:p>
        </w:tc>
        <w:tc>
          <w:tcPr>
            <w:tcW w:w="1282" w:type="dxa"/>
            <w:tcBorders>
              <w:top w:val="single" w:sz="6" w:space="0" w:color="auto"/>
              <w:left w:val="single" w:sz="6" w:space="0" w:color="auto"/>
              <w:bottom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10,256</w:t>
            </w:r>
          </w:p>
        </w:tc>
        <w:tc>
          <w:tcPr>
            <w:tcW w:w="950" w:type="dxa"/>
            <w:tcBorders>
              <w:top w:val="single" w:sz="6" w:space="0" w:color="auto"/>
              <w:left w:val="single" w:sz="6" w:space="0" w:color="auto"/>
              <w:bottom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7,21</w:t>
            </w:r>
          </w:p>
        </w:tc>
        <w:tc>
          <w:tcPr>
            <w:tcW w:w="955" w:type="dxa"/>
            <w:tcBorders>
              <w:top w:val="single" w:sz="6" w:space="0" w:color="auto"/>
              <w:left w:val="single" w:sz="6" w:space="0" w:color="auto"/>
              <w:bottom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0</w:t>
            </w:r>
          </w:p>
        </w:tc>
      </w:tr>
      <w:tr w:rsidR="00206042" w:rsidRPr="000E14C4" w:rsidTr="0008039F">
        <w:trPr>
          <w:trHeight w:val="394"/>
        </w:trPr>
        <w:tc>
          <w:tcPr>
            <w:tcW w:w="1282" w:type="dxa"/>
            <w:tcBorders>
              <w:top w:val="single" w:sz="4" w:space="0" w:color="auto"/>
              <w:left w:val="single" w:sz="4" w:space="0" w:color="auto"/>
              <w:bottom w:val="single" w:sz="4" w:space="0" w:color="auto"/>
              <w:right w:val="single" w:sz="4" w:space="0" w:color="auto"/>
            </w:tcBorders>
          </w:tcPr>
          <w:p w:rsidR="00206042" w:rsidRPr="000E14C4" w:rsidRDefault="00206042" w:rsidP="001C427B">
            <w:pPr>
              <w:pStyle w:val="Style34"/>
              <w:widowControl/>
              <w:tabs>
                <w:tab w:val="left" w:pos="567"/>
              </w:tabs>
              <w:rPr>
                <w:rStyle w:val="FontStyle85"/>
                <w:rFonts w:ascii="Times New Roman" w:hAnsi="Times New Roman" w:cs="Times New Roman"/>
                <w:sz w:val="24"/>
                <w:szCs w:val="24"/>
                <w:lang w:eastAsia="en-US"/>
              </w:rPr>
            </w:pPr>
            <w:r w:rsidRPr="000E14C4">
              <w:rPr>
                <w:rStyle w:val="FontStyle85"/>
                <w:rFonts w:ascii="Times New Roman" w:hAnsi="Times New Roman" w:cs="Times New Roman"/>
                <w:sz w:val="24"/>
                <w:szCs w:val="24"/>
                <w:lang w:eastAsia="en-US"/>
              </w:rPr>
              <w:t>Компост</w:t>
            </w:r>
          </w:p>
        </w:tc>
        <w:tc>
          <w:tcPr>
            <w:tcW w:w="960" w:type="dxa"/>
            <w:tcBorders>
              <w:top w:val="single" w:sz="6" w:space="0" w:color="auto"/>
              <w:left w:val="single" w:sz="4" w:space="0" w:color="auto"/>
              <w:bottom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12</w:t>
            </w:r>
          </w:p>
        </w:tc>
        <w:tc>
          <w:tcPr>
            <w:tcW w:w="682" w:type="dxa"/>
            <w:tcBorders>
              <w:top w:val="single" w:sz="6" w:space="0" w:color="auto"/>
              <w:left w:val="single" w:sz="6" w:space="0" w:color="auto"/>
              <w:bottom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35</w:t>
            </w:r>
          </w:p>
        </w:tc>
        <w:tc>
          <w:tcPr>
            <w:tcW w:w="533" w:type="dxa"/>
            <w:tcBorders>
              <w:top w:val="single" w:sz="6" w:space="0" w:color="auto"/>
              <w:left w:val="single" w:sz="6" w:space="0" w:color="auto"/>
              <w:bottom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0</w:t>
            </w:r>
          </w:p>
        </w:tc>
        <w:tc>
          <w:tcPr>
            <w:tcW w:w="1411" w:type="dxa"/>
            <w:tcBorders>
              <w:top w:val="single" w:sz="6" w:space="0" w:color="auto"/>
              <w:left w:val="single" w:sz="6" w:space="0" w:color="auto"/>
              <w:bottom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w:t>
            </w:r>
            <w:r w:rsidRPr="000E14C4">
              <w:rPr>
                <w:rFonts w:ascii="Times New Roman" w:hAnsi="Times New Roman" w:cs="Times New Roman"/>
                <w:spacing w:val="-1"/>
              </w:rPr>
              <w:t xml:space="preserve"> </w:t>
            </w:r>
            <w:r w:rsidRPr="000E14C4">
              <w:rPr>
                <w:rFonts w:ascii="Times New Roman" w:hAnsi="Times New Roman" w:cs="Times New Roman"/>
              </w:rPr>
              <w:t>955,971</w:t>
            </w:r>
          </w:p>
        </w:tc>
        <w:tc>
          <w:tcPr>
            <w:tcW w:w="1109" w:type="dxa"/>
            <w:tcBorders>
              <w:top w:val="single" w:sz="6" w:space="0" w:color="auto"/>
              <w:left w:val="single" w:sz="6" w:space="0" w:color="auto"/>
              <w:bottom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305,120</w:t>
            </w:r>
          </w:p>
        </w:tc>
        <w:tc>
          <w:tcPr>
            <w:tcW w:w="811" w:type="dxa"/>
            <w:tcBorders>
              <w:top w:val="single" w:sz="6" w:space="0" w:color="auto"/>
              <w:left w:val="single" w:sz="6" w:space="0" w:color="auto"/>
              <w:bottom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15,60</w:t>
            </w:r>
          </w:p>
        </w:tc>
        <w:tc>
          <w:tcPr>
            <w:tcW w:w="1282" w:type="dxa"/>
            <w:tcBorders>
              <w:top w:val="single" w:sz="6" w:space="0" w:color="auto"/>
              <w:left w:val="single" w:sz="6" w:space="0" w:color="auto"/>
              <w:bottom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172,377</w:t>
            </w:r>
          </w:p>
        </w:tc>
        <w:tc>
          <w:tcPr>
            <w:tcW w:w="950" w:type="dxa"/>
            <w:tcBorders>
              <w:top w:val="single" w:sz="6" w:space="0" w:color="auto"/>
              <w:left w:val="single" w:sz="6" w:space="0" w:color="auto"/>
              <w:bottom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8,81</w:t>
            </w:r>
          </w:p>
        </w:tc>
        <w:tc>
          <w:tcPr>
            <w:tcW w:w="955" w:type="dxa"/>
            <w:tcBorders>
              <w:top w:val="single" w:sz="6" w:space="0" w:color="auto"/>
              <w:left w:val="single" w:sz="6" w:space="0" w:color="auto"/>
              <w:bottom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0</w:t>
            </w:r>
          </w:p>
        </w:tc>
      </w:tr>
      <w:tr w:rsidR="00206042" w:rsidRPr="000E14C4" w:rsidTr="00BF7612">
        <w:trPr>
          <w:trHeight w:val="394"/>
        </w:trPr>
        <w:tc>
          <w:tcPr>
            <w:tcW w:w="1282" w:type="dxa"/>
            <w:tcBorders>
              <w:top w:val="single" w:sz="4" w:space="0" w:color="auto"/>
              <w:left w:val="single" w:sz="4" w:space="0" w:color="auto"/>
              <w:right w:val="single" w:sz="4" w:space="0" w:color="auto"/>
            </w:tcBorders>
          </w:tcPr>
          <w:p w:rsidR="00206042" w:rsidRPr="000E14C4" w:rsidRDefault="00206042" w:rsidP="001C427B">
            <w:pPr>
              <w:pStyle w:val="Style34"/>
              <w:widowControl/>
              <w:tabs>
                <w:tab w:val="left" w:pos="567"/>
              </w:tabs>
              <w:rPr>
                <w:rStyle w:val="FontStyle85"/>
                <w:rFonts w:ascii="Times New Roman" w:hAnsi="Times New Roman" w:cs="Times New Roman"/>
                <w:sz w:val="24"/>
                <w:szCs w:val="24"/>
                <w:lang w:eastAsia="en-US"/>
              </w:rPr>
            </w:pPr>
            <w:r w:rsidRPr="000E14C4">
              <w:rPr>
                <w:rStyle w:val="FontStyle85"/>
                <w:rFonts w:ascii="Times New Roman" w:hAnsi="Times New Roman" w:cs="Times New Roman"/>
                <w:sz w:val="24"/>
                <w:szCs w:val="24"/>
                <w:lang w:eastAsia="en-US"/>
              </w:rPr>
              <w:t>Почва</w:t>
            </w:r>
          </w:p>
        </w:tc>
        <w:tc>
          <w:tcPr>
            <w:tcW w:w="960" w:type="dxa"/>
            <w:tcBorders>
              <w:top w:val="single" w:sz="6" w:space="0" w:color="auto"/>
              <w:left w:val="single" w:sz="4"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11</w:t>
            </w:r>
          </w:p>
        </w:tc>
        <w:tc>
          <w:tcPr>
            <w:tcW w:w="682" w:type="dxa"/>
            <w:tcBorders>
              <w:top w:val="single" w:sz="6" w:space="0" w:color="auto"/>
              <w:left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32</w:t>
            </w:r>
          </w:p>
        </w:tc>
        <w:tc>
          <w:tcPr>
            <w:tcW w:w="533" w:type="dxa"/>
            <w:tcBorders>
              <w:top w:val="single" w:sz="6" w:space="0" w:color="auto"/>
              <w:left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w:t>
            </w:r>
          </w:p>
        </w:tc>
        <w:tc>
          <w:tcPr>
            <w:tcW w:w="1411" w:type="dxa"/>
            <w:tcBorders>
              <w:top w:val="single" w:sz="6" w:space="0" w:color="auto"/>
              <w:left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610,531</w:t>
            </w:r>
          </w:p>
        </w:tc>
        <w:tc>
          <w:tcPr>
            <w:tcW w:w="1109" w:type="dxa"/>
            <w:tcBorders>
              <w:top w:val="single" w:sz="6" w:space="0" w:color="auto"/>
              <w:left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95,195</w:t>
            </w:r>
          </w:p>
        </w:tc>
        <w:tc>
          <w:tcPr>
            <w:tcW w:w="811" w:type="dxa"/>
            <w:tcBorders>
              <w:top w:val="single" w:sz="6" w:space="0" w:color="auto"/>
              <w:left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15,59</w:t>
            </w:r>
          </w:p>
        </w:tc>
        <w:tc>
          <w:tcPr>
            <w:tcW w:w="1282" w:type="dxa"/>
            <w:tcBorders>
              <w:top w:val="single" w:sz="6" w:space="0" w:color="auto"/>
              <w:left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44,550</w:t>
            </w:r>
          </w:p>
        </w:tc>
        <w:tc>
          <w:tcPr>
            <w:tcW w:w="950" w:type="dxa"/>
            <w:tcBorders>
              <w:top w:val="single" w:sz="6" w:space="0" w:color="auto"/>
              <w:left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7,30</w:t>
            </w:r>
          </w:p>
        </w:tc>
        <w:tc>
          <w:tcPr>
            <w:tcW w:w="955" w:type="dxa"/>
            <w:tcBorders>
              <w:top w:val="single" w:sz="6" w:space="0" w:color="auto"/>
              <w:left w:val="single" w:sz="6" w:space="0" w:color="auto"/>
              <w:right w:val="single" w:sz="6" w:space="0" w:color="auto"/>
            </w:tcBorders>
          </w:tcPr>
          <w:p w:rsidR="00206042" w:rsidRPr="000E14C4" w:rsidRDefault="00206042" w:rsidP="001C427B">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0</w:t>
            </w:r>
          </w:p>
        </w:tc>
      </w:tr>
    </w:tbl>
    <w:p w:rsidR="001C427B" w:rsidRPr="00614D57" w:rsidRDefault="001C427B" w:rsidP="001C427B">
      <w:pPr>
        <w:pStyle w:val="Style13"/>
        <w:widowControl/>
        <w:tabs>
          <w:tab w:val="left" w:pos="567"/>
        </w:tabs>
        <w:jc w:val="center"/>
        <w:rPr>
          <w:rStyle w:val="FontStyle84"/>
          <w:rFonts w:ascii="Times New Roman" w:hAnsi="Times New Roman" w:cs="Times New Roman"/>
          <w:lang w:eastAsia="en-US"/>
        </w:rPr>
      </w:pPr>
    </w:p>
    <w:p w:rsidR="0069466E" w:rsidRPr="00614D57" w:rsidRDefault="0069466E" w:rsidP="00055F36">
      <w:pPr>
        <w:pStyle w:val="Style13"/>
        <w:widowControl/>
        <w:tabs>
          <w:tab w:val="left" w:pos="567"/>
        </w:tabs>
        <w:jc w:val="center"/>
        <w:rPr>
          <w:rStyle w:val="FontStyle84"/>
          <w:rFonts w:ascii="Times New Roman" w:hAnsi="Times New Roman" w:cs="Times New Roman"/>
          <w:b w:val="0"/>
          <w:bCs w:val="0"/>
          <w:i/>
          <w:iCs/>
          <w:lang w:eastAsia="en-US"/>
        </w:rPr>
      </w:pPr>
      <w:r w:rsidRPr="00614D57">
        <w:rPr>
          <w:rStyle w:val="FontStyle84"/>
          <w:rFonts w:ascii="Times New Roman" w:hAnsi="Times New Roman" w:cs="Times New Roman"/>
          <w:b w:val="0"/>
          <w:bCs w:val="0"/>
          <w:i/>
          <w:iCs/>
          <w:lang w:eastAsia="en-US"/>
        </w:rPr>
        <w:t xml:space="preserve">Продолжение таблицы </w:t>
      </w:r>
      <w:r w:rsidRPr="00614D57">
        <w:rPr>
          <w:rStyle w:val="FontStyle84"/>
          <w:rFonts w:ascii="Times New Roman" w:hAnsi="Times New Roman" w:cs="Times New Roman"/>
          <w:b w:val="0"/>
          <w:bCs w:val="0"/>
          <w:i/>
          <w:iCs/>
          <w:lang w:val="en-US" w:eastAsia="en-US"/>
        </w:rPr>
        <w:t>D</w:t>
      </w:r>
      <w:r w:rsidRPr="00614D57">
        <w:rPr>
          <w:rStyle w:val="FontStyle84"/>
          <w:rFonts w:ascii="Times New Roman" w:hAnsi="Times New Roman" w:cs="Times New Roman"/>
          <w:b w:val="0"/>
          <w:bCs w:val="0"/>
          <w:i/>
          <w:iCs/>
          <w:lang w:eastAsia="en-US"/>
        </w:rPr>
        <w:t>.2</w:t>
      </w:r>
    </w:p>
    <w:p w:rsidR="0069466E" w:rsidRPr="00614D57" w:rsidRDefault="0069466E" w:rsidP="001C427B">
      <w:pPr>
        <w:pStyle w:val="Style13"/>
        <w:widowControl/>
        <w:tabs>
          <w:tab w:val="left" w:pos="567"/>
        </w:tabs>
        <w:jc w:val="center"/>
        <w:rPr>
          <w:rStyle w:val="FontStyle84"/>
          <w:rFonts w:ascii="Times New Roman" w:hAnsi="Times New Roman" w:cs="Times New Roman"/>
          <w:lang w:eastAsia="en-US"/>
        </w:rPr>
      </w:pPr>
    </w:p>
    <w:tbl>
      <w:tblPr>
        <w:tblW w:w="9970" w:type="dxa"/>
        <w:tblInd w:w="40" w:type="dxa"/>
        <w:tblLayout w:type="fixed"/>
        <w:tblCellMar>
          <w:left w:w="40" w:type="dxa"/>
          <w:right w:w="40" w:type="dxa"/>
        </w:tblCellMar>
        <w:tblLook w:val="0000" w:firstRow="0" w:lastRow="0" w:firstColumn="0" w:lastColumn="0" w:noHBand="0" w:noVBand="0"/>
      </w:tblPr>
      <w:tblGrid>
        <w:gridCol w:w="1282"/>
        <w:gridCol w:w="955"/>
        <w:gridCol w:w="682"/>
        <w:gridCol w:w="538"/>
        <w:gridCol w:w="1406"/>
        <w:gridCol w:w="1114"/>
        <w:gridCol w:w="806"/>
        <w:gridCol w:w="1286"/>
        <w:gridCol w:w="946"/>
        <w:gridCol w:w="955"/>
      </w:tblGrid>
      <w:tr w:rsidR="001C427B" w:rsidRPr="000E14C4" w:rsidTr="00055F36">
        <w:trPr>
          <w:trHeight w:val="852"/>
        </w:trPr>
        <w:tc>
          <w:tcPr>
            <w:tcW w:w="1282" w:type="dxa"/>
            <w:tcBorders>
              <w:top w:val="single" w:sz="6" w:space="0" w:color="auto"/>
              <w:left w:val="single" w:sz="6" w:space="0" w:color="auto"/>
              <w:bottom w:val="double" w:sz="4" w:space="0" w:color="auto"/>
              <w:right w:val="single" w:sz="6" w:space="0" w:color="auto"/>
            </w:tcBorders>
          </w:tcPr>
          <w:p w:rsidR="001C427B" w:rsidRPr="00F80F1C" w:rsidRDefault="001C427B" w:rsidP="00055F36">
            <w:pPr>
              <w:pStyle w:val="Style35"/>
              <w:widowControl/>
              <w:tabs>
                <w:tab w:val="left" w:pos="567"/>
              </w:tabs>
              <w:jc w:val="center"/>
              <w:rPr>
                <w:rStyle w:val="FontStyle86"/>
                <w:rFonts w:ascii="Times New Roman" w:hAnsi="Times New Roman" w:cs="Times New Roman"/>
                <w:sz w:val="24"/>
                <w:szCs w:val="24"/>
                <w:lang w:eastAsia="en-US"/>
              </w:rPr>
            </w:pPr>
            <w:r w:rsidRPr="00F80F1C">
              <w:rPr>
                <w:rStyle w:val="FontStyle86"/>
                <w:rFonts w:ascii="Times New Roman" w:hAnsi="Times New Roman" w:cs="Times New Roman"/>
                <w:sz w:val="24"/>
                <w:szCs w:val="24"/>
                <w:lang w:eastAsia="en-US"/>
              </w:rPr>
              <w:t>Матрица</w:t>
            </w:r>
          </w:p>
        </w:tc>
        <w:tc>
          <w:tcPr>
            <w:tcW w:w="955" w:type="dxa"/>
            <w:tcBorders>
              <w:top w:val="single" w:sz="6" w:space="0" w:color="auto"/>
              <w:left w:val="single" w:sz="6" w:space="0" w:color="auto"/>
              <w:bottom w:val="double" w:sz="4" w:space="0" w:color="auto"/>
              <w:right w:val="single" w:sz="6" w:space="0" w:color="auto"/>
            </w:tcBorders>
          </w:tcPr>
          <w:p w:rsidR="001C427B" w:rsidRPr="00F80F1C" w:rsidRDefault="001C427B" w:rsidP="001C427B">
            <w:pPr>
              <w:pStyle w:val="Style31"/>
              <w:widowControl/>
              <w:tabs>
                <w:tab w:val="left" w:pos="567"/>
              </w:tabs>
              <w:jc w:val="center"/>
              <w:rPr>
                <w:rStyle w:val="FontStyle77"/>
                <w:rFonts w:ascii="Times New Roman" w:hAnsi="Times New Roman" w:cs="Times New Roman"/>
                <w:sz w:val="24"/>
                <w:szCs w:val="24"/>
                <w:lang w:eastAsia="en-US"/>
              </w:rPr>
            </w:pPr>
            <w:r w:rsidRPr="00F80F1C">
              <w:rPr>
                <w:rStyle w:val="FontStyle77"/>
                <w:rFonts w:ascii="Times New Roman" w:hAnsi="Times New Roman" w:cs="Times New Roman"/>
                <w:sz w:val="24"/>
                <w:szCs w:val="24"/>
                <w:lang w:eastAsia="en-US"/>
              </w:rPr>
              <w:t>l</w:t>
            </w:r>
          </w:p>
        </w:tc>
        <w:tc>
          <w:tcPr>
            <w:tcW w:w="682" w:type="dxa"/>
            <w:tcBorders>
              <w:top w:val="single" w:sz="6" w:space="0" w:color="auto"/>
              <w:left w:val="single" w:sz="6" w:space="0" w:color="auto"/>
              <w:bottom w:val="double" w:sz="4" w:space="0" w:color="auto"/>
              <w:right w:val="single" w:sz="6" w:space="0" w:color="auto"/>
            </w:tcBorders>
          </w:tcPr>
          <w:p w:rsidR="001C427B" w:rsidRPr="00F80F1C" w:rsidRDefault="001C427B" w:rsidP="001C427B">
            <w:pPr>
              <w:pStyle w:val="Style31"/>
              <w:widowControl/>
              <w:tabs>
                <w:tab w:val="left" w:pos="567"/>
              </w:tabs>
              <w:jc w:val="center"/>
              <w:rPr>
                <w:rStyle w:val="FontStyle77"/>
                <w:rFonts w:ascii="Times New Roman" w:hAnsi="Times New Roman" w:cs="Times New Roman"/>
                <w:sz w:val="24"/>
                <w:szCs w:val="24"/>
                <w:lang w:eastAsia="en-US"/>
              </w:rPr>
            </w:pPr>
            <w:r w:rsidRPr="00F80F1C">
              <w:rPr>
                <w:rStyle w:val="FontStyle77"/>
                <w:rFonts w:ascii="Times New Roman" w:hAnsi="Times New Roman" w:cs="Times New Roman"/>
                <w:sz w:val="24"/>
                <w:szCs w:val="24"/>
                <w:lang w:eastAsia="en-US"/>
              </w:rPr>
              <w:t>n</w:t>
            </w:r>
          </w:p>
        </w:tc>
        <w:tc>
          <w:tcPr>
            <w:tcW w:w="538" w:type="dxa"/>
            <w:tcBorders>
              <w:top w:val="single" w:sz="6" w:space="0" w:color="auto"/>
              <w:left w:val="single" w:sz="6" w:space="0" w:color="auto"/>
              <w:bottom w:val="double" w:sz="4" w:space="0" w:color="auto"/>
              <w:right w:val="single" w:sz="6" w:space="0" w:color="auto"/>
            </w:tcBorders>
          </w:tcPr>
          <w:p w:rsidR="001C427B" w:rsidRPr="00F80F1C" w:rsidRDefault="001C427B" w:rsidP="001C427B">
            <w:pPr>
              <w:pStyle w:val="Style35"/>
              <w:widowControl/>
              <w:tabs>
                <w:tab w:val="left" w:pos="567"/>
              </w:tabs>
              <w:jc w:val="center"/>
              <w:rPr>
                <w:rStyle w:val="FontStyle86"/>
                <w:rFonts w:ascii="Times New Roman" w:hAnsi="Times New Roman" w:cs="Times New Roman"/>
                <w:sz w:val="24"/>
                <w:szCs w:val="24"/>
                <w:lang w:eastAsia="en-US"/>
              </w:rPr>
            </w:pPr>
            <w:proofErr w:type="spellStart"/>
            <w:r w:rsidRPr="00F80F1C">
              <w:rPr>
                <w:rStyle w:val="FontStyle86"/>
                <w:rFonts w:ascii="Times New Roman" w:hAnsi="Times New Roman" w:cs="Times New Roman"/>
                <w:sz w:val="24"/>
                <w:szCs w:val="24"/>
                <w:lang w:eastAsia="en-US"/>
              </w:rPr>
              <w:t>n</w:t>
            </w:r>
            <w:r w:rsidRPr="00F80F1C">
              <w:rPr>
                <w:rStyle w:val="FontStyle86"/>
                <w:rFonts w:ascii="Times New Roman" w:hAnsi="Times New Roman" w:cs="Times New Roman"/>
                <w:sz w:val="24"/>
                <w:szCs w:val="24"/>
                <w:vertAlign w:val="subscript"/>
                <w:lang w:eastAsia="en-US"/>
              </w:rPr>
              <w:t>o</w:t>
            </w:r>
            <w:proofErr w:type="spellEnd"/>
          </w:p>
        </w:tc>
        <w:tc>
          <w:tcPr>
            <w:tcW w:w="1406" w:type="dxa"/>
            <w:tcBorders>
              <w:top w:val="single" w:sz="6" w:space="0" w:color="auto"/>
              <w:left w:val="single" w:sz="6" w:space="0" w:color="auto"/>
              <w:bottom w:val="double" w:sz="4" w:space="0" w:color="auto"/>
              <w:right w:val="single" w:sz="6" w:space="0" w:color="auto"/>
            </w:tcBorders>
          </w:tcPr>
          <w:p w:rsidR="001C427B" w:rsidRPr="00F80F1C" w:rsidRDefault="001C427B" w:rsidP="001C427B">
            <w:pPr>
              <w:pStyle w:val="Style25"/>
              <w:widowControl/>
              <w:tabs>
                <w:tab w:val="left" w:pos="567"/>
              </w:tabs>
              <w:jc w:val="center"/>
              <w:rPr>
                <w:rStyle w:val="FontStyle85"/>
                <w:rFonts w:ascii="Times New Roman" w:hAnsi="Times New Roman" w:cs="Times New Roman"/>
                <w:b/>
                <w:sz w:val="24"/>
                <w:szCs w:val="24"/>
                <w:lang w:eastAsia="en-US"/>
              </w:rPr>
            </w:pPr>
            <w:r w:rsidRPr="00F80F1C">
              <w:rPr>
                <w:rFonts w:ascii="Times New Roman" w:hAnsi="Times New Roman" w:cs="Times New Roman"/>
                <w:b/>
                <w:noProof/>
              </w:rPr>
              <w:drawing>
                <wp:inline distT="0" distB="0" distL="0" distR="0" wp14:anchorId="1F5F435E" wp14:editId="24A8395A">
                  <wp:extent cx="144780" cy="190500"/>
                  <wp:effectExtent l="0" t="0" r="762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4780" cy="190500"/>
                          </a:xfrm>
                          <a:prstGeom prst="rect">
                            <a:avLst/>
                          </a:prstGeom>
                          <a:noFill/>
                          <a:ln>
                            <a:noFill/>
                          </a:ln>
                        </pic:spPr>
                      </pic:pic>
                    </a:graphicData>
                  </a:graphic>
                </wp:inline>
              </w:drawing>
            </w:r>
          </w:p>
          <w:p w:rsidR="001C427B" w:rsidRPr="00F80F1C" w:rsidRDefault="001C427B" w:rsidP="001C427B">
            <w:pPr>
              <w:pStyle w:val="Style34"/>
              <w:widowControl/>
              <w:tabs>
                <w:tab w:val="left" w:pos="567"/>
              </w:tabs>
              <w:jc w:val="center"/>
              <w:rPr>
                <w:rStyle w:val="FontStyle85"/>
                <w:rFonts w:ascii="Times New Roman" w:hAnsi="Times New Roman" w:cs="Times New Roman"/>
                <w:b/>
                <w:sz w:val="24"/>
                <w:szCs w:val="24"/>
                <w:lang w:eastAsia="en-US"/>
              </w:rPr>
            </w:pPr>
            <w:proofErr w:type="spellStart"/>
            <w:r w:rsidRPr="00F80F1C">
              <w:rPr>
                <w:rStyle w:val="FontStyle85"/>
                <w:rFonts w:ascii="Times New Roman" w:hAnsi="Times New Roman" w:cs="Times New Roman"/>
                <w:b/>
                <w:sz w:val="24"/>
                <w:szCs w:val="24"/>
                <w:lang w:eastAsia="en-US"/>
              </w:rPr>
              <w:t>нг</w:t>
            </w:r>
            <w:proofErr w:type="spellEnd"/>
            <w:r w:rsidRPr="00F80F1C">
              <w:rPr>
                <w:rStyle w:val="FontStyle85"/>
                <w:rFonts w:ascii="Times New Roman" w:hAnsi="Times New Roman" w:cs="Times New Roman"/>
                <w:b/>
                <w:sz w:val="24"/>
                <w:szCs w:val="24"/>
                <w:lang w:eastAsia="en-US"/>
              </w:rPr>
              <w:t>/кг DM</w:t>
            </w:r>
          </w:p>
        </w:tc>
        <w:tc>
          <w:tcPr>
            <w:tcW w:w="1114" w:type="dxa"/>
            <w:tcBorders>
              <w:top w:val="single" w:sz="6" w:space="0" w:color="auto"/>
              <w:left w:val="single" w:sz="6" w:space="0" w:color="auto"/>
              <w:bottom w:val="double" w:sz="4" w:space="0" w:color="auto"/>
              <w:right w:val="single" w:sz="6" w:space="0" w:color="auto"/>
            </w:tcBorders>
          </w:tcPr>
          <w:p w:rsidR="001C427B" w:rsidRPr="00F80F1C" w:rsidRDefault="001C427B" w:rsidP="001C427B">
            <w:pPr>
              <w:pStyle w:val="Style31"/>
              <w:widowControl/>
              <w:tabs>
                <w:tab w:val="left" w:pos="567"/>
              </w:tabs>
              <w:jc w:val="center"/>
              <w:rPr>
                <w:rStyle w:val="FontStyle77"/>
                <w:rFonts w:ascii="Times New Roman" w:hAnsi="Times New Roman" w:cs="Times New Roman"/>
                <w:sz w:val="24"/>
                <w:szCs w:val="24"/>
                <w:lang w:eastAsia="en-US"/>
              </w:rPr>
            </w:pPr>
            <w:proofErr w:type="spellStart"/>
            <w:r w:rsidRPr="00F80F1C">
              <w:rPr>
                <w:rStyle w:val="FontStyle77"/>
                <w:rFonts w:ascii="Times New Roman" w:hAnsi="Times New Roman" w:cs="Times New Roman"/>
                <w:sz w:val="24"/>
                <w:szCs w:val="24"/>
                <w:lang w:eastAsia="en-US"/>
              </w:rPr>
              <w:t>s</w:t>
            </w:r>
            <w:r w:rsidRPr="00F80F1C">
              <w:rPr>
                <w:rStyle w:val="FontStyle77"/>
                <w:rFonts w:ascii="Times New Roman" w:hAnsi="Times New Roman" w:cs="Times New Roman"/>
                <w:sz w:val="24"/>
                <w:szCs w:val="24"/>
                <w:vertAlign w:val="subscript"/>
                <w:lang w:eastAsia="en-US"/>
              </w:rPr>
              <w:t>R</w:t>
            </w:r>
            <w:proofErr w:type="spellEnd"/>
          </w:p>
          <w:p w:rsidR="001C427B" w:rsidRPr="00F80F1C" w:rsidRDefault="001C427B" w:rsidP="001C427B">
            <w:pPr>
              <w:pStyle w:val="Style25"/>
              <w:widowControl/>
              <w:tabs>
                <w:tab w:val="left" w:pos="567"/>
              </w:tabs>
              <w:jc w:val="center"/>
              <w:rPr>
                <w:rStyle w:val="FontStyle85"/>
                <w:rFonts w:ascii="Times New Roman" w:hAnsi="Times New Roman" w:cs="Times New Roman"/>
                <w:b/>
                <w:sz w:val="24"/>
                <w:szCs w:val="24"/>
                <w:vertAlign w:val="superscript"/>
                <w:lang w:eastAsia="en-US"/>
              </w:rPr>
            </w:pPr>
            <w:proofErr w:type="spellStart"/>
            <w:r w:rsidRPr="00F80F1C">
              <w:rPr>
                <w:rStyle w:val="FontStyle85"/>
                <w:rFonts w:ascii="Times New Roman" w:hAnsi="Times New Roman" w:cs="Times New Roman"/>
                <w:b/>
                <w:sz w:val="24"/>
                <w:szCs w:val="24"/>
                <w:vertAlign w:val="superscript"/>
                <w:lang w:eastAsia="en-US"/>
              </w:rPr>
              <w:t>нг</w:t>
            </w:r>
            <w:proofErr w:type="spellEnd"/>
            <w:r w:rsidRPr="00F80F1C">
              <w:rPr>
                <w:rStyle w:val="FontStyle85"/>
                <w:rFonts w:ascii="Times New Roman" w:hAnsi="Times New Roman" w:cs="Times New Roman"/>
                <w:b/>
                <w:sz w:val="24"/>
                <w:szCs w:val="24"/>
                <w:vertAlign w:val="superscript"/>
                <w:lang w:eastAsia="en-US"/>
              </w:rPr>
              <w:t>/кг</w:t>
            </w:r>
          </w:p>
          <w:p w:rsidR="001C427B" w:rsidRPr="00F80F1C" w:rsidRDefault="001C427B" w:rsidP="001C427B">
            <w:pPr>
              <w:pStyle w:val="Style34"/>
              <w:widowControl/>
              <w:tabs>
                <w:tab w:val="left" w:pos="567"/>
              </w:tabs>
              <w:jc w:val="center"/>
              <w:rPr>
                <w:rStyle w:val="FontStyle85"/>
                <w:rFonts w:ascii="Times New Roman" w:hAnsi="Times New Roman" w:cs="Times New Roman"/>
                <w:b/>
                <w:sz w:val="24"/>
                <w:szCs w:val="24"/>
                <w:lang w:eastAsia="en-US"/>
              </w:rPr>
            </w:pPr>
            <w:r w:rsidRPr="00F80F1C">
              <w:rPr>
                <w:rStyle w:val="FontStyle85"/>
                <w:rFonts w:ascii="Times New Roman" w:hAnsi="Times New Roman" w:cs="Times New Roman"/>
                <w:b/>
                <w:sz w:val="24"/>
                <w:szCs w:val="24"/>
                <w:lang w:eastAsia="en-US"/>
              </w:rPr>
              <w:t>DM</w:t>
            </w:r>
          </w:p>
        </w:tc>
        <w:tc>
          <w:tcPr>
            <w:tcW w:w="806" w:type="dxa"/>
            <w:tcBorders>
              <w:top w:val="single" w:sz="6" w:space="0" w:color="auto"/>
              <w:left w:val="single" w:sz="6" w:space="0" w:color="auto"/>
              <w:bottom w:val="double" w:sz="4" w:space="0" w:color="auto"/>
              <w:right w:val="single" w:sz="6" w:space="0" w:color="auto"/>
            </w:tcBorders>
          </w:tcPr>
          <w:p w:rsidR="001C427B" w:rsidRPr="00F80F1C" w:rsidRDefault="001C427B" w:rsidP="001C427B">
            <w:pPr>
              <w:pStyle w:val="Style52"/>
              <w:widowControl/>
              <w:tabs>
                <w:tab w:val="left" w:pos="567"/>
              </w:tabs>
              <w:jc w:val="center"/>
              <w:rPr>
                <w:rStyle w:val="FontStyle73"/>
                <w:rFonts w:ascii="Times New Roman" w:hAnsi="Times New Roman" w:cs="Times New Roman"/>
                <w:sz w:val="24"/>
                <w:szCs w:val="24"/>
                <w:lang w:eastAsia="en-US"/>
              </w:rPr>
            </w:pPr>
            <w:proofErr w:type="spellStart"/>
            <w:r w:rsidRPr="00F80F1C">
              <w:rPr>
                <w:rStyle w:val="FontStyle73"/>
                <w:rFonts w:ascii="Times New Roman" w:hAnsi="Times New Roman" w:cs="Times New Roman"/>
                <w:sz w:val="24"/>
                <w:szCs w:val="24"/>
                <w:lang w:eastAsia="en-US"/>
              </w:rPr>
              <w:t>CVr</w:t>
            </w:r>
            <w:proofErr w:type="spellEnd"/>
          </w:p>
          <w:p w:rsidR="001C427B" w:rsidRPr="00F80F1C" w:rsidRDefault="001C427B" w:rsidP="001C427B">
            <w:pPr>
              <w:pStyle w:val="Style35"/>
              <w:widowControl/>
              <w:tabs>
                <w:tab w:val="left" w:pos="567"/>
              </w:tabs>
              <w:jc w:val="center"/>
              <w:rPr>
                <w:rStyle w:val="FontStyle86"/>
                <w:rFonts w:ascii="Times New Roman" w:hAnsi="Times New Roman" w:cs="Times New Roman"/>
                <w:sz w:val="24"/>
                <w:szCs w:val="24"/>
                <w:lang w:eastAsia="en-US"/>
              </w:rPr>
            </w:pPr>
            <w:r w:rsidRPr="00F80F1C">
              <w:rPr>
                <w:rStyle w:val="FontStyle86"/>
                <w:rFonts w:ascii="Times New Roman" w:hAnsi="Times New Roman" w:cs="Times New Roman"/>
                <w:sz w:val="24"/>
                <w:szCs w:val="24"/>
                <w:lang w:eastAsia="en-US"/>
              </w:rPr>
              <w:t>%</w:t>
            </w:r>
          </w:p>
        </w:tc>
        <w:tc>
          <w:tcPr>
            <w:tcW w:w="1286" w:type="dxa"/>
            <w:tcBorders>
              <w:top w:val="single" w:sz="6" w:space="0" w:color="auto"/>
              <w:left w:val="single" w:sz="6" w:space="0" w:color="auto"/>
              <w:bottom w:val="double" w:sz="4" w:space="0" w:color="auto"/>
              <w:right w:val="single" w:sz="6" w:space="0" w:color="auto"/>
            </w:tcBorders>
          </w:tcPr>
          <w:p w:rsidR="001C427B" w:rsidRPr="00F80F1C" w:rsidRDefault="001C427B" w:rsidP="001C427B">
            <w:pPr>
              <w:pStyle w:val="Style31"/>
              <w:widowControl/>
              <w:tabs>
                <w:tab w:val="left" w:pos="567"/>
              </w:tabs>
              <w:jc w:val="center"/>
              <w:rPr>
                <w:rStyle w:val="FontStyle77"/>
                <w:rFonts w:ascii="Times New Roman" w:hAnsi="Times New Roman" w:cs="Times New Roman"/>
                <w:sz w:val="24"/>
                <w:szCs w:val="24"/>
                <w:lang w:eastAsia="en-US"/>
              </w:rPr>
            </w:pPr>
            <w:proofErr w:type="spellStart"/>
            <w:r w:rsidRPr="00F80F1C">
              <w:rPr>
                <w:rStyle w:val="FontStyle77"/>
                <w:rFonts w:ascii="Times New Roman" w:hAnsi="Times New Roman" w:cs="Times New Roman"/>
                <w:sz w:val="24"/>
                <w:szCs w:val="24"/>
                <w:lang w:eastAsia="en-US"/>
              </w:rPr>
              <w:t>s</w:t>
            </w:r>
            <w:r w:rsidRPr="00F80F1C">
              <w:rPr>
                <w:rStyle w:val="FontStyle77"/>
                <w:rFonts w:ascii="Times New Roman" w:hAnsi="Times New Roman" w:cs="Times New Roman"/>
                <w:sz w:val="24"/>
                <w:szCs w:val="24"/>
                <w:vertAlign w:val="subscript"/>
                <w:lang w:eastAsia="en-US"/>
              </w:rPr>
              <w:t>r</w:t>
            </w:r>
            <w:proofErr w:type="spellEnd"/>
          </w:p>
          <w:p w:rsidR="001C427B" w:rsidRPr="00F80F1C" w:rsidRDefault="001C427B" w:rsidP="001C427B">
            <w:pPr>
              <w:pStyle w:val="Style34"/>
              <w:widowControl/>
              <w:tabs>
                <w:tab w:val="left" w:pos="567"/>
              </w:tabs>
              <w:jc w:val="center"/>
              <w:rPr>
                <w:rStyle w:val="FontStyle85"/>
                <w:rFonts w:ascii="Times New Roman" w:hAnsi="Times New Roman" w:cs="Times New Roman"/>
                <w:b/>
                <w:sz w:val="24"/>
                <w:szCs w:val="24"/>
                <w:lang w:eastAsia="en-US"/>
              </w:rPr>
            </w:pPr>
            <w:proofErr w:type="spellStart"/>
            <w:r w:rsidRPr="00F80F1C">
              <w:rPr>
                <w:rStyle w:val="FontStyle85"/>
                <w:rFonts w:ascii="Times New Roman" w:hAnsi="Times New Roman" w:cs="Times New Roman"/>
                <w:b/>
                <w:sz w:val="24"/>
                <w:szCs w:val="24"/>
                <w:lang w:eastAsia="en-US"/>
              </w:rPr>
              <w:t>нг</w:t>
            </w:r>
            <w:proofErr w:type="spellEnd"/>
            <w:r w:rsidRPr="00F80F1C">
              <w:rPr>
                <w:rStyle w:val="FontStyle85"/>
                <w:rFonts w:ascii="Times New Roman" w:hAnsi="Times New Roman" w:cs="Times New Roman"/>
                <w:b/>
                <w:sz w:val="24"/>
                <w:szCs w:val="24"/>
                <w:lang w:eastAsia="en-US"/>
              </w:rPr>
              <w:t>/кг DM</w:t>
            </w:r>
          </w:p>
        </w:tc>
        <w:tc>
          <w:tcPr>
            <w:tcW w:w="946" w:type="dxa"/>
            <w:tcBorders>
              <w:top w:val="single" w:sz="6" w:space="0" w:color="auto"/>
              <w:left w:val="single" w:sz="6" w:space="0" w:color="auto"/>
              <w:bottom w:val="double" w:sz="4" w:space="0" w:color="auto"/>
              <w:right w:val="single" w:sz="6" w:space="0" w:color="auto"/>
            </w:tcBorders>
          </w:tcPr>
          <w:p w:rsidR="001C427B" w:rsidRPr="00F80F1C" w:rsidRDefault="001C427B" w:rsidP="001C427B">
            <w:pPr>
              <w:pStyle w:val="Style35"/>
              <w:widowControl/>
              <w:tabs>
                <w:tab w:val="left" w:pos="567"/>
              </w:tabs>
              <w:jc w:val="center"/>
              <w:rPr>
                <w:rStyle w:val="FontStyle86"/>
                <w:rFonts w:ascii="Times New Roman" w:hAnsi="Times New Roman" w:cs="Times New Roman"/>
                <w:sz w:val="24"/>
                <w:szCs w:val="24"/>
                <w:vertAlign w:val="subscript"/>
                <w:lang w:eastAsia="en-US"/>
              </w:rPr>
            </w:pPr>
            <w:proofErr w:type="spellStart"/>
            <w:r w:rsidRPr="00F80F1C">
              <w:rPr>
                <w:rStyle w:val="FontStyle86"/>
                <w:rFonts w:ascii="Times New Roman" w:hAnsi="Times New Roman" w:cs="Times New Roman"/>
                <w:sz w:val="24"/>
                <w:szCs w:val="24"/>
                <w:lang w:eastAsia="en-US"/>
              </w:rPr>
              <w:t>CV</w:t>
            </w:r>
            <w:r w:rsidRPr="00F80F1C">
              <w:rPr>
                <w:rStyle w:val="FontStyle86"/>
                <w:rFonts w:ascii="Times New Roman" w:hAnsi="Times New Roman" w:cs="Times New Roman"/>
                <w:sz w:val="24"/>
                <w:szCs w:val="24"/>
                <w:vertAlign w:val="subscript"/>
                <w:lang w:eastAsia="en-US"/>
              </w:rPr>
              <w:t>r</w:t>
            </w:r>
            <w:proofErr w:type="spellEnd"/>
          </w:p>
          <w:p w:rsidR="001C427B" w:rsidRPr="00F80F1C" w:rsidRDefault="001C427B" w:rsidP="001C427B">
            <w:pPr>
              <w:pStyle w:val="Style35"/>
              <w:widowControl/>
              <w:tabs>
                <w:tab w:val="left" w:pos="567"/>
              </w:tabs>
              <w:jc w:val="center"/>
              <w:rPr>
                <w:rStyle w:val="FontStyle86"/>
                <w:rFonts w:ascii="Times New Roman" w:hAnsi="Times New Roman" w:cs="Times New Roman"/>
                <w:sz w:val="24"/>
                <w:szCs w:val="24"/>
                <w:lang w:eastAsia="en-US"/>
              </w:rPr>
            </w:pPr>
            <w:r w:rsidRPr="00F80F1C">
              <w:rPr>
                <w:rStyle w:val="FontStyle86"/>
                <w:rFonts w:ascii="Times New Roman" w:hAnsi="Times New Roman" w:cs="Times New Roman"/>
                <w:sz w:val="24"/>
                <w:szCs w:val="24"/>
                <w:lang w:eastAsia="en-US"/>
              </w:rPr>
              <w:t>%</w:t>
            </w:r>
          </w:p>
        </w:tc>
        <w:tc>
          <w:tcPr>
            <w:tcW w:w="955" w:type="dxa"/>
            <w:tcBorders>
              <w:top w:val="single" w:sz="6" w:space="0" w:color="auto"/>
              <w:left w:val="single" w:sz="6" w:space="0" w:color="auto"/>
              <w:bottom w:val="double" w:sz="4" w:space="0" w:color="auto"/>
              <w:right w:val="single" w:sz="6" w:space="0" w:color="auto"/>
            </w:tcBorders>
          </w:tcPr>
          <w:p w:rsidR="001C427B" w:rsidRPr="00F80F1C" w:rsidRDefault="001C427B" w:rsidP="001C427B">
            <w:pPr>
              <w:pStyle w:val="Style35"/>
              <w:widowControl/>
              <w:tabs>
                <w:tab w:val="left" w:pos="567"/>
              </w:tabs>
              <w:jc w:val="center"/>
              <w:rPr>
                <w:rStyle w:val="FontStyle86"/>
                <w:rFonts w:ascii="Times New Roman" w:hAnsi="Times New Roman" w:cs="Times New Roman"/>
                <w:sz w:val="24"/>
                <w:szCs w:val="24"/>
                <w:lang w:eastAsia="en-US"/>
              </w:rPr>
            </w:pPr>
            <w:r w:rsidRPr="00F80F1C">
              <w:rPr>
                <w:rStyle w:val="FontStyle86"/>
                <w:rFonts w:ascii="Times New Roman" w:hAnsi="Times New Roman" w:cs="Times New Roman"/>
                <w:sz w:val="24"/>
                <w:szCs w:val="24"/>
                <w:lang w:eastAsia="en-US"/>
              </w:rPr>
              <w:t>BD</w:t>
            </w:r>
          </w:p>
        </w:tc>
      </w:tr>
      <w:tr w:rsidR="00055F36" w:rsidRPr="000E14C4" w:rsidTr="00055F36">
        <w:trPr>
          <w:trHeight w:val="313"/>
        </w:trPr>
        <w:tc>
          <w:tcPr>
            <w:tcW w:w="9970" w:type="dxa"/>
            <w:gridSpan w:val="10"/>
            <w:tcBorders>
              <w:top w:val="double" w:sz="4" w:space="0" w:color="auto"/>
              <w:left w:val="single" w:sz="6" w:space="0" w:color="auto"/>
              <w:bottom w:val="single" w:sz="6" w:space="0" w:color="auto"/>
              <w:right w:val="single" w:sz="6" w:space="0" w:color="auto"/>
            </w:tcBorders>
          </w:tcPr>
          <w:p w:rsidR="00055F36" w:rsidRPr="000E14C4" w:rsidRDefault="00055F36" w:rsidP="00055F36">
            <w:pPr>
              <w:pStyle w:val="Style34"/>
              <w:widowControl/>
              <w:tabs>
                <w:tab w:val="left" w:pos="567"/>
              </w:tabs>
              <w:rPr>
                <w:rStyle w:val="FontStyle85"/>
                <w:rFonts w:ascii="Times New Roman" w:hAnsi="Times New Roman" w:cs="Times New Roman"/>
                <w:sz w:val="24"/>
                <w:szCs w:val="24"/>
                <w:lang w:eastAsia="en-US"/>
              </w:rPr>
            </w:pPr>
            <w:r w:rsidRPr="000E14C4">
              <w:rPr>
                <w:rFonts w:ascii="Times New Roman" w:hAnsi="Times New Roman" w:cs="Times New Roman"/>
                <w:b/>
              </w:rPr>
              <w:t>1,2,3,7,8-PeCDF</w:t>
            </w:r>
          </w:p>
        </w:tc>
      </w:tr>
      <w:tr w:rsidR="00055F36" w:rsidRPr="000E14C4" w:rsidTr="00055F36">
        <w:trPr>
          <w:trHeight w:val="313"/>
        </w:trPr>
        <w:tc>
          <w:tcPr>
            <w:tcW w:w="1282" w:type="dxa"/>
            <w:tcBorders>
              <w:top w:val="single" w:sz="6" w:space="0" w:color="auto"/>
              <w:left w:val="single" w:sz="6" w:space="0" w:color="auto"/>
              <w:bottom w:val="single" w:sz="6" w:space="0" w:color="auto"/>
              <w:right w:val="single" w:sz="6" w:space="0" w:color="auto"/>
            </w:tcBorders>
          </w:tcPr>
          <w:p w:rsidR="00055F36" w:rsidRPr="000E14C4" w:rsidRDefault="00055F36" w:rsidP="00055F36">
            <w:pPr>
              <w:pStyle w:val="Style34"/>
              <w:widowControl/>
              <w:tabs>
                <w:tab w:val="left" w:pos="567"/>
              </w:tabs>
              <w:rPr>
                <w:rStyle w:val="FontStyle85"/>
                <w:rFonts w:ascii="Times New Roman" w:hAnsi="Times New Roman" w:cs="Times New Roman"/>
                <w:sz w:val="24"/>
                <w:szCs w:val="24"/>
                <w:lang w:eastAsia="en-US"/>
              </w:rPr>
            </w:pPr>
            <w:r w:rsidRPr="000E14C4">
              <w:rPr>
                <w:rStyle w:val="FontStyle85"/>
                <w:rFonts w:ascii="Times New Roman" w:hAnsi="Times New Roman" w:cs="Times New Roman"/>
                <w:sz w:val="24"/>
                <w:szCs w:val="24"/>
                <w:lang w:eastAsia="en-US"/>
              </w:rPr>
              <w:t>Шлам</w:t>
            </w:r>
          </w:p>
        </w:tc>
        <w:tc>
          <w:tcPr>
            <w:tcW w:w="955" w:type="dxa"/>
            <w:tcBorders>
              <w:top w:val="single" w:sz="6" w:space="0" w:color="auto"/>
              <w:left w:val="single" w:sz="6" w:space="0" w:color="auto"/>
              <w:bottom w:val="single" w:sz="6" w:space="0" w:color="auto"/>
              <w:right w:val="single" w:sz="6" w:space="0" w:color="auto"/>
            </w:tcBorders>
          </w:tcPr>
          <w:p w:rsidR="00055F36" w:rsidRPr="000E14C4" w:rsidRDefault="00055F36"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11</w:t>
            </w:r>
          </w:p>
        </w:tc>
        <w:tc>
          <w:tcPr>
            <w:tcW w:w="682" w:type="dxa"/>
            <w:tcBorders>
              <w:top w:val="single" w:sz="6" w:space="0" w:color="auto"/>
              <w:left w:val="single" w:sz="6" w:space="0" w:color="auto"/>
              <w:bottom w:val="single" w:sz="6" w:space="0" w:color="auto"/>
              <w:right w:val="single" w:sz="6" w:space="0" w:color="auto"/>
            </w:tcBorders>
          </w:tcPr>
          <w:p w:rsidR="00055F36" w:rsidRPr="000E14C4" w:rsidRDefault="00055F36"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32</w:t>
            </w:r>
          </w:p>
        </w:tc>
        <w:tc>
          <w:tcPr>
            <w:tcW w:w="538" w:type="dxa"/>
            <w:tcBorders>
              <w:top w:val="single" w:sz="6" w:space="0" w:color="auto"/>
              <w:left w:val="single" w:sz="6" w:space="0" w:color="auto"/>
              <w:bottom w:val="single" w:sz="6" w:space="0" w:color="auto"/>
              <w:right w:val="single" w:sz="6" w:space="0" w:color="auto"/>
            </w:tcBorders>
          </w:tcPr>
          <w:p w:rsidR="00055F36" w:rsidRPr="000E14C4" w:rsidRDefault="00055F36"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w:t>
            </w:r>
          </w:p>
        </w:tc>
        <w:tc>
          <w:tcPr>
            <w:tcW w:w="1406" w:type="dxa"/>
            <w:tcBorders>
              <w:top w:val="single" w:sz="6" w:space="0" w:color="auto"/>
              <w:left w:val="single" w:sz="6" w:space="0" w:color="auto"/>
              <w:bottom w:val="single" w:sz="6" w:space="0" w:color="auto"/>
              <w:right w:val="single" w:sz="6" w:space="0" w:color="auto"/>
            </w:tcBorders>
          </w:tcPr>
          <w:p w:rsidR="00055F36" w:rsidRPr="000E14C4" w:rsidRDefault="00055F36"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39,181</w:t>
            </w:r>
          </w:p>
        </w:tc>
        <w:tc>
          <w:tcPr>
            <w:tcW w:w="1114" w:type="dxa"/>
            <w:tcBorders>
              <w:top w:val="single" w:sz="6" w:space="0" w:color="auto"/>
              <w:left w:val="single" w:sz="6" w:space="0" w:color="auto"/>
              <w:bottom w:val="single" w:sz="6" w:space="0" w:color="auto"/>
              <w:right w:val="single" w:sz="6" w:space="0" w:color="auto"/>
            </w:tcBorders>
          </w:tcPr>
          <w:p w:rsidR="00055F36" w:rsidRPr="000E14C4" w:rsidRDefault="00055F36"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8,611</w:t>
            </w:r>
          </w:p>
        </w:tc>
        <w:tc>
          <w:tcPr>
            <w:tcW w:w="806" w:type="dxa"/>
            <w:tcBorders>
              <w:top w:val="single" w:sz="6" w:space="0" w:color="auto"/>
              <w:left w:val="single" w:sz="6" w:space="0" w:color="auto"/>
              <w:bottom w:val="single" w:sz="6" w:space="0" w:color="auto"/>
              <w:right w:val="single" w:sz="6" w:space="0" w:color="auto"/>
            </w:tcBorders>
          </w:tcPr>
          <w:p w:rsidR="00055F36" w:rsidRPr="000E14C4" w:rsidRDefault="00055F36"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21,98</w:t>
            </w:r>
          </w:p>
        </w:tc>
        <w:tc>
          <w:tcPr>
            <w:tcW w:w="1286" w:type="dxa"/>
            <w:tcBorders>
              <w:top w:val="single" w:sz="6" w:space="0" w:color="auto"/>
              <w:left w:val="single" w:sz="6" w:space="0" w:color="auto"/>
              <w:bottom w:val="single" w:sz="6" w:space="0" w:color="auto"/>
              <w:right w:val="single" w:sz="6" w:space="0" w:color="auto"/>
            </w:tcBorders>
          </w:tcPr>
          <w:p w:rsidR="00055F36" w:rsidRPr="000E14C4" w:rsidRDefault="00055F36"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3,587</w:t>
            </w:r>
          </w:p>
        </w:tc>
        <w:tc>
          <w:tcPr>
            <w:tcW w:w="946" w:type="dxa"/>
            <w:tcBorders>
              <w:top w:val="single" w:sz="6" w:space="0" w:color="auto"/>
              <w:left w:val="single" w:sz="6" w:space="0" w:color="auto"/>
              <w:bottom w:val="single" w:sz="6" w:space="0" w:color="auto"/>
              <w:right w:val="single" w:sz="6" w:space="0" w:color="auto"/>
            </w:tcBorders>
          </w:tcPr>
          <w:p w:rsidR="00055F36" w:rsidRPr="000E14C4" w:rsidRDefault="00055F36"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9,15</w:t>
            </w:r>
          </w:p>
        </w:tc>
        <w:tc>
          <w:tcPr>
            <w:tcW w:w="955" w:type="dxa"/>
            <w:tcBorders>
              <w:top w:val="single" w:sz="6" w:space="0" w:color="auto"/>
              <w:left w:val="single" w:sz="6" w:space="0" w:color="auto"/>
              <w:bottom w:val="single" w:sz="6" w:space="0" w:color="auto"/>
              <w:right w:val="single" w:sz="6" w:space="0" w:color="auto"/>
            </w:tcBorders>
          </w:tcPr>
          <w:p w:rsidR="00055F36" w:rsidRPr="000E14C4" w:rsidRDefault="00055F36"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0</w:t>
            </w:r>
          </w:p>
        </w:tc>
      </w:tr>
      <w:tr w:rsidR="00055F36" w:rsidRPr="000E14C4" w:rsidTr="00055F36">
        <w:trPr>
          <w:trHeight w:val="313"/>
        </w:trPr>
        <w:tc>
          <w:tcPr>
            <w:tcW w:w="1282" w:type="dxa"/>
            <w:tcBorders>
              <w:top w:val="single" w:sz="6" w:space="0" w:color="auto"/>
              <w:left w:val="single" w:sz="6" w:space="0" w:color="auto"/>
              <w:bottom w:val="single" w:sz="6" w:space="0" w:color="auto"/>
              <w:right w:val="single" w:sz="6" w:space="0" w:color="auto"/>
            </w:tcBorders>
          </w:tcPr>
          <w:p w:rsidR="00055F36" w:rsidRPr="000E14C4" w:rsidRDefault="00055F36" w:rsidP="00055F36">
            <w:pPr>
              <w:pStyle w:val="Style34"/>
              <w:widowControl/>
              <w:tabs>
                <w:tab w:val="left" w:pos="567"/>
              </w:tabs>
              <w:rPr>
                <w:rStyle w:val="FontStyle85"/>
                <w:rFonts w:ascii="Times New Roman" w:hAnsi="Times New Roman" w:cs="Times New Roman"/>
                <w:sz w:val="24"/>
                <w:szCs w:val="24"/>
                <w:lang w:eastAsia="en-US"/>
              </w:rPr>
            </w:pPr>
            <w:r w:rsidRPr="000E14C4">
              <w:rPr>
                <w:rStyle w:val="FontStyle85"/>
                <w:rFonts w:ascii="Times New Roman" w:hAnsi="Times New Roman" w:cs="Times New Roman"/>
                <w:sz w:val="24"/>
                <w:szCs w:val="24"/>
                <w:lang w:eastAsia="en-US"/>
              </w:rPr>
              <w:t>Компост</w:t>
            </w:r>
          </w:p>
        </w:tc>
        <w:tc>
          <w:tcPr>
            <w:tcW w:w="955" w:type="dxa"/>
            <w:tcBorders>
              <w:top w:val="single" w:sz="6" w:space="0" w:color="auto"/>
              <w:left w:val="single" w:sz="6" w:space="0" w:color="auto"/>
              <w:bottom w:val="single" w:sz="6" w:space="0" w:color="auto"/>
              <w:right w:val="single" w:sz="6" w:space="0" w:color="auto"/>
            </w:tcBorders>
          </w:tcPr>
          <w:p w:rsidR="00055F36" w:rsidRPr="000E14C4" w:rsidRDefault="00055F36"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11</w:t>
            </w:r>
          </w:p>
        </w:tc>
        <w:tc>
          <w:tcPr>
            <w:tcW w:w="682" w:type="dxa"/>
            <w:tcBorders>
              <w:top w:val="single" w:sz="6" w:space="0" w:color="auto"/>
              <w:left w:val="single" w:sz="6" w:space="0" w:color="auto"/>
              <w:bottom w:val="single" w:sz="6" w:space="0" w:color="auto"/>
              <w:right w:val="single" w:sz="6" w:space="0" w:color="auto"/>
            </w:tcBorders>
          </w:tcPr>
          <w:p w:rsidR="00055F36" w:rsidRPr="000E14C4" w:rsidRDefault="00055F36"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32</w:t>
            </w:r>
          </w:p>
        </w:tc>
        <w:tc>
          <w:tcPr>
            <w:tcW w:w="538" w:type="dxa"/>
            <w:tcBorders>
              <w:top w:val="single" w:sz="6" w:space="0" w:color="auto"/>
              <w:left w:val="single" w:sz="6" w:space="0" w:color="auto"/>
              <w:bottom w:val="single" w:sz="6" w:space="0" w:color="auto"/>
              <w:right w:val="single" w:sz="6" w:space="0" w:color="auto"/>
            </w:tcBorders>
          </w:tcPr>
          <w:p w:rsidR="00055F36" w:rsidRPr="000E14C4" w:rsidRDefault="00055F36"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w:t>
            </w:r>
          </w:p>
        </w:tc>
        <w:tc>
          <w:tcPr>
            <w:tcW w:w="1406" w:type="dxa"/>
            <w:tcBorders>
              <w:top w:val="single" w:sz="6" w:space="0" w:color="auto"/>
              <w:left w:val="single" w:sz="6" w:space="0" w:color="auto"/>
              <w:bottom w:val="single" w:sz="6" w:space="0" w:color="auto"/>
              <w:right w:val="single" w:sz="6" w:space="0" w:color="auto"/>
            </w:tcBorders>
          </w:tcPr>
          <w:p w:rsidR="00055F36" w:rsidRPr="000E14C4" w:rsidRDefault="00055F36"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w:t>
            </w:r>
            <w:r w:rsidRPr="000E14C4">
              <w:rPr>
                <w:rFonts w:ascii="Times New Roman" w:hAnsi="Times New Roman" w:cs="Times New Roman"/>
                <w:spacing w:val="-1"/>
              </w:rPr>
              <w:t xml:space="preserve"> </w:t>
            </w:r>
            <w:r w:rsidRPr="000E14C4">
              <w:rPr>
                <w:rFonts w:ascii="Times New Roman" w:hAnsi="Times New Roman" w:cs="Times New Roman"/>
              </w:rPr>
              <w:t>692,313</w:t>
            </w:r>
          </w:p>
        </w:tc>
        <w:tc>
          <w:tcPr>
            <w:tcW w:w="1114" w:type="dxa"/>
            <w:tcBorders>
              <w:top w:val="single" w:sz="6" w:space="0" w:color="auto"/>
              <w:left w:val="single" w:sz="6" w:space="0" w:color="auto"/>
              <w:bottom w:val="single" w:sz="6" w:space="0" w:color="auto"/>
              <w:right w:val="single" w:sz="6" w:space="0" w:color="auto"/>
            </w:tcBorders>
          </w:tcPr>
          <w:p w:rsidR="00055F36" w:rsidRPr="000E14C4" w:rsidRDefault="00055F36"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215,710</w:t>
            </w:r>
          </w:p>
        </w:tc>
        <w:tc>
          <w:tcPr>
            <w:tcW w:w="806" w:type="dxa"/>
            <w:tcBorders>
              <w:top w:val="single" w:sz="6" w:space="0" w:color="auto"/>
              <w:left w:val="single" w:sz="6" w:space="0" w:color="auto"/>
              <w:bottom w:val="single" w:sz="6" w:space="0" w:color="auto"/>
              <w:right w:val="single" w:sz="6" w:space="0" w:color="auto"/>
            </w:tcBorders>
          </w:tcPr>
          <w:p w:rsidR="00055F36" w:rsidRPr="000E14C4" w:rsidRDefault="00055F36"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12,75</w:t>
            </w:r>
          </w:p>
        </w:tc>
        <w:tc>
          <w:tcPr>
            <w:tcW w:w="1286" w:type="dxa"/>
            <w:tcBorders>
              <w:top w:val="single" w:sz="6" w:space="0" w:color="auto"/>
              <w:left w:val="single" w:sz="6" w:space="0" w:color="auto"/>
              <w:bottom w:val="single" w:sz="6" w:space="0" w:color="auto"/>
              <w:right w:val="single" w:sz="6" w:space="0" w:color="auto"/>
            </w:tcBorders>
          </w:tcPr>
          <w:p w:rsidR="00055F36" w:rsidRPr="000E14C4" w:rsidRDefault="00055F36"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143,881</w:t>
            </w:r>
          </w:p>
        </w:tc>
        <w:tc>
          <w:tcPr>
            <w:tcW w:w="946" w:type="dxa"/>
            <w:tcBorders>
              <w:top w:val="single" w:sz="6" w:space="0" w:color="auto"/>
              <w:left w:val="single" w:sz="6" w:space="0" w:color="auto"/>
              <w:bottom w:val="single" w:sz="6" w:space="0" w:color="auto"/>
              <w:right w:val="single" w:sz="6" w:space="0" w:color="auto"/>
            </w:tcBorders>
          </w:tcPr>
          <w:p w:rsidR="00055F36" w:rsidRPr="000E14C4" w:rsidRDefault="00055F36"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8,50</w:t>
            </w:r>
          </w:p>
        </w:tc>
        <w:tc>
          <w:tcPr>
            <w:tcW w:w="955" w:type="dxa"/>
            <w:tcBorders>
              <w:top w:val="single" w:sz="6" w:space="0" w:color="auto"/>
              <w:left w:val="single" w:sz="6" w:space="0" w:color="auto"/>
              <w:bottom w:val="single" w:sz="6" w:space="0" w:color="auto"/>
              <w:right w:val="single" w:sz="6" w:space="0" w:color="auto"/>
            </w:tcBorders>
          </w:tcPr>
          <w:p w:rsidR="00055F36" w:rsidRPr="000E14C4" w:rsidRDefault="00055F36"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0</w:t>
            </w:r>
          </w:p>
        </w:tc>
      </w:tr>
      <w:tr w:rsidR="00055F36" w:rsidRPr="000E14C4" w:rsidTr="00055F36">
        <w:trPr>
          <w:trHeight w:val="313"/>
        </w:trPr>
        <w:tc>
          <w:tcPr>
            <w:tcW w:w="1282" w:type="dxa"/>
            <w:tcBorders>
              <w:top w:val="single" w:sz="6" w:space="0" w:color="auto"/>
              <w:left w:val="single" w:sz="6" w:space="0" w:color="auto"/>
              <w:bottom w:val="single" w:sz="6" w:space="0" w:color="auto"/>
              <w:right w:val="single" w:sz="6" w:space="0" w:color="auto"/>
            </w:tcBorders>
          </w:tcPr>
          <w:p w:rsidR="00055F36" w:rsidRPr="000E14C4" w:rsidRDefault="00055F36" w:rsidP="00055F36">
            <w:pPr>
              <w:pStyle w:val="Style34"/>
              <w:widowControl/>
              <w:tabs>
                <w:tab w:val="left" w:pos="567"/>
              </w:tabs>
              <w:rPr>
                <w:rStyle w:val="FontStyle85"/>
                <w:rFonts w:ascii="Times New Roman" w:hAnsi="Times New Roman" w:cs="Times New Roman"/>
                <w:sz w:val="24"/>
                <w:szCs w:val="24"/>
                <w:lang w:eastAsia="en-US"/>
              </w:rPr>
            </w:pPr>
            <w:r w:rsidRPr="000E14C4">
              <w:rPr>
                <w:rStyle w:val="FontStyle85"/>
                <w:rFonts w:ascii="Times New Roman" w:hAnsi="Times New Roman" w:cs="Times New Roman"/>
                <w:sz w:val="24"/>
                <w:szCs w:val="24"/>
                <w:lang w:eastAsia="en-US"/>
              </w:rPr>
              <w:t>Почва</w:t>
            </w:r>
          </w:p>
        </w:tc>
        <w:tc>
          <w:tcPr>
            <w:tcW w:w="955" w:type="dxa"/>
            <w:tcBorders>
              <w:top w:val="single" w:sz="6" w:space="0" w:color="auto"/>
              <w:left w:val="single" w:sz="6" w:space="0" w:color="auto"/>
              <w:bottom w:val="single" w:sz="6" w:space="0" w:color="auto"/>
              <w:right w:val="single" w:sz="6" w:space="0" w:color="auto"/>
            </w:tcBorders>
          </w:tcPr>
          <w:p w:rsidR="00055F36" w:rsidRPr="000E14C4" w:rsidRDefault="00055F36"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11</w:t>
            </w:r>
          </w:p>
        </w:tc>
        <w:tc>
          <w:tcPr>
            <w:tcW w:w="682" w:type="dxa"/>
            <w:tcBorders>
              <w:top w:val="single" w:sz="6" w:space="0" w:color="auto"/>
              <w:left w:val="single" w:sz="6" w:space="0" w:color="auto"/>
              <w:bottom w:val="single" w:sz="6" w:space="0" w:color="auto"/>
              <w:right w:val="single" w:sz="6" w:space="0" w:color="auto"/>
            </w:tcBorders>
          </w:tcPr>
          <w:p w:rsidR="00055F36" w:rsidRPr="000E14C4" w:rsidRDefault="00055F36"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32</w:t>
            </w:r>
          </w:p>
        </w:tc>
        <w:tc>
          <w:tcPr>
            <w:tcW w:w="538" w:type="dxa"/>
            <w:tcBorders>
              <w:top w:val="single" w:sz="6" w:space="0" w:color="auto"/>
              <w:left w:val="single" w:sz="6" w:space="0" w:color="auto"/>
              <w:bottom w:val="single" w:sz="6" w:space="0" w:color="auto"/>
              <w:right w:val="single" w:sz="6" w:space="0" w:color="auto"/>
            </w:tcBorders>
          </w:tcPr>
          <w:p w:rsidR="00055F36" w:rsidRPr="000E14C4" w:rsidRDefault="00055F36"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w:t>
            </w:r>
          </w:p>
        </w:tc>
        <w:tc>
          <w:tcPr>
            <w:tcW w:w="1406" w:type="dxa"/>
            <w:tcBorders>
              <w:top w:val="single" w:sz="6" w:space="0" w:color="auto"/>
              <w:left w:val="single" w:sz="6" w:space="0" w:color="auto"/>
              <w:bottom w:val="single" w:sz="6" w:space="0" w:color="auto"/>
              <w:right w:val="single" w:sz="6" w:space="0" w:color="auto"/>
            </w:tcBorders>
          </w:tcPr>
          <w:p w:rsidR="00055F36" w:rsidRPr="000E14C4" w:rsidRDefault="00055F36"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717,875</w:t>
            </w:r>
          </w:p>
        </w:tc>
        <w:tc>
          <w:tcPr>
            <w:tcW w:w="1114" w:type="dxa"/>
            <w:tcBorders>
              <w:top w:val="single" w:sz="6" w:space="0" w:color="auto"/>
              <w:left w:val="single" w:sz="6" w:space="0" w:color="auto"/>
              <w:bottom w:val="single" w:sz="6" w:space="0" w:color="auto"/>
              <w:right w:val="single" w:sz="6" w:space="0" w:color="auto"/>
            </w:tcBorders>
          </w:tcPr>
          <w:p w:rsidR="00055F36" w:rsidRPr="000E14C4" w:rsidRDefault="00055F36"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103,604</w:t>
            </w:r>
          </w:p>
        </w:tc>
        <w:tc>
          <w:tcPr>
            <w:tcW w:w="806" w:type="dxa"/>
            <w:tcBorders>
              <w:top w:val="single" w:sz="6" w:space="0" w:color="auto"/>
              <w:left w:val="single" w:sz="6" w:space="0" w:color="auto"/>
              <w:bottom w:val="single" w:sz="6" w:space="0" w:color="auto"/>
              <w:right w:val="single" w:sz="6" w:space="0" w:color="auto"/>
            </w:tcBorders>
          </w:tcPr>
          <w:p w:rsidR="00055F36" w:rsidRPr="000E14C4" w:rsidRDefault="00055F36"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14,43</w:t>
            </w:r>
          </w:p>
        </w:tc>
        <w:tc>
          <w:tcPr>
            <w:tcW w:w="1286" w:type="dxa"/>
            <w:tcBorders>
              <w:top w:val="single" w:sz="6" w:space="0" w:color="auto"/>
              <w:left w:val="single" w:sz="6" w:space="0" w:color="auto"/>
              <w:bottom w:val="single" w:sz="6" w:space="0" w:color="auto"/>
              <w:right w:val="single" w:sz="6" w:space="0" w:color="auto"/>
            </w:tcBorders>
          </w:tcPr>
          <w:p w:rsidR="00055F36" w:rsidRPr="000E14C4" w:rsidRDefault="00055F36"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57,877</w:t>
            </w:r>
          </w:p>
        </w:tc>
        <w:tc>
          <w:tcPr>
            <w:tcW w:w="946" w:type="dxa"/>
            <w:tcBorders>
              <w:top w:val="single" w:sz="6" w:space="0" w:color="auto"/>
              <w:left w:val="single" w:sz="6" w:space="0" w:color="auto"/>
              <w:bottom w:val="single" w:sz="6" w:space="0" w:color="auto"/>
              <w:right w:val="single" w:sz="6" w:space="0" w:color="auto"/>
            </w:tcBorders>
          </w:tcPr>
          <w:p w:rsidR="00055F36" w:rsidRPr="000E14C4" w:rsidRDefault="00055F36"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8,06</w:t>
            </w:r>
          </w:p>
        </w:tc>
        <w:tc>
          <w:tcPr>
            <w:tcW w:w="955" w:type="dxa"/>
            <w:tcBorders>
              <w:top w:val="single" w:sz="6" w:space="0" w:color="auto"/>
              <w:left w:val="single" w:sz="6" w:space="0" w:color="auto"/>
              <w:bottom w:val="single" w:sz="6" w:space="0" w:color="auto"/>
              <w:right w:val="single" w:sz="6" w:space="0" w:color="auto"/>
            </w:tcBorders>
          </w:tcPr>
          <w:p w:rsidR="00055F36" w:rsidRPr="000E14C4" w:rsidRDefault="00055F36"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0</w:t>
            </w:r>
          </w:p>
        </w:tc>
      </w:tr>
      <w:tr w:rsidR="00055F36" w:rsidRPr="000E14C4" w:rsidTr="00055F36">
        <w:trPr>
          <w:trHeight w:val="313"/>
        </w:trPr>
        <w:tc>
          <w:tcPr>
            <w:tcW w:w="9970" w:type="dxa"/>
            <w:gridSpan w:val="10"/>
            <w:tcBorders>
              <w:top w:val="single" w:sz="6" w:space="0" w:color="auto"/>
              <w:left w:val="single" w:sz="6" w:space="0" w:color="auto"/>
              <w:bottom w:val="single" w:sz="6" w:space="0" w:color="auto"/>
              <w:right w:val="single" w:sz="6" w:space="0" w:color="auto"/>
            </w:tcBorders>
          </w:tcPr>
          <w:p w:rsidR="00055F36" w:rsidRPr="000E14C4" w:rsidRDefault="00055F36" w:rsidP="00055F36">
            <w:pPr>
              <w:pStyle w:val="Style35"/>
              <w:widowControl/>
              <w:tabs>
                <w:tab w:val="left" w:pos="567"/>
              </w:tabs>
              <w:rPr>
                <w:rStyle w:val="FontStyle86"/>
                <w:rFonts w:ascii="Times New Roman" w:hAnsi="Times New Roman" w:cs="Times New Roman"/>
                <w:sz w:val="24"/>
                <w:szCs w:val="24"/>
                <w:lang w:eastAsia="en-US"/>
              </w:rPr>
            </w:pPr>
            <w:r w:rsidRPr="000E14C4">
              <w:rPr>
                <w:rFonts w:ascii="Times New Roman" w:hAnsi="Times New Roman" w:cs="Times New Roman"/>
                <w:b/>
              </w:rPr>
              <w:t>2,3,4,7,8-PeCDF</w:t>
            </w:r>
          </w:p>
        </w:tc>
      </w:tr>
      <w:tr w:rsidR="00055F36" w:rsidRPr="000E14C4" w:rsidTr="00055F36">
        <w:trPr>
          <w:trHeight w:val="313"/>
        </w:trPr>
        <w:tc>
          <w:tcPr>
            <w:tcW w:w="1282" w:type="dxa"/>
            <w:tcBorders>
              <w:top w:val="single" w:sz="6" w:space="0" w:color="auto"/>
              <w:left w:val="single" w:sz="6" w:space="0" w:color="auto"/>
              <w:bottom w:val="single" w:sz="6" w:space="0" w:color="auto"/>
              <w:right w:val="single" w:sz="6" w:space="0" w:color="auto"/>
            </w:tcBorders>
          </w:tcPr>
          <w:p w:rsidR="00055F36" w:rsidRPr="000E14C4" w:rsidRDefault="00055F36" w:rsidP="00055F36">
            <w:pPr>
              <w:pStyle w:val="Style34"/>
              <w:widowControl/>
              <w:tabs>
                <w:tab w:val="left" w:pos="567"/>
              </w:tabs>
              <w:rPr>
                <w:rStyle w:val="FontStyle85"/>
                <w:rFonts w:ascii="Times New Roman" w:hAnsi="Times New Roman" w:cs="Times New Roman"/>
                <w:sz w:val="24"/>
                <w:szCs w:val="24"/>
                <w:lang w:eastAsia="en-US"/>
              </w:rPr>
            </w:pPr>
            <w:r w:rsidRPr="000E14C4">
              <w:rPr>
                <w:rStyle w:val="FontStyle85"/>
                <w:rFonts w:ascii="Times New Roman" w:hAnsi="Times New Roman" w:cs="Times New Roman"/>
                <w:sz w:val="24"/>
                <w:szCs w:val="24"/>
                <w:lang w:eastAsia="en-US"/>
              </w:rPr>
              <w:t>Шлам</w:t>
            </w:r>
          </w:p>
        </w:tc>
        <w:tc>
          <w:tcPr>
            <w:tcW w:w="955" w:type="dxa"/>
            <w:tcBorders>
              <w:top w:val="single" w:sz="6" w:space="0" w:color="auto"/>
              <w:left w:val="single" w:sz="6" w:space="0" w:color="auto"/>
              <w:bottom w:val="single" w:sz="6" w:space="0" w:color="auto"/>
              <w:right w:val="single" w:sz="6" w:space="0" w:color="auto"/>
            </w:tcBorders>
          </w:tcPr>
          <w:p w:rsidR="00055F36" w:rsidRPr="000E14C4" w:rsidRDefault="00055F36"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12</w:t>
            </w:r>
          </w:p>
        </w:tc>
        <w:tc>
          <w:tcPr>
            <w:tcW w:w="682" w:type="dxa"/>
            <w:tcBorders>
              <w:top w:val="single" w:sz="6" w:space="0" w:color="auto"/>
              <w:left w:val="single" w:sz="6" w:space="0" w:color="auto"/>
              <w:bottom w:val="single" w:sz="6" w:space="0" w:color="auto"/>
              <w:right w:val="single" w:sz="6" w:space="0" w:color="auto"/>
            </w:tcBorders>
          </w:tcPr>
          <w:p w:rsidR="00055F36" w:rsidRPr="000E14C4" w:rsidRDefault="00055F36"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35</w:t>
            </w:r>
          </w:p>
        </w:tc>
        <w:tc>
          <w:tcPr>
            <w:tcW w:w="538" w:type="dxa"/>
            <w:tcBorders>
              <w:top w:val="single" w:sz="6" w:space="0" w:color="auto"/>
              <w:left w:val="single" w:sz="6" w:space="0" w:color="auto"/>
              <w:bottom w:val="single" w:sz="6" w:space="0" w:color="auto"/>
              <w:right w:val="single" w:sz="6" w:space="0" w:color="auto"/>
            </w:tcBorders>
          </w:tcPr>
          <w:p w:rsidR="00055F36" w:rsidRPr="000E14C4" w:rsidRDefault="00055F36"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0</w:t>
            </w:r>
          </w:p>
        </w:tc>
        <w:tc>
          <w:tcPr>
            <w:tcW w:w="1406" w:type="dxa"/>
            <w:tcBorders>
              <w:top w:val="single" w:sz="6" w:space="0" w:color="auto"/>
              <w:left w:val="single" w:sz="6" w:space="0" w:color="auto"/>
              <w:bottom w:val="single" w:sz="6" w:space="0" w:color="auto"/>
              <w:right w:val="single" w:sz="6" w:space="0" w:color="auto"/>
            </w:tcBorders>
          </w:tcPr>
          <w:p w:rsidR="00055F36" w:rsidRPr="000E14C4" w:rsidRDefault="00055F36"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122,906</w:t>
            </w:r>
          </w:p>
        </w:tc>
        <w:tc>
          <w:tcPr>
            <w:tcW w:w="1114" w:type="dxa"/>
            <w:tcBorders>
              <w:top w:val="single" w:sz="6" w:space="0" w:color="auto"/>
              <w:left w:val="single" w:sz="6" w:space="0" w:color="auto"/>
              <w:bottom w:val="single" w:sz="6" w:space="0" w:color="auto"/>
              <w:right w:val="single" w:sz="6" w:space="0" w:color="auto"/>
            </w:tcBorders>
          </w:tcPr>
          <w:p w:rsidR="00055F36" w:rsidRPr="000E14C4" w:rsidRDefault="00055F36"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22,733</w:t>
            </w:r>
          </w:p>
        </w:tc>
        <w:tc>
          <w:tcPr>
            <w:tcW w:w="806" w:type="dxa"/>
            <w:tcBorders>
              <w:top w:val="single" w:sz="6" w:space="0" w:color="auto"/>
              <w:left w:val="single" w:sz="6" w:space="0" w:color="auto"/>
              <w:bottom w:val="single" w:sz="6" w:space="0" w:color="auto"/>
              <w:right w:val="single" w:sz="6" w:space="0" w:color="auto"/>
            </w:tcBorders>
          </w:tcPr>
          <w:p w:rsidR="00055F36" w:rsidRPr="000E14C4" w:rsidRDefault="00055F36"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18,50</w:t>
            </w:r>
          </w:p>
        </w:tc>
        <w:tc>
          <w:tcPr>
            <w:tcW w:w="1286" w:type="dxa"/>
            <w:tcBorders>
              <w:top w:val="single" w:sz="6" w:space="0" w:color="auto"/>
              <w:left w:val="single" w:sz="6" w:space="0" w:color="auto"/>
              <w:bottom w:val="single" w:sz="6" w:space="0" w:color="auto"/>
              <w:right w:val="single" w:sz="6" w:space="0" w:color="auto"/>
            </w:tcBorders>
          </w:tcPr>
          <w:p w:rsidR="00055F36" w:rsidRPr="000E14C4" w:rsidRDefault="00055F36"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10,482</w:t>
            </w:r>
          </w:p>
        </w:tc>
        <w:tc>
          <w:tcPr>
            <w:tcW w:w="946" w:type="dxa"/>
            <w:tcBorders>
              <w:top w:val="single" w:sz="6" w:space="0" w:color="auto"/>
              <w:left w:val="single" w:sz="6" w:space="0" w:color="auto"/>
              <w:bottom w:val="single" w:sz="6" w:space="0" w:color="auto"/>
              <w:right w:val="single" w:sz="6" w:space="0" w:color="auto"/>
            </w:tcBorders>
          </w:tcPr>
          <w:p w:rsidR="00055F36" w:rsidRPr="000E14C4" w:rsidRDefault="00055F36"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8,53</w:t>
            </w:r>
          </w:p>
        </w:tc>
        <w:tc>
          <w:tcPr>
            <w:tcW w:w="955" w:type="dxa"/>
            <w:tcBorders>
              <w:top w:val="single" w:sz="6" w:space="0" w:color="auto"/>
              <w:left w:val="single" w:sz="6" w:space="0" w:color="auto"/>
              <w:bottom w:val="single" w:sz="6" w:space="0" w:color="auto"/>
              <w:right w:val="single" w:sz="6" w:space="0" w:color="auto"/>
            </w:tcBorders>
          </w:tcPr>
          <w:p w:rsidR="00055F36" w:rsidRPr="000E14C4" w:rsidRDefault="00055F36"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0</w:t>
            </w:r>
          </w:p>
        </w:tc>
      </w:tr>
      <w:tr w:rsidR="00055F36" w:rsidRPr="000E14C4" w:rsidTr="00055F36">
        <w:trPr>
          <w:trHeight w:val="274"/>
        </w:trPr>
        <w:tc>
          <w:tcPr>
            <w:tcW w:w="1282" w:type="dxa"/>
            <w:tcBorders>
              <w:top w:val="single" w:sz="6" w:space="0" w:color="auto"/>
              <w:left w:val="single" w:sz="6" w:space="0" w:color="auto"/>
              <w:bottom w:val="single" w:sz="6" w:space="0" w:color="auto"/>
              <w:right w:val="single" w:sz="6" w:space="0" w:color="auto"/>
            </w:tcBorders>
          </w:tcPr>
          <w:p w:rsidR="00055F36" w:rsidRPr="000E14C4" w:rsidRDefault="00055F36" w:rsidP="00055F36">
            <w:pPr>
              <w:pStyle w:val="Style34"/>
              <w:widowControl/>
              <w:tabs>
                <w:tab w:val="left" w:pos="567"/>
              </w:tabs>
              <w:rPr>
                <w:rStyle w:val="FontStyle85"/>
                <w:rFonts w:ascii="Times New Roman" w:hAnsi="Times New Roman" w:cs="Times New Roman"/>
                <w:sz w:val="24"/>
                <w:szCs w:val="24"/>
                <w:lang w:eastAsia="en-US"/>
              </w:rPr>
            </w:pPr>
            <w:r w:rsidRPr="000E14C4">
              <w:rPr>
                <w:rStyle w:val="FontStyle85"/>
                <w:rFonts w:ascii="Times New Roman" w:hAnsi="Times New Roman" w:cs="Times New Roman"/>
                <w:sz w:val="24"/>
                <w:szCs w:val="24"/>
                <w:lang w:eastAsia="en-US"/>
              </w:rPr>
              <w:t>Компост</w:t>
            </w:r>
          </w:p>
        </w:tc>
        <w:tc>
          <w:tcPr>
            <w:tcW w:w="955" w:type="dxa"/>
            <w:tcBorders>
              <w:top w:val="single" w:sz="6" w:space="0" w:color="auto"/>
              <w:left w:val="single" w:sz="6" w:space="0" w:color="auto"/>
              <w:bottom w:val="single" w:sz="6" w:space="0" w:color="auto"/>
              <w:right w:val="single" w:sz="6" w:space="0" w:color="auto"/>
            </w:tcBorders>
          </w:tcPr>
          <w:p w:rsidR="00055F36" w:rsidRPr="000E14C4" w:rsidRDefault="00055F36"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12</w:t>
            </w:r>
          </w:p>
        </w:tc>
        <w:tc>
          <w:tcPr>
            <w:tcW w:w="682" w:type="dxa"/>
            <w:tcBorders>
              <w:top w:val="single" w:sz="6" w:space="0" w:color="auto"/>
              <w:left w:val="single" w:sz="6" w:space="0" w:color="auto"/>
              <w:bottom w:val="single" w:sz="6" w:space="0" w:color="auto"/>
              <w:right w:val="single" w:sz="6" w:space="0" w:color="auto"/>
            </w:tcBorders>
          </w:tcPr>
          <w:p w:rsidR="00055F36" w:rsidRPr="000E14C4" w:rsidRDefault="00055F36"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35</w:t>
            </w:r>
          </w:p>
        </w:tc>
        <w:tc>
          <w:tcPr>
            <w:tcW w:w="538" w:type="dxa"/>
            <w:tcBorders>
              <w:top w:val="single" w:sz="6" w:space="0" w:color="auto"/>
              <w:left w:val="single" w:sz="6" w:space="0" w:color="auto"/>
              <w:bottom w:val="single" w:sz="6" w:space="0" w:color="auto"/>
              <w:right w:val="single" w:sz="6" w:space="0" w:color="auto"/>
            </w:tcBorders>
          </w:tcPr>
          <w:p w:rsidR="00055F36" w:rsidRPr="000E14C4" w:rsidRDefault="00055F36"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0</w:t>
            </w:r>
          </w:p>
        </w:tc>
        <w:tc>
          <w:tcPr>
            <w:tcW w:w="1406" w:type="dxa"/>
            <w:tcBorders>
              <w:top w:val="single" w:sz="6" w:space="0" w:color="auto"/>
              <w:left w:val="single" w:sz="6" w:space="0" w:color="auto"/>
              <w:bottom w:val="single" w:sz="6" w:space="0" w:color="auto"/>
              <w:right w:val="single" w:sz="6" w:space="0" w:color="auto"/>
            </w:tcBorders>
          </w:tcPr>
          <w:p w:rsidR="00055F36" w:rsidRPr="000E14C4" w:rsidRDefault="00055F36"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837,114</w:t>
            </w:r>
          </w:p>
        </w:tc>
        <w:tc>
          <w:tcPr>
            <w:tcW w:w="1114" w:type="dxa"/>
            <w:tcBorders>
              <w:top w:val="single" w:sz="6" w:space="0" w:color="auto"/>
              <w:left w:val="single" w:sz="6" w:space="0" w:color="auto"/>
              <w:bottom w:val="single" w:sz="6" w:space="0" w:color="auto"/>
              <w:right w:val="single" w:sz="6" w:space="0" w:color="auto"/>
            </w:tcBorders>
          </w:tcPr>
          <w:p w:rsidR="00055F36" w:rsidRPr="000E14C4" w:rsidRDefault="00055F36"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122,219</w:t>
            </w:r>
          </w:p>
        </w:tc>
        <w:tc>
          <w:tcPr>
            <w:tcW w:w="806" w:type="dxa"/>
            <w:tcBorders>
              <w:top w:val="single" w:sz="6" w:space="0" w:color="auto"/>
              <w:left w:val="single" w:sz="6" w:space="0" w:color="auto"/>
              <w:bottom w:val="single" w:sz="6" w:space="0" w:color="auto"/>
              <w:right w:val="single" w:sz="6" w:space="0" w:color="auto"/>
            </w:tcBorders>
          </w:tcPr>
          <w:p w:rsidR="00055F36" w:rsidRPr="000E14C4" w:rsidRDefault="00055F36"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14,60</w:t>
            </w:r>
          </w:p>
        </w:tc>
        <w:tc>
          <w:tcPr>
            <w:tcW w:w="1286" w:type="dxa"/>
            <w:tcBorders>
              <w:top w:val="single" w:sz="6" w:space="0" w:color="auto"/>
              <w:left w:val="single" w:sz="6" w:space="0" w:color="auto"/>
              <w:bottom w:val="single" w:sz="6" w:space="0" w:color="auto"/>
              <w:right w:val="single" w:sz="6" w:space="0" w:color="auto"/>
            </w:tcBorders>
          </w:tcPr>
          <w:p w:rsidR="00055F36" w:rsidRPr="000E14C4" w:rsidRDefault="00055F36"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89,790</w:t>
            </w:r>
          </w:p>
        </w:tc>
        <w:tc>
          <w:tcPr>
            <w:tcW w:w="946" w:type="dxa"/>
            <w:tcBorders>
              <w:top w:val="single" w:sz="6" w:space="0" w:color="auto"/>
              <w:left w:val="single" w:sz="6" w:space="0" w:color="auto"/>
              <w:bottom w:val="single" w:sz="6" w:space="0" w:color="auto"/>
              <w:right w:val="single" w:sz="6" w:space="0" w:color="auto"/>
            </w:tcBorders>
          </w:tcPr>
          <w:p w:rsidR="00055F36" w:rsidRPr="000E14C4" w:rsidRDefault="00055F36"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10,73</w:t>
            </w:r>
          </w:p>
        </w:tc>
        <w:tc>
          <w:tcPr>
            <w:tcW w:w="955" w:type="dxa"/>
            <w:tcBorders>
              <w:top w:val="single" w:sz="6" w:space="0" w:color="auto"/>
              <w:left w:val="single" w:sz="6" w:space="0" w:color="auto"/>
              <w:bottom w:val="single" w:sz="6" w:space="0" w:color="auto"/>
              <w:right w:val="single" w:sz="6" w:space="0" w:color="auto"/>
            </w:tcBorders>
          </w:tcPr>
          <w:p w:rsidR="00055F36" w:rsidRPr="000E14C4" w:rsidRDefault="00055F36"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0</w:t>
            </w:r>
          </w:p>
        </w:tc>
      </w:tr>
      <w:tr w:rsidR="00055F36" w:rsidRPr="000E14C4" w:rsidTr="0008039F">
        <w:trPr>
          <w:trHeight w:val="403"/>
        </w:trPr>
        <w:tc>
          <w:tcPr>
            <w:tcW w:w="1282"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rPr>
                <w:rStyle w:val="FontStyle85"/>
                <w:rFonts w:ascii="Times New Roman" w:hAnsi="Times New Roman" w:cs="Times New Roman"/>
                <w:sz w:val="24"/>
                <w:szCs w:val="24"/>
                <w:lang w:eastAsia="en-US"/>
              </w:rPr>
            </w:pPr>
            <w:r w:rsidRPr="000E14C4">
              <w:rPr>
                <w:rStyle w:val="FontStyle85"/>
                <w:rFonts w:ascii="Times New Roman" w:hAnsi="Times New Roman" w:cs="Times New Roman"/>
                <w:sz w:val="24"/>
                <w:szCs w:val="24"/>
                <w:lang w:eastAsia="en-US"/>
              </w:rPr>
              <w:t>Почва</w:t>
            </w:r>
          </w:p>
        </w:tc>
        <w:tc>
          <w:tcPr>
            <w:tcW w:w="955"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12</w:t>
            </w:r>
          </w:p>
        </w:tc>
        <w:tc>
          <w:tcPr>
            <w:tcW w:w="682"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35</w:t>
            </w:r>
          </w:p>
        </w:tc>
        <w:tc>
          <w:tcPr>
            <w:tcW w:w="538"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0</w:t>
            </w:r>
          </w:p>
        </w:tc>
        <w:tc>
          <w:tcPr>
            <w:tcW w:w="1406"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461,771</w:t>
            </w:r>
          </w:p>
        </w:tc>
        <w:tc>
          <w:tcPr>
            <w:tcW w:w="1114"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66,746</w:t>
            </w:r>
          </w:p>
        </w:tc>
        <w:tc>
          <w:tcPr>
            <w:tcW w:w="806"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14,45</w:t>
            </w:r>
          </w:p>
        </w:tc>
        <w:tc>
          <w:tcPr>
            <w:tcW w:w="1286"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42,802</w:t>
            </w:r>
          </w:p>
        </w:tc>
        <w:tc>
          <w:tcPr>
            <w:tcW w:w="946"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9,27</w:t>
            </w:r>
          </w:p>
        </w:tc>
        <w:tc>
          <w:tcPr>
            <w:tcW w:w="955"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0</w:t>
            </w:r>
          </w:p>
        </w:tc>
      </w:tr>
      <w:tr w:rsidR="00055F36" w:rsidRPr="000E14C4" w:rsidTr="0008039F">
        <w:trPr>
          <w:trHeight w:val="403"/>
        </w:trPr>
        <w:tc>
          <w:tcPr>
            <w:tcW w:w="9970" w:type="dxa"/>
            <w:gridSpan w:val="10"/>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rPr>
                <w:rStyle w:val="FontStyle85"/>
                <w:rFonts w:ascii="Times New Roman" w:hAnsi="Times New Roman" w:cs="Times New Roman"/>
                <w:sz w:val="24"/>
                <w:szCs w:val="24"/>
                <w:lang w:eastAsia="en-US"/>
              </w:rPr>
            </w:pPr>
            <w:r w:rsidRPr="000E14C4">
              <w:rPr>
                <w:rFonts w:ascii="Times New Roman" w:hAnsi="Times New Roman" w:cs="Times New Roman"/>
                <w:b/>
              </w:rPr>
              <w:t>1,2,3,4,7,8-HxCDF</w:t>
            </w:r>
          </w:p>
        </w:tc>
      </w:tr>
      <w:tr w:rsidR="00055F36" w:rsidRPr="000E14C4" w:rsidTr="0008039F">
        <w:trPr>
          <w:trHeight w:val="403"/>
        </w:trPr>
        <w:tc>
          <w:tcPr>
            <w:tcW w:w="1282"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rPr>
                <w:rStyle w:val="FontStyle85"/>
                <w:rFonts w:ascii="Times New Roman" w:hAnsi="Times New Roman" w:cs="Times New Roman"/>
                <w:sz w:val="24"/>
                <w:szCs w:val="24"/>
                <w:lang w:eastAsia="en-US"/>
              </w:rPr>
            </w:pPr>
            <w:r w:rsidRPr="000E14C4">
              <w:rPr>
                <w:rStyle w:val="FontStyle85"/>
                <w:rFonts w:ascii="Times New Roman" w:hAnsi="Times New Roman" w:cs="Times New Roman"/>
                <w:sz w:val="24"/>
                <w:szCs w:val="24"/>
                <w:lang w:eastAsia="en-US"/>
              </w:rPr>
              <w:t>Шлам</w:t>
            </w:r>
          </w:p>
        </w:tc>
        <w:tc>
          <w:tcPr>
            <w:tcW w:w="955"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11</w:t>
            </w:r>
          </w:p>
        </w:tc>
        <w:tc>
          <w:tcPr>
            <w:tcW w:w="682"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33</w:t>
            </w:r>
          </w:p>
        </w:tc>
        <w:tc>
          <w:tcPr>
            <w:tcW w:w="538"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w:t>
            </w:r>
          </w:p>
        </w:tc>
        <w:tc>
          <w:tcPr>
            <w:tcW w:w="1406"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113,882</w:t>
            </w:r>
          </w:p>
        </w:tc>
        <w:tc>
          <w:tcPr>
            <w:tcW w:w="1114"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17,434</w:t>
            </w:r>
          </w:p>
        </w:tc>
        <w:tc>
          <w:tcPr>
            <w:tcW w:w="806"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15,31</w:t>
            </w:r>
          </w:p>
        </w:tc>
        <w:tc>
          <w:tcPr>
            <w:tcW w:w="1286"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8,886</w:t>
            </w:r>
          </w:p>
        </w:tc>
        <w:tc>
          <w:tcPr>
            <w:tcW w:w="946"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7,80</w:t>
            </w:r>
          </w:p>
        </w:tc>
        <w:tc>
          <w:tcPr>
            <w:tcW w:w="955"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0</w:t>
            </w:r>
          </w:p>
        </w:tc>
      </w:tr>
      <w:tr w:rsidR="00055F36" w:rsidRPr="000E14C4" w:rsidTr="0008039F">
        <w:trPr>
          <w:trHeight w:val="403"/>
        </w:trPr>
        <w:tc>
          <w:tcPr>
            <w:tcW w:w="1282"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rPr>
                <w:rStyle w:val="FontStyle85"/>
                <w:rFonts w:ascii="Times New Roman" w:hAnsi="Times New Roman" w:cs="Times New Roman"/>
                <w:sz w:val="24"/>
                <w:szCs w:val="24"/>
                <w:lang w:eastAsia="en-US"/>
              </w:rPr>
            </w:pPr>
            <w:r w:rsidRPr="000E14C4">
              <w:rPr>
                <w:rStyle w:val="FontStyle85"/>
                <w:rFonts w:ascii="Times New Roman" w:hAnsi="Times New Roman" w:cs="Times New Roman"/>
                <w:sz w:val="24"/>
                <w:szCs w:val="24"/>
                <w:lang w:eastAsia="en-US"/>
              </w:rPr>
              <w:t>Компост</w:t>
            </w:r>
          </w:p>
        </w:tc>
        <w:tc>
          <w:tcPr>
            <w:tcW w:w="955"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11</w:t>
            </w:r>
          </w:p>
        </w:tc>
        <w:tc>
          <w:tcPr>
            <w:tcW w:w="682"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32</w:t>
            </w:r>
          </w:p>
        </w:tc>
        <w:tc>
          <w:tcPr>
            <w:tcW w:w="538"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w:t>
            </w:r>
          </w:p>
        </w:tc>
        <w:tc>
          <w:tcPr>
            <w:tcW w:w="1406"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3</w:t>
            </w:r>
            <w:r w:rsidRPr="000E14C4">
              <w:rPr>
                <w:rFonts w:ascii="Times New Roman" w:hAnsi="Times New Roman" w:cs="Times New Roman"/>
                <w:spacing w:val="-1"/>
              </w:rPr>
              <w:t xml:space="preserve"> </w:t>
            </w:r>
            <w:r w:rsidRPr="000E14C4">
              <w:rPr>
                <w:rFonts w:ascii="Times New Roman" w:hAnsi="Times New Roman" w:cs="Times New Roman"/>
              </w:rPr>
              <w:t>253,094</w:t>
            </w:r>
          </w:p>
        </w:tc>
        <w:tc>
          <w:tcPr>
            <w:tcW w:w="1114"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424,910</w:t>
            </w:r>
          </w:p>
        </w:tc>
        <w:tc>
          <w:tcPr>
            <w:tcW w:w="806"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13,06</w:t>
            </w:r>
          </w:p>
        </w:tc>
        <w:tc>
          <w:tcPr>
            <w:tcW w:w="1286"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221,329</w:t>
            </w:r>
          </w:p>
        </w:tc>
        <w:tc>
          <w:tcPr>
            <w:tcW w:w="946"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6,80</w:t>
            </w:r>
          </w:p>
        </w:tc>
        <w:tc>
          <w:tcPr>
            <w:tcW w:w="955"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0</w:t>
            </w:r>
          </w:p>
        </w:tc>
      </w:tr>
      <w:tr w:rsidR="00055F36" w:rsidRPr="000E14C4" w:rsidTr="0008039F">
        <w:trPr>
          <w:trHeight w:val="403"/>
        </w:trPr>
        <w:tc>
          <w:tcPr>
            <w:tcW w:w="1282"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rPr>
                <w:rStyle w:val="FontStyle85"/>
                <w:rFonts w:ascii="Times New Roman" w:hAnsi="Times New Roman" w:cs="Times New Roman"/>
                <w:sz w:val="24"/>
                <w:szCs w:val="24"/>
                <w:lang w:eastAsia="en-US"/>
              </w:rPr>
            </w:pPr>
            <w:r w:rsidRPr="000E14C4">
              <w:rPr>
                <w:rStyle w:val="FontStyle85"/>
                <w:rFonts w:ascii="Times New Roman" w:hAnsi="Times New Roman" w:cs="Times New Roman"/>
                <w:sz w:val="24"/>
                <w:szCs w:val="24"/>
                <w:lang w:eastAsia="en-US"/>
              </w:rPr>
              <w:t>Почва</w:t>
            </w:r>
          </w:p>
        </w:tc>
        <w:tc>
          <w:tcPr>
            <w:tcW w:w="955"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12</w:t>
            </w:r>
          </w:p>
        </w:tc>
        <w:tc>
          <w:tcPr>
            <w:tcW w:w="682"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35</w:t>
            </w:r>
          </w:p>
        </w:tc>
        <w:tc>
          <w:tcPr>
            <w:tcW w:w="538"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0</w:t>
            </w:r>
          </w:p>
        </w:tc>
        <w:tc>
          <w:tcPr>
            <w:tcW w:w="1406"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969,714</w:t>
            </w:r>
          </w:p>
        </w:tc>
        <w:tc>
          <w:tcPr>
            <w:tcW w:w="1114"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161,981</w:t>
            </w:r>
          </w:p>
        </w:tc>
        <w:tc>
          <w:tcPr>
            <w:tcW w:w="806"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16,70</w:t>
            </w:r>
          </w:p>
        </w:tc>
        <w:tc>
          <w:tcPr>
            <w:tcW w:w="1286"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91,872</w:t>
            </w:r>
          </w:p>
        </w:tc>
        <w:tc>
          <w:tcPr>
            <w:tcW w:w="946"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9,47</w:t>
            </w:r>
          </w:p>
        </w:tc>
        <w:tc>
          <w:tcPr>
            <w:tcW w:w="955"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0</w:t>
            </w:r>
          </w:p>
        </w:tc>
      </w:tr>
      <w:tr w:rsidR="00055F36" w:rsidRPr="000E14C4" w:rsidTr="0008039F">
        <w:trPr>
          <w:trHeight w:val="403"/>
        </w:trPr>
        <w:tc>
          <w:tcPr>
            <w:tcW w:w="9970" w:type="dxa"/>
            <w:gridSpan w:val="10"/>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rPr>
                <w:rStyle w:val="FontStyle85"/>
                <w:rFonts w:ascii="Times New Roman" w:hAnsi="Times New Roman" w:cs="Times New Roman"/>
                <w:sz w:val="24"/>
                <w:szCs w:val="24"/>
                <w:lang w:eastAsia="en-US"/>
              </w:rPr>
            </w:pPr>
            <w:r w:rsidRPr="000E14C4">
              <w:rPr>
                <w:rFonts w:ascii="Times New Roman" w:hAnsi="Times New Roman" w:cs="Times New Roman"/>
                <w:b/>
              </w:rPr>
              <w:t>1,2,3,6,7,8-HxCDF</w:t>
            </w:r>
          </w:p>
        </w:tc>
      </w:tr>
      <w:tr w:rsidR="00055F36" w:rsidRPr="000E14C4" w:rsidTr="0008039F">
        <w:trPr>
          <w:trHeight w:val="403"/>
        </w:trPr>
        <w:tc>
          <w:tcPr>
            <w:tcW w:w="1282"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rPr>
                <w:rStyle w:val="FontStyle85"/>
                <w:rFonts w:ascii="Times New Roman" w:hAnsi="Times New Roman" w:cs="Times New Roman"/>
                <w:sz w:val="24"/>
                <w:szCs w:val="24"/>
                <w:lang w:eastAsia="en-US"/>
              </w:rPr>
            </w:pPr>
            <w:r w:rsidRPr="000E14C4">
              <w:rPr>
                <w:rStyle w:val="FontStyle85"/>
                <w:rFonts w:ascii="Times New Roman" w:hAnsi="Times New Roman" w:cs="Times New Roman"/>
                <w:sz w:val="24"/>
                <w:szCs w:val="24"/>
                <w:lang w:eastAsia="en-US"/>
              </w:rPr>
              <w:t>Шлам</w:t>
            </w:r>
          </w:p>
        </w:tc>
        <w:tc>
          <w:tcPr>
            <w:tcW w:w="955"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Fonts w:ascii="Times New Roman" w:hAnsi="Times New Roman" w:cs="Times New Roman"/>
              </w:rPr>
            </w:pPr>
            <w:r w:rsidRPr="000E14C4">
              <w:rPr>
                <w:rFonts w:ascii="Times New Roman" w:hAnsi="Times New Roman" w:cs="Times New Roman"/>
              </w:rPr>
              <w:t>12</w:t>
            </w:r>
          </w:p>
        </w:tc>
        <w:tc>
          <w:tcPr>
            <w:tcW w:w="682"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Fonts w:ascii="Times New Roman" w:hAnsi="Times New Roman" w:cs="Times New Roman"/>
              </w:rPr>
            </w:pPr>
            <w:r w:rsidRPr="000E14C4">
              <w:rPr>
                <w:rFonts w:ascii="Times New Roman" w:hAnsi="Times New Roman" w:cs="Times New Roman"/>
              </w:rPr>
              <w:t>34</w:t>
            </w:r>
          </w:p>
        </w:tc>
        <w:tc>
          <w:tcPr>
            <w:tcW w:w="538"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Fonts w:ascii="Times New Roman" w:hAnsi="Times New Roman" w:cs="Times New Roman"/>
              </w:rPr>
            </w:pPr>
            <w:r w:rsidRPr="000E14C4">
              <w:rPr>
                <w:rFonts w:ascii="Times New Roman" w:hAnsi="Times New Roman" w:cs="Times New Roman"/>
              </w:rPr>
              <w:t>0</w:t>
            </w:r>
          </w:p>
        </w:tc>
        <w:tc>
          <w:tcPr>
            <w:tcW w:w="1406"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Fonts w:ascii="Times New Roman" w:hAnsi="Times New Roman" w:cs="Times New Roman"/>
              </w:rPr>
            </w:pPr>
            <w:r w:rsidRPr="000E14C4">
              <w:rPr>
                <w:rFonts w:ascii="Times New Roman" w:hAnsi="Times New Roman" w:cs="Times New Roman"/>
              </w:rPr>
              <w:t>43,265</w:t>
            </w:r>
          </w:p>
        </w:tc>
        <w:tc>
          <w:tcPr>
            <w:tcW w:w="1114"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Fonts w:ascii="Times New Roman" w:hAnsi="Times New Roman" w:cs="Times New Roman"/>
              </w:rPr>
            </w:pPr>
            <w:r w:rsidRPr="000E14C4">
              <w:rPr>
                <w:rFonts w:ascii="Times New Roman" w:hAnsi="Times New Roman" w:cs="Times New Roman"/>
              </w:rPr>
              <w:t>13,456</w:t>
            </w:r>
          </w:p>
        </w:tc>
        <w:tc>
          <w:tcPr>
            <w:tcW w:w="806"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Fonts w:ascii="Times New Roman" w:hAnsi="Times New Roman" w:cs="Times New Roman"/>
              </w:rPr>
            </w:pPr>
            <w:r w:rsidRPr="000E14C4">
              <w:rPr>
                <w:rFonts w:ascii="Times New Roman" w:hAnsi="Times New Roman" w:cs="Times New Roman"/>
              </w:rPr>
              <w:t>31,10</w:t>
            </w:r>
          </w:p>
        </w:tc>
        <w:tc>
          <w:tcPr>
            <w:tcW w:w="1286"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Fonts w:ascii="Times New Roman" w:hAnsi="Times New Roman" w:cs="Times New Roman"/>
              </w:rPr>
            </w:pPr>
            <w:r w:rsidRPr="000E14C4">
              <w:rPr>
                <w:rFonts w:ascii="Times New Roman" w:hAnsi="Times New Roman" w:cs="Times New Roman"/>
              </w:rPr>
              <w:t>7,513</w:t>
            </w:r>
          </w:p>
        </w:tc>
        <w:tc>
          <w:tcPr>
            <w:tcW w:w="946"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Fonts w:ascii="Times New Roman" w:hAnsi="Times New Roman" w:cs="Times New Roman"/>
              </w:rPr>
            </w:pPr>
            <w:r w:rsidRPr="000E14C4">
              <w:rPr>
                <w:rFonts w:ascii="Times New Roman" w:hAnsi="Times New Roman" w:cs="Times New Roman"/>
              </w:rPr>
              <w:t>17,37</w:t>
            </w:r>
          </w:p>
        </w:tc>
        <w:tc>
          <w:tcPr>
            <w:tcW w:w="955"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Fonts w:ascii="Times New Roman" w:hAnsi="Times New Roman" w:cs="Times New Roman"/>
              </w:rPr>
            </w:pPr>
            <w:r w:rsidRPr="000E14C4">
              <w:rPr>
                <w:rFonts w:ascii="Times New Roman" w:hAnsi="Times New Roman" w:cs="Times New Roman"/>
              </w:rPr>
              <w:t>0</w:t>
            </w:r>
          </w:p>
        </w:tc>
      </w:tr>
      <w:tr w:rsidR="00055F36" w:rsidRPr="000E14C4" w:rsidTr="0008039F">
        <w:trPr>
          <w:trHeight w:val="403"/>
        </w:trPr>
        <w:tc>
          <w:tcPr>
            <w:tcW w:w="1282"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rPr>
                <w:rStyle w:val="FontStyle85"/>
                <w:rFonts w:ascii="Times New Roman" w:hAnsi="Times New Roman" w:cs="Times New Roman"/>
                <w:sz w:val="24"/>
                <w:szCs w:val="24"/>
                <w:lang w:eastAsia="en-US"/>
              </w:rPr>
            </w:pPr>
            <w:r w:rsidRPr="000E14C4">
              <w:rPr>
                <w:rStyle w:val="FontStyle85"/>
                <w:rFonts w:ascii="Times New Roman" w:hAnsi="Times New Roman" w:cs="Times New Roman"/>
                <w:sz w:val="24"/>
                <w:szCs w:val="24"/>
                <w:lang w:eastAsia="en-US"/>
              </w:rPr>
              <w:t>Компост</w:t>
            </w:r>
          </w:p>
        </w:tc>
        <w:tc>
          <w:tcPr>
            <w:tcW w:w="955"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12</w:t>
            </w:r>
          </w:p>
        </w:tc>
        <w:tc>
          <w:tcPr>
            <w:tcW w:w="682"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35</w:t>
            </w:r>
          </w:p>
        </w:tc>
        <w:tc>
          <w:tcPr>
            <w:tcW w:w="538"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0</w:t>
            </w:r>
          </w:p>
        </w:tc>
        <w:tc>
          <w:tcPr>
            <w:tcW w:w="1406"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780,600</w:t>
            </w:r>
          </w:p>
        </w:tc>
        <w:tc>
          <w:tcPr>
            <w:tcW w:w="1114"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7,330</w:t>
            </w:r>
          </w:p>
        </w:tc>
        <w:tc>
          <w:tcPr>
            <w:tcW w:w="806"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12,47</w:t>
            </w:r>
          </w:p>
        </w:tc>
        <w:tc>
          <w:tcPr>
            <w:tcW w:w="1286"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971,990</w:t>
            </w:r>
          </w:p>
        </w:tc>
        <w:tc>
          <w:tcPr>
            <w:tcW w:w="946"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9,22</w:t>
            </w:r>
          </w:p>
        </w:tc>
        <w:tc>
          <w:tcPr>
            <w:tcW w:w="955"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0</w:t>
            </w:r>
          </w:p>
        </w:tc>
      </w:tr>
      <w:tr w:rsidR="00055F36" w:rsidRPr="000E14C4" w:rsidTr="0008039F">
        <w:trPr>
          <w:trHeight w:val="403"/>
        </w:trPr>
        <w:tc>
          <w:tcPr>
            <w:tcW w:w="1282"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rPr>
                <w:rStyle w:val="FontStyle85"/>
                <w:rFonts w:ascii="Times New Roman" w:hAnsi="Times New Roman" w:cs="Times New Roman"/>
                <w:sz w:val="24"/>
                <w:szCs w:val="24"/>
                <w:lang w:eastAsia="en-US"/>
              </w:rPr>
            </w:pPr>
            <w:r w:rsidRPr="000E14C4">
              <w:rPr>
                <w:rStyle w:val="FontStyle85"/>
                <w:rFonts w:ascii="Times New Roman" w:hAnsi="Times New Roman" w:cs="Times New Roman"/>
                <w:sz w:val="24"/>
                <w:szCs w:val="24"/>
                <w:lang w:eastAsia="en-US"/>
              </w:rPr>
              <w:t>Почва</w:t>
            </w:r>
          </w:p>
        </w:tc>
        <w:tc>
          <w:tcPr>
            <w:tcW w:w="955"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Fonts w:ascii="Times New Roman" w:hAnsi="Times New Roman" w:cs="Times New Roman"/>
              </w:rPr>
            </w:pPr>
            <w:r w:rsidRPr="000E14C4">
              <w:rPr>
                <w:rFonts w:ascii="Times New Roman" w:hAnsi="Times New Roman" w:cs="Times New Roman"/>
              </w:rPr>
              <w:t>12</w:t>
            </w:r>
          </w:p>
        </w:tc>
        <w:tc>
          <w:tcPr>
            <w:tcW w:w="682"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Fonts w:ascii="Times New Roman" w:hAnsi="Times New Roman" w:cs="Times New Roman"/>
              </w:rPr>
            </w:pPr>
            <w:r w:rsidRPr="000E14C4">
              <w:rPr>
                <w:rFonts w:ascii="Times New Roman" w:hAnsi="Times New Roman" w:cs="Times New Roman"/>
              </w:rPr>
              <w:t>35</w:t>
            </w:r>
          </w:p>
        </w:tc>
        <w:tc>
          <w:tcPr>
            <w:tcW w:w="538"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Fonts w:ascii="Times New Roman" w:hAnsi="Times New Roman" w:cs="Times New Roman"/>
              </w:rPr>
            </w:pPr>
            <w:r w:rsidRPr="000E14C4">
              <w:rPr>
                <w:rFonts w:ascii="Times New Roman" w:hAnsi="Times New Roman" w:cs="Times New Roman"/>
              </w:rPr>
              <w:t>0</w:t>
            </w:r>
          </w:p>
        </w:tc>
        <w:tc>
          <w:tcPr>
            <w:tcW w:w="1406"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Fonts w:ascii="Times New Roman" w:hAnsi="Times New Roman" w:cs="Times New Roman"/>
              </w:rPr>
            </w:pPr>
            <w:r w:rsidRPr="000E14C4">
              <w:rPr>
                <w:rFonts w:ascii="Times New Roman" w:hAnsi="Times New Roman" w:cs="Times New Roman"/>
              </w:rPr>
              <w:t>235,029</w:t>
            </w:r>
          </w:p>
        </w:tc>
        <w:tc>
          <w:tcPr>
            <w:tcW w:w="1114"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Fonts w:ascii="Times New Roman" w:hAnsi="Times New Roman" w:cs="Times New Roman"/>
              </w:rPr>
            </w:pPr>
            <w:r w:rsidRPr="000E14C4">
              <w:rPr>
                <w:rFonts w:ascii="Times New Roman" w:hAnsi="Times New Roman" w:cs="Times New Roman"/>
              </w:rPr>
              <w:t>34,605</w:t>
            </w:r>
          </w:p>
        </w:tc>
        <w:tc>
          <w:tcPr>
            <w:tcW w:w="806"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Fonts w:ascii="Times New Roman" w:hAnsi="Times New Roman" w:cs="Times New Roman"/>
              </w:rPr>
            </w:pPr>
            <w:r w:rsidRPr="000E14C4">
              <w:rPr>
                <w:rFonts w:ascii="Times New Roman" w:hAnsi="Times New Roman" w:cs="Times New Roman"/>
              </w:rPr>
              <w:t>14,72</w:t>
            </w:r>
          </w:p>
        </w:tc>
        <w:tc>
          <w:tcPr>
            <w:tcW w:w="1286"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Fonts w:ascii="Times New Roman" w:hAnsi="Times New Roman" w:cs="Times New Roman"/>
              </w:rPr>
            </w:pPr>
            <w:r w:rsidRPr="000E14C4">
              <w:rPr>
                <w:rFonts w:ascii="Times New Roman" w:hAnsi="Times New Roman" w:cs="Times New Roman"/>
              </w:rPr>
              <w:t>22,644</w:t>
            </w:r>
          </w:p>
        </w:tc>
        <w:tc>
          <w:tcPr>
            <w:tcW w:w="946"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Fonts w:ascii="Times New Roman" w:hAnsi="Times New Roman" w:cs="Times New Roman"/>
              </w:rPr>
            </w:pPr>
            <w:r w:rsidRPr="000E14C4">
              <w:rPr>
                <w:rFonts w:ascii="Times New Roman" w:hAnsi="Times New Roman" w:cs="Times New Roman"/>
              </w:rPr>
              <w:t>9,63</w:t>
            </w:r>
          </w:p>
        </w:tc>
        <w:tc>
          <w:tcPr>
            <w:tcW w:w="955"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Fonts w:ascii="Times New Roman" w:hAnsi="Times New Roman" w:cs="Times New Roman"/>
              </w:rPr>
            </w:pPr>
            <w:r w:rsidRPr="000E14C4">
              <w:rPr>
                <w:rFonts w:ascii="Times New Roman" w:hAnsi="Times New Roman" w:cs="Times New Roman"/>
              </w:rPr>
              <w:t>0</w:t>
            </w:r>
          </w:p>
        </w:tc>
      </w:tr>
      <w:tr w:rsidR="00055F36" w:rsidRPr="000E14C4" w:rsidTr="0008039F">
        <w:trPr>
          <w:trHeight w:val="394"/>
        </w:trPr>
        <w:tc>
          <w:tcPr>
            <w:tcW w:w="9970" w:type="dxa"/>
            <w:gridSpan w:val="10"/>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5"/>
              <w:widowControl/>
              <w:tabs>
                <w:tab w:val="left" w:pos="567"/>
              </w:tabs>
              <w:rPr>
                <w:rStyle w:val="FontStyle86"/>
                <w:rFonts w:ascii="Times New Roman" w:hAnsi="Times New Roman" w:cs="Times New Roman"/>
                <w:sz w:val="24"/>
                <w:szCs w:val="24"/>
                <w:lang w:eastAsia="en-US"/>
              </w:rPr>
            </w:pPr>
            <w:r w:rsidRPr="000E14C4">
              <w:rPr>
                <w:rFonts w:ascii="Times New Roman" w:hAnsi="Times New Roman" w:cs="Times New Roman"/>
                <w:b/>
              </w:rPr>
              <w:t>1,2,3,7,8,9-HxCDF</w:t>
            </w:r>
          </w:p>
        </w:tc>
      </w:tr>
      <w:tr w:rsidR="00055F36" w:rsidRPr="000E14C4" w:rsidTr="0008039F">
        <w:trPr>
          <w:trHeight w:val="394"/>
        </w:trPr>
        <w:tc>
          <w:tcPr>
            <w:tcW w:w="1282" w:type="dxa"/>
            <w:tcBorders>
              <w:top w:val="single" w:sz="4" w:space="0" w:color="auto"/>
              <w:left w:val="single" w:sz="4" w:space="0" w:color="auto"/>
              <w:bottom w:val="single" w:sz="4" w:space="0" w:color="auto"/>
              <w:right w:val="single" w:sz="4" w:space="0" w:color="auto"/>
            </w:tcBorders>
          </w:tcPr>
          <w:p w:rsidR="00055F36" w:rsidRPr="000E14C4" w:rsidRDefault="00055F36" w:rsidP="0069466E">
            <w:pPr>
              <w:pStyle w:val="Style34"/>
              <w:widowControl/>
              <w:tabs>
                <w:tab w:val="left" w:pos="567"/>
              </w:tabs>
              <w:rPr>
                <w:rStyle w:val="FontStyle85"/>
                <w:rFonts w:ascii="Times New Roman" w:hAnsi="Times New Roman" w:cs="Times New Roman"/>
                <w:sz w:val="24"/>
                <w:szCs w:val="24"/>
                <w:lang w:eastAsia="en-US"/>
              </w:rPr>
            </w:pPr>
            <w:r w:rsidRPr="000E14C4">
              <w:rPr>
                <w:rStyle w:val="FontStyle85"/>
                <w:rFonts w:ascii="Times New Roman" w:hAnsi="Times New Roman" w:cs="Times New Roman"/>
                <w:sz w:val="24"/>
                <w:szCs w:val="24"/>
                <w:lang w:eastAsia="en-US"/>
              </w:rPr>
              <w:t>Шлам</w:t>
            </w:r>
          </w:p>
        </w:tc>
        <w:tc>
          <w:tcPr>
            <w:tcW w:w="955" w:type="dxa"/>
            <w:tcBorders>
              <w:top w:val="single" w:sz="6" w:space="0" w:color="auto"/>
              <w:left w:val="single" w:sz="4"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10</w:t>
            </w:r>
          </w:p>
        </w:tc>
        <w:tc>
          <w:tcPr>
            <w:tcW w:w="682"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29</w:t>
            </w:r>
          </w:p>
        </w:tc>
        <w:tc>
          <w:tcPr>
            <w:tcW w:w="538"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w:t>
            </w:r>
          </w:p>
        </w:tc>
        <w:tc>
          <w:tcPr>
            <w:tcW w:w="1406"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12,122</w:t>
            </w:r>
          </w:p>
        </w:tc>
        <w:tc>
          <w:tcPr>
            <w:tcW w:w="1114"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11,278</w:t>
            </w:r>
          </w:p>
        </w:tc>
        <w:tc>
          <w:tcPr>
            <w:tcW w:w="806"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93,04</w:t>
            </w:r>
          </w:p>
        </w:tc>
        <w:tc>
          <w:tcPr>
            <w:tcW w:w="1286"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2,550</w:t>
            </w:r>
          </w:p>
        </w:tc>
        <w:tc>
          <w:tcPr>
            <w:tcW w:w="946"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21,03</w:t>
            </w:r>
          </w:p>
        </w:tc>
        <w:tc>
          <w:tcPr>
            <w:tcW w:w="955"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w:t>
            </w:r>
          </w:p>
        </w:tc>
      </w:tr>
      <w:tr w:rsidR="00055F36" w:rsidRPr="000E14C4" w:rsidTr="0008039F">
        <w:trPr>
          <w:trHeight w:val="394"/>
        </w:trPr>
        <w:tc>
          <w:tcPr>
            <w:tcW w:w="1282" w:type="dxa"/>
            <w:tcBorders>
              <w:top w:val="single" w:sz="4" w:space="0" w:color="auto"/>
              <w:left w:val="single" w:sz="4" w:space="0" w:color="auto"/>
              <w:bottom w:val="single" w:sz="4" w:space="0" w:color="auto"/>
              <w:right w:val="single" w:sz="4" w:space="0" w:color="auto"/>
            </w:tcBorders>
          </w:tcPr>
          <w:p w:rsidR="00055F36" w:rsidRPr="000E14C4" w:rsidRDefault="00055F36" w:rsidP="0069466E">
            <w:pPr>
              <w:pStyle w:val="Style34"/>
              <w:widowControl/>
              <w:tabs>
                <w:tab w:val="left" w:pos="567"/>
              </w:tabs>
              <w:rPr>
                <w:rStyle w:val="FontStyle85"/>
                <w:rFonts w:ascii="Times New Roman" w:hAnsi="Times New Roman" w:cs="Times New Roman"/>
                <w:sz w:val="24"/>
                <w:szCs w:val="24"/>
                <w:lang w:eastAsia="en-US"/>
              </w:rPr>
            </w:pPr>
            <w:r w:rsidRPr="000E14C4">
              <w:rPr>
                <w:rStyle w:val="FontStyle85"/>
                <w:rFonts w:ascii="Times New Roman" w:hAnsi="Times New Roman" w:cs="Times New Roman"/>
                <w:sz w:val="24"/>
                <w:szCs w:val="24"/>
                <w:lang w:eastAsia="en-US"/>
              </w:rPr>
              <w:t>Компост</w:t>
            </w:r>
          </w:p>
        </w:tc>
        <w:tc>
          <w:tcPr>
            <w:tcW w:w="955" w:type="dxa"/>
            <w:tcBorders>
              <w:top w:val="single" w:sz="6" w:space="0" w:color="auto"/>
              <w:left w:val="single" w:sz="4"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11</w:t>
            </w:r>
          </w:p>
        </w:tc>
        <w:tc>
          <w:tcPr>
            <w:tcW w:w="682"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33</w:t>
            </w:r>
          </w:p>
        </w:tc>
        <w:tc>
          <w:tcPr>
            <w:tcW w:w="538"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w:t>
            </w:r>
          </w:p>
        </w:tc>
        <w:tc>
          <w:tcPr>
            <w:tcW w:w="1406"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287,906</w:t>
            </w:r>
          </w:p>
        </w:tc>
        <w:tc>
          <w:tcPr>
            <w:tcW w:w="1114"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136,692</w:t>
            </w:r>
          </w:p>
        </w:tc>
        <w:tc>
          <w:tcPr>
            <w:tcW w:w="806"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47,48</w:t>
            </w:r>
          </w:p>
        </w:tc>
        <w:tc>
          <w:tcPr>
            <w:tcW w:w="1286"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19,996</w:t>
            </w:r>
          </w:p>
        </w:tc>
        <w:tc>
          <w:tcPr>
            <w:tcW w:w="946"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6,95</w:t>
            </w:r>
          </w:p>
        </w:tc>
        <w:tc>
          <w:tcPr>
            <w:tcW w:w="955"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0</w:t>
            </w:r>
          </w:p>
        </w:tc>
      </w:tr>
      <w:tr w:rsidR="00055F36" w:rsidRPr="000E14C4" w:rsidTr="0008039F">
        <w:trPr>
          <w:trHeight w:val="394"/>
        </w:trPr>
        <w:tc>
          <w:tcPr>
            <w:tcW w:w="1282" w:type="dxa"/>
            <w:tcBorders>
              <w:top w:val="single" w:sz="4" w:space="0" w:color="auto"/>
              <w:left w:val="single" w:sz="4" w:space="0" w:color="auto"/>
              <w:bottom w:val="single" w:sz="4" w:space="0" w:color="auto"/>
              <w:right w:val="single" w:sz="4" w:space="0" w:color="auto"/>
            </w:tcBorders>
          </w:tcPr>
          <w:p w:rsidR="00055F36" w:rsidRPr="000E14C4" w:rsidRDefault="00055F36" w:rsidP="0069466E">
            <w:pPr>
              <w:pStyle w:val="Style34"/>
              <w:widowControl/>
              <w:tabs>
                <w:tab w:val="left" w:pos="567"/>
              </w:tabs>
              <w:rPr>
                <w:rStyle w:val="FontStyle85"/>
                <w:rFonts w:ascii="Times New Roman" w:hAnsi="Times New Roman" w:cs="Times New Roman"/>
                <w:sz w:val="24"/>
                <w:szCs w:val="24"/>
                <w:lang w:eastAsia="en-US"/>
              </w:rPr>
            </w:pPr>
            <w:r w:rsidRPr="000E14C4">
              <w:rPr>
                <w:rStyle w:val="FontStyle85"/>
                <w:rFonts w:ascii="Times New Roman" w:hAnsi="Times New Roman" w:cs="Times New Roman"/>
                <w:sz w:val="24"/>
                <w:szCs w:val="24"/>
                <w:lang w:eastAsia="en-US"/>
              </w:rPr>
              <w:t>Почва</w:t>
            </w:r>
          </w:p>
        </w:tc>
        <w:tc>
          <w:tcPr>
            <w:tcW w:w="955" w:type="dxa"/>
            <w:tcBorders>
              <w:top w:val="single" w:sz="6" w:space="0" w:color="auto"/>
              <w:left w:val="single" w:sz="4"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12</w:t>
            </w:r>
          </w:p>
        </w:tc>
        <w:tc>
          <w:tcPr>
            <w:tcW w:w="682"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35</w:t>
            </w:r>
          </w:p>
        </w:tc>
        <w:tc>
          <w:tcPr>
            <w:tcW w:w="538"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0</w:t>
            </w:r>
          </w:p>
        </w:tc>
        <w:tc>
          <w:tcPr>
            <w:tcW w:w="1406"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87,043</w:t>
            </w:r>
          </w:p>
        </w:tc>
        <w:tc>
          <w:tcPr>
            <w:tcW w:w="1114"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74,335</w:t>
            </w:r>
          </w:p>
        </w:tc>
        <w:tc>
          <w:tcPr>
            <w:tcW w:w="806"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85,40</w:t>
            </w:r>
          </w:p>
        </w:tc>
        <w:tc>
          <w:tcPr>
            <w:tcW w:w="1286"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8,224</w:t>
            </w:r>
          </w:p>
        </w:tc>
        <w:tc>
          <w:tcPr>
            <w:tcW w:w="946"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9,45</w:t>
            </w:r>
          </w:p>
        </w:tc>
        <w:tc>
          <w:tcPr>
            <w:tcW w:w="955"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0</w:t>
            </w:r>
          </w:p>
        </w:tc>
      </w:tr>
      <w:tr w:rsidR="00055F36" w:rsidRPr="000E14C4" w:rsidTr="0008039F">
        <w:trPr>
          <w:trHeight w:val="389"/>
        </w:trPr>
        <w:tc>
          <w:tcPr>
            <w:tcW w:w="9970" w:type="dxa"/>
            <w:gridSpan w:val="10"/>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5"/>
              <w:widowControl/>
              <w:tabs>
                <w:tab w:val="left" w:pos="567"/>
              </w:tabs>
              <w:rPr>
                <w:rStyle w:val="FontStyle86"/>
                <w:rFonts w:ascii="Times New Roman" w:hAnsi="Times New Roman" w:cs="Times New Roman"/>
                <w:sz w:val="24"/>
                <w:szCs w:val="24"/>
                <w:lang w:eastAsia="en-US"/>
              </w:rPr>
            </w:pPr>
            <w:r w:rsidRPr="000E14C4">
              <w:rPr>
                <w:rFonts w:ascii="Times New Roman" w:hAnsi="Times New Roman" w:cs="Times New Roman"/>
                <w:b/>
              </w:rPr>
              <w:t>2,3,4,6,7,8-HxCDF</w:t>
            </w:r>
          </w:p>
        </w:tc>
      </w:tr>
      <w:tr w:rsidR="00055F36" w:rsidRPr="000E14C4" w:rsidTr="0008039F">
        <w:trPr>
          <w:trHeight w:val="394"/>
        </w:trPr>
        <w:tc>
          <w:tcPr>
            <w:tcW w:w="1282" w:type="dxa"/>
            <w:tcBorders>
              <w:top w:val="single" w:sz="4" w:space="0" w:color="auto"/>
              <w:left w:val="single" w:sz="4" w:space="0" w:color="auto"/>
              <w:bottom w:val="single" w:sz="4" w:space="0" w:color="auto"/>
              <w:right w:val="single" w:sz="4" w:space="0" w:color="auto"/>
            </w:tcBorders>
          </w:tcPr>
          <w:p w:rsidR="00055F36" w:rsidRPr="000E14C4" w:rsidRDefault="00055F36" w:rsidP="0069466E">
            <w:pPr>
              <w:pStyle w:val="Style34"/>
              <w:widowControl/>
              <w:tabs>
                <w:tab w:val="left" w:pos="567"/>
              </w:tabs>
              <w:rPr>
                <w:rStyle w:val="FontStyle85"/>
                <w:rFonts w:ascii="Times New Roman" w:hAnsi="Times New Roman" w:cs="Times New Roman"/>
                <w:sz w:val="24"/>
                <w:szCs w:val="24"/>
                <w:lang w:eastAsia="en-US"/>
              </w:rPr>
            </w:pPr>
            <w:r w:rsidRPr="000E14C4">
              <w:rPr>
                <w:rStyle w:val="FontStyle85"/>
                <w:rFonts w:ascii="Times New Roman" w:hAnsi="Times New Roman" w:cs="Times New Roman"/>
                <w:sz w:val="24"/>
                <w:szCs w:val="24"/>
                <w:lang w:eastAsia="en-US"/>
              </w:rPr>
              <w:t>Шлам</w:t>
            </w:r>
          </w:p>
        </w:tc>
        <w:tc>
          <w:tcPr>
            <w:tcW w:w="955" w:type="dxa"/>
            <w:tcBorders>
              <w:top w:val="single" w:sz="6" w:space="0" w:color="auto"/>
              <w:left w:val="single" w:sz="4"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11</w:t>
            </w:r>
          </w:p>
        </w:tc>
        <w:tc>
          <w:tcPr>
            <w:tcW w:w="682"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32</w:t>
            </w:r>
          </w:p>
        </w:tc>
        <w:tc>
          <w:tcPr>
            <w:tcW w:w="538"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w:t>
            </w:r>
          </w:p>
        </w:tc>
        <w:tc>
          <w:tcPr>
            <w:tcW w:w="1406"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45,122</w:t>
            </w:r>
          </w:p>
        </w:tc>
        <w:tc>
          <w:tcPr>
            <w:tcW w:w="1114"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11,244</w:t>
            </w:r>
          </w:p>
        </w:tc>
        <w:tc>
          <w:tcPr>
            <w:tcW w:w="806"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24,92</w:t>
            </w:r>
          </w:p>
        </w:tc>
        <w:tc>
          <w:tcPr>
            <w:tcW w:w="1286"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3,703</w:t>
            </w:r>
          </w:p>
        </w:tc>
        <w:tc>
          <w:tcPr>
            <w:tcW w:w="946"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8,21</w:t>
            </w:r>
          </w:p>
        </w:tc>
        <w:tc>
          <w:tcPr>
            <w:tcW w:w="955"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0</w:t>
            </w:r>
          </w:p>
        </w:tc>
      </w:tr>
      <w:tr w:rsidR="00055F36" w:rsidRPr="000E14C4" w:rsidTr="0008039F">
        <w:trPr>
          <w:trHeight w:val="394"/>
        </w:trPr>
        <w:tc>
          <w:tcPr>
            <w:tcW w:w="1282" w:type="dxa"/>
            <w:tcBorders>
              <w:top w:val="single" w:sz="4" w:space="0" w:color="auto"/>
              <w:left w:val="single" w:sz="4" w:space="0" w:color="auto"/>
              <w:bottom w:val="single" w:sz="4" w:space="0" w:color="auto"/>
              <w:right w:val="single" w:sz="4" w:space="0" w:color="auto"/>
            </w:tcBorders>
          </w:tcPr>
          <w:p w:rsidR="00055F36" w:rsidRPr="000E14C4" w:rsidRDefault="00055F36" w:rsidP="0069466E">
            <w:pPr>
              <w:pStyle w:val="Style34"/>
              <w:widowControl/>
              <w:tabs>
                <w:tab w:val="left" w:pos="567"/>
              </w:tabs>
              <w:rPr>
                <w:rStyle w:val="FontStyle85"/>
                <w:rFonts w:ascii="Times New Roman" w:hAnsi="Times New Roman" w:cs="Times New Roman"/>
                <w:sz w:val="24"/>
                <w:szCs w:val="24"/>
                <w:lang w:eastAsia="en-US"/>
              </w:rPr>
            </w:pPr>
            <w:r w:rsidRPr="000E14C4">
              <w:rPr>
                <w:rStyle w:val="FontStyle85"/>
                <w:rFonts w:ascii="Times New Roman" w:hAnsi="Times New Roman" w:cs="Times New Roman"/>
                <w:sz w:val="24"/>
                <w:szCs w:val="24"/>
                <w:lang w:eastAsia="en-US"/>
              </w:rPr>
              <w:t>Компост</w:t>
            </w:r>
          </w:p>
        </w:tc>
        <w:tc>
          <w:tcPr>
            <w:tcW w:w="955" w:type="dxa"/>
            <w:tcBorders>
              <w:top w:val="single" w:sz="6" w:space="0" w:color="auto"/>
              <w:left w:val="single" w:sz="4"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11</w:t>
            </w:r>
          </w:p>
        </w:tc>
        <w:tc>
          <w:tcPr>
            <w:tcW w:w="682"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32</w:t>
            </w:r>
          </w:p>
        </w:tc>
        <w:tc>
          <w:tcPr>
            <w:tcW w:w="538"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w:t>
            </w:r>
          </w:p>
        </w:tc>
        <w:tc>
          <w:tcPr>
            <w:tcW w:w="1406"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278,969</w:t>
            </w:r>
          </w:p>
        </w:tc>
        <w:tc>
          <w:tcPr>
            <w:tcW w:w="1114"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52,853</w:t>
            </w:r>
          </w:p>
        </w:tc>
        <w:tc>
          <w:tcPr>
            <w:tcW w:w="806"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18,95</w:t>
            </w:r>
          </w:p>
        </w:tc>
        <w:tc>
          <w:tcPr>
            <w:tcW w:w="1286"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17,694</w:t>
            </w:r>
          </w:p>
        </w:tc>
        <w:tc>
          <w:tcPr>
            <w:tcW w:w="946"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6,34</w:t>
            </w:r>
          </w:p>
        </w:tc>
        <w:tc>
          <w:tcPr>
            <w:tcW w:w="955"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0</w:t>
            </w:r>
          </w:p>
        </w:tc>
      </w:tr>
      <w:tr w:rsidR="00055F36" w:rsidRPr="000E14C4" w:rsidTr="0008039F">
        <w:trPr>
          <w:trHeight w:val="394"/>
        </w:trPr>
        <w:tc>
          <w:tcPr>
            <w:tcW w:w="1282" w:type="dxa"/>
            <w:tcBorders>
              <w:top w:val="single" w:sz="4" w:space="0" w:color="auto"/>
              <w:left w:val="single" w:sz="4" w:space="0" w:color="auto"/>
              <w:bottom w:val="single" w:sz="4" w:space="0" w:color="auto"/>
              <w:right w:val="single" w:sz="4" w:space="0" w:color="auto"/>
            </w:tcBorders>
          </w:tcPr>
          <w:p w:rsidR="00055F36" w:rsidRPr="000E14C4" w:rsidRDefault="00055F36" w:rsidP="0069466E">
            <w:pPr>
              <w:pStyle w:val="Style34"/>
              <w:widowControl/>
              <w:tabs>
                <w:tab w:val="left" w:pos="567"/>
              </w:tabs>
              <w:rPr>
                <w:rStyle w:val="FontStyle85"/>
                <w:rFonts w:ascii="Times New Roman" w:hAnsi="Times New Roman" w:cs="Times New Roman"/>
                <w:sz w:val="24"/>
                <w:szCs w:val="24"/>
                <w:lang w:eastAsia="en-US"/>
              </w:rPr>
            </w:pPr>
            <w:r w:rsidRPr="000E14C4">
              <w:rPr>
                <w:rStyle w:val="FontStyle85"/>
                <w:rFonts w:ascii="Times New Roman" w:hAnsi="Times New Roman" w:cs="Times New Roman"/>
                <w:sz w:val="24"/>
                <w:szCs w:val="24"/>
                <w:lang w:eastAsia="en-US"/>
              </w:rPr>
              <w:t>Почва</w:t>
            </w:r>
          </w:p>
        </w:tc>
        <w:tc>
          <w:tcPr>
            <w:tcW w:w="955" w:type="dxa"/>
            <w:tcBorders>
              <w:top w:val="single" w:sz="6" w:space="0" w:color="auto"/>
              <w:left w:val="single" w:sz="4"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11</w:t>
            </w:r>
          </w:p>
        </w:tc>
        <w:tc>
          <w:tcPr>
            <w:tcW w:w="682"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33</w:t>
            </w:r>
          </w:p>
        </w:tc>
        <w:tc>
          <w:tcPr>
            <w:tcW w:w="538"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w:t>
            </w:r>
          </w:p>
        </w:tc>
        <w:tc>
          <w:tcPr>
            <w:tcW w:w="1406"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85,033</w:t>
            </w:r>
          </w:p>
        </w:tc>
        <w:tc>
          <w:tcPr>
            <w:tcW w:w="1114"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22,399</w:t>
            </w:r>
          </w:p>
        </w:tc>
        <w:tc>
          <w:tcPr>
            <w:tcW w:w="806"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26,34</w:t>
            </w:r>
          </w:p>
        </w:tc>
        <w:tc>
          <w:tcPr>
            <w:tcW w:w="1286"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8,472</w:t>
            </w:r>
          </w:p>
        </w:tc>
        <w:tc>
          <w:tcPr>
            <w:tcW w:w="946"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9,96</w:t>
            </w:r>
          </w:p>
        </w:tc>
        <w:tc>
          <w:tcPr>
            <w:tcW w:w="955"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0</w:t>
            </w:r>
          </w:p>
        </w:tc>
      </w:tr>
      <w:tr w:rsidR="00055F36" w:rsidRPr="000E14C4" w:rsidTr="0008039F">
        <w:trPr>
          <w:trHeight w:val="394"/>
        </w:trPr>
        <w:tc>
          <w:tcPr>
            <w:tcW w:w="9970" w:type="dxa"/>
            <w:gridSpan w:val="10"/>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5"/>
              <w:widowControl/>
              <w:tabs>
                <w:tab w:val="left" w:pos="567"/>
              </w:tabs>
              <w:rPr>
                <w:rStyle w:val="FontStyle86"/>
                <w:rFonts w:ascii="Times New Roman" w:hAnsi="Times New Roman" w:cs="Times New Roman"/>
                <w:sz w:val="24"/>
                <w:szCs w:val="24"/>
                <w:lang w:eastAsia="en-US"/>
              </w:rPr>
            </w:pPr>
            <w:r w:rsidRPr="000E14C4">
              <w:rPr>
                <w:rFonts w:ascii="Times New Roman" w:hAnsi="Times New Roman" w:cs="Times New Roman"/>
                <w:b/>
              </w:rPr>
              <w:t>1,2,3,4,6,7,8-HpCDF</w:t>
            </w:r>
          </w:p>
        </w:tc>
      </w:tr>
      <w:tr w:rsidR="00055F36" w:rsidRPr="000E14C4" w:rsidTr="0008039F">
        <w:trPr>
          <w:trHeight w:val="394"/>
        </w:trPr>
        <w:tc>
          <w:tcPr>
            <w:tcW w:w="1282" w:type="dxa"/>
            <w:tcBorders>
              <w:top w:val="single" w:sz="4" w:space="0" w:color="auto"/>
              <w:left w:val="single" w:sz="4" w:space="0" w:color="auto"/>
              <w:bottom w:val="single" w:sz="4" w:space="0" w:color="auto"/>
              <w:right w:val="single" w:sz="4" w:space="0" w:color="auto"/>
            </w:tcBorders>
          </w:tcPr>
          <w:p w:rsidR="00055F36" w:rsidRPr="000E14C4" w:rsidRDefault="00055F36" w:rsidP="0069466E">
            <w:pPr>
              <w:pStyle w:val="Style34"/>
              <w:widowControl/>
              <w:tabs>
                <w:tab w:val="left" w:pos="567"/>
              </w:tabs>
              <w:rPr>
                <w:rStyle w:val="FontStyle85"/>
                <w:rFonts w:ascii="Times New Roman" w:hAnsi="Times New Roman" w:cs="Times New Roman"/>
                <w:sz w:val="24"/>
                <w:szCs w:val="24"/>
                <w:lang w:eastAsia="en-US"/>
              </w:rPr>
            </w:pPr>
            <w:r w:rsidRPr="000E14C4">
              <w:rPr>
                <w:rStyle w:val="FontStyle85"/>
                <w:rFonts w:ascii="Times New Roman" w:hAnsi="Times New Roman" w:cs="Times New Roman"/>
                <w:sz w:val="24"/>
                <w:szCs w:val="24"/>
                <w:lang w:eastAsia="en-US"/>
              </w:rPr>
              <w:t>Шлам</w:t>
            </w:r>
          </w:p>
        </w:tc>
        <w:tc>
          <w:tcPr>
            <w:tcW w:w="955" w:type="dxa"/>
            <w:tcBorders>
              <w:top w:val="single" w:sz="6" w:space="0" w:color="auto"/>
              <w:left w:val="single" w:sz="4"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12</w:t>
            </w:r>
          </w:p>
        </w:tc>
        <w:tc>
          <w:tcPr>
            <w:tcW w:w="682"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35</w:t>
            </w:r>
          </w:p>
        </w:tc>
        <w:tc>
          <w:tcPr>
            <w:tcW w:w="538"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0</w:t>
            </w:r>
          </w:p>
        </w:tc>
        <w:tc>
          <w:tcPr>
            <w:tcW w:w="1406"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937,857</w:t>
            </w:r>
          </w:p>
        </w:tc>
        <w:tc>
          <w:tcPr>
            <w:tcW w:w="1114"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155,926</w:t>
            </w:r>
          </w:p>
        </w:tc>
        <w:tc>
          <w:tcPr>
            <w:tcW w:w="806"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16,63</w:t>
            </w:r>
          </w:p>
        </w:tc>
        <w:tc>
          <w:tcPr>
            <w:tcW w:w="1286"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61,193</w:t>
            </w:r>
          </w:p>
        </w:tc>
        <w:tc>
          <w:tcPr>
            <w:tcW w:w="946"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6,52</w:t>
            </w:r>
          </w:p>
        </w:tc>
        <w:tc>
          <w:tcPr>
            <w:tcW w:w="955"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0</w:t>
            </w:r>
          </w:p>
        </w:tc>
      </w:tr>
      <w:tr w:rsidR="00055F36" w:rsidRPr="000E14C4" w:rsidTr="0008039F">
        <w:trPr>
          <w:trHeight w:val="394"/>
        </w:trPr>
        <w:tc>
          <w:tcPr>
            <w:tcW w:w="1282" w:type="dxa"/>
            <w:tcBorders>
              <w:top w:val="single" w:sz="4" w:space="0" w:color="auto"/>
              <w:left w:val="single" w:sz="4" w:space="0" w:color="auto"/>
              <w:bottom w:val="single" w:sz="4" w:space="0" w:color="auto"/>
              <w:right w:val="single" w:sz="4" w:space="0" w:color="auto"/>
            </w:tcBorders>
          </w:tcPr>
          <w:p w:rsidR="00055F36" w:rsidRPr="000E14C4" w:rsidRDefault="00055F36" w:rsidP="0069466E">
            <w:pPr>
              <w:pStyle w:val="Style34"/>
              <w:widowControl/>
              <w:tabs>
                <w:tab w:val="left" w:pos="567"/>
              </w:tabs>
              <w:rPr>
                <w:rStyle w:val="FontStyle85"/>
                <w:rFonts w:ascii="Times New Roman" w:hAnsi="Times New Roman" w:cs="Times New Roman"/>
                <w:sz w:val="24"/>
                <w:szCs w:val="24"/>
                <w:lang w:eastAsia="en-US"/>
              </w:rPr>
            </w:pPr>
            <w:r w:rsidRPr="000E14C4">
              <w:rPr>
                <w:rStyle w:val="FontStyle85"/>
                <w:rFonts w:ascii="Times New Roman" w:hAnsi="Times New Roman" w:cs="Times New Roman"/>
                <w:sz w:val="24"/>
                <w:szCs w:val="24"/>
                <w:lang w:eastAsia="en-US"/>
              </w:rPr>
              <w:t>Компост</w:t>
            </w:r>
          </w:p>
        </w:tc>
        <w:tc>
          <w:tcPr>
            <w:tcW w:w="955" w:type="dxa"/>
            <w:tcBorders>
              <w:top w:val="single" w:sz="6" w:space="0" w:color="auto"/>
              <w:left w:val="single" w:sz="4"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12</w:t>
            </w:r>
          </w:p>
        </w:tc>
        <w:tc>
          <w:tcPr>
            <w:tcW w:w="682"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35</w:t>
            </w:r>
          </w:p>
        </w:tc>
        <w:tc>
          <w:tcPr>
            <w:tcW w:w="538"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0</w:t>
            </w:r>
          </w:p>
        </w:tc>
        <w:tc>
          <w:tcPr>
            <w:tcW w:w="1406"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994,000</w:t>
            </w:r>
          </w:p>
        </w:tc>
        <w:tc>
          <w:tcPr>
            <w:tcW w:w="1114"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101,112</w:t>
            </w:r>
          </w:p>
        </w:tc>
        <w:tc>
          <w:tcPr>
            <w:tcW w:w="806"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14,82</w:t>
            </w:r>
          </w:p>
        </w:tc>
        <w:tc>
          <w:tcPr>
            <w:tcW w:w="1286"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147,353</w:t>
            </w:r>
          </w:p>
        </w:tc>
        <w:tc>
          <w:tcPr>
            <w:tcW w:w="946"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10,17</w:t>
            </w:r>
          </w:p>
        </w:tc>
        <w:tc>
          <w:tcPr>
            <w:tcW w:w="955"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0</w:t>
            </w:r>
          </w:p>
        </w:tc>
      </w:tr>
      <w:tr w:rsidR="00055F36" w:rsidRPr="000E14C4" w:rsidTr="0008039F">
        <w:trPr>
          <w:trHeight w:val="389"/>
        </w:trPr>
        <w:tc>
          <w:tcPr>
            <w:tcW w:w="1282" w:type="dxa"/>
            <w:tcBorders>
              <w:top w:val="single" w:sz="4" w:space="0" w:color="auto"/>
              <w:left w:val="single" w:sz="4" w:space="0" w:color="auto"/>
              <w:bottom w:val="single" w:sz="4" w:space="0" w:color="auto"/>
              <w:right w:val="single" w:sz="4" w:space="0" w:color="auto"/>
            </w:tcBorders>
          </w:tcPr>
          <w:p w:rsidR="00055F36" w:rsidRPr="000E14C4" w:rsidRDefault="00055F36" w:rsidP="0069466E">
            <w:pPr>
              <w:pStyle w:val="Style34"/>
              <w:widowControl/>
              <w:tabs>
                <w:tab w:val="left" w:pos="567"/>
              </w:tabs>
              <w:rPr>
                <w:rStyle w:val="FontStyle85"/>
                <w:rFonts w:ascii="Times New Roman" w:hAnsi="Times New Roman" w:cs="Times New Roman"/>
                <w:sz w:val="24"/>
                <w:szCs w:val="24"/>
                <w:lang w:eastAsia="en-US"/>
              </w:rPr>
            </w:pPr>
            <w:r w:rsidRPr="000E14C4">
              <w:rPr>
                <w:rStyle w:val="FontStyle85"/>
                <w:rFonts w:ascii="Times New Roman" w:hAnsi="Times New Roman" w:cs="Times New Roman"/>
                <w:sz w:val="24"/>
                <w:szCs w:val="24"/>
                <w:lang w:eastAsia="en-US"/>
              </w:rPr>
              <w:t>Почва</w:t>
            </w:r>
          </w:p>
        </w:tc>
        <w:tc>
          <w:tcPr>
            <w:tcW w:w="955" w:type="dxa"/>
            <w:tcBorders>
              <w:top w:val="single" w:sz="6" w:space="0" w:color="auto"/>
              <w:left w:val="single" w:sz="4"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12</w:t>
            </w:r>
          </w:p>
        </w:tc>
        <w:tc>
          <w:tcPr>
            <w:tcW w:w="682"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35</w:t>
            </w:r>
          </w:p>
        </w:tc>
        <w:tc>
          <w:tcPr>
            <w:tcW w:w="538"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0</w:t>
            </w:r>
          </w:p>
        </w:tc>
        <w:tc>
          <w:tcPr>
            <w:tcW w:w="1406"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257,229</w:t>
            </w:r>
          </w:p>
        </w:tc>
        <w:tc>
          <w:tcPr>
            <w:tcW w:w="1114"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51,064</w:t>
            </w:r>
          </w:p>
        </w:tc>
        <w:tc>
          <w:tcPr>
            <w:tcW w:w="806"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19,85</w:t>
            </w:r>
          </w:p>
        </w:tc>
        <w:tc>
          <w:tcPr>
            <w:tcW w:w="1286"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23,806</w:t>
            </w:r>
          </w:p>
        </w:tc>
        <w:tc>
          <w:tcPr>
            <w:tcW w:w="946"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9,25</w:t>
            </w:r>
          </w:p>
        </w:tc>
        <w:tc>
          <w:tcPr>
            <w:tcW w:w="955" w:type="dxa"/>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0</w:t>
            </w:r>
          </w:p>
        </w:tc>
      </w:tr>
      <w:tr w:rsidR="00055F36" w:rsidRPr="000E14C4" w:rsidTr="0008039F">
        <w:trPr>
          <w:trHeight w:val="394"/>
        </w:trPr>
        <w:tc>
          <w:tcPr>
            <w:tcW w:w="9970" w:type="dxa"/>
            <w:gridSpan w:val="10"/>
            <w:tcBorders>
              <w:top w:val="single" w:sz="6" w:space="0" w:color="auto"/>
              <w:left w:val="single" w:sz="6" w:space="0" w:color="auto"/>
              <w:bottom w:val="single" w:sz="6" w:space="0" w:color="auto"/>
              <w:right w:val="single" w:sz="6" w:space="0" w:color="auto"/>
            </w:tcBorders>
          </w:tcPr>
          <w:p w:rsidR="00055F36" w:rsidRPr="000E14C4" w:rsidRDefault="00055F36" w:rsidP="0069466E">
            <w:pPr>
              <w:pStyle w:val="Style35"/>
              <w:widowControl/>
              <w:tabs>
                <w:tab w:val="left" w:pos="567"/>
              </w:tabs>
              <w:rPr>
                <w:rStyle w:val="FontStyle86"/>
                <w:rFonts w:ascii="Times New Roman" w:hAnsi="Times New Roman" w:cs="Times New Roman"/>
                <w:sz w:val="24"/>
                <w:szCs w:val="24"/>
                <w:lang w:eastAsia="en-US"/>
              </w:rPr>
            </w:pPr>
            <w:r w:rsidRPr="000E14C4">
              <w:rPr>
                <w:rFonts w:ascii="Times New Roman" w:hAnsi="Times New Roman" w:cs="Times New Roman"/>
                <w:b/>
              </w:rPr>
              <w:t>1,2,3,4,7,8,9-HpCDF</w:t>
            </w:r>
          </w:p>
        </w:tc>
      </w:tr>
      <w:tr w:rsidR="00055F36" w:rsidRPr="000E14C4" w:rsidTr="00055F36">
        <w:trPr>
          <w:trHeight w:val="394"/>
        </w:trPr>
        <w:tc>
          <w:tcPr>
            <w:tcW w:w="1282" w:type="dxa"/>
            <w:tcBorders>
              <w:top w:val="single" w:sz="4" w:space="0" w:color="auto"/>
              <w:left w:val="single" w:sz="4" w:space="0" w:color="auto"/>
              <w:right w:val="single" w:sz="4" w:space="0" w:color="auto"/>
            </w:tcBorders>
          </w:tcPr>
          <w:p w:rsidR="00055F36" w:rsidRPr="000E14C4" w:rsidRDefault="00055F36" w:rsidP="0069466E">
            <w:pPr>
              <w:pStyle w:val="Style34"/>
              <w:widowControl/>
              <w:tabs>
                <w:tab w:val="left" w:pos="567"/>
              </w:tabs>
              <w:rPr>
                <w:rStyle w:val="FontStyle85"/>
                <w:rFonts w:ascii="Times New Roman" w:hAnsi="Times New Roman" w:cs="Times New Roman"/>
                <w:sz w:val="24"/>
                <w:szCs w:val="24"/>
                <w:lang w:eastAsia="en-US"/>
              </w:rPr>
            </w:pPr>
            <w:r w:rsidRPr="000E14C4">
              <w:rPr>
                <w:rStyle w:val="FontStyle85"/>
                <w:rFonts w:ascii="Times New Roman" w:hAnsi="Times New Roman" w:cs="Times New Roman"/>
                <w:sz w:val="24"/>
                <w:szCs w:val="24"/>
                <w:lang w:eastAsia="en-US"/>
              </w:rPr>
              <w:t>Шлам</w:t>
            </w:r>
          </w:p>
        </w:tc>
        <w:tc>
          <w:tcPr>
            <w:tcW w:w="955" w:type="dxa"/>
            <w:tcBorders>
              <w:top w:val="single" w:sz="6" w:space="0" w:color="auto"/>
              <w:left w:val="single" w:sz="4"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12</w:t>
            </w:r>
          </w:p>
        </w:tc>
        <w:tc>
          <w:tcPr>
            <w:tcW w:w="682" w:type="dxa"/>
            <w:tcBorders>
              <w:top w:val="single" w:sz="6" w:space="0" w:color="auto"/>
              <w:left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35</w:t>
            </w:r>
          </w:p>
        </w:tc>
        <w:tc>
          <w:tcPr>
            <w:tcW w:w="538" w:type="dxa"/>
            <w:tcBorders>
              <w:top w:val="single" w:sz="6" w:space="0" w:color="auto"/>
              <w:left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0</w:t>
            </w:r>
          </w:p>
        </w:tc>
        <w:tc>
          <w:tcPr>
            <w:tcW w:w="1406" w:type="dxa"/>
            <w:tcBorders>
              <w:top w:val="single" w:sz="6" w:space="0" w:color="auto"/>
              <w:left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59,737</w:t>
            </w:r>
          </w:p>
        </w:tc>
        <w:tc>
          <w:tcPr>
            <w:tcW w:w="1114" w:type="dxa"/>
            <w:tcBorders>
              <w:top w:val="single" w:sz="6" w:space="0" w:color="auto"/>
              <w:left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13,534</w:t>
            </w:r>
          </w:p>
        </w:tc>
        <w:tc>
          <w:tcPr>
            <w:tcW w:w="806" w:type="dxa"/>
            <w:tcBorders>
              <w:top w:val="single" w:sz="6" w:space="0" w:color="auto"/>
              <w:left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22,66</w:t>
            </w:r>
          </w:p>
        </w:tc>
        <w:tc>
          <w:tcPr>
            <w:tcW w:w="1286" w:type="dxa"/>
            <w:tcBorders>
              <w:top w:val="single" w:sz="6" w:space="0" w:color="auto"/>
              <w:left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6,485</w:t>
            </w:r>
          </w:p>
        </w:tc>
        <w:tc>
          <w:tcPr>
            <w:tcW w:w="946" w:type="dxa"/>
            <w:tcBorders>
              <w:top w:val="single" w:sz="6" w:space="0" w:color="auto"/>
              <w:left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10,86</w:t>
            </w:r>
          </w:p>
        </w:tc>
        <w:tc>
          <w:tcPr>
            <w:tcW w:w="955" w:type="dxa"/>
            <w:tcBorders>
              <w:top w:val="single" w:sz="6" w:space="0" w:color="auto"/>
              <w:left w:val="single" w:sz="6" w:space="0" w:color="auto"/>
              <w:right w:val="single" w:sz="6" w:space="0" w:color="auto"/>
            </w:tcBorders>
          </w:tcPr>
          <w:p w:rsidR="00055F36" w:rsidRPr="000E14C4" w:rsidRDefault="00055F36" w:rsidP="0069466E">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0</w:t>
            </w:r>
          </w:p>
        </w:tc>
      </w:tr>
    </w:tbl>
    <w:p w:rsidR="0069466E" w:rsidRPr="00614D57" w:rsidRDefault="0069466E" w:rsidP="001C427B">
      <w:pPr>
        <w:pStyle w:val="Style13"/>
        <w:widowControl/>
        <w:tabs>
          <w:tab w:val="left" w:pos="567"/>
        </w:tabs>
        <w:jc w:val="both"/>
        <w:rPr>
          <w:rStyle w:val="FontStyle84"/>
          <w:rFonts w:ascii="Times New Roman" w:hAnsi="Times New Roman" w:cs="Times New Roman"/>
          <w:b w:val="0"/>
          <w:bCs w:val="0"/>
          <w:i/>
          <w:iCs/>
          <w:lang w:eastAsia="en-US"/>
        </w:rPr>
      </w:pPr>
    </w:p>
    <w:p w:rsidR="001C427B" w:rsidRDefault="00055F36" w:rsidP="00055F36">
      <w:pPr>
        <w:pStyle w:val="Style13"/>
        <w:widowControl/>
        <w:tabs>
          <w:tab w:val="left" w:pos="567"/>
        </w:tabs>
        <w:jc w:val="center"/>
        <w:rPr>
          <w:rStyle w:val="FontStyle84"/>
          <w:rFonts w:ascii="Times New Roman" w:hAnsi="Times New Roman" w:cs="Times New Roman"/>
          <w:b w:val="0"/>
          <w:bCs w:val="0"/>
          <w:i/>
          <w:iCs/>
          <w:lang w:eastAsia="en-US"/>
        </w:rPr>
      </w:pPr>
      <w:r>
        <w:rPr>
          <w:rStyle w:val="FontStyle84"/>
          <w:rFonts w:ascii="Times New Roman" w:hAnsi="Times New Roman" w:cs="Times New Roman"/>
          <w:b w:val="0"/>
          <w:bCs w:val="0"/>
          <w:i/>
          <w:iCs/>
          <w:lang w:eastAsia="en-US"/>
        </w:rPr>
        <w:lastRenderedPageBreak/>
        <w:t>О</w:t>
      </w:r>
      <w:r w:rsidR="0069466E" w:rsidRPr="00614D57">
        <w:rPr>
          <w:rStyle w:val="FontStyle84"/>
          <w:rFonts w:ascii="Times New Roman" w:hAnsi="Times New Roman" w:cs="Times New Roman"/>
          <w:b w:val="0"/>
          <w:bCs w:val="0"/>
          <w:i/>
          <w:iCs/>
          <w:lang w:eastAsia="en-US"/>
        </w:rPr>
        <w:t xml:space="preserve">кончание таблицы </w:t>
      </w:r>
      <w:r w:rsidR="0069466E" w:rsidRPr="00614D57">
        <w:rPr>
          <w:rStyle w:val="FontStyle84"/>
          <w:rFonts w:ascii="Times New Roman" w:hAnsi="Times New Roman" w:cs="Times New Roman"/>
          <w:b w:val="0"/>
          <w:bCs w:val="0"/>
          <w:i/>
          <w:iCs/>
          <w:lang w:val="en-US" w:eastAsia="en-US"/>
        </w:rPr>
        <w:t>D</w:t>
      </w:r>
      <w:r w:rsidR="0069466E" w:rsidRPr="00614D57">
        <w:rPr>
          <w:rStyle w:val="FontStyle84"/>
          <w:rFonts w:ascii="Times New Roman" w:hAnsi="Times New Roman" w:cs="Times New Roman"/>
          <w:b w:val="0"/>
          <w:bCs w:val="0"/>
          <w:i/>
          <w:iCs/>
          <w:lang w:eastAsia="en-US"/>
        </w:rPr>
        <w:t>.2</w:t>
      </w:r>
    </w:p>
    <w:p w:rsidR="00055F36" w:rsidRPr="00614D57" w:rsidRDefault="00055F36" w:rsidP="001C427B">
      <w:pPr>
        <w:pStyle w:val="Style13"/>
        <w:widowControl/>
        <w:tabs>
          <w:tab w:val="left" w:pos="567"/>
        </w:tabs>
        <w:jc w:val="both"/>
        <w:rPr>
          <w:rStyle w:val="FontStyle84"/>
          <w:rFonts w:ascii="Times New Roman" w:hAnsi="Times New Roman" w:cs="Times New Roman"/>
          <w:b w:val="0"/>
          <w:bCs w:val="0"/>
          <w:i/>
          <w:iCs/>
          <w:lang w:eastAsia="en-US"/>
        </w:rPr>
      </w:pPr>
    </w:p>
    <w:tbl>
      <w:tblPr>
        <w:tblW w:w="9970" w:type="dxa"/>
        <w:tblInd w:w="40" w:type="dxa"/>
        <w:tblLayout w:type="fixed"/>
        <w:tblCellMar>
          <w:left w:w="40" w:type="dxa"/>
          <w:right w:w="40" w:type="dxa"/>
        </w:tblCellMar>
        <w:tblLook w:val="0000" w:firstRow="0" w:lastRow="0" w:firstColumn="0" w:lastColumn="0" w:noHBand="0" w:noVBand="0"/>
      </w:tblPr>
      <w:tblGrid>
        <w:gridCol w:w="1282"/>
        <w:gridCol w:w="955"/>
        <w:gridCol w:w="682"/>
        <w:gridCol w:w="538"/>
        <w:gridCol w:w="1406"/>
        <w:gridCol w:w="1114"/>
        <w:gridCol w:w="806"/>
        <w:gridCol w:w="1286"/>
        <w:gridCol w:w="946"/>
        <w:gridCol w:w="955"/>
      </w:tblGrid>
      <w:tr w:rsidR="00055F36" w:rsidRPr="000E14C4" w:rsidTr="00055F36">
        <w:trPr>
          <w:trHeight w:val="852"/>
        </w:trPr>
        <w:tc>
          <w:tcPr>
            <w:tcW w:w="1282" w:type="dxa"/>
            <w:tcBorders>
              <w:top w:val="single" w:sz="6" w:space="0" w:color="auto"/>
              <w:left w:val="single" w:sz="6" w:space="0" w:color="auto"/>
              <w:bottom w:val="double" w:sz="4" w:space="0" w:color="auto"/>
              <w:right w:val="single" w:sz="6" w:space="0" w:color="auto"/>
            </w:tcBorders>
          </w:tcPr>
          <w:p w:rsidR="00055F36" w:rsidRPr="00F80F1C" w:rsidRDefault="00055F36" w:rsidP="00055F36">
            <w:pPr>
              <w:pStyle w:val="Style35"/>
              <w:widowControl/>
              <w:tabs>
                <w:tab w:val="left" w:pos="567"/>
              </w:tabs>
              <w:jc w:val="center"/>
              <w:rPr>
                <w:rStyle w:val="FontStyle86"/>
                <w:rFonts w:ascii="Times New Roman" w:hAnsi="Times New Roman" w:cs="Times New Roman"/>
                <w:sz w:val="24"/>
                <w:szCs w:val="24"/>
                <w:lang w:eastAsia="en-US"/>
              </w:rPr>
            </w:pPr>
            <w:r w:rsidRPr="00F80F1C">
              <w:rPr>
                <w:rStyle w:val="FontStyle86"/>
                <w:rFonts w:ascii="Times New Roman" w:hAnsi="Times New Roman" w:cs="Times New Roman"/>
                <w:sz w:val="24"/>
                <w:szCs w:val="24"/>
                <w:lang w:eastAsia="en-US"/>
              </w:rPr>
              <w:t>Матрица</w:t>
            </w:r>
          </w:p>
        </w:tc>
        <w:tc>
          <w:tcPr>
            <w:tcW w:w="955" w:type="dxa"/>
            <w:tcBorders>
              <w:top w:val="single" w:sz="6" w:space="0" w:color="auto"/>
              <w:left w:val="single" w:sz="6" w:space="0" w:color="auto"/>
              <w:bottom w:val="double" w:sz="4" w:space="0" w:color="auto"/>
              <w:right w:val="single" w:sz="6" w:space="0" w:color="auto"/>
            </w:tcBorders>
          </w:tcPr>
          <w:p w:rsidR="00055F36" w:rsidRPr="00F80F1C" w:rsidRDefault="00055F36" w:rsidP="00055F36">
            <w:pPr>
              <w:pStyle w:val="Style31"/>
              <w:widowControl/>
              <w:tabs>
                <w:tab w:val="left" w:pos="567"/>
              </w:tabs>
              <w:jc w:val="center"/>
              <w:rPr>
                <w:rStyle w:val="FontStyle77"/>
                <w:rFonts w:ascii="Times New Roman" w:hAnsi="Times New Roman" w:cs="Times New Roman"/>
                <w:sz w:val="24"/>
                <w:szCs w:val="24"/>
                <w:lang w:eastAsia="en-US"/>
              </w:rPr>
            </w:pPr>
            <w:r w:rsidRPr="00F80F1C">
              <w:rPr>
                <w:rStyle w:val="FontStyle77"/>
                <w:rFonts w:ascii="Times New Roman" w:hAnsi="Times New Roman" w:cs="Times New Roman"/>
                <w:sz w:val="24"/>
                <w:szCs w:val="24"/>
                <w:lang w:eastAsia="en-US"/>
              </w:rPr>
              <w:t>l</w:t>
            </w:r>
          </w:p>
        </w:tc>
        <w:tc>
          <w:tcPr>
            <w:tcW w:w="682" w:type="dxa"/>
            <w:tcBorders>
              <w:top w:val="single" w:sz="6" w:space="0" w:color="auto"/>
              <w:left w:val="single" w:sz="6" w:space="0" w:color="auto"/>
              <w:bottom w:val="double" w:sz="4" w:space="0" w:color="auto"/>
              <w:right w:val="single" w:sz="6" w:space="0" w:color="auto"/>
            </w:tcBorders>
          </w:tcPr>
          <w:p w:rsidR="00055F36" w:rsidRPr="00F80F1C" w:rsidRDefault="00055F36" w:rsidP="00055F36">
            <w:pPr>
              <w:pStyle w:val="Style31"/>
              <w:widowControl/>
              <w:tabs>
                <w:tab w:val="left" w:pos="567"/>
              </w:tabs>
              <w:jc w:val="center"/>
              <w:rPr>
                <w:rStyle w:val="FontStyle77"/>
                <w:rFonts w:ascii="Times New Roman" w:hAnsi="Times New Roman" w:cs="Times New Roman"/>
                <w:sz w:val="24"/>
                <w:szCs w:val="24"/>
                <w:lang w:eastAsia="en-US"/>
              </w:rPr>
            </w:pPr>
            <w:r w:rsidRPr="00F80F1C">
              <w:rPr>
                <w:rStyle w:val="FontStyle77"/>
                <w:rFonts w:ascii="Times New Roman" w:hAnsi="Times New Roman" w:cs="Times New Roman"/>
                <w:sz w:val="24"/>
                <w:szCs w:val="24"/>
                <w:lang w:eastAsia="en-US"/>
              </w:rPr>
              <w:t>n</w:t>
            </w:r>
          </w:p>
        </w:tc>
        <w:tc>
          <w:tcPr>
            <w:tcW w:w="538" w:type="dxa"/>
            <w:tcBorders>
              <w:top w:val="single" w:sz="6" w:space="0" w:color="auto"/>
              <w:left w:val="single" w:sz="6" w:space="0" w:color="auto"/>
              <w:bottom w:val="double" w:sz="4" w:space="0" w:color="auto"/>
              <w:right w:val="single" w:sz="6" w:space="0" w:color="auto"/>
            </w:tcBorders>
          </w:tcPr>
          <w:p w:rsidR="00055F36" w:rsidRPr="00F80F1C" w:rsidRDefault="00055F36" w:rsidP="00055F36">
            <w:pPr>
              <w:pStyle w:val="Style35"/>
              <w:widowControl/>
              <w:tabs>
                <w:tab w:val="left" w:pos="567"/>
              </w:tabs>
              <w:jc w:val="center"/>
              <w:rPr>
                <w:rStyle w:val="FontStyle86"/>
                <w:rFonts w:ascii="Times New Roman" w:hAnsi="Times New Roman" w:cs="Times New Roman"/>
                <w:sz w:val="24"/>
                <w:szCs w:val="24"/>
                <w:lang w:eastAsia="en-US"/>
              </w:rPr>
            </w:pPr>
            <w:proofErr w:type="spellStart"/>
            <w:r w:rsidRPr="00F80F1C">
              <w:rPr>
                <w:rStyle w:val="FontStyle86"/>
                <w:rFonts w:ascii="Times New Roman" w:hAnsi="Times New Roman" w:cs="Times New Roman"/>
                <w:sz w:val="24"/>
                <w:szCs w:val="24"/>
                <w:lang w:eastAsia="en-US"/>
              </w:rPr>
              <w:t>n</w:t>
            </w:r>
            <w:r w:rsidRPr="00F80F1C">
              <w:rPr>
                <w:rStyle w:val="FontStyle86"/>
                <w:rFonts w:ascii="Times New Roman" w:hAnsi="Times New Roman" w:cs="Times New Roman"/>
                <w:sz w:val="24"/>
                <w:szCs w:val="24"/>
                <w:vertAlign w:val="subscript"/>
                <w:lang w:eastAsia="en-US"/>
              </w:rPr>
              <w:t>o</w:t>
            </w:r>
            <w:proofErr w:type="spellEnd"/>
          </w:p>
        </w:tc>
        <w:tc>
          <w:tcPr>
            <w:tcW w:w="1406" w:type="dxa"/>
            <w:tcBorders>
              <w:top w:val="single" w:sz="6" w:space="0" w:color="auto"/>
              <w:left w:val="single" w:sz="6" w:space="0" w:color="auto"/>
              <w:bottom w:val="double" w:sz="4" w:space="0" w:color="auto"/>
              <w:right w:val="single" w:sz="6" w:space="0" w:color="auto"/>
            </w:tcBorders>
          </w:tcPr>
          <w:p w:rsidR="00055F36" w:rsidRPr="00F80F1C" w:rsidRDefault="00055F36" w:rsidP="00055F36">
            <w:pPr>
              <w:pStyle w:val="Style25"/>
              <w:widowControl/>
              <w:tabs>
                <w:tab w:val="left" w:pos="567"/>
              </w:tabs>
              <w:jc w:val="center"/>
              <w:rPr>
                <w:rStyle w:val="FontStyle85"/>
                <w:rFonts w:ascii="Times New Roman" w:hAnsi="Times New Roman" w:cs="Times New Roman"/>
                <w:b/>
                <w:sz w:val="24"/>
                <w:szCs w:val="24"/>
                <w:lang w:eastAsia="en-US"/>
              </w:rPr>
            </w:pPr>
            <w:r w:rsidRPr="00F80F1C">
              <w:rPr>
                <w:rFonts w:ascii="Times New Roman" w:hAnsi="Times New Roman" w:cs="Times New Roman"/>
                <w:b/>
                <w:noProof/>
              </w:rPr>
              <w:drawing>
                <wp:inline distT="0" distB="0" distL="0" distR="0" wp14:anchorId="3568800C" wp14:editId="050510B3">
                  <wp:extent cx="144780" cy="190500"/>
                  <wp:effectExtent l="0" t="0" r="762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4780" cy="190500"/>
                          </a:xfrm>
                          <a:prstGeom prst="rect">
                            <a:avLst/>
                          </a:prstGeom>
                          <a:noFill/>
                          <a:ln>
                            <a:noFill/>
                          </a:ln>
                        </pic:spPr>
                      </pic:pic>
                    </a:graphicData>
                  </a:graphic>
                </wp:inline>
              </w:drawing>
            </w:r>
          </w:p>
          <w:p w:rsidR="00055F36" w:rsidRPr="00F80F1C" w:rsidRDefault="00055F36" w:rsidP="00055F36">
            <w:pPr>
              <w:pStyle w:val="Style34"/>
              <w:widowControl/>
              <w:tabs>
                <w:tab w:val="left" w:pos="567"/>
              </w:tabs>
              <w:jc w:val="center"/>
              <w:rPr>
                <w:rStyle w:val="FontStyle85"/>
                <w:rFonts w:ascii="Times New Roman" w:hAnsi="Times New Roman" w:cs="Times New Roman"/>
                <w:b/>
                <w:sz w:val="24"/>
                <w:szCs w:val="24"/>
                <w:lang w:eastAsia="en-US"/>
              </w:rPr>
            </w:pPr>
            <w:proofErr w:type="spellStart"/>
            <w:r w:rsidRPr="00F80F1C">
              <w:rPr>
                <w:rStyle w:val="FontStyle85"/>
                <w:rFonts w:ascii="Times New Roman" w:hAnsi="Times New Roman" w:cs="Times New Roman"/>
                <w:b/>
                <w:sz w:val="24"/>
                <w:szCs w:val="24"/>
                <w:lang w:eastAsia="en-US"/>
              </w:rPr>
              <w:t>нг</w:t>
            </w:r>
            <w:proofErr w:type="spellEnd"/>
            <w:r w:rsidRPr="00F80F1C">
              <w:rPr>
                <w:rStyle w:val="FontStyle85"/>
                <w:rFonts w:ascii="Times New Roman" w:hAnsi="Times New Roman" w:cs="Times New Roman"/>
                <w:b/>
                <w:sz w:val="24"/>
                <w:szCs w:val="24"/>
                <w:lang w:eastAsia="en-US"/>
              </w:rPr>
              <w:t>/кг DM</w:t>
            </w:r>
          </w:p>
        </w:tc>
        <w:tc>
          <w:tcPr>
            <w:tcW w:w="1114" w:type="dxa"/>
            <w:tcBorders>
              <w:top w:val="single" w:sz="6" w:space="0" w:color="auto"/>
              <w:left w:val="single" w:sz="6" w:space="0" w:color="auto"/>
              <w:bottom w:val="double" w:sz="4" w:space="0" w:color="auto"/>
              <w:right w:val="single" w:sz="6" w:space="0" w:color="auto"/>
            </w:tcBorders>
          </w:tcPr>
          <w:p w:rsidR="00055F36" w:rsidRPr="00F80F1C" w:rsidRDefault="00055F36" w:rsidP="00055F36">
            <w:pPr>
              <w:pStyle w:val="Style31"/>
              <w:widowControl/>
              <w:tabs>
                <w:tab w:val="left" w:pos="567"/>
              </w:tabs>
              <w:jc w:val="center"/>
              <w:rPr>
                <w:rStyle w:val="FontStyle77"/>
                <w:rFonts w:ascii="Times New Roman" w:hAnsi="Times New Roman" w:cs="Times New Roman"/>
                <w:sz w:val="24"/>
                <w:szCs w:val="24"/>
                <w:lang w:eastAsia="en-US"/>
              </w:rPr>
            </w:pPr>
            <w:proofErr w:type="spellStart"/>
            <w:r w:rsidRPr="00F80F1C">
              <w:rPr>
                <w:rStyle w:val="FontStyle77"/>
                <w:rFonts w:ascii="Times New Roman" w:hAnsi="Times New Roman" w:cs="Times New Roman"/>
                <w:sz w:val="24"/>
                <w:szCs w:val="24"/>
                <w:lang w:eastAsia="en-US"/>
              </w:rPr>
              <w:t>s</w:t>
            </w:r>
            <w:r w:rsidRPr="00F80F1C">
              <w:rPr>
                <w:rStyle w:val="FontStyle77"/>
                <w:rFonts w:ascii="Times New Roman" w:hAnsi="Times New Roman" w:cs="Times New Roman"/>
                <w:sz w:val="24"/>
                <w:szCs w:val="24"/>
                <w:vertAlign w:val="subscript"/>
                <w:lang w:eastAsia="en-US"/>
              </w:rPr>
              <w:t>R</w:t>
            </w:r>
            <w:proofErr w:type="spellEnd"/>
          </w:p>
          <w:p w:rsidR="00055F36" w:rsidRPr="00F80F1C" w:rsidRDefault="00055F36" w:rsidP="00055F36">
            <w:pPr>
              <w:pStyle w:val="Style25"/>
              <w:widowControl/>
              <w:tabs>
                <w:tab w:val="left" w:pos="567"/>
              </w:tabs>
              <w:jc w:val="center"/>
              <w:rPr>
                <w:rStyle w:val="FontStyle85"/>
                <w:rFonts w:ascii="Times New Roman" w:hAnsi="Times New Roman" w:cs="Times New Roman"/>
                <w:b/>
                <w:sz w:val="24"/>
                <w:szCs w:val="24"/>
                <w:vertAlign w:val="superscript"/>
                <w:lang w:eastAsia="en-US"/>
              </w:rPr>
            </w:pPr>
            <w:proofErr w:type="spellStart"/>
            <w:r w:rsidRPr="00F80F1C">
              <w:rPr>
                <w:rStyle w:val="FontStyle85"/>
                <w:rFonts w:ascii="Times New Roman" w:hAnsi="Times New Roman" w:cs="Times New Roman"/>
                <w:b/>
                <w:sz w:val="24"/>
                <w:szCs w:val="24"/>
                <w:vertAlign w:val="superscript"/>
                <w:lang w:eastAsia="en-US"/>
              </w:rPr>
              <w:t>нг</w:t>
            </w:r>
            <w:proofErr w:type="spellEnd"/>
            <w:r w:rsidRPr="00F80F1C">
              <w:rPr>
                <w:rStyle w:val="FontStyle85"/>
                <w:rFonts w:ascii="Times New Roman" w:hAnsi="Times New Roman" w:cs="Times New Roman"/>
                <w:b/>
                <w:sz w:val="24"/>
                <w:szCs w:val="24"/>
                <w:vertAlign w:val="superscript"/>
                <w:lang w:eastAsia="en-US"/>
              </w:rPr>
              <w:t>/кг</w:t>
            </w:r>
          </w:p>
          <w:p w:rsidR="00055F36" w:rsidRPr="00F80F1C" w:rsidRDefault="00055F36" w:rsidP="00055F36">
            <w:pPr>
              <w:pStyle w:val="Style34"/>
              <w:widowControl/>
              <w:tabs>
                <w:tab w:val="left" w:pos="567"/>
              </w:tabs>
              <w:jc w:val="center"/>
              <w:rPr>
                <w:rStyle w:val="FontStyle85"/>
                <w:rFonts w:ascii="Times New Roman" w:hAnsi="Times New Roman" w:cs="Times New Roman"/>
                <w:b/>
                <w:sz w:val="24"/>
                <w:szCs w:val="24"/>
                <w:lang w:eastAsia="en-US"/>
              </w:rPr>
            </w:pPr>
            <w:r w:rsidRPr="00F80F1C">
              <w:rPr>
                <w:rStyle w:val="FontStyle85"/>
                <w:rFonts w:ascii="Times New Roman" w:hAnsi="Times New Roman" w:cs="Times New Roman"/>
                <w:b/>
                <w:sz w:val="24"/>
                <w:szCs w:val="24"/>
                <w:lang w:eastAsia="en-US"/>
              </w:rPr>
              <w:t>DM</w:t>
            </w:r>
          </w:p>
        </w:tc>
        <w:tc>
          <w:tcPr>
            <w:tcW w:w="806" w:type="dxa"/>
            <w:tcBorders>
              <w:top w:val="single" w:sz="6" w:space="0" w:color="auto"/>
              <w:left w:val="single" w:sz="6" w:space="0" w:color="auto"/>
              <w:bottom w:val="double" w:sz="4" w:space="0" w:color="auto"/>
              <w:right w:val="single" w:sz="6" w:space="0" w:color="auto"/>
            </w:tcBorders>
          </w:tcPr>
          <w:p w:rsidR="00055F36" w:rsidRPr="00F80F1C" w:rsidRDefault="00055F36" w:rsidP="00055F36">
            <w:pPr>
              <w:pStyle w:val="Style52"/>
              <w:widowControl/>
              <w:tabs>
                <w:tab w:val="left" w:pos="567"/>
              </w:tabs>
              <w:jc w:val="center"/>
              <w:rPr>
                <w:rStyle w:val="FontStyle73"/>
                <w:rFonts w:ascii="Times New Roman" w:hAnsi="Times New Roman" w:cs="Times New Roman"/>
                <w:sz w:val="24"/>
                <w:szCs w:val="24"/>
                <w:lang w:eastAsia="en-US"/>
              </w:rPr>
            </w:pPr>
            <w:proofErr w:type="spellStart"/>
            <w:r w:rsidRPr="00F80F1C">
              <w:rPr>
                <w:rStyle w:val="FontStyle73"/>
                <w:rFonts w:ascii="Times New Roman" w:hAnsi="Times New Roman" w:cs="Times New Roman"/>
                <w:sz w:val="24"/>
                <w:szCs w:val="24"/>
                <w:lang w:eastAsia="en-US"/>
              </w:rPr>
              <w:t>CVr</w:t>
            </w:r>
            <w:proofErr w:type="spellEnd"/>
          </w:p>
          <w:p w:rsidR="00055F36" w:rsidRPr="00F80F1C" w:rsidRDefault="00055F36" w:rsidP="00055F36">
            <w:pPr>
              <w:pStyle w:val="Style35"/>
              <w:widowControl/>
              <w:tabs>
                <w:tab w:val="left" w:pos="567"/>
              </w:tabs>
              <w:jc w:val="center"/>
              <w:rPr>
                <w:rStyle w:val="FontStyle86"/>
                <w:rFonts w:ascii="Times New Roman" w:hAnsi="Times New Roman" w:cs="Times New Roman"/>
                <w:sz w:val="24"/>
                <w:szCs w:val="24"/>
                <w:lang w:eastAsia="en-US"/>
              </w:rPr>
            </w:pPr>
            <w:r w:rsidRPr="00F80F1C">
              <w:rPr>
                <w:rStyle w:val="FontStyle86"/>
                <w:rFonts w:ascii="Times New Roman" w:hAnsi="Times New Roman" w:cs="Times New Roman"/>
                <w:sz w:val="24"/>
                <w:szCs w:val="24"/>
                <w:lang w:eastAsia="en-US"/>
              </w:rPr>
              <w:t>%</w:t>
            </w:r>
          </w:p>
        </w:tc>
        <w:tc>
          <w:tcPr>
            <w:tcW w:w="1286" w:type="dxa"/>
            <w:tcBorders>
              <w:top w:val="single" w:sz="6" w:space="0" w:color="auto"/>
              <w:left w:val="single" w:sz="6" w:space="0" w:color="auto"/>
              <w:bottom w:val="double" w:sz="4" w:space="0" w:color="auto"/>
              <w:right w:val="single" w:sz="6" w:space="0" w:color="auto"/>
            </w:tcBorders>
          </w:tcPr>
          <w:p w:rsidR="00055F36" w:rsidRPr="00F80F1C" w:rsidRDefault="00055F36" w:rsidP="00055F36">
            <w:pPr>
              <w:pStyle w:val="Style31"/>
              <w:widowControl/>
              <w:tabs>
                <w:tab w:val="left" w:pos="567"/>
              </w:tabs>
              <w:jc w:val="center"/>
              <w:rPr>
                <w:rStyle w:val="FontStyle77"/>
                <w:rFonts w:ascii="Times New Roman" w:hAnsi="Times New Roman" w:cs="Times New Roman"/>
                <w:sz w:val="24"/>
                <w:szCs w:val="24"/>
                <w:lang w:eastAsia="en-US"/>
              </w:rPr>
            </w:pPr>
            <w:proofErr w:type="spellStart"/>
            <w:r w:rsidRPr="00F80F1C">
              <w:rPr>
                <w:rStyle w:val="FontStyle77"/>
                <w:rFonts w:ascii="Times New Roman" w:hAnsi="Times New Roman" w:cs="Times New Roman"/>
                <w:sz w:val="24"/>
                <w:szCs w:val="24"/>
                <w:lang w:eastAsia="en-US"/>
              </w:rPr>
              <w:t>s</w:t>
            </w:r>
            <w:r w:rsidRPr="00F80F1C">
              <w:rPr>
                <w:rStyle w:val="FontStyle77"/>
                <w:rFonts w:ascii="Times New Roman" w:hAnsi="Times New Roman" w:cs="Times New Roman"/>
                <w:sz w:val="24"/>
                <w:szCs w:val="24"/>
                <w:vertAlign w:val="subscript"/>
                <w:lang w:eastAsia="en-US"/>
              </w:rPr>
              <w:t>r</w:t>
            </w:r>
            <w:proofErr w:type="spellEnd"/>
          </w:p>
          <w:p w:rsidR="00055F36" w:rsidRPr="00F80F1C" w:rsidRDefault="00055F36" w:rsidP="00055F36">
            <w:pPr>
              <w:pStyle w:val="Style34"/>
              <w:widowControl/>
              <w:tabs>
                <w:tab w:val="left" w:pos="567"/>
              </w:tabs>
              <w:jc w:val="center"/>
              <w:rPr>
                <w:rStyle w:val="FontStyle85"/>
                <w:rFonts w:ascii="Times New Roman" w:hAnsi="Times New Roman" w:cs="Times New Roman"/>
                <w:b/>
                <w:sz w:val="24"/>
                <w:szCs w:val="24"/>
                <w:lang w:eastAsia="en-US"/>
              </w:rPr>
            </w:pPr>
            <w:proofErr w:type="spellStart"/>
            <w:r w:rsidRPr="00F80F1C">
              <w:rPr>
                <w:rStyle w:val="FontStyle85"/>
                <w:rFonts w:ascii="Times New Roman" w:hAnsi="Times New Roman" w:cs="Times New Roman"/>
                <w:b/>
                <w:sz w:val="24"/>
                <w:szCs w:val="24"/>
                <w:lang w:eastAsia="en-US"/>
              </w:rPr>
              <w:t>нг</w:t>
            </w:r>
            <w:proofErr w:type="spellEnd"/>
            <w:r w:rsidRPr="00F80F1C">
              <w:rPr>
                <w:rStyle w:val="FontStyle85"/>
                <w:rFonts w:ascii="Times New Roman" w:hAnsi="Times New Roman" w:cs="Times New Roman"/>
                <w:b/>
                <w:sz w:val="24"/>
                <w:szCs w:val="24"/>
                <w:lang w:eastAsia="en-US"/>
              </w:rPr>
              <w:t>/кг DM</w:t>
            </w:r>
          </w:p>
        </w:tc>
        <w:tc>
          <w:tcPr>
            <w:tcW w:w="946" w:type="dxa"/>
            <w:tcBorders>
              <w:top w:val="single" w:sz="6" w:space="0" w:color="auto"/>
              <w:left w:val="single" w:sz="6" w:space="0" w:color="auto"/>
              <w:bottom w:val="double" w:sz="4" w:space="0" w:color="auto"/>
              <w:right w:val="single" w:sz="6" w:space="0" w:color="auto"/>
            </w:tcBorders>
          </w:tcPr>
          <w:p w:rsidR="00055F36" w:rsidRPr="00F80F1C" w:rsidRDefault="00055F36" w:rsidP="00055F36">
            <w:pPr>
              <w:pStyle w:val="Style35"/>
              <w:widowControl/>
              <w:tabs>
                <w:tab w:val="left" w:pos="567"/>
              </w:tabs>
              <w:jc w:val="center"/>
              <w:rPr>
                <w:rStyle w:val="FontStyle86"/>
                <w:rFonts w:ascii="Times New Roman" w:hAnsi="Times New Roman" w:cs="Times New Roman"/>
                <w:sz w:val="24"/>
                <w:szCs w:val="24"/>
                <w:vertAlign w:val="subscript"/>
                <w:lang w:eastAsia="en-US"/>
              </w:rPr>
            </w:pPr>
            <w:proofErr w:type="spellStart"/>
            <w:r w:rsidRPr="00F80F1C">
              <w:rPr>
                <w:rStyle w:val="FontStyle86"/>
                <w:rFonts w:ascii="Times New Roman" w:hAnsi="Times New Roman" w:cs="Times New Roman"/>
                <w:sz w:val="24"/>
                <w:szCs w:val="24"/>
                <w:lang w:eastAsia="en-US"/>
              </w:rPr>
              <w:t>CV</w:t>
            </w:r>
            <w:r w:rsidRPr="00F80F1C">
              <w:rPr>
                <w:rStyle w:val="FontStyle86"/>
                <w:rFonts w:ascii="Times New Roman" w:hAnsi="Times New Roman" w:cs="Times New Roman"/>
                <w:sz w:val="24"/>
                <w:szCs w:val="24"/>
                <w:vertAlign w:val="subscript"/>
                <w:lang w:eastAsia="en-US"/>
              </w:rPr>
              <w:t>r</w:t>
            </w:r>
            <w:proofErr w:type="spellEnd"/>
          </w:p>
          <w:p w:rsidR="00055F36" w:rsidRPr="00F80F1C" w:rsidRDefault="00055F36" w:rsidP="00055F36">
            <w:pPr>
              <w:pStyle w:val="Style35"/>
              <w:widowControl/>
              <w:tabs>
                <w:tab w:val="left" w:pos="567"/>
              </w:tabs>
              <w:jc w:val="center"/>
              <w:rPr>
                <w:rStyle w:val="FontStyle86"/>
                <w:rFonts w:ascii="Times New Roman" w:hAnsi="Times New Roman" w:cs="Times New Roman"/>
                <w:sz w:val="24"/>
                <w:szCs w:val="24"/>
                <w:lang w:eastAsia="en-US"/>
              </w:rPr>
            </w:pPr>
            <w:r w:rsidRPr="00F80F1C">
              <w:rPr>
                <w:rStyle w:val="FontStyle86"/>
                <w:rFonts w:ascii="Times New Roman" w:hAnsi="Times New Roman" w:cs="Times New Roman"/>
                <w:sz w:val="24"/>
                <w:szCs w:val="24"/>
                <w:lang w:eastAsia="en-US"/>
              </w:rPr>
              <w:t>%</w:t>
            </w:r>
          </w:p>
        </w:tc>
        <w:tc>
          <w:tcPr>
            <w:tcW w:w="955" w:type="dxa"/>
            <w:tcBorders>
              <w:top w:val="single" w:sz="6" w:space="0" w:color="auto"/>
              <w:left w:val="single" w:sz="6" w:space="0" w:color="auto"/>
              <w:bottom w:val="double" w:sz="4" w:space="0" w:color="auto"/>
              <w:right w:val="single" w:sz="6" w:space="0" w:color="auto"/>
            </w:tcBorders>
          </w:tcPr>
          <w:p w:rsidR="00055F36" w:rsidRPr="00F80F1C" w:rsidRDefault="00055F36" w:rsidP="00055F36">
            <w:pPr>
              <w:pStyle w:val="Style35"/>
              <w:widowControl/>
              <w:tabs>
                <w:tab w:val="left" w:pos="567"/>
              </w:tabs>
              <w:jc w:val="center"/>
              <w:rPr>
                <w:rStyle w:val="FontStyle86"/>
                <w:rFonts w:ascii="Times New Roman" w:hAnsi="Times New Roman" w:cs="Times New Roman"/>
                <w:sz w:val="24"/>
                <w:szCs w:val="24"/>
                <w:lang w:eastAsia="en-US"/>
              </w:rPr>
            </w:pPr>
            <w:r w:rsidRPr="00F80F1C">
              <w:rPr>
                <w:rStyle w:val="FontStyle86"/>
                <w:rFonts w:ascii="Times New Roman" w:hAnsi="Times New Roman" w:cs="Times New Roman"/>
                <w:sz w:val="24"/>
                <w:szCs w:val="24"/>
                <w:lang w:eastAsia="en-US"/>
              </w:rPr>
              <w:t>BD</w:t>
            </w:r>
          </w:p>
        </w:tc>
      </w:tr>
      <w:tr w:rsidR="00055F36" w:rsidRPr="000E14C4" w:rsidTr="00616C6C">
        <w:trPr>
          <w:trHeight w:val="437"/>
        </w:trPr>
        <w:tc>
          <w:tcPr>
            <w:tcW w:w="1282" w:type="dxa"/>
            <w:tcBorders>
              <w:top w:val="double" w:sz="4" w:space="0" w:color="auto"/>
              <w:left w:val="single" w:sz="6" w:space="0" w:color="auto"/>
              <w:bottom w:val="single" w:sz="6" w:space="0" w:color="auto"/>
              <w:right w:val="single" w:sz="6" w:space="0" w:color="auto"/>
            </w:tcBorders>
          </w:tcPr>
          <w:p w:rsidR="00055F36" w:rsidRPr="000E14C4" w:rsidRDefault="00055F36" w:rsidP="00055F36">
            <w:pPr>
              <w:pStyle w:val="Style34"/>
              <w:widowControl/>
              <w:tabs>
                <w:tab w:val="left" w:pos="567"/>
              </w:tabs>
              <w:rPr>
                <w:rStyle w:val="FontStyle85"/>
                <w:rFonts w:ascii="Times New Roman" w:hAnsi="Times New Roman" w:cs="Times New Roman"/>
                <w:sz w:val="24"/>
                <w:szCs w:val="24"/>
                <w:lang w:eastAsia="en-US"/>
              </w:rPr>
            </w:pPr>
            <w:r w:rsidRPr="000E14C4">
              <w:rPr>
                <w:rStyle w:val="FontStyle85"/>
                <w:rFonts w:ascii="Times New Roman" w:hAnsi="Times New Roman" w:cs="Times New Roman"/>
                <w:sz w:val="24"/>
                <w:szCs w:val="24"/>
                <w:lang w:eastAsia="en-US"/>
              </w:rPr>
              <w:t>Компост</w:t>
            </w:r>
          </w:p>
        </w:tc>
        <w:tc>
          <w:tcPr>
            <w:tcW w:w="955" w:type="dxa"/>
            <w:tcBorders>
              <w:top w:val="double" w:sz="4" w:space="0" w:color="auto"/>
              <w:left w:val="single" w:sz="6" w:space="0" w:color="auto"/>
              <w:bottom w:val="single" w:sz="6" w:space="0" w:color="auto"/>
              <w:right w:val="single" w:sz="6" w:space="0" w:color="auto"/>
            </w:tcBorders>
          </w:tcPr>
          <w:p w:rsidR="00055F36" w:rsidRPr="000E14C4" w:rsidRDefault="00055F36"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12</w:t>
            </w:r>
          </w:p>
        </w:tc>
        <w:tc>
          <w:tcPr>
            <w:tcW w:w="682" w:type="dxa"/>
            <w:tcBorders>
              <w:top w:val="double" w:sz="4" w:space="0" w:color="auto"/>
              <w:left w:val="single" w:sz="6" w:space="0" w:color="auto"/>
              <w:bottom w:val="single" w:sz="6" w:space="0" w:color="auto"/>
              <w:right w:val="single" w:sz="6" w:space="0" w:color="auto"/>
            </w:tcBorders>
          </w:tcPr>
          <w:p w:rsidR="00055F36" w:rsidRPr="000E14C4" w:rsidRDefault="00055F36"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35</w:t>
            </w:r>
          </w:p>
        </w:tc>
        <w:tc>
          <w:tcPr>
            <w:tcW w:w="538" w:type="dxa"/>
            <w:tcBorders>
              <w:top w:val="double" w:sz="4" w:space="0" w:color="auto"/>
              <w:left w:val="single" w:sz="6" w:space="0" w:color="auto"/>
              <w:bottom w:val="single" w:sz="6" w:space="0" w:color="auto"/>
              <w:right w:val="single" w:sz="6" w:space="0" w:color="auto"/>
            </w:tcBorders>
          </w:tcPr>
          <w:p w:rsidR="00055F36" w:rsidRPr="000E14C4" w:rsidRDefault="00055F36"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0</w:t>
            </w:r>
          </w:p>
        </w:tc>
        <w:tc>
          <w:tcPr>
            <w:tcW w:w="1406" w:type="dxa"/>
            <w:tcBorders>
              <w:top w:val="double" w:sz="4" w:space="0" w:color="auto"/>
              <w:left w:val="single" w:sz="6" w:space="0" w:color="auto"/>
              <w:bottom w:val="single" w:sz="6" w:space="0" w:color="auto"/>
              <w:right w:val="single" w:sz="6" w:space="0" w:color="auto"/>
            </w:tcBorders>
          </w:tcPr>
          <w:p w:rsidR="00055F36" w:rsidRPr="000E14C4" w:rsidRDefault="00055F36"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512,171</w:t>
            </w:r>
          </w:p>
        </w:tc>
        <w:tc>
          <w:tcPr>
            <w:tcW w:w="1114" w:type="dxa"/>
            <w:tcBorders>
              <w:top w:val="double" w:sz="4" w:space="0" w:color="auto"/>
              <w:left w:val="single" w:sz="6" w:space="0" w:color="auto"/>
              <w:bottom w:val="single" w:sz="6" w:space="0" w:color="auto"/>
              <w:right w:val="single" w:sz="6" w:space="0" w:color="auto"/>
            </w:tcBorders>
          </w:tcPr>
          <w:p w:rsidR="00055F36" w:rsidRPr="000E14C4" w:rsidRDefault="00055F36"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42,588</w:t>
            </w:r>
          </w:p>
        </w:tc>
        <w:tc>
          <w:tcPr>
            <w:tcW w:w="806" w:type="dxa"/>
            <w:tcBorders>
              <w:top w:val="double" w:sz="4" w:space="0" w:color="auto"/>
              <w:left w:val="single" w:sz="6" w:space="0" w:color="auto"/>
              <w:bottom w:val="single" w:sz="6" w:space="0" w:color="auto"/>
              <w:right w:val="single" w:sz="6" w:space="0" w:color="auto"/>
            </w:tcBorders>
          </w:tcPr>
          <w:p w:rsidR="00055F36" w:rsidRPr="000E14C4" w:rsidRDefault="00055F36"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8,37</w:t>
            </w:r>
          </w:p>
        </w:tc>
        <w:tc>
          <w:tcPr>
            <w:tcW w:w="1286" w:type="dxa"/>
            <w:tcBorders>
              <w:top w:val="double" w:sz="4" w:space="0" w:color="auto"/>
              <w:left w:val="single" w:sz="6" w:space="0" w:color="auto"/>
              <w:bottom w:val="single" w:sz="6" w:space="0" w:color="auto"/>
              <w:right w:val="single" w:sz="6" w:space="0" w:color="auto"/>
            </w:tcBorders>
          </w:tcPr>
          <w:p w:rsidR="00055F36" w:rsidRPr="000E14C4" w:rsidRDefault="00055F36"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41,764</w:t>
            </w:r>
          </w:p>
        </w:tc>
        <w:tc>
          <w:tcPr>
            <w:tcW w:w="946" w:type="dxa"/>
            <w:tcBorders>
              <w:top w:val="double" w:sz="4" w:space="0" w:color="auto"/>
              <w:left w:val="single" w:sz="6" w:space="0" w:color="auto"/>
              <w:bottom w:val="single" w:sz="6" w:space="0" w:color="auto"/>
              <w:right w:val="single" w:sz="6" w:space="0" w:color="auto"/>
            </w:tcBorders>
          </w:tcPr>
          <w:p w:rsidR="00055F36" w:rsidRPr="000E14C4" w:rsidRDefault="00055F36"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8,15</w:t>
            </w:r>
          </w:p>
        </w:tc>
        <w:tc>
          <w:tcPr>
            <w:tcW w:w="955" w:type="dxa"/>
            <w:tcBorders>
              <w:top w:val="double" w:sz="4" w:space="0" w:color="auto"/>
              <w:left w:val="single" w:sz="6" w:space="0" w:color="auto"/>
              <w:bottom w:val="single" w:sz="6" w:space="0" w:color="auto"/>
              <w:right w:val="single" w:sz="6" w:space="0" w:color="auto"/>
            </w:tcBorders>
          </w:tcPr>
          <w:p w:rsidR="00055F36" w:rsidRPr="000E14C4" w:rsidRDefault="00055F36"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0</w:t>
            </w:r>
          </w:p>
        </w:tc>
      </w:tr>
      <w:tr w:rsidR="00055F36" w:rsidRPr="000E14C4" w:rsidTr="00616C6C">
        <w:trPr>
          <w:trHeight w:val="432"/>
        </w:trPr>
        <w:tc>
          <w:tcPr>
            <w:tcW w:w="1282" w:type="dxa"/>
            <w:tcBorders>
              <w:top w:val="single" w:sz="6" w:space="0" w:color="auto"/>
              <w:left w:val="single" w:sz="6" w:space="0" w:color="auto"/>
              <w:bottom w:val="single" w:sz="6" w:space="0" w:color="auto"/>
              <w:right w:val="single" w:sz="6" w:space="0" w:color="auto"/>
            </w:tcBorders>
          </w:tcPr>
          <w:p w:rsidR="00055F36" w:rsidRPr="000E14C4" w:rsidRDefault="00055F36" w:rsidP="00055F36">
            <w:pPr>
              <w:pStyle w:val="Style34"/>
              <w:widowControl/>
              <w:tabs>
                <w:tab w:val="left" w:pos="567"/>
              </w:tabs>
              <w:rPr>
                <w:rStyle w:val="FontStyle85"/>
                <w:rFonts w:ascii="Times New Roman" w:hAnsi="Times New Roman" w:cs="Times New Roman"/>
                <w:sz w:val="24"/>
                <w:szCs w:val="24"/>
                <w:lang w:eastAsia="en-US"/>
              </w:rPr>
            </w:pPr>
            <w:r w:rsidRPr="000E14C4">
              <w:rPr>
                <w:rStyle w:val="FontStyle85"/>
                <w:rFonts w:ascii="Times New Roman" w:hAnsi="Times New Roman" w:cs="Times New Roman"/>
                <w:sz w:val="24"/>
                <w:szCs w:val="24"/>
                <w:lang w:eastAsia="en-US"/>
              </w:rPr>
              <w:t>Почва</w:t>
            </w:r>
          </w:p>
        </w:tc>
        <w:tc>
          <w:tcPr>
            <w:tcW w:w="955" w:type="dxa"/>
            <w:tcBorders>
              <w:top w:val="single" w:sz="6" w:space="0" w:color="auto"/>
              <w:left w:val="single" w:sz="6" w:space="0" w:color="auto"/>
              <w:bottom w:val="single" w:sz="6" w:space="0" w:color="auto"/>
              <w:right w:val="single" w:sz="6" w:space="0" w:color="auto"/>
            </w:tcBorders>
          </w:tcPr>
          <w:p w:rsidR="00055F36" w:rsidRPr="000E14C4" w:rsidRDefault="00055F36"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12</w:t>
            </w:r>
          </w:p>
        </w:tc>
        <w:tc>
          <w:tcPr>
            <w:tcW w:w="682" w:type="dxa"/>
            <w:tcBorders>
              <w:top w:val="single" w:sz="6" w:space="0" w:color="auto"/>
              <w:left w:val="single" w:sz="6" w:space="0" w:color="auto"/>
              <w:bottom w:val="single" w:sz="6" w:space="0" w:color="auto"/>
              <w:right w:val="single" w:sz="6" w:space="0" w:color="auto"/>
            </w:tcBorders>
          </w:tcPr>
          <w:p w:rsidR="00055F36" w:rsidRPr="000E14C4" w:rsidRDefault="00055F36"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34</w:t>
            </w:r>
          </w:p>
        </w:tc>
        <w:tc>
          <w:tcPr>
            <w:tcW w:w="538" w:type="dxa"/>
            <w:tcBorders>
              <w:top w:val="single" w:sz="6" w:space="0" w:color="auto"/>
              <w:left w:val="single" w:sz="6" w:space="0" w:color="auto"/>
              <w:bottom w:val="single" w:sz="6" w:space="0" w:color="auto"/>
              <w:right w:val="single" w:sz="6" w:space="0" w:color="auto"/>
            </w:tcBorders>
          </w:tcPr>
          <w:p w:rsidR="00055F36" w:rsidRPr="000E14C4" w:rsidRDefault="00055F36"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0</w:t>
            </w:r>
          </w:p>
        </w:tc>
        <w:tc>
          <w:tcPr>
            <w:tcW w:w="1406" w:type="dxa"/>
            <w:tcBorders>
              <w:top w:val="single" w:sz="6" w:space="0" w:color="auto"/>
              <w:left w:val="single" w:sz="6" w:space="0" w:color="auto"/>
              <w:bottom w:val="single" w:sz="6" w:space="0" w:color="auto"/>
              <w:right w:val="single" w:sz="6" w:space="0" w:color="auto"/>
            </w:tcBorders>
          </w:tcPr>
          <w:p w:rsidR="00055F36" w:rsidRPr="000E14C4" w:rsidRDefault="00055F36"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95,538</w:t>
            </w:r>
          </w:p>
        </w:tc>
        <w:tc>
          <w:tcPr>
            <w:tcW w:w="1114" w:type="dxa"/>
            <w:tcBorders>
              <w:top w:val="single" w:sz="6" w:space="0" w:color="auto"/>
              <w:left w:val="single" w:sz="6" w:space="0" w:color="auto"/>
              <w:bottom w:val="single" w:sz="6" w:space="0" w:color="auto"/>
              <w:right w:val="single" w:sz="6" w:space="0" w:color="auto"/>
            </w:tcBorders>
          </w:tcPr>
          <w:p w:rsidR="00055F36" w:rsidRPr="000E14C4" w:rsidRDefault="00055F36"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19,509</w:t>
            </w:r>
          </w:p>
        </w:tc>
        <w:tc>
          <w:tcPr>
            <w:tcW w:w="806" w:type="dxa"/>
            <w:tcBorders>
              <w:top w:val="single" w:sz="6" w:space="0" w:color="auto"/>
              <w:left w:val="single" w:sz="6" w:space="0" w:color="auto"/>
              <w:bottom w:val="single" w:sz="6" w:space="0" w:color="auto"/>
              <w:right w:val="single" w:sz="6" w:space="0" w:color="auto"/>
            </w:tcBorders>
          </w:tcPr>
          <w:p w:rsidR="00055F36" w:rsidRPr="000E14C4" w:rsidRDefault="00055F36"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20,42</w:t>
            </w:r>
          </w:p>
        </w:tc>
        <w:tc>
          <w:tcPr>
            <w:tcW w:w="1286" w:type="dxa"/>
            <w:tcBorders>
              <w:top w:val="single" w:sz="6" w:space="0" w:color="auto"/>
              <w:left w:val="single" w:sz="6" w:space="0" w:color="auto"/>
              <w:bottom w:val="single" w:sz="6" w:space="0" w:color="auto"/>
              <w:right w:val="single" w:sz="6" w:space="0" w:color="auto"/>
            </w:tcBorders>
          </w:tcPr>
          <w:p w:rsidR="00055F36" w:rsidRPr="000E14C4" w:rsidRDefault="00055F36"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8,938</w:t>
            </w:r>
          </w:p>
        </w:tc>
        <w:tc>
          <w:tcPr>
            <w:tcW w:w="946" w:type="dxa"/>
            <w:tcBorders>
              <w:top w:val="single" w:sz="6" w:space="0" w:color="auto"/>
              <w:left w:val="single" w:sz="6" w:space="0" w:color="auto"/>
              <w:bottom w:val="single" w:sz="6" w:space="0" w:color="auto"/>
              <w:right w:val="single" w:sz="6" w:space="0" w:color="auto"/>
            </w:tcBorders>
          </w:tcPr>
          <w:p w:rsidR="00055F36" w:rsidRPr="000E14C4" w:rsidRDefault="00055F36"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9,36</w:t>
            </w:r>
          </w:p>
        </w:tc>
        <w:tc>
          <w:tcPr>
            <w:tcW w:w="955" w:type="dxa"/>
            <w:tcBorders>
              <w:top w:val="single" w:sz="6" w:space="0" w:color="auto"/>
              <w:left w:val="single" w:sz="6" w:space="0" w:color="auto"/>
              <w:bottom w:val="single" w:sz="6" w:space="0" w:color="auto"/>
              <w:right w:val="single" w:sz="6" w:space="0" w:color="auto"/>
            </w:tcBorders>
          </w:tcPr>
          <w:p w:rsidR="00055F36" w:rsidRPr="000E14C4" w:rsidRDefault="00055F36"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0</w:t>
            </w:r>
          </w:p>
        </w:tc>
      </w:tr>
      <w:tr w:rsidR="00055F36" w:rsidRPr="000E14C4" w:rsidTr="00055F36">
        <w:trPr>
          <w:trHeight w:val="313"/>
        </w:trPr>
        <w:tc>
          <w:tcPr>
            <w:tcW w:w="9970" w:type="dxa"/>
            <w:gridSpan w:val="10"/>
            <w:tcBorders>
              <w:top w:val="single" w:sz="6" w:space="0" w:color="auto"/>
              <w:left w:val="single" w:sz="6" w:space="0" w:color="auto"/>
              <w:bottom w:val="single" w:sz="6" w:space="0" w:color="auto"/>
              <w:right w:val="single" w:sz="6" w:space="0" w:color="auto"/>
            </w:tcBorders>
          </w:tcPr>
          <w:p w:rsidR="00055F36" w:rsidRPr="000E14C4" w:rsidRDefault="00055F36" w:rsidP="00055F36">
            <w:pPr>
              <w:pStyle w:val="Style34"/>
              <w:widowControl/>
              <w:tabs>
                <w:tab w:val="left" w:pos="567"/>
              </w:tabs>
              <w:rPr>
                <w:rStyle w:val="FontStyle85"/>
                <w:rFonts w:ascii="Times New Roman" w:hAnsi="Times New Roman" w:cs="Times New Roman"/>
                <w:sz w:val="24"/>
                <w:szCs w:val="24"/>
                <w:lang w:eastAsia="en-US"/>
              </w:rPr>
            </w:pPr>
            <w:r w:rsidRPr="000E14C4">
              <w:rPr>
                <w:rFonts w:ascii="Times New Roman" w:hAnsi="Times New Roman" w:cs="Times New Roman"/>
                <w:b/>
              </w:rPr>
              <w:t>OCDF</w:t>
            </w:r>
          </w:p>
        </w:tc>
      </w:tr>
      <w:tr w:rsidR="00055F36" w:rsidRPr="000E14C4" w:rsidTr="00055F36">
        <w:trPr>
          <w:trHeight w:val="313"/>
        </w:trPr>
        <w:tc>
          <w:tcPr>
            <w:tcW w:w="1282" w:type="dxa"/>
            <w:tcBorders>
              <w:top w:val="single" w:sz="6" w:space="0" w:color="auto"/>
              <w:left w:val="single" w:sz="6" w:space="0" w:color="auto"/>
              <w:bottom w:val="single" w:sz="6" w:space="0" w:color="auto"/>
              <w:right w:val="single" w:sz="6" w:space="0" w:color="auto"/>
            </w:tcBorders>
          </w:tcPr>
          <w:p w:rsidR="00055F36" w:rsidRPr="000E14C4" w:rsidRDefault="00055F36" w:rsidP="00055F36">
            <w:pPr>
              <w:pStyle w:val="Style34"/>
              <w:widowControl/>
              <w:tabs>
                <w:tab w:val="left" w:pos="567"/>
              </w:tabs>
              <w:rPr>
                <w:rStyle w:val="FontStyle85"/>
                <w:rFonts w:ascii="Times New Roman" w:hAnsi="Times New Roman" w:cs="Times New Roman"/>
                <w:sz w:val="24"/>
                <w:szCs w:val="24"/>
                <w:lang w:eastAsia="en-US"/>
              </w:rPr>
            </w:pPr>
            <w:r w:rsidRPr="000E14C4">
              <w:rPr>
                <w:rStyle w:val="FontStyle85"/>
                <w:rFonts w:ascii="Times New Roman" w:hAnsi="Times New Roman" w:cs="Times New Roman"/>
                <w:sz w:val="24"/>
                <w:szCs w:val="24"/>
                <w:lang w:eastAsia="en-US"/>
              </w:rPr>
              <w:t>Шлам</w:t>
            </w:r>
          </w:p>
        </w:tc>
        <w:tc>
          <w:tcPr>
            <w:tcW w:w="955" w:type="dxa"/>
            <w:tcBorders>
              <w:top w:val="single" w:sz="6" w:space="0" w:color="auto"/>
              <w:left w:val="single" w:sz="6" w:space="0" w:color="auto"/>
              <w:bottom w:val="single" w:sz="6" w:space="0" w:color="auto"/>
              <w:right w:val="single" w:sz="6" w:space="0" w:color="auto"/>
            </w:tcBorders>
          </w:tcPr>
          <w:p w:rsidR="00055F36" w:rsidRPr="000E14C4" w:rsidRDefault="00055F36"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12</w:t>
            </w:r>
          </w:p>
        </w:tc>
        <w:tc>
          <w:tcPr>
            <w:tcW w:w="682" w:type="dxa"/>
            <w:tcBorders>
              <w:top w:val="single" w:sz="6" w:space="0" w:color="auto"/>
              <w:left w:val="single" w:sz="6" w:space="0" w:color="auto"/>
              <w:bottom w:val="single" w:sz="6" w:space="0" w:color="auto"/>
              <w:right w:val="single" w:sz="6" w:space="0" w:color="auto"/>
            </w:tcBorders>
          </w:tcPr>
          <w:p w:rsidR="00055F36" w:rsidRPr="000E14C4" w:rsidRDefault="00055F36"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35</w:t>
            </w:r>
          </w:p>
        </w:tc>
        <w:tc>
          <w:tcPr>
            <w:tcW w:w="538" w:type="dxa"/>
            <w:tcBorders>
              <w:top w:val="single" w:sz="6" w:space="0" w:color="auto"/>
              <w:left w:val="single" w:sz="6" w:space="0" w:color="auto"/>
              <w:bottom w:val="single" w:sz="6" w:space="0" w:color="auto"/>
              <w:right w:val="single" w:sz="6" w:space="0" w:color="auto"/>
            </w:tcBorders>
          </w:tcPr>
          <w:p w:rsidR="00055F36" w:rsidRPr="000E14C4" w:rsidRDefault="00055F36"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0</w:t>
            </w:r>
          </w:p>
        </w:tc>
        <w:tc>
          <w:tcPr>
            <w:tcW w:w="1406" w:type="dxa"/>
            <w:tcBorders>
              <w:top w:val="single" w:sz="6" w:space="0" w:color="auto"/>
              <w:left w:val="single" w:sz="6" w:space="0" w:color="auto"/>
              <w:bottom w:val="single" w:sz="6" w:space="0" w:color="auto"/>
              <w:right w:val="single" w:sz="6" w:space="0" w:color="auto"/>
            </w:tcBorders>
          </w:tcPr>
          <w:p w:rsidR="00055F36" w:rsidRPr="000E14C4" w:rsidRDefault="00055F36"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w:t>
            </w:r>
            <w:r w:rsidRPr="000E14C4">
              <w:rPr>
                <w:rFonts w:ascii="Times New Roman" w:hAnsi="Times New Roman" w:cs="Times New Roman"/>
                <w:spacing w:val="-1"/>
              </w:rPr>
              <w:t xml:space="preserve"> </w:t>
            </w:r>
            <w:r w:rsidRPr="000E14C4">
              <w:rPr>
                <w:rFonts w:ascii="Times New Roman" w:hAnsi="Times New Roman" w:cs="Times New Roman"/>
              </w:rPr>
              <w:t>539,257</w:t>
            </w:r>
          </w:p>
        </w:tc>
        <w:tc>
          <w:tcPr>
            <w:tcW w:w="1114" w:type="dxa"/>
            <w:tcBorders>
              <w:top w:val="single" w:sz="6" w:space="0" w:color="auto"/>
              <w:left w:val="single" w:sz="6" w:space="0" w:color="auto"/>
              <w:bottom w:val="single" w:sz="6" w:space="0" w:color="auto"/>
              <w:right w:val="single" w:sz="6" w:space="0" w:color="auto"/>
            </w:tcBorders>
          </w:tcPr>
          <w:p w:rsidR="00055F36" w:rsidRPr="000E14C4" w:rsidRDefault="00055F36"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176,380</w:t>
            </w:r>
          </w:p>
        </w:tc>
        <w:tc>
          <w:tcPr>
            <w:tcW w:w="806" w:type="dxa"/>
            <w:tcBorders>
              <w:top w:val="single" w:sz="6" w:space="0" w:color="auto"/>
              <w:left w:val="single" w:sz="6" w:space="0" w:color="auto"/>
              <w:bottom w:val="single" w:sz="6" w:space="0" w:color="auto"/>
              <w:right w:val="single" w:sz="6" w:space="0" w:color="auto"/>
            </w:tcBorders>
          </w:tcPr>
          <w:p w:rsidR="00055F36" w:rsidRPr="000E14C4" w:rsidRDefault="00055F36"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11,46</w:t>
            </w:r>
          </w:p>
        </w:tc>
        <w:tc>
          <w:tcPr>
            <w:tcW w:w="1286" w:type="dxa"/>
            <w:tcBorders>
              <w:top w:val="single" w:sz="6" w:space="0" w:color="auto"/>
              <w:left w:val="single" w:sz="6" w:space="0" w:color="auto"/>
              <w:bottom w:val="single" w:sz="6" w:space="0" w:color="auto"/>
              <w:right w:val="single" w:sz="6" w:space="0" w:color="auto"/>
            </w:tcBorders>
          </w:tcPr>
          <w:p w:rsidR="00055F36" w:rsidRPr="000E14C4" w:rsidRDefault="00055F36"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93,778</w:t>
            </w:r>
          </w:p>
        </w:tc>
        <w:tc>
          <w:tcPr>
            <w:tcW w:w="946" w:type="dxa"/>
            <w:tcBorders>
              <w:top w:val="single" w:sz="6" w:space="0" w:color="auto"/>
              <w:left w:val="single" w:sz="6" w:space="0" w:color="auto"/>
              <w:bottom w:val="single" w:sz="6" w:space="0" w:color="auto"/>
              <w:right w:val="single" w:sz="6" w:space="0" w:color="auto"/>
            </w:tcBorders>
          </w:tcPr>
          <w:p w:rsidR="00055F36" w:rsidRPr="000E14C4" w:rsidRDefault="00055F36"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6,09</w:t>
            </w:r>
          </w:p>
        </w:tc>
        <w:tc>
          <w:tcPr>
            <w:tcW w:w="955" w:type="dxa"/>
            <w:tcBorders>
              <w:top w:val="single" w:sz="6" w:space="0" w:color="auto"/>
              <w:left w:val="single" w:sz="6" w:space="0" w:color="auto"/>
              <w:bottom w:val="single" w:sz="6" w:space="0" w:color="auto"/>
              <w:right w:val="single" w:sz="6" w:space="0" w:color="auto"/>
            </w:tcBorders>
          </w:tcPr>
          <w:p w:rsidR="00055F36" w:rsidRPr="000E14C4" w:rsidRDefault="00055F36"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Fonts w:ascii="Times New Roman" w:hAnsi="Times New Roman" w:cs="Times New Roman"/>
              </w:rPr>
              <w:t>0</w:t>
            </w:r>
          </w:p>
        </w:tc>
      </w:tr>
      <w:tr w:rsidR="00055F36" w:rsidRPr="000E14C4" w:rsidTr="00055F36">
        <w:trPr>
          <w:trHeight w:val="313"/>
        </w:trPr>
        <w:tc>
          <w:tcPr>
            <w:tcW w:w="1282" w:type="dxa"/>
            <w:tcBorders>
              <w:top w:val="single" w:sz="6" w:space="0" w:color="auto"/>
              <w:left w:val="single" w:sz="6" w:space="0" w:color="auto"/>
              <w:bottom w:val="single" w:sz="6" w:space="0" w:color="auto"/>
              <w:right w:val="single" w:sz="6" w:space="0" w:color="auto"/>
            </w:tcBorders>
          </w:tcPr>
          <w:p w:rsidR="00055F36" w:rsidRPr="000E14C4" w:rsidRDefault="00055F36" w:rsidP="00055F36">
            <w:pPr>
              <w:pStyle w:val="Style34"/>
              <w:widowControl/>
              <w:tabs>
                <w:tab w:val="left" w:pos="567"/>
              </w:tabs>
              <w:rPr>
                <w:rStyle w:val="FontStyle85"/>
                <w:rFonts w:ascii="Times New Roman" w:hAnsi="Times New Roman" w:cs="Times New Roman"/>
                <w:sz w:val="24"/>
                <w:szCs w:val="24"/>
                <w:lang w:eastAsia="en-US"/>
              </w:rPr>
            </w:pPr>
            <w:r w:rsidRPr="000E14C4">
              <w:rPr>
                <w:rStyle w:val="FontStyle85"/>
                <w:rFonts w:ascii="Times New Roman" w:hAnsi="Times New Roman" w:cs="Times New Roman"/>
                <w:sz w:val="24"/>
                <w:szCs w:val="24"/>
                <w:lang w:eastAsia="en-US"/>
              </w:rPr>
              <w:t>Компост</w:t>
            </w:r>
          </w:p>
        </w:tc>
        <w:tc>
          <w:tcPr>
            <w:tcW w:w="955" w:type="dxa"/>
            <w:tcBorders>
              <w:top w:val="single" w:sz="6" w:space="0" w:color="auto"/>
              <w:left w:val="single" w:sz="6" w:space="0" w:color="auto"/>
              <w:bottom w:val="single" w:sz="6" w:space="0" w:color="auto"/>
              <w:right w:val="single" w:sz="6" w:space="0" w:color="auto"/>
            </w:tcBorders>
          </w:tcPr>
          <w:p w:rsidR="00055F36" w:rsidRPr="000E14C4" w:rsidRDefault="00055F36"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Style w:val="FontStyle85"/>
                <w:rFonts w:ascii="Times New Roman" w:hAnsi="Times New Roman" w:cs="Times New Roman"/>
                <w:sz w:val="24"/>
                <w:szCs w:val="24"/>
                <w:lang w:eastAsia="en-US"/>
              </w:rPr>
              <w:t>12</w:t>
            </w:r>
          </w:p>
        </w:tc>
        <w:tc>
          <w:tcPr>
            <w:tcW w:w="682" w:type="dxa"/>
            <w:tcBorders>
              <w:top w:val="single" w:sz="6" w:space="0" w:color="auto"/>
              <w:left w:val="single" w:sz="6" w:space="0" w:color="auto"/>
              <w:bottom w:val="single" w:sz="6" w:space="0" w:color="auto"/>
              <w:right w:val="single" w:sz="6" w:space="0" w:color="auto"/>
            </w:tcBorders>
          </w:tcPr>
          <w:p w:rsidR="00055F36" w:rsidRPr="000E14C4" w:rsidRDefault="00055F36"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Style w:val="FontStyle85"/>
                <w:rFonts w:ascii="Times New Roman" w:hAnsi="Times New Roman" w:cs="Times New Roman"/>
                <w:sz w:val="24"/>
                <w:szCs w:val="24"/>
                <w:lang w:eastAsia="en-US"/>
              </w:rPr>
              <w:t>35</w:t>
            </w:r>
          </w:p>
        </w:tc>
        <w:tc>
          <w:tcPr>
            <w:tcW w:w="538" w:type="dxa"/>
            <w:tcBorders>
              <w:top w:val="single" w:sz="6" w:space="0" w:color="auto"/>
              <w:left w:val="single" w:sz="6" w:space="0" w:color="auto"/>
              <w:bottom w:val="single" w:sz="6" w:space="0" w:color="auto"/>
              <w:right w:val="single" w:sz="6" w:space="0" w:color="auto"/>
            </w:tcBorders>
          </w:tcPr>
          <w:p w:rsidR="00055F36" w:rsidRPr="000E14C4" w:rsidRDefault="00055F36"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Style w:val="FontStyle85"/>
                <w:rFonts w:ascii="Times New Roman" w:hAnsi="Times New Roman" w:cs="Times New Roman"/>
                <w:sz w:val="24"/>
                <w:szCs w:val="24"/>
                <w:lang w:eastAsia="en-US"/>
              </w:rPr>
              <w:t>0</w:t>
            </w:r>
          </w:p>
        </w:tc>
        <w:tc>
          <w:tcPr>
            <w:tcW w:w="1406" w:type="dxa"/>
            <w:tcBorders>
              <w:top w:val="single" w:sz="6" w:space="0" w:color="auto"/>
              <w:left w:val="single" w:sz="6" w:space="0" w:color="auto"/>
              <w:bottom w:val="single" w:sz="6" w:space="0" w:color="auto"/>
              <w:right w:val="single" w:sz="6" w:space="0" w:color="auto"/>
            </w:tcBorders>
          </w:tcPr>
          <w:p w:rsidR="00055F36" w:rsidRPr="000E14C4" w:rsidRDefault="00055F36"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Style w:val="FontStyle85"/>
                <w:rFonts w:ascii="Times New Roman" w:hAnsi="Times New Roman" w:cs="Times New Roman"/>
                <w:sz w:val="24"/>
                <w:szCs w:val="24"/>
                <w:lang w:eastAsia="en-US"/>
              </w:rPr>
              <w:t>1 619,086</w:t>
            </w:r>
          </w:p>
        </w:tc>
        <w:tc>
          <w:tcPr>
            <w:tcW w:w="1114" w:type="dxa"/>
            <w:tcBorders>
              <w:top w:val="single" w:sz="6" w:space="0" w:color="auto"/>
              <w:left w:val="single" w:sz="6" w:space="0" w:color="auto"/>
              <w:bottom w:val="single" w:sz="6" w:space="0" w:color="auto"/>
              <w:right w:val="single" w:sz="6" w:space="0" w:color="auto"/>
            </w:tcBorders>
          </w:tcPr>
          <w:p w:rsidR="00055F36" w:rsidRPr="000E14C4" w:rsidRDefault="00055F36"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Style w:val="FontStyle85"/>
                <w:rFonts w:ascii="Times New Roman" w:hAnsi="Times New Roman" w:cs="Times New Roman"/>
                <w:sz w:val="24"/>
                <w:szCs w:val="24"/>
                <w:lang w:eastAsia="en-US"/>
              </w:rPr>
              <w:t>230,460</w:t>
            </w:r>
          </w:p>
        </w:tc>
        <w:tc>
          <w:tcPr>
            <w:tcW w:w="806" w:type="dxa"/>
            <w:tcBorders>
              <w:top w:val="single" w:sz="6" w:space="0" w:color="auto"/>
              <w:left w:val="single" w:sz="6" w:space="0" w:color="auto"/>
              <w:bottom w:val="single" w:sz="6" w:space="0" w:color="auto"/>
              <w:right w:val="single" w:sz="6" w:space="0" w:color="auto"/>
            </w:tcBorders>
          </w:tcPr>
          <w:p w:rsidR="00055F36" w:rsidRPr="000E14C4" w:rsidRDefault="00055F36"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Style w:val="FontStyle85"/>
                <w:rFonts w:ascii="Times New Roman" w:hAnsi="Times New Roman" w:cs="Times New Roman"/>
                <w:sz w:val="24"/>
                <w:szCs w:val="24"/>
                <w:lang w:eastAsia="en-US"/>
              </w:rPr>
              <w:t>14,23</w:t>
            </w:r>
          </w:p>
        </w:tc>
        <w:tc>
          <w:tcPr>
            <w:tcW w:w="1286" w:type="dxa"/>
            <w:tcBorders>
              <w:top w:val="single" w:sz="6" w:space="0" w:color="auto"/>
              <w:left w:val="single" w:sz="6" w:space="0" w:color="auto"/>
              <w:bottom w:val="single" w:sz="6" w:space="0" w:color="auto"/>
              <w:right w:val="single" w:sz="6" w:space="0" w:color="auto"/>
            </w:tcBorders>
          </w:tcPr>
          <w:p w:rsidR="00055F36" w:rsidRPr="000E14C4" w:rsidRDefault="00055F36"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Style w:val="FontStyle85"/>
                <w:rFonts w:ascii="Times New Roman" w:hAnsi="Times New Roman" w:cs="Times New Roman"/>
                <w:sz w:val="24"/>
                <w:szCs w:val="24"/>
                <w:lang w:eastAsia="en-US"/>
              </w:rPr>
              <w:t>206,378</w:t>
            </w:r>
          </w:p>
        </w:tc>
        <w:tc>
          <w:tcPr>
            <w:tcW w:w="946" w:type="dxa"/>
            <w:tcBorders>
              <w:top w:val="single" w:sz="6" w:space="0" w:color="auto"/>
              <w:left w:val="single" w:sz="6" w:space="0" w:color="auto"/>
              <w:bottom w:val="single" w:sz="6" w:space="0" w:color="auto"/>
              <w:right w:val="single" w:sz="6" w:space="0" w:color="auto"/>
            </w:tcBorders>
          </w:tcPr>
          <w:p w:rsidR="00055F36" w:rsidRPr="000E14C4" w:rsidRDefault="00055F36"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Style w:val="FontStyle85"/>
                <w:rFonts w:ascii="Times New Roman" w:hAnsi="Times New Roman" w:cs="Times New Roman"/>
                <w:sz w:val="24"/>
                <w:szCs w:val="24"/>
                <w:lang w:eastAsia="en-US"/>
              </w:rPr>
              <w:t>12,75</w:t>
            </w:r>
          </w:p>
        </w:tc>
        <w:tc>
          <w:tcPr>
            <w:tcW w:w="955" w:type="dxa"/>
            <w:tcBorders>
              <w:top w:val="single" w:sz="6" w:space="0" w:color="auto"/>
              <w:left w:val="single" w:sz="6" w:space="0" w:color="auto"/>
              <w:bottom w:val="single" w:sz="6" w:space="0" w:color="auto"/>
              <w:right w:val="single" w:sz="6" w:space="0" w:color="auto"/>
            </w:tcBorders>
          </w:tcPr>
          <w:p w:rsidR="00055F36" w:rsidRPr="000E14C4" w:rsidRDefault="00055F36"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Style w:val="FontStyle85"/>
                <w:rFonts w:ascii="Times New Roman" w:hAnsi="Times New Roman" w:cs="Times New Roman"/>
                <w:sz w:val="24"/>
                <w:szCs w:val="24"/>
                <w:lang w:eastAsia="en-US"/>
              </w:rPr>
              <w:t>0</w:t>
            </w:r>
          </w:p>
        </w:tc>
      </w:tr>
      <w:tr w:rsidR="00055F36" w:rsidRPr="000E14C4" w:rsidTr="00055F36">
        <w:trPr>
          <w:trHeight w:val="313"/>
        </w:trPr>
        <w:tc>
          <w:tcPr>
            <w:tcW w:w="1282" w:type="dxa"/>
            <w:tcBorders>
              <w:top w:val="single" w:sz="6" w:space="0" w:color="auto"/>
              <w:left w:val="single" w:sz="6" w:space="0" w:color="auto"/>
              <w:bottom w:val="single" w:sz="6" w:space="0" w:color="auto"/>
              <w:right w:val="single" w:sz="6" w:space="0" w:color="auto"/>
            </w:tcBorders>
          </w:tcPr>
          <w:p w:rsidR="00055F36" w:rsidRPr="000E14C4" w:rsidRDefault="00055F36" w:rsidP="00055F36">
            <w:pPr>
              <w:pStyle w:val="Style34"/>
              <w:widowControl/>
              <w:tabs>
                <w:tab w:val="left" w:pos="567"/>
              </w:tabs>
              <w:rPr>
                <w:rStyle w:val="FontStyle85"/>
                <w:rFonts w:ascii="Times New Roman" w:hAnsi="Times New Roman" w:cs="Times New Roman"/>
                <w:sz w:val="24"/>
                <w:szCs w:val="24"/>
                <w:lang w:eastAsia="en-US"/>
              </w:rPr>
            </w:pPr>
            <w:r w:rsidRPr="000E14C4">
              <w:rPr>
                <w:rStyle w:val="FontStyle85"/>
                <w:rFonts w:ascii="Times New Roman" w:hAnsi="Times New Roman" w:cs="Times New Roman"/>
                <w:sz w:val="24"/>
                <w:szCs w:val="24"/>
                <w:lang w:eastAsia="en-US"/>
              </w:rPr>
              <w:t>Почва</w:t>
            </w:r>
          </w:p>
        </w:tc>
        <w:tc>
          <w:tcPr>
            <w:tcW w:w="955" w:type="dxa"/>
            <w:tcBorders>
              <w:top w:val="single" w:sz="6" w:space="0" w:color="auto"/>
              <w:left w:val="single" w:sz="6" w:space="0" w:color="auto"/>
              <w:bottom w:val="single" w:sz="6" w:space="0" w:color="auto"/>
              <w:right w:val="single" w:sz="6" w:space="0" w:color="auto"/>
            </w:tcBorders>
          </w:tcPr>
          <w:p w:rsidR="00055F36" w:rsidRPr="000E14C4" w:rsidRDefault="00055F36"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Style w:val="FontStyle85"/>
                <w:rFonts w:ascii="Times New Roman" w:hAnsi="Times New Roman" w:cs="Times New Roman"/>
                <w:sz w:val="24"/>
                <w:szCs w:val="24"/>
                <w:lang w:eastAsia="en-US"/>
              </w:rPr>
              <w:t>12</w:t>
            </w:r>
          </w:p>
        </w:tc>
        <w:tc>
          <w:tcPr>
            <w:tcW w:w="682" w:type="dxa"/>
            <w:tcBorders>
              <w:top w:val="single" w:sz="6" w:space="0" w:color="auto"/>
              <w:left w:val="single" w:sz="6" w:space="0" w:color="auto"/>
              <w:bottom w:val="single" w:sz="6" w:space="0" w:color="auto"/>
              <w:right w:val="single" w:sz="6" w:space="0" w:color="auto"/>
            </w:tcBorders>
          </w:tcPr>
          <w:p w:rsidR="00055F36" w:rsidRPr="000E14C4" w:rsidRDefault="00055F36"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Style w:val="FontStyle85"/>
                <w:rFonts w:ascii="Times New Roman" w:hAnsi="Times New Roman" w:cs="Times New Roman"/>
                <w:sz w:val="24"/>
                <w:szCs w:val="24"/>
                <w:lang w:eastAsia="en-US"/>
              </w:rPr>
              <w:t>35</w:t>
            </w:r>
          </w:p>
        </w:tc>
        <w:tc>
          <w:tcPr>
            <w:tcW w:w="538" w:type="dxa"/>
            <w:tcBorders>
              <w:top w:val="single" w:sz="6" w:space="0" w:color="auto"/>
              <w:left w:val="single" w:sz="6" w:space="0" w:color="auto"/>
              <w:bottom w:val="single" w:sz="6" w:space="0" w:color="auto"/>
              <w:right w:val="single" w:sz="6" w:space="0" w:color="auto"/>
            </w:tcBorders>
          </w:tcPr>
          <w:p w:rsidR="00055F36" w:rsidRPr="000E14C4" w:rsidRDefault="00055F36"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Style w:val="FontStyle85"/>
                <w:rFonts w:ascii="Times New Roman" w:hAnsi="Times New Roman" w:cs="Times New Roman"/>
                <w:sz w:val="24"/>
                <w:szCs w:val="24"/>
                <w:lang w:eastAsia="en-US"/>
              </w:rPr>
              <w:t>0</w:t>
            </w:r>
          </w:p>
        </w:tc>
        <w:tc>
          <w:tcPr>
            <w:tcW w:w="1406" w:type="dxa"/>
            <w:tcBorders>
              <w:top w:val="single" w:sz="6" w:space="0" w:color="auto"/>
              <w:left w:val="single" w:sz="6" w:space="0" w:color="auto"/>
              <w:bottom w:val="single" w:sz="6" w:space="0" w:color="auto"/>
              <w:right w:val="single" w:sz="6" w:space="0" w:color="auto"/>
            </w:tcBorders>
          </w:tcPr>
          <w:p w:rsidR="00055F36" w:rsidRPr="000E14C4" w:rsidRDefault="00055F36"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Style w:val="FontStyle85"/>
                <w:rFonts w:ascii="Times New Roman" w:hAnsi="Times New Roman" w:cs="Times New Roman"/>
                <w:sz w:val="24"/>
                <w:szCs w:val="24"/>
                <w:lang w:eastAsia="en-US"/>
              </w:rPr>
              <w:t>170,480</w:t>
            </w:r>
          </w:p>
        </w:tc>
        <w:tc>
          <w:tcPr>
            <w:tcW w:w="1114" w:type="dxa"/>
            <w:tcBorders>
              <w:top w:val="single" w:sz="6" w:space="0" w:color="auto"/>
              <w:left w:val="single" w:sz="6" w:space="0" w:color="auto"/>
              <w:bottom w:val="single" w:sz="6" w:space="0" w:color="auto"/>
              <w:right w:val="single" w:sz="6" w:space="0" w:color="auto"/>
            </w:tcBorders>
          </w:tcPr>
          <w:p w:rsidR="00055F36" w:rsidRPr="000E14C4" w:rsidRDefault="00055F36"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Style w:val="FontStyle85"/>
                <w:rFonts w:ascii="Times New Roman" w:hAnsi="Times New Roman" w:cs="Times New Roman"/>
                <w:sz w:val="24"/>
                <w:szCs w:val="24"/>
                <w:lang w:eastAsia="en-US"/>
              </w:rPr>
              <w:t>38,791</w:t>
            </w:r>
          </w:p>
        </w:tc>
        <w:tc>
          <w:tcPr>
            <w:tcW w:w="806" w:type="dxa"/>
            <w:tcBorders>
              <w:top w:val="single" w:sz="6" w:space="0" w:color="auto"/>
              <w:left w:val="single" w:sz="6" w:space="0" w:color="auto"/>
              <w:bottom w:val="single" w:sz="6" w:space="0" w:color="auto"/>
              <w:right w:val="single" w:sz="6" w:space="0" w:color="auto"/>
            </w:tcBorders>
          </w:tcPr>
          <w:p w:rsidR="00055F36" w:rsidRPr="000E14C4" w:rsidRDefault="00055F36"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Style w:val="FontStyle85"/>
                <w:rFonts w:ascii="Times New Roman" w:hAnsi="Times New Roman" w:cs="Times New Roman"/>
                <w:sz w:val="24"/>
                <w:szCs w:val="24"/>
                <w:lang w:eastAsia="en-US"/>
              </w:rPr>
              <w:t>22,75</w:t>
            </w:r>
          </w:p>
        </w:tc>
        <w:tc>
          <w:tcPr>
            <w:tcW w:w="1286" w:type="dxa"/>
            <w:tcBorders>
              <w:top w:val="single" w:sz="6" w:space="0" w:color="auto"/>
              <w:left w:val="single" w:sz="6" w:space="0" w:color="auto"/>
              <w:bottom w:val="single" w:sz="6" w:space="0" w:color="auto"/>
              <w:right w:val="single" w:sz="6" w:space="0" w:color="auto"/>
            </w:tcBorders>
          </w:tcPr>
          <w:p w:rsidR="00055F36" w:rsidRPr="000E14C4" w:rsidRDefault="00055F36"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Style w:val="FontStyle85"/>
                <w:rFonts w:ascii="Times New Roman" w:hAnsi="Times New Roman" w:cs="Times New Roman"/>
                <w:sz w:val="24"/>
                <w:szCs w:val="24"/>
                <w:lang w:eastAsia="en-US"/>
              </w:rPr>
              <w:t>14,076</w:t>
            </w:r>
          </w:p>
        </w:tc>
        <w:tc>
          <w:tcPr>
            <w:tcW w:w="946" w:type="dxa"/>
            <w:tcBorders>
              <w:top w:val="single" w:sz="6" w:space="0" w:color="auto"/>
              <w:left w:val="single" w:sz="6" w:space="0" w:color="auto"/>
              <w:bottom w:val="single" w:sz="6" w:space="0" w:color="auto"/>
              <w:right w:val="single" w:sz="6" w:space="0" w:color="auto"/>
            </w:tcBorders>
          </w:tcPr>
          <w:p w:rsidR="00055F36" w:rsidRPr="000E14C4" w:rsidRDefault="00055F36"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Style w:val="FontStyle85"/>
                <w:rFonts w:ascii="Times New Roman" w:hAnsi="Times New Roman" w:cs="Times New Roman"/>
                <w:sz w:val="24"/>
                <w:szCs w:val="24"/>
                <w:lang w:eastAsia="en-US"/>
              </w:rPr>
              <w:t>8,26</w:t>
            </w:r>
          </w:p>
        </w:tc>
        <w:tc>
          <w:tcPr>
            <w:tcW w:w="955" w:type="dxa"/>
            <w:tcBorders>
              <w:top w:val="single" w:sz="6" w:space="0" w:color="auto"/>
              <w:left w:val="single" w:sz="6" w:space="0" w:color="auto"/>
              <w:bottom w:val="single" w:sz="6" w:space="0" w:color="auto"/>
              <w:right w:val="single" w:sz="6" w:space="0" w:color="auto"/>
            </w:tcBorders>
          </w:tcPr>
          <w:p w:rsidR="00055F36" w:rsidRPr="000E14C4" w:rsidRDefault="00055F36" w:rsidP="00055F36">
            <w:pPr>
              <w:pStyle w:val="Style34"/>
              <w:widowControl/>
              <w:tabs>
                <w:tab w:val="left" w:pos="567"/>
              </w:tabs>
              <w:jc w:val="center"/>
              <w:rPr>
                <w:rStyle w:val="FontStyle85"/>
                <w:rFonts w:ascii="Times New Roman" w:hAnsi="Times New Roman" w:cs="Times New Roman"/>
                <w:sz w:val="24"/>
                <w:szCs w:val="24"/>
                <w:lang w:eastAsia="en-US"/>
              </w:rPr>
            </w:pPr>
            <w:r w:rsidRPr="000E14C4">
              <w:rPr>
                <w:rStyle w:val="FontStyle85"/>
                <w:rFonts w:ascii="Times New Roman" w:hAnsi="Times New Roman" w:cs="Times New Roman"/>
                <w:sz w:val="24"/>
                <w:szCs w:val="24"/>
                <w:lang w:eastAsia="en-US"/>
              </w:rPr>
              <w:t>0</w:t>
            </w:r>
          </w:p>
        </w:tc>
      </w:tr>
      <w:tr w:rsidR="00055F36" w:rsidRPr="000E14C4" w:rsidTr="00055F36">
        <w:trPr>
          <w:trHeight w:val="313"/>
        </w:trPr>
        <w:tc>
          <w:tcPr>
            <w:tcW w:w="9970" w:type="dxa"/>
            <w:gridSpan w:val="10"/>
            <w:tcBorders>
              <w:top w:val="single" w:sz="6" w:space="0" w:color="auto"/>
              <w:left w:val="single" w:sz="6" w:space="0" w:color="auto"/>
              <w:bottom w:val="single" w:sz="6" w:space="0" w:color="auto"/>
              <w:right w:val="single" w:sz="6" w:space="0" w:color="auto"/>
            </w:tcBorders>
          </w:tcPr>
          <w:p w:rsidR="00055F36" w:rsidRPr="000E14C4" w:rsidRDefault="00055F36" w:rsidP="00055F36">
            <w:pPr>
              <w:pStyle w:val="Style30"/>
              <w:widowControl/>
              <w:tabs>
                <w:tab w:val="left" w:pos="567"/>
              </w:tabs>
              <w:jc w:val="both"/>
              <w:rPr>
                <w:rFonts w:ascii="Times New Roman" w:hAnsi="Times New Roman" w:cs="Times New Roman"/>
                <w:sz w:val="20"/>
                <w:szCs w:val="20"/>
              </w:rPr>
            </w:pPr>
            <w:r w:rsidRPr="000E14C4">
              <w:rPr>
                <w:rStyle w:val="FontStyle82"/>
                <w:rFonts w:ascii="Times New Roman" w:hAnsi="Times New Roman" w:cs="Times New Roman"/>
                <w:sz w:val="20"/>
                <w:szCs w:val="20"/>
                <w:lang w:eastAsia="en-US"/>
              </w:rPr>
              <w:t xml:space="preserve">l       </w:t>
            </w:r>
            <w:r w:rsidRPr="000E14C4">
              <w:rPr>
                <w:rStyle w:val="FontStyle85"/>
                <w:rFonts w:ascii="Times New Roman" w:hAnsi="Times New Roman" w:cs="Times New Roman"/>
                <w:sz w:val="20"/>
                <w:szCs w:val="20"/>
                <w:lang w:eastAsia="en-US"/>
              </w:rPr>
              <w:t>количество лабораторий после отклонения экстремальных значений</w:t>
            </w:r>
          </w:p>
          <w:p w:rsidR="00055F36" w:rsidRPr="000E14C4" w:rsidRDefault="00055F36" w:rsidP="00055F36">
            <w:pPr>
              <w:pStyle w:val="Style30"/>
              <w:widowControl/>
              <w:tabs>
                <w:tab w:val="left" w:pos="567"/>
              </w:tabs>
              <w:jc w:val="both"/>
              <w:rPr>
                <w:rFonts w:ascii="Times New Roman" w:hAnsi="Times New Roman" w:cs="Times New Roman"/>
                <w:sz w:val="20"/>
                <w:szCs w:val="20"/>
              </w:rPr>
            </w:pPr>
            <w:r w:rsidRPr="000E14C4">
              <w:rPr>
                <w:rStyle w:val="FontStyle82"/>
                <w:rFonts w:ascii="Times New Roman" w:hAnsi="Times New Roman" w:cs="Times New Roman"/>
                <w:sz w:val="20"/>
                <w:szCs w:val="20"/>
                <w:lang w:eastAsia="en-US"/>
              </w:rPr>
              <w:t xml:space="preserve">n      </w:t>
            </w:r>
            <w:r w:rsidRPr="000E14C4">
              <w:rPr>
                <w:rStyle w:val="FontStyle85"/>
                <w:rFonts w:ascii="Times New Roman" w:hAnsi="Times New Roman" w:cs="Times New Roman"/>
                <w:sz w:val="20"/>
                <w:szCs w:val="20"/>
                <w:lang w:eastAsia="en-US"/>
              </w:rPr>
              <w:t>количество аналитических результатов после отклонения экстремальных значений</w:t>
            </w:r>
          </w:p>
          <w:p w:rsidR="00055F36" w:rsidRPr="000E14C4" w:rsidRDefault="00055F36" w:rsidP="00055F36">
            <w:pPr>
              <w:pStyle w:val="Style34"/>
              <w:widowControl/>
              <w:tabs>
                <w:tab w:val="left" w:pos="567"/>
              </w:tabs>
              <w:jc w:val="both"/>
              <w:rPr>
                <w:rStyle w:val="FontStyle85"/>
                <w:rFonts w:ascii="Times New Roman" w:hAnsi="Times New Roman" w:cs="Times New Roman"/>
                <w:sz w:val="20"/>
                <w:szCs w:val="20"/>
                <w:lang w:eastAsia="en-US"/>
              </w:rPr>
            </w:pPr>
            <w:proofErr w:type="spellStart"/>
            <w:r w:rsidRPr="000E14C4">
              <w:rPr>
                <w:rStyle w:val="FontStyle85"/>
                <w:rFonts w:ascii="Times New Roman" w:hAnsi="Times New Roman" w:cs="Times New Roman"/>
                <w:sz w:val="20"/>
                <w:szCs w:val="20"/>
                <w:lang w:eastAsia="en-US"/>
              </w:rPr>
              <w:t>n</w:t>
            </w:r>
            <w:r w:rsidRPr="000E14C4">
              <w:rPr>
                <w:rStyle w:val="FontStyle85"/>
                <w:rFonts w:ascii="Times New Roman" w:hAnsi="Times New Roman" w:cs="Times New Roman"/>
                <w:sz w:val="20"/>
                <w:szCs w:val="20"/>
                <w:vertAlign w:val="subscript"/>
                <w:lang w:eastAsia="en-US"/>
              </w:rPr>
              <w:t>o</w:t>
            </w:r>
            <w:proofErr w:type="spellEnd"/>
            <w:r w:rsidRPr="000E14C4">
              <w:rPr>
                <w:rStyle w:val="FontStyle85"/>
                <w:rFonts w:ascii="Times New Roman" w:hAnsi="Times New Roman" w:cs="Times New Roman"/>
                <w:sz w:val="20"/>
                <w:szCs w:val="20"/>
                <w:lang w:eastAsia="en-US"/>
              </w:rPr>
              <w:t xml:space="preserve">     количество экстремальных значений (лабораторий)</w:t>
            </w:r>
          </w:p>
          <w:p w:rsidR="00055F36" w:rsidRPr="000E14C4" w:rsidRDefault="00055F36" w:rsidP="00055F36">
            <w:pPr>
              <w:pStyle w:val="Style30"/>
              <w:widowControl/>
              <w:tabs>
                <w:tab w:val="left" w:pos="567"/>
              </w:tabs>
              <w:jc w:val="both"/>
              <w:rPr>
                <w:rFonts w:ascii="Times New Roman" w:hAnsi="Times New Roman" w:cs="Times New Roman"/>
                <w:sz w:val="20"/>
                <w:szCs w:val="20"/>
              </w:rPr>
            </w:pPr>
            <w:r w:rsidRPr="000E14C4">
              <w:rPr>
                <w:rStyle w:val="FontStyle82"/>
                <w:rFonts w:ascii="Times New Roman" w:hAnsi="Times New Roman" w:cs="Times New Roman"/>
                <w:sz w:val="20"/>
                <w:szCs w:val="20"/>
                <w:lang w:eastAsia="en-US"/>
              </w:rPr>
              <w:t xml:space="preserve">x      </w:t>
            </w:r>
            <w:r w:rsidRPr="000E14C4">
              <w:rPr>
                <w:rStyle w:val="FontStyle85"/>
                <w:rFonts w:ascii="Times New Roman" w:hAnsi="Times New Roman" w:cs="Times New Roman"/>
                <w:sz w:val="20"/>
                <w:szCs w:val="20"/>
                <w:lang w:eastAsia="en-US"/>
              </w:rPr>
              <w:t>общее среднее аналитических результатов (без экстремальных значений)</w:t>
            </w:r>
          </w:p>
          <w:p w:rsidR="00055F36" w:rsidRPr="000E14C4" w:rsidRDefault="00055F36" w:rsidP="00055F36">
            <w:pPr>
              <w:pStyle w:val="Style34"/>
              <w:widowControl/>
              <w:tabs>
                <w:tab w:val="left" w:pos="567"/>
              </w:tabs>
              <w:jc w:val="both"/>
              <w:rPr>
                <w:rStyle w:val="FontStyle85"/>
                <w:rFonts w:ascii="Times New Roman" w:hAnsi="Times New Roman" w:cs="Times New Roman"/>
                <w:sz w:val="20"/>
                <w:szCs w:val="20"/>
                <w:lang w:eastAsia="en-US"/>
              </w:rPr>
            </w:pPr>
            <w:proofErr w:type="spellStart"/>
            <w:r w:rsidRPr="000E14C4">
              <w:rPr>
                <w:rStyle w:val="FontStyle74"/>
                <w:rFonts w:ascii="Times New Roman" w:hAnsi="Times New Roman" w:cs="Times New Roman"/>
                <w:sz w:val="20"/>
                <w:szCs w:val="20"/>
                <w:lang w:eastAsia="en-US"/>
              </w:rPr>
              <w:t>s</w:t>
            </w:r>
            <w:r w:rsidRPr="000E14C4">
              <w:rPr>
                <w:rStyle w:val="FontStyle75"/>
                <w:rFonts w:ascii="Times New Roman" w:hAnsi="Times New Roman" w:cs="Times New Roman"/>
                <w:sz w:val="20"/>
                <w:szCs w:val="20"/>
                <w:lang w:eastAsia="en-US"/>
              </w:rPr>
              <w:t>r</w:t>
            </w:r>
            <w:proofErr w:type="spellEnd"/>
            <w:r w:rsidRPr="000E14C4">
              <w:rPr>
                <w:rStyle w:val="FontStyle75"/>
                <w:rFonts w:ascii="Times New Roman" w:hAnsi="Times New Roman" w:cs="Times New Roman"/>
                <w:sz w:val="20"/>
                <w:szCs w:val="20"/>
                <w:lang w:eastAsia="en-US"/>
              </w:rPr>
              <w:t xml:space="preserve">     </w:t>
            </w:r>
            <w:r w:rsidRPr="000E14C4">
              <w:rPr>
                <w:rStyle w:val="FontStyle85"/>
                <w:rFonts w:ascii="Times New Roman" w:hAnsi="Times New Roman" w:cs="Times New Roman"/>
                <w:sz w:val="20"/>
                <w:szCs w:val="20"/>
                <w:lang w:eastAsia="en-US"/>
              </w:rPr>
              <w:t xml:space="preserve">стандартное отклонение в условиях </w:t>
            </w:r>
            <w:proofErr w:type="spellStart"/>
            <w:r w:rsidRPr="000E14C4">
              <w:rPr>
                <w:rStyle w:val="FontStyle85"/>
                <w:rFonts w:ascii="Times New Roman" w:hAnsi="Times New Roman" w:cs="Times New Roman"/>
                <w:sz w:val="20"/>
                <w:szCs w:val="20"/>
                <w:lang w:eastAsia="en-US"/>
              </w:rPr>
              <w:t>воспроизводимости</w:t>
            </w:r>
            <w:proofErr w:type="spellEnd"/>
          </w:p>
          <w:p w:rsidR="00055F36" w:rsidRPr="000E14C4" w:rsidRDefault="00055F36" w:rsidP="00055F36">
            <w:pPr>
              <w:pStyle w:val="Style34"/>
              <w:widowControl/>
              <w:tabs>
                <w:tab w:val="left" w:pos="567"/>
              </w:tabs>
              <w:jc w:val="both"/>
              <w:rPr>
                <w:rStyle w:val="FontStyle85"/>
                <w:rFonts w:ascii="Times New Roman" w:hAnsi="Times New Roman" w:cs="Times New Roman"/>
                <w:sz w:val="20"/>
                <w:szCs w:val="20"/>
                <w:lang w:eastAsia="en-US"/>
              </w:rPr>
            </w:pPr>
            <w:proofErr w:type="spellStart"/>
            <w:r w:rsidRPr="000E14C4">
              <w:rPr>
                <w:rStyle w:val="FontStyle85"/>
                <w:rFonts w:ascii="Times New Roman" w:hAnsi="Times New Roman" w:cs="Times New Roman"/>
                <w:sz w:val="20"/>
                <w:szCs w:val="20"/>
                <w:lang w:eastAsia="en-US"/>
              </w:rPr>
              <w:t>s</w:t>
            </w:r>
            <w:r w:rsidRPr="000E14C4">
              <w:rPr>
                <w:rStyle w:val="FontStyle85"/>
                <w:rFonts w:ascii="Times New Roman" w:hAnsi="Times New Roman" w:cs="Times New Roman"/>
                <w:sz w:val="20"/>
                <w:szCs w:val="20"/>
                <w:vertAlign w:val="subscript"/>
                <w:lang w:eastAsia="en-US"/>
              </w:rPr>
              <w:t>r</w:t>
            </w:r>
            <w:proofErr w:type="spellEnd"/>
            <w:r w:rsidRPr="000E14C4">
              <w:rPr>
                <w:rStyle w:val="FontStyle85"/>
                <w:rFonts w:ascii="Times New Roman" w:hAnsi="Times New Roman" w:cs="Times New Roman"/>
                <w:sz w:val="20"/>
                <w:szCs w:val="20"/>
                <w:lang w:eastAsia="en-US"/>
              </w:rPr>
              <w:t xml:space="preserve">     стандартное отклонение повторяемости</w:t>
            </w:r>
          </w:p>
          <w:p w:rsidR="00055F36" w:rsidRPr="000E14C4" w:rsidRDefault="00055F36" w:rsidP="00055F36">
            <w:pPr>
              <w:pStyle w:val="Style34"/>
              <w:widowControl/>
              <w:tabs>
                <w:tab w:val="left" w:pos="567"/>
              </w:tabs>
              <w:jc w:val="both"/>
              <w:rPr>
                <w:rStyle w:val="FontStyle85"/>
                <w:rFonts w:ascii="Times New Roman" w:hAnsi="Times New Roman" w:cs="Times New Roman"/>
                <w:sz w:val="20"/>
                <w:szCs w:val="20"/>
                <w:lang w:eastAsia="en-US"/>
              </w:rPr>
            </w:pPr>
            <w:proofErr w:type="spellStart"/>
            <w:r w:rsidRPr="000E14C4">
              <w:rPr>
                <w:rStyle w:val="FontStyle80"/>
                <w:rFonts w:ascii="Times New Roman" w:hAnsi="Times New Roman" w:cs="Times New Roman"/>
                <w:sz w:val="20"/>
                <w:szCs w:val="20"/>
                <w:lang w:eastAsia="en-US"/>
              </w:rPr>
              <w:t>CVr</w:t>
            </w:r>
            <w:proofErr w:type="spellEnd"/>
            <w:r w:rsidRPr="000E14C4">
              <w:rPr>
                <w:rStyle w:val="FontStyle80"/>
                <w:rFonts w:ascii="Times New Roman" w:hAnsi="Times New Roman" w:cs="Times New Roman"/>
                <w:sz w:val="20"/>
                <w:szCs w:val="20"/>
                <w:lang w:eastAsia="en-US"/>
              </w:rPr>
              <w:t xml:space="preserve">   </w:t>
            </w:r>
            <w:r w:rsidRPr="000E14C4">
              <w:rPr>
                <w:rStyle w:val="FontStyle85"/>
                <w:rFonts w:ascii="Times New Roman" w:hAnsi="Times New Roman" w:cs="Times New Roman"/>
                <w:sz w:val="20"/>
                <w:szCs w:val="20"/>
                <w:lang w:eastAsia="en-US"/>
              </w:rPr>
              <w:t xml:space="preserve">коэффициент вариации </w:t>
            </w:r>
            <w:proofErr w:type="spellStart"/>
            <w:r w:rsidRPr="000E14C4">
              <w:rPr>
                <w:rStyle w:val="FontStyle85"/>
                <w:rFonts w:ascii="Times New Roman" w:hAnsi="Times New Roman" w:cs="Times New Roman"/>
                <w:sz w:val="20"/>
                <w:szCs w:val="20"/>
                <w:lang w:eastAsia="en-US"/>
              </w:rPr>
              <w:t>воспроизводимости</w:t>
            </w:r>
            <w:proofErr w:type="spellEnd"/>
          </w:p>
          <w:p w:rsidR="00055F36" w:rsidRPr="000E14C4" w:rsidRDefault="00055F36" w:rsidP="00055F36">
            <w:pPr>
              <w:pStyle w:val="Style34"/>
              <w:widowControl/>
              <w:tabs>
                <w:tab w:val="left" w:pos="567"/>
              </w:tabs>
              <w:jc w:val="both"/>
              <w:rPr>
                <w:rStyle w:val="FontStyle85"/>
                <w:rFonts w:ascii="Times New Roman" w:hAnsi="Times New Roman" w:cs="Times New Roman"/>
                <w:sz w:val="20"/>
                <w:szCs w:val="20"/>
                <w:lang w:eastAsia="en-US"/>
              </w:rPr>
            </w:pPr>
            <w:proofErr w:type="spellStart"/>
            <w:r w:rsidRPr="000E14C4">
              <w:rPr>
                <w:rStyle w:val="FontStyle82"/>
                <w:rFonts w:ascii="Times New Roman" w:hAnsi="Times New Roman" w:cs="Times New Roman"/>
                <w:sz w:val="20"/>
                <w:szCs w:val="20"/>
                <w:lang w:eastAsia="en-US"/>
              </w:rPr>
              <w:t>CV</w:t>
            </w:r>
            <w:r w:rsidRPr="000E14C4">
              <w:rPr>
                <w:rStyle w:val="FontStyle82"/>
                <w:rFonts w:ascii="Times New Roman" w:hAnsi="Times New Roman" w:cs="Times New Roman"/>
                <w:sz w:val="20"/>
                <w:szCs w:val="20"/>
                <w:vertAlign w:val="subscript"/>
                <w:lang w:eastAsia="en-US"/>
              </w:rPr>
              <w:t>r</w:t>
            </w:r>
            <w:proofErr w:type="spellEnd"/>
            <w:r w:rsidRPr="000E14C4">
              <w:rPr>
                <w:rStyle w:val="FontStyle82"/>
                <w:rFonts w:ascii="Times New Roman" w:hAnsi="Times New Roman" w:cs="Times New Roman"/>
                <w:sz w:val="20"/>
                <w:szCs w:val="20"/>
                <w:lang w:eastAsia="en-US"/>
              </w:rPr>
              <w:t xml:space="preserve">   </w:t>
            </w:r>
            <w:r w:rsidRPr="000E14C4">
              <w:rPr>
                <w:rStyle w:val="FontStyle85"/>
                <w:rFonts w:ascii="Times New Roman" w:hAnsi="Times New Roman" w:cs="Times New Roman"/>
                <w:sz w:val="20"/>
                <w:szCs w:val="20"/>
                <w:lang w:eastAsia="en-US"/>
              </w:rPr>
              <w:t>коэффициент вариации повторяемости</w:t>
            </w:r>
          </w:p>
          <w:p w:rsidR="00055F36" w:rsidRPr="000E14C4" w:rsidRDefault="00055F36" w:rsidP="000E14C4">
            <w:pPr>
              <w:pStyle w:val="Style34"/>
              <w:widowControl/>
              <w:tabs>
                <w:tab w:val="left" w:pos="567"/>
              </w:tabs>
              <w:rPr>
                <w:rStyle w:val="FontStyle85"/>
                <w:rFonts w:ascii="Times New Roman" w:hAnsi="Times New Roman" w:cs="Times New Roman"/>
                <w:sz w:val="24"/>
                <w:szCs w:val="24"/>
                <w:lang w:eastAsia="en-US"/>
              </w:rPr>
            </w:pPr>
            <w:r w:rsidRPr="000E14C4">
              <w:rPr>
                <w:rStyle w:val="FontStyle85"/>
                <w:rFonts w:ascii="Times New Roman" w:hAnsi="Times New Roman" w:cs="Times New Roman"/>
                <w:sz w:val="20"/>
                <w:szCs w:val="20"/>
                <w:lang w:eastAsia="en-US"/>
              </w:rPr>
              <w:t>BD    количество лабораторий, обеспечивающих измерения ниже предела обнаружения</w:t>
            </w:r>
          </w:p>
        </w:tc>
      </w:tr>
    </w:tbl>
    <w:p w:rsidR="0069466E" w:rsidRPr="00614D57" w:rsidRDefault="0069466E" w:rsidP="001C427B">
      <w:pPr>
        <w:pStyle w:val="Style13"/>
        <w:widowControl/>
        <w:tabs>
          <w:tab w:val="left" w:pos="567"/>
        </w:tabs>
        <w:jc w:val="both"/>
        <w:rPr>
          <w:rStyle w:val="FontStyle84"/>
          <w:rFonts w:ascii="Times New Roman" w:hAnsi="Times New Roman" w:cs="Times New Roman"/>
          <w:sz w:val="28"/>
          <w:szCs w:val="28"/>
          <w:lang w:eastAsia="en-US"/>
        </w:rPr>
      </w:pPr>
    </w:p>
    <w:p w:rsidR="001C427B" w:rsidRPr="00614D57" w:rsidRDefault="001C427B" w:rsidP="001C427B">
      <w:pPr>
        <w:pStyle w:val="Style13"/>
        <w:widowControl/>
        <w:tabs>
          <w:tab w:val="left" w:pos="567"/>
        </w:tabs>
        <w:ind w:firstLine="567"/>
        <w:jc w:val="both"/>
        <w:rPr>
          <w:rStyle w:val="FontStyle84"/>
          <w:rFonts w:ascii="Times New Roman" w:hAnsi="Times New Roman" w:cs="Times New Roman"/>
          <w:lang w:eastAsia="en-US"/>
        </w:rPr>
      </w:pPr>
      <w:r w:rsidRPr="00614D57">
        <w:rPr>
          <w:rStyle w:val="FontStyle84"/>
          <w:rFonts w:ascii="Times New Roman" w:hAnsi="Times New Roman" w:cs="Times New Roman"/>
          <w:lang w:eastAsia="en-US"/>
        </w:rPr>
        <w:t xml:space="preserve">D.3 Расчет факторов токсичности на основании межлабораторных данных </w:t>
      </w:r>
    </w:p>
    <w:p w:rsidR="001C427B" w:rsidRPr="00614D57" w:rsidRDefault="001C427B" w:rsidP="001C427B">
      <w:pPr>
        <w:pStyle w:val="Style1"/>
        <w:widowControl/>
        <w:tabs>
          <w:tab w:val="left" w:pos="567"/>
        </w:tabs>
        <w:rPr>
          <w:rStyle w:val="FontStyle85"/>
          <w:rFonts w:ascii="Times New Roman" w:hAnsi="Times New Roman" w:cs="Times New Roman"/>
          <w:sz w:val="24"/>
          <w:szCs w:val="24"/>
          <w:lang w:eastAsia="en-US"/>
        </w:rPr>
      </w:pPr>
      <w:r w:rsidRPr="00614D57">
        <w:rPr>
          <w:rStyle w:val="FontStyle85"/>
          <w:rFonts w:ascii="Times New Roman" w:hAnsi="Times New Roman" w:cs="Times New Roman"/>
          <w:sz w:val="24"/>
          <w:szCs w:val="24"/>
          <w:lang w:eastAsia="en-US"/>
        </w:rPr>
        <w:t xml:space="preserve">Значения </w:t>
      </w:r>
      <w:proofErr w:type="gramStart"/>
      <w:r w:rsidRPr="00614D57">
        <w:rPr>
          <w:rStyle w:val="FontStyle85"/>
          <w:rFonts w:ascii="Times New Roman" w:hAnsi="Times New Roman" w:cs="Times New Roman"/>
          <w:sz w:val="24"/>
          <w:szCs w:val="24"/>
          <w:lang w:eastAsia="en-US"/>
        </w:rPr>
        <w:t>T</w:t>
      </w:r>
      <w:proofErr w:type="gramEnd"/>
      <w:r w:rsidRPr="00614D57">
        <w:rPr>
          <w:rStyle w:val="FontStyle85"/>
          <w:rFonts w:ascii="Times New Roman" w:hAnsi="Times New Roman" w:cs="Times New Roman"/>
          <w:sz w:val="24"/>
          <w:szCs w:val="24"/>
          <w:lang w:eastAsia="en-US"/>
        </w:rPr>
        <w:t>Э как для концепции I-TEF, та</w:t>
      </w:r>
      <w:r w:rsidR="005F5446">
        <w:rPr>
          <w:rStyle w:val="FontStyle85"/>
          <w:rFonts w:ascii="Times New Roman" w:hAnsi="Times New Roman" w:cs="Times New Roman"/>
          <w:sz w:val="24"/>
          <w:szCs w:val="24"/>
          <w:lang w:eastAsia="en-US"/>
        </w:rPr>
        <w:t>к и для схем ВОЗ-КТЭ указаны в т</w:t>
      </w:r>
      <w:r w:rsidRPr="00614D57">
        <w:rPr>
          <w:rStyle w:val="FontStyle85"/>
          <w:rFonts w:ascii="Times New Roman" w:hAnsi="Times New Roman" w:cs="Times New Roman"/>
          <w:sz w:val="24"/>
          <w:szCs w:val="24"/>
          <w:lang w:eastAsia="en-US"/>
        </w:rPr>
        <w:t xml:space="preserve">аблице D.3. Для </w:t>
      </w:r>
      <w:proofErr w:type="spellStart"/>
      <w:r w:rsidRPr="00614D57">
        <w:rPr>
          <w:rStyle w:val="FontStyle85"/>
          <w:rFonts w:ascii="Times New Roman" w:hAnsi="Times New Roman" w:cs="Times New Roman"/>
          <w:sz w:val="24"/>
          <w:szCs w:val="24"/>
          <w:lang w:eastAsia="en-US"/>
        </w:rPr>
        <w:t>диоксиноподобных</w:t>
      </w:r>
      <w:proofErr w:type="spellEnd"/>
      <w:r w:rsidRPr="00614D57">
        <w:rPr>
          <w:rStyle w:val="FontStyle85"/>
          <w:rFonts w:ascii="Times New Roman" w:hAnsi="Times New Roman" w:cs="Times New Roman"/>
          <w:sz w:val="24"/>
          <w:szCs w:val="24"/>
          <w:lang w:eastAsia="en-US"/>
        </w:rPr>
        <w:t xml:space="preserve"> ПХБ только концепция ВОЗ-КТЭ включает в себя коэффициенты токсической эквивалентности. Расчет включает в себя все значения, не являющиеся экстремальными.</w:t>
      </w:r>
    </w:p>
    <w:p w:rsidR="001C427B" w:rsidRPr="00614D57" w:rsidRDefault="001C427B" w:rsidP="001C427B">
      <w:pPr>
        <w:pStyle w:val="Style16"/>
        <w:widowControl/>
        <w:tabs>
          <w:tab w:val="left" w:pos="567"/>
        </w:tabs>
        <w:jc w:val="both"/>
        <w:rPr>
          <w:rStyle w:val="FontStyle86"/>
          <w:rFonts w:ascii="Times New Roman" w:hAnsi="Times New Roman" w:cs="Times New Roman"/>
          <w:sz w:val="24"/>
          <w:szCs w:val="24"/>
          <w:lang w:eastAsia="en-US"/>
        </w:rPr>
      </w:pPr>
    </w:p>
    <w:p w:rsidR="00503C04" w:rsidRDefault="00050DFC" w:rsidP="007D7D93">
      <w:pPr>
        <w:pStyle w:val="Style16"/>
        <w:widowControl/>
        <w:tabs>
          <w:tab w:val="left" w:pos="567"/>
        </w:tabs>
        <w:jc w:val="center"/>
        <w:rPr>
          <w:rStyle w:val="FontStyle86"/>
          <w:rFonts w:ascii="Times New Roman" w:hAnsi="Times New Roman" w:cs="Times New Roman"/>
          <w:b w:val="0"/>
          <w:bCs w:val="0"/>
          <w:sz w:val="24"/>
          <w:szCs w:val="24"/>
          <w:lang w:eastAsia="en-US"/>
        </w:rPr>
      </w:pPr>
      <w:r>
        <w:rPr>
          <w:rStyle w:val="FontStyle86"/>
          <w:rFonts w:ascii="Times New Roman" w:hAnsi="Times New Roman" w:cs="Times New Roman"/>
          <w:b w:val="0"/>
          <w:bCs w:val="0"/>
          <w:sz w:val="24"/>
          <w:szCs w:val="24"/>
          <w:lang w:eastAsia="en-US"/>
        </w:rPr>
        <w:t>Таблица D.3 -</w:t>
      </w:r>
      <w:r w:rsidR="001C427B" w:rsidRPr="00614D57">
        <w:rPr>
          <w:rStyle w:val="FontStyle86"/>
          <w:rFonts w:ascii="Times New Roman" w:hAnsi="Times New Roman" w:cs="Times New Roman"/>
          <w:b w:val="0"/>
          <w:bCs w:val="0"/>
          <w:sz w:val="24"/>
          <w:szCs w:val="24"/>
          <w:lang w:eastAsia="en-US"/>
        </w:rPr>
        <w:t xml:space="preserve"> Результаты расчета ТЭ в виде NATO/CCMS-TEQ и ВОЗ-ТЭ (2005) для шлама, обработанных биологических отходов и почвы, </w:t>
      </w:r>
    </w:p>
    <w:p w:rsidR="007D7D93" w:rsidRPr="00614D57" w:rsidRDefault="001C427B" w:rsidP="007D7D93">
      <w:pPr>
        <w:pStyle w:val="Style16"/>
        <w:widowControl/>
        <w:tabs>
          <w:tab w:val="left" w:pos="567"/>
        </w:tabs>
        <w:jc w:val="center"/>
        <w:rPr>
          <w:rStyle w:val="FontStyle86"/>
          <w:rFonts w:ascii="Times New Roman" w:hAnsi="Times New Roman" w:cs="Times New Roman"/>
          <w:b w:val="0"/>
          <w:bCs w:val="0"/>
          <w:sz w:val="24"/>
          <w:szCs w:val="24"/>
          <w:lang w:eastAsia="en-US"/>
        </w:rPr>
      </w:pPr>
      <w:r w:rsidRPr="00614D57">
        <w:rPr>
          <w:rStyle w:val="FontStyle86"/>
          <w:rFonts w:ascii="Times New Roman" w:hAnsi="Times New Roman" w:cs="Times New Roman"/>
          <w:b w:val="0"/>
          <w:bCs w:val="0"/>
          <w:sz w:val="24"/>
          <w:szCs w:val="24"/>
          <w:lang w:eastAsia="en-US"/>
        </w:rPr>
        <w:t>с использованием данных межлабораторного сравнения</w:t>
      </w:r>
    </w:p>
    <w:p w:rsidR="005112DE" w:rsidRPr="00614D57" w:rsidRDefault="005112DE" w:rsidP="001C427B">
      <w:pPr>
        <w:pStyle w:val="Style16"/>
        <w:widowControl/>
        <w:tabs>
          <w:tab w:val="left" w:pos="567"/>
        </w:tabs>
        <w:jc w:val="center"/>
        <w:rPr>
          <w:rStyle w:val="FontStyle86"/>
          <w:rFonts w:ascii="Times New Roman" w:hAnsi="Times New Roman" w:cs="Times New Roman"/>
          <w:b w:val="0"/>
          <w:bCs w:val="0"/>
          <w:sz w:val="24"/>
          <w:szCs w:val="24"/>
          <w:lang w:eastAsia="en-US"/>
        </w:rPr>
      </w:pPr>
    </w:p>
    <w:tbl>
      <w:tblPr>
        <w:tblW w:w="0" w:type="auto"/>
        <w:jc w:val="center"/>
        <w:tblLayout w:type="fixed"/>
        <w:tblCellMar>
          <w:left w:w="40" w:type="dxa"/>
          <w:right w:w="40" w:type="dxa"/>
        </w:tblCellMar>
        <w:tblLook w:val="0000" w:firstRow="0" w:lastRow="0" w:firstColumn="0" w:lastColumn="0" w:noHBand="0" w:noVBand="0"/>
      </w:tblPr>
      <w:tblGrid>
        <w:gridCol w:w="1392"/>
        <w:gridCol w:w="590"/>
        <w:gridCol w:w="538"/>
        <w:gridCol w:w="470"/>
        <w:gridCol w:w="1387"/>
        <w:gridCol w:w="1272"/>
        <w:gridCol w:w="850"/>
        <w:gridCol w:w="1579"/>
        <w:gridCol w:w="730"/>
      </w:tblGrid>
      <w:tr w:rsidR="001C427B" w:rsidRPr="00614D57" w:rsidTr="00AC1239">
        <w:trPr>
          <w:trHeight w:val="437"/>
          <w:jc w:val="center"/>
        </w:trPr>
        <w:tc>
          <w:tcPr>
            <w:tcW w:w="1392" w:type="dxa"/>
            <w:tcBorders>
              <w:top w:val="single" w:sz="6" w:space="0" w:color="auto"/>
              <w:left w:val="single" w:sz="6" w:space="0" w:color="auto"/>
              <w:bottom w:val="double" w:sz="4" w:space="0" w:color="auto"/>
              <w:right w:val="single" w:sz="6" w:space="0" w:color="auto"/>
            </w:tcBorders>
          </w:tcPr>
          <w:p w:rsidR="001C427B" w:rsidRPr="00F80F1C" w:rsidRDefault="001C427B" w:rsidP="001C427B">
            <w:pPr>
              <w:pStyle w:val="Style35"/>
              <w:widowControl/>
              <w:tabs>
                <w:tab w:val="left" w:pos="567"/>
              </w:tabs>
              <w:jc w:val="both"/>
              <w:rPr>
                <w:rStyle w:val="FontStyle86"/>
                <w:rFonts w:ascii="Times New Roman" w:hAnsi="Times New Roman" w:cs="Times New Roman"/>
                <w:sz w:val="24"/>
                <w:szCs w:val="24"/>
                <w:lang w:eastAsia="en-US"/>
              </w:rPr>
            </w:pPr>
            <w:r w:rsidRPr="00F80F1C">
              <w:rPr>
                <w:rStyle w:val="FontStyle86"/>
                <w:rFonts w:ascii="Times New Roman" w:hAnsi="Times New Roman" w:cs="Times New Roman"/>
                <w:sz w:val="24"/>
                <w:szCs w:val="24"/>
                <w:lang w:eastAsia="en-US"/>
              </w:rPr>
              <w:t xml:space="preserve">Матрица </w:t>
            </w:r>
          </w:p>
        </w:tc>
        <w:tc>
          <w:tcPr>
            <w:tcW w:w="590" w:type="dxa"/>
            <w:tcBorders>
              <w:top w:val="single" w:sz="6" w:space="0" w:color="auto"/>
              <w:left w:val="single" w:sz="6" w:space="0" w:color="auto"/>
              <w:bottom w:val="double" w:sz="4" w:space="0" w:color="auto"/>
              <w:right w:val="single" w:sz="6" w:space="0" w:color="auto"/>
            </w:tcBorders>
          </w:tcPr>
          <w:p w:rsidR="001C427B" w:rsidRPr="00F80F1C" w:rsidRDefault="001C427B" w:rsidP="001C427B">
            <w:pPr>
              <w:pStyle w:val="Style31"/>
              <w:widowControl/>
              <w:tabs>
                <w:tab w:val="left" w:pos="567"/>
              </w:tabs>
              <w:jc w:val="center"/>
              <w:rPr>
                <w:rStyle w:val="FontStyle77"/>
                <w:rFonts w:ascii="Times New Roman" w:hAnsi="Times New Roman" w:cs="Times New Roman"/>
                <w:sz w:val="24"/>
                <w:szCs w:val="24"/>
                <w:lang w:eastAsia="en-US"/>
              </w:rPr>
            </w:pPr>
            <w:r w:rsidRPr="00F80F1C">
              <w:rPr>
                <w:rStyle w:val="FontStyle77"/>
                <w:rFonts w:ascii="Times New Roman" w:hAnsi="Times New Roman" w:cs="Times New Roman"/>
                <w:sz w:val="24"/>
                <w:szCs w:val="24"/>
                <w:lang w:eastAsia="en-US"/>
              </w:rPr>
              <w:t>l</w:t>
            </w:r>
          </w:p>
        </w:tc>
        <w:tc>
          <w:tcPr>
            <w:tcW w:w="538" w:type="dxa"/>
            <w:tcBorders>
              <w:top w:val="single" w:sz="6" w:space="0" w:color="auto"/>
              <w:left w:val="single" w:sz="6" w:space="0" w:color="auto"/>
              <w:bottom w:val="double" w:sz="4" w:space="0" w:color="auto"/>
              <w:right w:val="single" w:sz="6" w:space="0" w:color="auto"/>
            </w:tcBorders>
          </w:tcPr>
          <w:p w:rsidR="001C427B" w:rsidRPr="00F80F1C" w:rsidRDefault="001C427B" w:rsidP="001C427B">
            <w:pPr>
              <w:pStyle w:val="Style31"/>
              <w:widowControl/>
              <w:tabs>
                <w:tab w:val="left" w:pos="567"/>
              </w:tabs>
              <w:jc w:val="center"/>
              <w:rPr>
                <w:rStyle w:val="FontStyle77"/>
                <w:rFonts w:ascii="Times New Roman" w:hAnsi="Times New Roman" w:cs="Times New Roman"/>
                <w:sz w:val="24"/>
                <w:szCs w:val="24"/>
                <w:lang w:eastAsia="en-US"/>
              </w:rPr>
            </w:pPr>
            <w:r w:rsidRPr="00F80F1C">
              <w:rPr>
                <w:rStyle w:val="FontStyle77"/>
                <w:rFonts w:ascii="Times New Roman" w:hAnsi="Times New Roman" w:cs="Times New Roman"/>
                <w:sz w:val="24"/>
                <w:szCs w:val="24"/>
                <w:lang w:eastAsia="en-US"/>
              </w:rPr>
              <w:t>n</w:t>
            </w:r>
          </w:p>
        </w:tc>
        <w:tc>
          <w:tcPr>
            <w:tcW w:w="470" w:type="dxa"/>
            <w:tcBorders>
              <w:top w:val="single" w:sz="6" w:space="0" w:color="auto"/>
              <w:left w:val="single" w:sz="6" w:space="0" w:color="auto"/>
              <w:bottom w:val="double" w:sz="4" w:space="0" w:color="auto"/>
              <w:right w:val="single" w:sz="6" w:space="0" w:color="auto"/>
            </w:tcBorders>
          </w:tcPr>
          <w:p w:rsidR="001C427B" w:rsidRPr="00F80F1C" w:rsidRDefault="001C427B" w:rsidP="001C427B">
            <w:pPr>
              <w:pStyle w:val="Style30"/>
              <w:widowControl/>
              <w:tabs>
                <w:tab w:val="left" w:pos="567"/>
              </w:tabs>
              <w:jc w:val="center"/>
              <w:rPr>
                <w:rFonts w:ascii="Times New Roman" w:hAnsi="Times New Roman" w:cs="Times New Roman"/>
                <w:b/>
              </w:rPr>
            </w:pPr>
            <w:proofErr w:type="spellStart"/>
            <w:r w:rsidRPr="00F80F1C">
              <w:rPr>
                <w:rStyle w:val="FontStyle86"/>
                <w:rFonts w:ascii="Times New Roman" w:hAnsi="Times New Roman" w:cs="Times New Roman"/>
                <w:sz w:val="24"/>
                <w:szCs w:val="24"/>
                <w:lang w:eastAsia="en-US"/>
              </w:rPr>
              <w:t>n</w:t>
            </w:r>
            <w:r w:rsidRPr="00F80F1C">
              <w:rPr>
                <w:rStyle w:val="FontStyle86"/>
                <w:rFonts w:ascii="Times New Roman" w:hAnsi="Times New Roman" w:cs="Times New Roman"/>
                <w:sz w:val="24"/>
                <w:szCs w:val="24"/>
                <w:vertAlign w:val="subscript"/>
                <w:lang w:eastAsia="en-US"/>
              </w:rPr>
              <w:t>o</w:t>
            </w:r>
            <w:proofErr w:type="spellEnd"/>
          </w:p>
        </w:tc>
        <w:tc>
          <w:tcPr>
            <w:tcW w:w="1387" w:type="dxa"/>
            <w:tcBorders>
              <w:top w:val="single" w:sz="6" w:space="0" w:color="auto"/>
              <w:left w:val="single" w:sz="6" w:space="0" w:color="auto"/>
              <w:bottom w:val="double" w:sz="4" w:space="0" w:color="auto"/>
              <w:right w:val="single" w:sz="6" w:space="0" w:color="auto"/>
            </w:tcBorders>
          </w:tcPr>
          <w:p w:rsidR="001C427B" w:rsidRPr="00F80F1C" w:rsidRDefault="001C427B" w:rsidP="001C427B">
            <w:pPr>
              <w:pStyle w:val="Style25"/>
              <w:widowControl/>
              <w:tabs>
                <w:tab w:val="left" w:pos="567"/>
              </w:tabs>
              <w:jc w:val="center"/>
              <w:rPr>
                <w:rStyle w:val="FontStyle82"/>
                <w:rFonts w:ascii="Times New Roman" w:hAnsi="Times New Roman" w:cs="Times New Roman"/>
                <w:b/>
                <w:i w:val="0"/>
                <w:iCs w:val="0"/>
                <w:sz w:val="24"/>
                <w:szCs w:val="24"/>
                <w:lang w:eastAsia="en-US"/>
              </w:rPr>
            </w:pPr>
            <w:r w:rsidRPr="00F80F1C">
              <w:rPr>
                <w:rFonts w:ascii="Times New Roman" w:hAnsi="Times New Roman" w:cs="Times New Roman"/>
                <w:b/>
                <w:noProof/>
              </w:rPr>
              <w:drawing>
                <wp:inline distT="0" distB="0" distL="0" distR="0" wp14:anchorId="7E84032F" wp14:editId="297B262D">
                  <wp:extent cx="144780" cy="190500"/>
                  <wp:effectExtent l="0" t="0" r="762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4780" cy="190500"/>
                          </a:xfrm>
                          <a:prstGeom prst="rect">
                            <a:avLst/>
                          </a:prstGeom>
                          <a:noFill/>
                          <a:ln>
                            <a:noFill/>
                          </a:ln>
                        </pic:spPr>
                      </pic:pic>
                    </a:graphicData>
                  </a:graphic>
                </wp:inline>
              </w:drawing>
            </w:r>
          </w:p>
        </w:tc>
        <w:tc>
          <w:tcPr>
            <w:tcW w:w="1272" w:type="dxa"/>
            <w:tcBorders>
              <w:top w:val="single" w:sz="6" w:space="0" w:color="auto"/>
              <w:left w:val="single" w:sz="6" w:space="0" w:color="auto"/>
              <w:bottom w:val="double" w:sz="4" w:space="0" w:color="auto"/>
              <w:right w:val="single" w:sz="6" w:space="0" w:color="auto"/>
            </w:tcBorders>
          </w:tcPr>
          <w:p w:rsidR="001C427B" w:rsidRPr="00F80F1C" w:rsidRDefault="001C427B" w:rsidP="001C427B">
            <w:pPr>
              <w:pStyle w:val="Style31"/>
              <w:widowControl/>
              <w:tabs>
                <w:tab w:val="left" w:pos="567"/>
              </w:tabs>
              <w:jc w:val="center"/>
              <w:rPr>
                <w:rStyle w:val="FontStyle77"/>
                <w:rFonts w:ascii="Times New Roman" w:hAnsi="Times New Roman" w:cs="Times New Roman"/>
                <w:sz w:val="24"/>
                <w:szCs w:val="24"/>
                <w:lang w:eastAsia="en-US"/>
              </w:rPr>
            </w:pPr>
            <w:proofErr w:type="spellStart"/>
            <w:r w:rsidRPr="00F80F1C">
              <w:rPr>
                <w:rStyle w:val="FontStyle77"/>
                <w:rFonts w:ascii="Times New Roman" w:hAnsi="Times New Roman" w:cs="Times New Roman"/>
                <w:sz w:val="24"/>
                <w:szCs w:val="24"/>
                <w:lang w:eastAsia="en-US"/>
              </w:rPr>
              <w:t>s</w:t>
            </w:r>
            <w:r w:rsidRPr="00F80F1C">
              <w:rPr>
                <w:rStyle w:val="FontStyle77"/>
                <w:rFonts w:ascii="Times New Roman" w:hAnsi="Times New Roman" w:cs="Times New Roman"/>
                <w:sz w:val="24"/>
                <w:szCs w:val="24"/>
                <w:vertAlign w:val="subscript"/>
                <w:lang w:eastAsia="en-US"/>
              </w:rPr>
              <w:t>R</w:t>
            </w:r>
            <w:proofErr w:type="spellEnd"/>
          </w:p>
          <w:p w:rsidR="001C427B" w:rsidRPr="00F80F1C" w:rsidRDefault="001C427B" w:rsidP="001C427B">
            <w:pPr>
              <w:pStyle w:val="Style31"/>
              <w:widowControl/>
              <w:tabs>
                <w:tab w:val="left" w:pos="567"/>
              </w:tabs>
              <w:jc w:val="center"/>
              <w:rPr>
                <w:rStyle w:val="FontStyle77"/>
                <w:rFonts w:ascii="Times New Roman" w:hAnsi="Times New Roman" w:cs="Times New Roman"/>
                <w:sz w:val="24"/>
                <w:szCs w:val="24"/>
                <w:lang w:eastAsia="en-US"/>
              </w:rPr>
            </w:pPr>
          </w:p>
        </w:tc>
        <w:tc>
          <w:tcPr>
            <w:tcW w:w="850" w:type="dxa"/>
            <w:tcBorders>
              <w:top w:val="single" w:sz="6" w:space="0" w:color="auto"/>
              <w:left w:val="single" w:sz="6" w:space="0" w:color="auto"/>
              <w:bottom w:val="double" w:sz="4" w:space="0" w:color="auto"/>
              <w:right w:val="single" w:sz="6" w:space="0" w:color="auto"/>
            </w:tcBorders>
          </w:tcPr>
          <w:p w:rsidR="001C427B" w:rsidRPr="00F80F1C" w:rsidRDefault="001C427B" w:rsidP="001C427B">
            <w:pPr>
              <w:pStyle w:val="Style52"/>
              <w:widowControl/>
              <w:tabs>
                <w:tab w:val="left" w:pos="567"/>
              </w:tabs>
              <w:jc w:val="center"/>
              <w:rPr>
                <w:rStyle w:val="FontStyle73"/>
                <w:rFonts w:ascii="Times New Roman" w:hAnsi="Times New Roman" w:cs="Times New Roman"/>
                <w:sz w:val="24"/>
                <w:szCs w:val="24"/>
                <w:lang w:eastAsia="en-US"/>
              </w:rPr>
            </w:pPr>
            <w:proofErr w:type="spellStart"/>
            <w:r w:rsidRPr="00F80F1C">
              <w:rPr>
                <w:rStyle w:val="FontStyle73"/>
                <w:rFonts w:ascii="Times New Roman" w:hAnsi="Times New Roman" w:cs="Times New Roman"/>
                <w:sz w:val="24"/>
                <w:szCs w:val="24"/>
                <w:lang w:eastAsia="en-US"/>
              </w:rPr>
              <w:t>CVr</w:t>
            </w:r>
            <w:proofErr w:type="spellEnd"/>
          </w:p>
          <w:p w:rsidR="001C427B" w:rsidRPr="00F80F1C" w:rsidRDefault="001C427B" w:rsidP="001C427B">
            <w:pPr>
              <w:pStyle w:val="Style48"/>
              <w:widowControl/>
              <w:tabs>
                <w:tab w:val="left" w:pos="567"/>
              </w:tabs>
              <w:jc w:val="center"/>
              <w:rPr>
                <w:rStyle w:val="FontStyle76"/>
                <w:rFonts w:ascii="Times New Roman" w:hAnsi="Times New Roman" w:cs="Times New Roman"/>
                <w:sz w:val="24"/>
                <w:szCs w:val="24"/>
                <w:lang w:eastAsia="en-US"/>
              </w:rPr>
            </w:pPr>
            <w:r w:rsidRPr="00F80F1C">
              <w:rPr>
                <w:rStyle w:val="FontStyle86"/>
                <w:rFonts w:ascii="Times New Roman" w:hAnsi="Times New Roman" w:cs="Times New Roman"/>
                <w:sz w:val="24"/>
                <w:szCs w:val="24"/>
                <w:lang w:eastAsia="en-US"/>
              </w:rPr>
              <w:t>%</w:t>
            </w:r>
          </w:p>
        </w:tc>
        <w:tc>
          <w:tcPr>
            <w:tcW w:w="1579" w:type="dxa"/>
            <w:tcBorders>
              <w:top w:val="single" w:sz="6" w:space="0" w:color="auto"/>
              <w:left w:val="single" w:sz="6" w:space="0" w:color="auto"/>
              <w:bottom w:val="double" w:sz="4" w:space="0" w:color="auto"/>
              <w:right w:val="single" w:sz="6" w:space="0" w:color="auto"/>
            </w:tcBorders>
          </w:tcPr>
          <w:p w:rsidR="001C427B" w:rsidRPr="00F80F1C" w:rsidRDefault="001C427B" w:rsidP="001C427B">
            <w:pPr>
              <w:pStyle w:val="Style31"/>
              <w:widowControl/>
              <w:tabs>
                <w:tab w:val="left" w:pos="567"/>
              </w:tabs>
              <w:jc w:val="center"/>
              <w:rPr>
                <w:rStyle w:val="FontStyle77"/>
                <w:rFonts w:ascii="Times New Roman" w:hAnsi="Times New Roman" w:cs="Times New Roman"/>
                <w:sz w:val="24"/>
                <w:szCs w:val="24"/>
                <w:lang w:eastAsia="en-US"/>
              </w:rPr>
            </w:pPr>
            <w:proofErr w:type="spellStart"/>
            <w:r w:rsidRPr="00F80F1C">
              <w:rPr>
                <w:rStyle w:val="FontStyle77"/>
                <w:rFonts w:ascii="Times New Roman" w:hAnsi="Times New Roman" w:cs="Times New Roman"/>
                <w:sz w:val="24"/>
                <w:szCs w:val="24"/>
                <w:lang w:eastAsia="en-US"/>
              </w:rPr>
              <w:t>s</w:t>
            </w:r>
            <w:r w:rsidRPr="00F80F1C">
              <w:rPr>
                <w:rStyle w:val="FontStyle77"/>
                <w:rFonts w:ascii="Times New Roman" w:hAnsi="Times New Roman" w:cs="Times New Roman"/>
                <w:sz w:val="24"/>
                <w:szCs w:val="24"/>
                <w:vertAlign w:val="subscript"/>
                <w:lang w:eastAsia="en-US"/>
              </w:rPr>
              <w:t>r</w:t>
            </w:r>
            <w:proofErr w:type="spellEnd"/>
          </w:p>
          <w:p w:rsidR="001C427B" w:rsidRPr="00F80F1C" w:rsidRDefault="001C427B" w:rsidP="001C427B">
            <w:pPr>
              <w:pStyle w:val="Style31"/>
              <w:widowControl/>
              <w:tabs>
                <w:tab w:val="left" w:pos="567"/>
              </w:tabs>
              <w:jc w:val="center"/>
              <w:rPr>
                <w:rStyle w:val="FontStyle77"/>
                <w:rFonts w:ascii="Times New Roman" w:hAnsi="Times New Roman" w:cs="Times New Roman"/>
                <w:sz w:val="24"/>
                <w:szCs w:val="24"/>
                <w:lang w:eastAsia="en-US"/>
              </w:rPr>
            </w:pPr>
          </w:p>
        </w:tc>
        <w:tc>
          <w:tcPr>
            <w:tcW w:w="730" w:type="dxa"/>
            <w:tcBorders>
              <w:top w:val="single" w:sz="6" w:space="0" w:color="auto"/>
              <w:left w:val="single" w:sz="6" w:space="0" w:color="auto"/>
              <w:bottom w:val="double" w:sz="4" w:space="0" w:color="auto"/>
              <w:right w:val="single" w:sz="6" w:space="0" w:color="auto"/>
            </w:tcBorders>
          </w:tcPr>
          <w:p w:rsidR="001C427B" w:rsidRPr="00F80F1C" w:rsidRDefault="001C427B" w:rsidP="001C427B">
            <w:pPr>
              <w:pStyle w:val="Style35"/>
              <w:widowControl/>
              <w:tabs>
                <w:tab w:val="left" w:pos="567"/>
              </w:tabs>
              <w:jc w:val="center"/>
              <w:rPr>
                <w:rStyle w:val="FontStyle86"/>
                <w:rFonts w:ascii="Times New Roman" w:hAnsi="Times New Roman" w:cs="Times New Roman"/>
                <w:sz w:val="24"/>
                <w:szCs w:val="24"/>
                <w:vertAlign w:val="subscript"/>
                <w:lang w:eastAsia="en-US"/>
              </w:rPr>
            </w:pPr>
            <w:proofErr w:type="spellStart"/>
            <w:r w:rsidRPr="00F80F1C">
              <w:rPr>
                <w:rStyle w:val="FontStyle86"/>
                <w:rFonts w:ascii="Times New Roman" w:hAnsi="Times New Roman" w:cs="Times New Roman"/>
                <w:i/>
                <w:sz w:val="24"/>
                <w:szCs w:val="24"/>
                <w:lang w:eastAsia="en-US"/>
              </w:rPr>
              <w:t>CV</w:t>
            </w:r>
            <w:r w:rsidRPr="00F80F1C">
              <w:rPr>
                <w:rStyle w:val="FontStyle86"/>
                <w:rFonts w:ascii="Times New Roman" w:hAnsi="Times New Roman" w:cs="Times New Roman"/>
                <w:sz w:val="24"/>
                <w:szCs w:val="24"/>
                <w:vertAlign w:val="subscript"/>
                <w:lang w:eastAsia="en-US"/>
              </w:rPr>
              <w:t>r</w:t>
            </w:r>
            <w:proofErr w:type="spellEnd"/>
          </w:p>
          <w:p w:rsidR="001C427B" w:rsidRPr="00F80F1C" w:rsidRDefault="001C427B" w:rsidP="001C427B">
            <w:pPr>
              <w:pStyle w:val="Style29"/>
              <w:widowControl/>
              <w:tabs>
                <w:tab w:val="left" w:pos="567"/>
              </w:tabs>
              <w:jc w:val="center"/>
              <w:rPr>
                <w:rStyle w:val="FontStyle59"/>
                <w:rFonts w:ascii="Times New Roman" w:hAnsi="Times New Roman" w:cs="Times New Roman"/>
                <w:sz w:val="24"/>
                <w:szCs w:val="24"/>
                <w:vertAlign w:val="subscript"/>
                <w:lang w:eastAsia="en-US"/>
              </w:rPr>
            </w:pPr>
            <w:r w:rsidRPr="00F80F1C">
              <w:rPr>
                <w:rStyle w:val="FontStyle86"/>
                <w:rFonts w:ascii="Times New Roman" w:hAnsi="Times New Roman" w:cs="Times New Roman"/>
                <w:sz w:val="24"/>
                <w:szCs w:val="24"/>
                <w:lang w:eastAsia="en-US"/>
              </w:rPr>
              <w:t>%</w:t>
            </w:r>
          </w:p>
        </w:tc>
      </w:tr>
      <w:tr w:rsidR="001C427B" w:rsidRPr="00614D57" w:rsidTr="00AC1239">
        <w:trPr>
          <w:trHeight w:val="403"/>
          <w:jc w:val="center"/>
        </w:trPr>
        <w:tc>
          <w:tcPr>
            <w:tcW w:w="8808" w:type="dxa"/>
            <w:gridSpan w:val="9"/>
            <w:tcBorders>
              <w:top w:val="double" w:sz="4" w:space="0" w:color="auto"/>
              <w:left w:val="single" w:sz="6" w:space="0" w:color="auto"/>
              <w:bottom w:val="single" w:sz="6" w:space="0" w:color="auto"/>
              <w:right w:val="single" w:sz="6" w:space="0" w:color="auto"/>
            </w:tcBorders>
          </w:tcPr>
          <w:p w:rsidR="001C427B" w:rsidRPr="00614D57" w:rsidRDefault="001C427B" w:rsidP="001C427B">
            <w:pPr>
              <w:pStyle w:val="Style35"/>
              <w:widowControl/>
              <w:tabs>
                <w:tab w:val="left" w:pos="567"/>
              </w:tabs>
              <w:jc w:val="both"/>
              <w:rPr>
                <w:rStyle w:val="FontStyle86"/>
                <w:rFonts w:ascii="Times New Roman" w:hAnsi="Times New Roman" w:cs="Times New Roman"/>
                <w:sz w:val="24"/>
                <w:szCs w:val="24"/>
                <w:lang w:eastAsia="en-US"/>
              </w:rPr>
            </w:pPr>
            <w:r w:rsidRPr="00614D57">
              <w:rPr>
                <w:rStyle w:val="FontStyle86"/>
                <w:rFonts w:ascii="Times New Roman" w:hAnsi="Times New Roman" w:cs="Times New Roman"/>
                <w:sz w:val="24"/>
                <w:szCs w:val="24"/>
                <w:lang w:eastAsia="en-US"/>
              </w:rPr>
              <w:t>NATO/CCMS-TEQ</w:t>
            </w:r>
          </w:p>
        </w:tc>
      </w:tr>
      <w:tr w:rsidR="001C427B" w:rsidRPr="00614D57" w:rsidTr="0008039F">
        <w:trPr>
          <w:trHeight w:val="394"/>
          <w:jc w:val="center"/>
        </w:trPr>
        <w:tc>
          <w:tcPr>
            <w:tcW w:w="1392" w:type="dxa"/>
            <w:tcBorders>
              <w:top w:val="single" w:sz="4" w:space="0" w:color="auto"/>
              <w:left w:val="single" w:sz="4" w:space="0" w:color="auto"/>
              <w:bottom w:val="single" w:sz="4" w:space="0" w:color="auto"/>
              <w:right w:val="single" w:sz="4" w:space="0" w:color="auto"/>
            </w:tcBorders>
          </w:tcPr>
          <w:p w:rsidR="001C427B" w:rsidRPr="00614D57" w:rsidRDefault="001C427B" w:rsidP="001C427B">
            <w:pPr>
              <w:pStyle w:val="Style34"/>
              <w:widowControl/>
              <w:tabs>
                <w:tab w:val="left" w:pos="567"/>
              </w:tabs>
              <w:jc w:val="both"/>
              <w:rPr>
                <w:rStyle w:val="FontStyle85"/>
                <w:rFonts w:ascii="Times New Roman" w:hAnsi="Times New Roman" w:cs="Times New Roman"/>
                <w:sz w:val="24"/>
                <w:lang w:eastAsia="en-US"/>
              </w:rPr>
            </w:pPr>
            <w:r w:rsidRPr="00614D57">
              <w:rPr>
                <w:rStyle w:val="FontStyle85"/>
                <w:rFonts w:ascii="Times New Roman" w:hAnsi="Times New Roman" w:cs="Times New Roman"/>
                <w:sz w:val="24"/>
                <w:lang w:eastAsia="en-US"/>
              </w:rPr>
              <w:t xml:space="preserve">Шлам </w:t>
            </w:r>
          </w:p>
        </w:tc>
        <w:tc>
          <w:tcPr>
            <w:tcW w:w="590" w:type="dxa"/>
            <w:tcBorders>
              <w:top w:val="single" w:sz="6" w:space="0" w:color="auto"/>
              <w:left w:val="single" w:sz="6" w:space="0" w:color="auto"/>
              <w:bottom w:val="single" w:sz="6" w:space="0" w:color="auto"/>
              <w:right w:val="single" w:sz="6" w:space="0" w:color="auto"/>
            </w:tcBorders>
          </w:tcPr>
          <w:p w:rsidR="001C427B" w:rsidRPr="00614D57" w:rsidRDefault="001C427B" w:rsidP="001C427B">
            <w:pPr>
              <w:pStyle w:val="Style34"/>
              <w:widowControl/>
              <w:tabs>
                <w:tab w:val="left" w:pos="567"/>
              </w:tabs>
              <w:jc w:val="center"/>
              <w:rPr>
                <w:rStyle w:val="FontStyle85"/>
                <w:rFonts w:ascii="Times New Roman" w:hAnsi="Times New Roman" w:cs="Times New Roman"/>
                <w:sz w:val="24"/>
                <w:lang w:eastAsia="en-US"/>
              </w:rPr>
            </w:pPr>
            <w:r w:rsidRPr="00614D57">
              <w:rPr>
                <w:rFonts w:ascii="Times New Roman" w:hAnsi="Times New Roman" w:cs="Times New Roman"/>
              </w:rPr>
              <w:t>12</w:t>
            </w:r>
          </w:p>
        </w:tc>
        <w:tc>
          <w:tcPr>
            <w:tcW w:w="538" w:type="dxa"/>
            <w:tcBorders>
              <w:top w:val="single" w:sz="6" w:space="0" w:color="auto"/>
              <w:left w:val="single" w:sz="6" w:space="0" w:color="auto"/>
              <w:bottom w:val="single" w:sz="6" w:space="0" w:color="auto"/>
              <w:right w:val="single" w:sz="6" w:space="0" w:color="auto"/>
            </w:tcBorders>
          </w:tcPr>
          <w:p w:rsidR="001C427B" w:rsidRPr="00614D57" w:rsidRDefault="001C427B" w:rsidP="001C427B">
            <w:pPr>
              <w:pStyle w:val="Style34"/>
              <w:widowControl/>
              <w:tabs>
                <w:tab w:val="left" w:pos="567"/>
              </w:tabs>
              <w:jc w:val="center"/>
              <w:rPr>
                <w:rStyle w:val="FontStyle85"/>
                <w:rFonts w:ascii="Times New Roman" w:hAnsi="Times New Roman" w:cs="Times New Roman"/>
                <w:sz w:val="24"/>
                <w:lang w:eastAsia="en-US"/>
              </w:rPr>
            </w:pPr>
            <w:r w:rsidRPr="00614D57">
              <w:rPr>
                <w:rFonts w:ascii="Times New Roman" w:hAnsi="Times New Roman" w:cs="Times New Roman"/>
              </w:rPr>
              <w:t>35</w:t>
            </w:r>
          </w:p>
        </w:tc>
        <w:tc>
          <w:tcPr>
            <w:tcW w:w="470" w:type="dxa"/>
            <w:tcBorders>
              <w:top w:val="single" w:sz="6" w:space="0" w:color="auto"/>
              <w:left w:val="single" w:sz="6" w:space="0" w:color="auto"/>
              <w:bottom w:val="single" w:sz="6" w:space="0" w:color="auto"/>
              <w:right w:val="single" w:sz="6" w:space="0" w:color="auto"/>
            </w:tcBorders>
          </w:tcPr>
          <w:p w:rsidR="001C427B" w:rsidRPr="00614D57" w:rsidRDefault="001C427B" w:rsidP="001C427B">
            <w:pPr>
              <w:pStyle w:val="Style34"/>
              <w:widowControl/>
              <w:tabs>
                <w:tab w:val="left" w:pos="567"/>
              </w:tabs>
              <w:jc w:val="center"/>
              <w:rPr>
                <w:rStyle w:val="FontStyle85"/>
                <w:rFonts w:ascii="Times New Roman" w:hAnsi="Times New Roman" w:cs="Times New Roman"/>
                <w:sz w:val="24"/>
                <w:lang w:eastAsia="en-US"/>
              </w:rPr>
            </w:pPr>
            <w:r w:rsidRPr="00614D57">
              <w:rPr>
                <w:rFonts w:ascii="Times New Roman" w:hAnsi="Times New Roman" w:cs="Times New Roman"/>
              </w:rPr>
              <w:t>0</w:t>
            </w:r>
          </w:p>
        </w:tc>
        <w:tc>
          <w:tcPr>
            <w:tcW w:w="1387" w:type="dxa"/>
            <w:tcBorders>
              <w:top w:val="single" w:sz="6" w:space="0" w:color="auto"/>
              <w:left w:val="single" w:sz="6" w:space="0" w:color="auto"/>
              <w:bottom w:val="single" w:sz="6" w:space="0" w:color="auto"/>
              <w:right w:val="single" w:sz="6" w:space="0" w:color="auto"/>
            </w:tcBorders>
          </w:tcPr>
          <w:p w:rsidR="001C427B" w:rsidRPr="00614D57" w:rsidRDefault="001C427B" w:rsidP="001C427B">
            <w:pPr>
              <w:pStyle w:val="Style34"/>
              <w:widowControl/>
              <w:tabs>
                <w:tab w:val="left" w:pos="567"/>
              </w:tabs>
              <w:jc w:val="center"/>
              <w:rPr>
                <w:rStyle w:val="FontStyle85"/>
                <w:rFonts w:ascii="Times New Roman" w:hAnsi="Times New Roman" w:cs="Times New Roman"/>
                <w:sz w:val="24"/>
                <w:lang w:eastAsia="en-US"/>
              </w:rPr>
            </w:pPr>
            <w:r w:rsidRPr="00614D57">
              <w:rPr>
                <w:rFonts w:ascii="Times New Roman" w:hAnsi="Times New Roman" w:cs="Times New Roman"/>
              </w:rPr>
              <w:t>166,625</w:t>
            </w:r>
          </w:p>
        </w:tc>
        <w:tc>
          <w:tcPr>
            <w:tcW w:w="1272" w:type="dxa"/>
            <w:tcBorders>
              <w:top w:val="single" w:sz="6" w:space="0" w:color="auto"/>
              <w:left w:val="single" w:sz="6" w:space="0" w:color="auto"/>
              <w:bottom w:val="single" w:sz="6" w:space="0" w:color="auto"/>
              <w:right w:val="single" w:sz="6" w:space="0" w:color="auto"/>
            </w:tcBorders>
          </w:tcPr>
          <w:p w:rsidR="001C427B" w:rsidRPr="00614D57" w:rsidRDefault="001C427B" w:rsidP="001C427B">
            <w:pPr>
              <w:pStyle w:val="Style34"/>
              <w:widowControl/>
              <w:tabs>
                <w:tab w:val="left" w:pos="567"/>
              </w:tabs>
              <w:jc w:val="center"/>
              <w:rPr>
                <w:rStyle w:val="FontStyle85"/>
                <w:rFonts w:ascii="Times New Roman" w:hAnsi="Times New Roman" w:cs="Times New Roman"/>
                <w:sz w:val="24"/>
                <w:lang w:eastAsia="en-US"/>
              </w:rPr>
            </w:pPr>
            <w:r w:rsidRPr="00614D57">
              <w:rPr>
                <w:rFonts w:ascii="Times New Roman" w:hAnsi="Times New Roman" w:cs="Times New Roman"/>
              </w:rPr>
              <w:t>28,452</w:t>
            </w:r>
          </w:p>
        </w:tc>
        <w:tc>
          <w:tcPr>
            <w:tcW w:w="850" w:type="dxa"/>
            <w:tcBorders>
              <w:top w:val="single" w:sz="6" w:space="0" w:color="auto"/>
              <w:left w:val="single" w:sz="6" w:space="0" w:color="auto"/>
              <w:bottom w:val="single" w:sz="6" w:space="0" w:color="auto"/>
              <w:right w:val="single" w:sz="6" w:space="0" w:color="auto"/>
            </w:tcBorders>
          </w:tcPr>
          <w:p w:rsidR="001C427B" w:rsidRPr="00614D57" w:rsidRDefault="001C427B" w:rsidP="001C427B">
            <w:pPr>
              <w:pStyle w:val="Style34"/>
              <w:widowControl/>
              <w:tabs>
                <w:tab w:val="left" w:pos="567"/>
              </w:tabs>
              <w:jc w:val="center"/>
              <w:rPr>
                <w:rStyle w:val="FontStyle85"/>
                <w:rFonts w:ascii="Times New Roman" w:hAnsi="Times New Roman" w:cs="Times New Roman"/>
                <w:sz w:val="24"/>
                <w:lang w:eastAsia="en-US"/>
              </w:rPr>
            </w:pPr>
            <w:r w:rsidRPr="00614D57">
              <w:rPr>
                <w:rFonts w:ascii="Times New Roman" w:hAnsi="Times New Roman" w:cs="Times New Roman"/>
              </w:rPr>
              <w:t>17,08</w:t>
            </w:r>
          </w:p>
        </w:tc>
        <w:tc>
          <w:tcPr>
            <w:tcW w:w="1579" w:type="dxa"/>
            <w:tcBorders>
              <w:top w:val="single" w:sz="6" w:space="0" w:color="auto"/>
              <w:left w:val="single" w:sz="6" w:space="0" w:color="auto"/>
              <w:bottom w:val="single" w:sz="6" w:space="0" w:color="auto"/>
              <w:right w:val="single" w:sz="6" w:space="0" w:color="auto"/>
            </w:tcBorders>
          </w:tcPr>
          <w:p w:rsidR="001C427B" w:rsidRPr="00614D57" w:rsidRDefault="001C427B" w:rsidP="001C427B">
            <w:pPr>
              <w:pStyle w:val="Style34"/>
              <w:widowControl/>
              <w:tabs>
                <w:tab w:val="left" w:pos="567"/>
              </w:tabs>
              <w:jc w:val="center"/>
              <w:rPr>
                <w:rStyle w:val="FontStyle85"/>
                <w:rFonts w:ascii="Times New Roman" w:hAnsi="Times New Roman" w:cs="Times New Roman"/>
                <w:sz w:val="24"/>
                <w:lang w:eastAsia="en-US"/>
              </w:rPr>
            </w:pPr>
            <w:r w:rsidRPr="00614D57">
              <w:rPr>
                <w:rFonts w:ascii="Times New Roman" w:hAnsi="Times New Roman" w:cs="Times New Roman"/>
              </w:rPr>
              <w:t>9,339</w:t>
            </w:r>
          </w:p>
        </w:tc>
        <w:tc>
          <w:tcPr>
            <w:tcW w:w="730" w:type="dxa"/>
            <w:tcBorders>
              <w:top w:val="single" w:sz="6" w:space="0" w:color="auto"/>
              <w:left w:val="single" w:sz="6" w:space="0" w:color="auto"/>
              <w:bottom w:val="single" w:sz="6" w:space="0" w:color="auto"/>
              <w:right w:val="single" w:sz="6" w:space="0" w:color="auto"/>
            </w:tcBorders>
          </w:tcPr>
          <w:p w:rsidR="001C427B" w:rsidRPr="00614D57" w:rsidRDefault="001C427B" w:rsidP="001C427B">
            <w:pPr>
              <w:pStyle w:val="Style34"/>
              <w:widowControl/>
              <w:tabs>
                <w:tab w:val="left" w:pos="567"/>
              </w:tabs>
              <w:jc w:val="center"/>
              <w:rPr>
                <w:rStyle w:val="FontStyle85"/>
                <w:rFonts w:ascii="Times New Roman" w:hAnsi="Times New Roman" w:cs="Times New Roman"/>
                <w:sz w:val="24"/>
                <w:lang w:eastAsia="en-US"/>
              </w:rPr>
            </w:pPr>
            <w:r w:rsidRPr="00614D57">
              <w:rPr>
                <w:rFonts w:ascii="Times New Roman" w:hAnsi="Times New Roman" w:cs="Times New Roman"/>
              </w:rPr>
              <w:t>5,60</w:t>
            </w:r>
          </w:p>
        </w:tc>
      </w:tr>
      <w:tr w:rsidR="001C427B" w:rsidRPr="00614D57" w:rsidTr="0008039F">
        <w:trPr>
          <w:trHeight w:val="394"/>
          <w:jc w:val="center"/>
        </w:trPr>
        <w:tc>
          <w:tcPr>
            <w:tcW w:w="1392" w:type="dxa"/>
            <w:tcBorders>
              <w:top w:val="single" w:sz="4" w:space="0" w:color="auto"/>
              <w:left w:val="single" w:sz="4" w:space="0" w:color="auto"/>
              <w:bottom w:val="single" w:sz="4" w:space="0" w:color="auto"/>
              <w:right w:val="single" w:sz="4" w:space="0" w:color="auto"/>
            </w:tcBorders>
          </w:tcPr>
          <w:p w:rsidR="001C427B" w:rsidRPr="00614D57" w:rsidRDefault="001C427B" w:rsidP="001C427B">
            <w:pPr>
              <w:pStyle w:val="Style34"/>
              <w:widowControl/>
              <w:tabs>
                <w:tab w:val="left" w:pos="567"/>
              </w:tabs>
              <w:jc w:val="both"/>
              <w:rPr>
                <w:rStyle w:val="FontStyle85"/>
                <w:rFonts w:ascii="Times New Roman" w:hAnsi="Times New Roman" w:cs="Times New Roman"/>
                <w:sz w:val="24"/>
                <w:lang w:eastAsia="en-US"/>
              </w:rPr>
            </w:pPr>
            <w:r w:rsidRPr="00614D57">
              <w:rPr>
                <w:rStyle w:val="FontStyle85"/>
                <w:rFonts w:ascii="Times New Roman" w:hAnsi="Times New Roman" w:cs="Times New Roman"/>
                <w:sz w:val="24"/>
                <w:lang w:eastAsia="en-US"/>
              </w:rPr>
              <w:t xml:space="preserve">Компост </w:t>
            </w:r>
          </w:p>
        </w:tc>
        <w:tc>
          <w:tcPr>
            <w:tcW w:w="590" w:type="dxa"/>
            <w:tcBorders>
              <w:top w:val="single" w:sz="6" w:space="0" w:color="auto"/>
              <w:left w:val="single" w:sz="6" w:space="0" w:color="auto"/>
              <w:bottom w:val="single" w:sz="6" w:space="0" w:color="auto"/>
              <w:right w:val="single" w:sz="6" w:space="0" w:color="auto"/>
            </w:tcBorders>
          </w:tcPr>
          <w:p w:rsidR="001C427B" w:rsidRPr="00614D57" w:rsidRDefault="001C427B" w:rsidP="001C427B">
            <w:pPr>
              <w:pStyle w:val="Style34"/>
              <w:widowControl/>
              <w:tabs>
                <w:tab w:val="left" w:pos="567"/>
              </w:tabs>
              <w:jc w:val="center"/>
              <w:rPr>
                <w:rStyle w:val="FontStyle85"/>
                <w:rFonts w:ascii="Times New Roman" w:hAnsi="Times New Roman" w:cs="Times New Roman"/>
                <w:sz w:val="24"/>
                <w:lang w:eastAsia="en-US"/>
              </w:rPr>
            </w:pPr>
            <w:r w:rsidRPr="00614D57">
              <w:rPr>
                <w:rFonts w:ascii="Times New Roman" w:hAnsi="Times New Roman" w:cs="Times New Roman"/>
              </w:rPr>
              <w:t>12</w:t>
            </w:r>
          </w:p>
        </w:tc>
        <w:tc>
          <w:tcPr>
            <w:tcW w:w="538" w:type="dxa"/>
            <w:tcBorders>
              <w:top w:val="single" w:sz="6" w:space="0" w:color="auto"/>
              <w:left w:val="single" w:sz="6" w:space="0" w:color="auto"/>
              <w:bottom w:val="single" w:sz="6" w:space="0" w:color="auto"/>
              <w:right w:val="single" w:sz="6" w:space="0" w:color="auto"/>
            </w:tcBorders>
          </w:tcPr>
          <w:p w:rsidR="001C427B" w:rsidRPr="00614D57" w:rsidRDefault="001C427B" w:rsidP="001C427B">
            <w:pPr>
              <w:pStyle w:val="Style34"/>
              <w:widowControl/>
              <w:tabs>
                <w:tab w:val="left" w:pos="567"/>
              </w:tabs>
              <w:jc w:val="center"/>
              <w:rPr>
                <w:rStyle w:val="FontStyle85"/>
                <w:rFonts w:ascii="Times New Roman" w:hAnsi="Times New Roman" w:cs="Times New Roman"/>
                <w:sz w:val="24"/>
                <w:lang w:eastAsia="en-US"/>
              </w:rPr>
            </w:pPr>
            <w:r w:rsidRPr="00614D57">
              <w:rPr>
                <w:rFonts w:ascii="Times New Roman" w:hAnsi="Times New Roman" w:cs="Times New Roman"/>
              </w:rPr>
              <w:t>35</w:t>
            </w:r>
          </w:p>
        </w:tc>
        <w:tc>
          <w:tcPr>
            <w:tcW w:w="470" w:type="dxa"/>
            <w:tcBorders>
              <w:top w:val="single" w:sz="6" w:space="0" w:color="auto"/>
              <w:left w:val="single" w:sz="6" w:space="0" w:color="auto"/>
              <w:bottom w:val="single" w:sz="6" w:space="0" w:color="auto"/>
              <w:right w:val="single" w:sz="6" w:space="0" w:color="auto"/>
            </w:tcBorders>
          </w:tcPr>
          <w:p w:rsidR="001C427B" w:rsidRPr="00614D57" w:rsidRDefault="001C427B" w:rsidP="001C427B">
            <w:pPr>
              <w:pStyle w:val="Style34"/>
              <w:widowControl/>
              <w:tabs>
                <w:tab w:val="left" w:pos="567"/>
              </w:tabs>
              <w:jc w:val="center"/>
              <w:rPr>
                <w:rStyle w:val="FontStyle85"/>
                <w:rFonts w:ascii="Times New Roman" w:hAnsi="Times New Roman" w:cs="Times New Roman"/>
                <w:sz w:val="24"/>
                <w:lang w:eastAsia="en-US"/>
              </w:rPr>
            </w:pPr>
            <w:r w:rsidRPr="00614D57">
              <w:rPr>
                <w:rFonts w:ascii="Times New Roman" w:hAnsi="Times New Roman" w:cs="Times New Roman"/>
              </w:rPr>
              <w:t>0</w:t>
            </w:r>
          </w:p>
        </w:tc>
        <w:tc>
          <w:tcPr>
            <w:tcW w:w="1387" w:type="dxa"/>
            <w:tcBorders>
              <w:top w:val="single" w:sz="6" w:space="0" w:color="auto"/>
              <w:left w:val="single" w:sz="6" w:space="0" w:color="auto"/>
              <w:bottom w:val="single" w:sz="6" w:space="0" w:color="auto"/>
              <w:right w:val="single" w:sz="6" w:space="0" w:color="auto"/>
            </w:tcBorders>
          </w:tcPr>
          <w:p w:rsidR="001C427B" w:rsidRPr="00614D57" w:rsidRDefault="001C427B" w:rsidP="001C427B">
            <w:pPr>
              <w:pStyle w:val="Style34"/>
              <w:widowControl/>
              <w:tabs>
                <w:tab w:val="left" w:pos="567"/>
              </w:tabs>
              <w:jc w:val="center"/>
              <w:rPr>
                <w:rStyle w:val="FontStyle85"/>
                <w:rFonts w:ascii="Times New Roman" w:hAnsi="Times New Roman" w:cs="Times New Roman"/>
                <w:sz w:val="24"/>
                <w:lang w:eastAsia="en-US"/>
              </w:rPr>
            </w:pPr>
            <w:r w:rsidRPr="00614D57">
              <w:rPr>
                <w:rFonts w:ascii="Times New Roman" w:hAnsi="Times New Roman" w:cs="Times New Roman"/>
              </w:rPr>
              <w:t>1</w:t>
            </w:r>
            <w:r w:rsidRPr="00614D57">
              <w:rPr>
                <w:rFonts w:ascii="Times New Roman" w:hAnsi="Times New Roman" w:cs="Times New Roman"/>
                <w:spacing w:val="-1"/>
              </w:rPr>
              <w:t xml:space="preserve"> </w:t>
            </w:r>
            <w:r w:rsidRPr="00614D57">
              <w:rPr>
                <w:rFonts w:ascii="Times New Roman" w:hAnsi="Times New Roman" w:cs="Times New Roman"/>
              </w:rPr>
              <w:t>320,534</w:t>
            </w:r>
          </w:p>
        </w:tc>
        <w:tc>
          <w:tcPr>
            <w:tcW w:w="1272" w:type="dxa"/>
            <w:tcBorders>
              <w:top w:val="single" w:sz="6" w:space="0" w:color="auto"/>
              <w:left w:val="single" w:sz="6" w:space="0" w:color="auto"/>
              <w:bottom w:val="single" w:sz="6" w:space="0" w:color="auto"/>
              <w:right w:val="single" w:sz="6" w:space="0" w:color="auto"/>
            </w:tcBorders>
          </w:tcPr>
          <w:p w:rsidR="001C427B" w:rsidRPr="00614D57" w:rsidRDefault="001C427B" w:rsidP="001C427B">
            <w:pPr>
              <w:pStyle w:val="Style34"/>
              <w:widowControl/>
              <w:tabs>
                <w:tab w:val="left" w:pos="567"/>
              </w:tabs>
              <w:jc w:val="center"/>
              <w:rPr>
                <w:rStyle w:val="FontStyle85"/>
                <w:rFonts w:ascii="Times New Roman" w:hAnsi="Times New Roman" w:cs="Times New Roman"/>
                <w:sz w:val="24"/>
                <w:lang w:eastAsia="en-US"/>
              </w:rPr>
            </w:pPr>
            <w:r w:rsidRPr="00614D57">
              <w:rPr>
                <w:rFonts w:ascii="Times New Roman" w:hAnsi="Times New Roman" w:cs="Times New Roman"/>
              </w:rPr>
              <w:t>142,920</w:t>
            </w:r>
          </w:p>
        </w:tc>
        <w:tc>
          <w:tcPr>
            <w:tcW w:w="850" w:type="dxa"/>
            <w:tcBorders>
              <w:top w:val="single" w:sz="6" w:space="0" w:color="auto"/>
              <w:left w:val="single" w:sz="6" w:space="0" w:color="auto"/>
              <w:bottom w:val="single" w:sz="6" w:space="0" w:color="auto"/>
              <w:right w:val="single" w:sz="6" w:space="0" w:color="auto"/>
            </w:tcBorders>
          </w:tcPr>
          <w:p w:rsidR="001C427B" w:rsidRPr="00614D57" w:rsidRDefault="001C427B" w:rsidP="001C427B">
            <w:pPr>
              <w:pStyle w:val="Style34"/>
              <w:widowControl/>
              <w:tabs>
                <w:tab w:val="left" w:pos="567"/>
              </w:tabs>
              <w:jc w:val="center"/>
              <w:rPr>
                <w:rStyle w:val="FontStyle85"/>
                <w:rFonts w:ascii="Times New Roman" w:hAnsi="Times New Roman" w:cs="Times New Roman"/>
                <w:sz w:val="24"/>
                <w:lang w:eastAsia="en-US"/>
              </w:rPr>
            </w:pPr>
            <w:r w:rsidRPr="00614D57">
              <w:rPr>
                <w:rFonts w:ascii="Times New Roman" w:hAnsi="Times New Roman" w:cs="Times New Roman"/>
              </w:rPr>
              <w:t>10,82</w:t>
            </w:r>
          </w:p>
        </w:tc>
        <w:tc>
          <w:tcPr>
            <w:tcW w:w="1579" w:type="dxa"/>
            <w:tcBorders>
              <w:top w:val="single" w:sz="6" w:space="0" w:color="auto"/>
              <w:left w:val="single" w:sz="6" w:space="0" w:color="auto"/>
              <w:bottom w:val="single" w:sz="6" w:space="0" w:color="auto"/>
              <w:right w:val="single" w:sz="6" w:space="0" w:color="auto"/>
            </w:tcBorders>
          </w:tcPr>
          <w:p w:rsidR="001C427B" w:rsidRPr="00614D57" w:rsidRDefault="001C427B" w:rsidP="001C427B">
            <w:pPr>
              <w:pStyle w:val="Style34"/>
              <w:widowControl/>
              <w:tabs>
                <w:tab w:val="left" w:pos="567"/>
              </w:tabs>
              <w:jc w:val="center"/>
              <w:rPr>
                <w:rStyle w:val="FontStyle85"/>
                <w:rFonts w:ascii="Times New Roman" w:hAnsi="Times New Roman" w:cs="Times New Roman"/>
                <w:sz w:val="24"/>
                <w:lang w:eastAsia="en-US"/>
              </w:rPr>
            </w:pPr>
            <w:r w:rsidRPr="00614D57">
              <w:rPr>
                <w:rFonts w:ascii="Times New Roman" w:hAnsi="Times New Roman" w:cs="Times New Roman"/>
              </w:rPr>
              <w:t>91,990</w:t>
            </w:r>
          </w:p>
        </w:tc>
        <w:tc>
          <w:tcPr>
            <w:tcW w:w="730" w:type="dxa"/>
            <w:tcBorders>
              <w:top w:val="single" w:sz="6" w:space="0" w:color="auto"/>
              <w:left w:val="single" w:sz="6" w:space="0" w:color="auto"/>
              <w:bottom w:val="single" w:sz="6" w:space="0" w:color="auto"/>
              <w:right w:val="single" w:sz="6" w:space="0" w:color="auto"/>
            </w:tcBorders>
          </w:tcPr>
          <w:p w:rsidR="001C427B" w:rsidRPr="00614D57" w:rsidRDefault="001C427B" w:rsidP="001C427B">
            <w:pPr>
              <w:pStyle w:val="Style34"/>
              <w:widowControl/>
              <w:tabs>
                <w:tab w:val="left" w:pos="567"/>
              </w:tabs>
              <w:jc w:val="center"/>
              <w:rPr>
                <w:rStyle w:val="FontStyle85"/>
                <w:rFonts w:ascii="Times New Roman" w:hAnsi="Times New Roman" w:cs="Times New Roman"/>
                <w:sz w:val="24"/>
                <w:lang w:eastAsia="en-US"/>
              </w:rPr>
            </w:pPr>
            <w:r w:rsidRPr="00614D57">
              <w:rPr>
                <w:rFonts w:ascii="Times New Roman" w:hAnsi="Times New Roman" w:cs="Times New Roman"/>
              </w:rPr>
              <w:t>6,97</w:t>
            </w:r>
          </w:p>
        </w:tc>
      </w:tr>
      <w:tr w:rsidR="001C427B" w:rsidRPr="00614D57" w:rsidTr="0008039F">
        <w:trPr>
          <w:trHeight w:val="394"/>
          <w:jc w:val="center"/>
        </w:trPr>
        <w:tc>
          <w:tcPr>
            <w:tcW w:w="1392" w:type="dxa"/>
            <w:tcBorders>
              <w:top w:val="single" w:sz="4" w:space="0" w:color="auto"/>
              <w:left w:val="single" w:sz="4" w:space="0" w:color="auto"/>
              <w:bottom w:val="single" w:sz="4" w:space="0" w:color="auto"/>
              <w:right w:val="single" w:sz="4" w:space="0" w:color="auto"/>
            </w:tcBorders>
          </w:tcPr>
          <w:p w:rsidR="001C427B" w:rsidRPr="00614D57" w:rsidRDefault="001C427B" w:rsidP="001C427B">
            <w:pPr>
              <w:pStyle w:val="Style34"/>
              <w:widowControl/>
              <w:tabs>
                <w:tab w:val="left" w:pos="567"/>
              </w:tabs>
              <w:jc w:val="both"/>
              <w:rPr>
                <w:rStyle w:val="FontStyle85"/>
                <w:rFonts w:ascii="Times New Roman" w:hAnsi="Times New Roman" w:cs="Times New Roman"/>
                <w:sz w:val="24"/>
                <w:lang w:eastAsia="en-US"/>
              </w:rPr>
            </w:pPr>
            <w:r w:rsidRPr="00614D57">
              <w:rPr>
                <w:rStyle w:val="FontStyle85"/>
                <w:rFonts w:ascii="Times New Roman" w:hAnsi="Times New Roman" w:cs="Times New Roman"/>
                <w:sz w:val="24"/>
                <w:lang w:eastAsia="en-US"/>
              </w:rPr>
              <w:t xml:space="preserve">Почва </w:t>
            </w:r>
          </w:p>
        </w:tc>
        <w:tc>
          <w:tcPr>
            <w:tcW w:w="590" w:type="dxa"/>
            <w:tcBorders>
              <w:top w:val="single" w:sz="6" w:space="0" w:color="auto"/>
              <w:left w:val="single" w:sz="6" w:space="0" w:color="auto"/>
              <w:bottom w:val="single" w:sz="6" w:space="0" w:color="auto"/>
              <w:right w:val="single" w:sz="6" w:space="0" w:color="auto"/>
            </w:tcBorders>
          </w:tcPr>
          <w:p w:rsidR="001C427B" w:rsidRPr="00614D57" w:rsidRDefault="001C427B" w:rsidP="001C427B">
            <w:pPr>
              <w:pStyle w:val="Style34"/>
              <w:widowControl/>
              <w:tabs>
                <w:tab w:val="left" w:pos="567"/>
              </w:tabs>
              <w:jc w:val="center"/>
              <w:rPr>
                <w:rStyle w:val="FontStyle85"/>
                <w:rFonts w:ascii="Times New Roman" w:hAnsi="Times New Roman" w:cs="Times New Roman"/>
                <w:sz w:val="24"/>
                <w:lang w:eastAsia="en-US"/>
              </w:rPr>
            </w:pPr>
            <w:r w:rsidRPr="00614D57">
              <w:rPr>
                <w:rFonts w:ascii="Times New Roman" w:hAnsi="Times New Roman" w:cs="Times New Roman"/>
              </w:rPr>
              <w:t>12</w:t>
            </w:r>
          </w:p>
        </w:tc>
        <w:tc>
          <w:tcPr>
            <w:tcW w:w="538" w:type="dxa"/>
            <w:tcBorders>
              <w:top w:val="single" w:sz="6" w:space="0" w:color="auto"/>
              <w:left w:val="single" w:sz="6" w:space="0" w:color="auto"/>
              <w:bottom w:val="single" w:sz="6" w:space="0" w:color="auto"/>
              <w:right w:val="single" w:sz="6" w:space="0" w:color="auto"/>
            </w:tcBorders>
          </w:tcPr>
          <w:p w:rsidR="001C427B" w:rsidRPr="00614D57" w:rsidRDefault="001C427B" w:rsidP="001C427B">
            <w:pPr>
              <w:pStyle w:val="Style34"/>
              <w:widowControl/>
              <w:tabs>
                <w:tab w:val="left" w:pos="567"/>
              </w:tabs>
              <w:jc w:val="center"/>
              <w:rPr>
                <w:rStyle w:val="FontStyle85"/>
                <w:rFonts w:ascii="Times New Roman" w:hAnsi="Times New Roman" w:cs="Times New Roman"/>
                <w:sz w:val="24"/>
                <w:lang w:eastAsia="en-US"/>
              </w:rPr>
            </w:pPr>
            <w:r w:rsidRPr="00614D57">
              <w:rPr>
                <w:rFonts w:ascii="Times New Roman" w:hAnsi="Times New Roman" w:cs="Times New Roman"/>
              </w:rPr>
              <w:t>35</w:t>
            </w:r>
          </w:p>
        </w:tc>
        <w:tc>
          <w:tcPr>
            <w:tcW w:w="470" w:type="dxa"/>
            <w:tcBorders>
              <w:top w:val="single" w:sz="6" w:space="0" w:color="auto"/>
              <w:left w:val="single" w:sz="6" w:space="0" w:color="auto"/>
              <w:bottom w:val="single" w:sz="6" w:space="0" w:color="auto"/>
              <w:right w:val="single" w:sz="6" w:space="0" w:color="auto"/>
            </w:tcBorders>
          </w:tcPr>
          <w:p w:rsidR="001C427B" w:rsidRPr="00614D57" w:rsidRDefault="001C427B" w:rsidP="001C427B">
            <w:pPr>
              <w:pStyle w:val="Style34"/>
              <w:widowControl/>
              <w:tabs>
                <w:tab w:val="left" w:pos="567"/>
              </w:tabs>
              <w:jc w:val="center"/>
              <w:rPr>
                <w:rStyle w:val="FontStyle85"/>
                <w:rFonts w:ascii="Times New Roman" w:hAnsi="Times New Roman" w:cs="Times New Roman"/>
                <w:sz w:val="24"/>
                <w:lang w:eastAsia="en-US"/>
              </w:rPr>
            </w:pPr>
            <w:r w:rsidRPr="00614D57">
              <w:rPr>
                <w:rFonts w:ascii="Times New Roman" w:hAnsi="Times New Roman" w:cs="Times New Roman"/>
              </w:rPr>
              <w:t>0</w:t>
            </w:r>
          </w:p>
        </w:tc>
        <w:tc>
          <w:tcPr>
            <w:tcW w:w="1387" w:type="dxa"/>
            <w:tcBorders>
              <w:top w:val="single" w:sz="6" w:space="0" w:color="auto"/>
              <w:left w:val="single" w:sz="6" w:space="0" w:color="auto"/>
              <w:bottom w:val="single" w:sz="6" w:space="0" w:color="auto"/>
              <w:right w:val="single" w:sz="6" w:space="0" w:color="auto"/>
            </w:tcBorders>
          </w:tcPr>
          <w:p w:rsidR="001C427B" w:rsidRPr="00614D57" w:rsidRDefault="001C427B" w:rsidP="001C427B">
            <w:pPr>
              <w:pStyle w:val="Style34"/>
              <w:widowControl/>
              <w:tabs>
                <w:tab w:val="left" w:pos="567"/>
              </w:tabs>
              <w:jc w:val="center"/>
              <w:rPr>
                <w:rStyle w:val="FontStyle85"/>
                <w:rFonts w:ascii="Times New Roman" w:hAnsi="Times New Roman" w:cs="Times New Roman"/>
                <w:sz w:val="24"/>
                <w:lang w:eastAsia="en-US"/>
              </w:rPr>
            </w:pPr>
            <w:r w:rsidRPr="00614D57">
              <w:rPr>
                <w:rFonts w:ascii="Times New Roman" w:hAnsi="Times New Roman" w:cs="Times New Roman"/>
              </w:rPr>
              <w:t>479,973</w:t>
            </w:r>
          </w:p>
        </w:tc>
        <w:tc>
          <w:tcPr>
            <w:tcW w:w="1272" w:type="dxa"/>
            <w:tcBorders>
              <w:top w:val="single" w:sz="6" w:space="0" w:color="auto"/>
              <w:left w:val="single" w:sz="6" w:space="0" w:color="auto"/>
              <w:bottom w:val="single" w:sz="6" w:space="0" w:color="auto"/>
              <w:right w:val="single" w:sz="6" w:space="0" w:color="auto"/>
            </w:tcBorders>
          </w:tcPr>
          <w:p w:rsidR="001C427B" w:rsidRPr="00614D57" w:rsidRDefault="001C427B" w:rsidP="001C427B">
            <w:pPr>
              <w:pStyle w:val="Style34"/>
              <w:widowControl/>
              <w:tabs>
                <w:tab w:val="left" w:pos="567"/>
              </w:tabs>
              <w:jc w:val="center"/>
              <w:rPr>
                <w:rStyle w:val="FontStyle85"/>
                <w:rFonts w:ascii="Times New Roman" w:hAnsi="Times New Roman" w:cs="Times New Roman"/>
                <w:sz w:val="24"/>
                <w:lang w:eastAsia="en-US"/>
              </w:rPr>
            </w:pPr>
            <w:r w:rsidRPr="00614D57">
              <w:rPr>
                <w:rFonts w:ascii="Times New Roman" w:hAnsi="Times New Roman" w:cs="Times New Roman"/>
              </w:rPr>
              <w:t>74,510</w:t>
            </w:r>
          </w:p>
        </w:tc>
        <w:tc>
          <w:tcPr>
            <w:tcW w:w="850" w:type="dxa"/>
            <w:tcBorders>
              <w:top w:val="single" w:sz="6" w:space="0" w:color="auto"/>
              <w:left w:val="single" w:sz="6" w:space="0" w:color="auto"/>
              <w:bottom w:val="single" w:sz="6" w:space="0" w:color="auto"/>
              <w:right w:val="single" w:sz="6" w:space="0" w:color="auto"/>
            </w:tcBorders>
          </w:tcPr>
          <w:p w:rsidR="001C427B" w:rsidRPr="00614D57" w:rsidRDefault="001C427B" w:rsidP="001C427B">
            <w:pPr>
              <w:pStyle w:val="Style34"/>
              <w:widowControl/>
              <w:tabs>
                <w:tab w:val="left" w:pos="567"/>
              </w:tabs>
              <w:jc w:val="center"/>
              <w:rPr>
                <w:rStyle w:val="FontStyle85"/>
                <w:rFonts w:ascii="Times New Roman" w:hAnsi="Times New Roman" w:cs="Times New Roman"/>
                <w:sz w:val="24"/>
                <w:lang w:eastAsia="en-US"/>
              </w:rPr>
            </w:pPr>
            <w:r w:rsidRPr="00614D57">
              <w:rPr>
                <w:rFonts w:ascii="Times New Roman" w:hAnsi="Times New Roman" w:cs="Times New Roman"/>
              </w:rPr>
              <w:t>15,52</w:t>
            </w:r>
          </w:p>
        </w:tc>
        <w:tc>
          <w:tcPr>
            <w:tcW w:w="1579" w:type="dxa"/>
            <w:tcBorders>
              <w:top w:val="single" w:sz="6" w:space="0" w:color="auto"/>
              <w:left w:val="single" w:sz="6" w:space="0" w:color="auto"/>
              <w:bottom w:val="single" w:sz="6" w:space="0" w:color="auto"/>
              <w:right w:val="single" w:sz="6" w:space="0" w:color="auto"/>
            </w:tcBorders>
          </w:tcPr>
          <w:p w:rsidR="001C427B" w:rsidRPr="00614D57" w:rsidRDefault="001C427B" w:rsidP="001C427B">
            <w:pPr>
              <w:pStyle w:val="Style34"/>
              <w:widowControl/>
              <w:tabs>
                <w:tab w:val="left" w:pos="567"/>
              </w:tabs>
              <w:jc w:val="center"/>
              <w:rPr>
                <w:rStyle w:val="FontStyle85"/>
                <w:rFonts w:ascii="Times New Roman" w:hAnsi="Times New Roman" w:cs="Times New Roman"/>
                <w:sz w:val="24"/>
                <w:lang w:eastAsia="en-US"/>
              </w:rPr>
            </w:pPr>
            <w:r w:rsidRPr="00614D57">
              <w:rPr>
                <w:rFonts w:ascii="Times New Roman" w:hAnsi="Times New Roman" w:cs="Times New Roman"/>
              </w:rPr>
              <w:t>36,309</w:t>
            </w:r>
          </w:p>
        </w:tc>
        <w:tc>
          <w:tcPr>
            <w:tcW w:w="730" w:type="dxa"/>
            <w:tcBorders>
              <w:top w:val="single" w:sz="6" w:space="0" w:color="auto"/>
              <w:left w:val="single" w:sz="6" w:space="0" w:color="auto"/>
              <w:bottom w:val="single" w:sz="6" w:space="0" w:color="auto"/>
              <w:right w:val="single" w:sz="6" w:space="0" w:color="auto"/>
            </w:tcBorders>
          </w:tcPr>
          <w:p w:rsidR="001C427B" w:rsidRPr="00614D57" w:rsidRDefault="001C427B" w:rsidP="001C427B">
            <w:pPr>
              <w:pStyle w:val="Style34"/>
              <w:widowControl/>
              <w:tabs>
                <w:tab w:val="left" w:pos="567"/>
              </w:tabs>
              <w:jc w:val="center"/>
              <w:rPr>
                <w:rStyle w:val="FontStyle85"/>
                <w:rFonts w:ascii="Times New Roman" w:hAnsi="Times New Roman" w:cs="Times New Roman"/>
                <w:sz w:val="24"/>
                <w:lang w:eastAsia="en-US"/>
              </w:rPr>
            </w:pPr>
            <w:r w:rsidRPr="00614D57">
              <w:rPr>
                <w:rFonts w:ascii="Times New Roman" w:hAnsi="Times New Roman" w:cs="Times New Roman"/>
              </w:rPr>
              <w:t>7,56</w:t>
            </w:r>
          </w:p>
        </w:tc>
      </w:tr>
      <w:tr w:rsidR="001C427B" w:rsidRPr="005F5446" w:rsidTr="0008039F">
        <w:trPr>
          <w:trHeight w:val="394"/>
          <w:jc w:val="center"/>
        </w:trPr>
        <w:tc>
          <w:tcPr>
            <w:tcW w:w="8808" w:type="dxa"/>
            <w:gridSpan w:val="9"/>
            <w:tcBorders>
              <w:top w:val="single" w:sz="6" w:space="0" w:color="auto"/>
              <w:left w:val="single" w:sz="6" w:space="0" w:color="auto"/>
              <w:bottom w:val="single" w:sz="6" w:space="0" w:color="auto"/>
              <w:right w:val="single" w:sz="6" w:space="0" w:color="auto"/>
            </w:tcBorders>
          </w:tcPr>
          <w:p w:rsidR="001C427B" w:rsidRPr="005F5446" w:rsidRDefault="005F5446" w:rsidP="005F5446">
            <w:pPr>
              <w:pStyle w:val="Style35"/>
              <w:widowControl/>
              <w:tabs>
                <w:tab w:val="left" w:pos="567"/>
              </w:tabs>
              <w:rPr>
                <w:rStyle w:val="FontStyle86"/>
                <w:rFonts w:ascii="Times New Roman" w:hAnsi="Times New Roman" w:cs="Times New Roman"/>
                <w:lang w:val="en-US" w:eastAsia="en-US"/>
              </w:rPr>
            </w:pPr>
            <w:r w:rsidRPr="005F5446">
              <w:rPr>
                <w:rFonts w:ascii="Times New Roman" w:hAnsi="Times New Roman" w:cs="Times New Roman"/>
                <w:b/>
                <w:bCs/>
              </w:rPr>
              <w:t>WHO-TEQ</w:t>
            </w:r>
            <w:r>
              <w:rPr>
                <w:rFonts w:ascii="Times New Roman" w:hAnsi="Times New Roman" w:cs="Times New Roman"/>
                <w:b/>
                <w:bCs/>
              </w:rPr>
              <w:t xml:space="preserve"> </w:t>
            </w:r>
            <w:r w:rsidRPr="005F5446">
              <w:rPr>
                <w:rFonts w:ascii="Times New Roman" w:hAnsi="Times New Roman" w:cs="Times New Roman"/>
                <w:b/>
                <w:bCs/>
              </w:rPr>
              <w:t>2005</w:t>
            </w:r>
          </w:p>
        </w:tc>
      </w:tr>
      <w:tr w:rsidR="001C427B" w:rsidRPr="00614D57" w:rsidTr="0008039F">
        <w:trPr>
          <w:trHeight w:val="394"/>
          <w:jc w:val="center"/>
        </w:trPr>
        <w:tc>
          <w:tcPr>
            <w:tcW w:w="1392" w:type="dxa"/>
            <w:tcBorders>
              <w:top w:val="single" w:sz="4" w:space="0" w:color="auto"/>
              <w:left w:val="single" w:sz="4" w:space="0" w:color="auto"/>
              <w:bottom w:val="single" w:sz="4" w:space="0" w:color="auto"/>
              <w:right w:val="single" w:sz="4" w:space="0" w:color="auto"/>
            </w:tcBorders>
          </w:tcPr>
          <w:p w:rsidR="001C427B" w:rsidRPr="00614D57" w:rsidRDefault="001C427B" w:rsidP="001C427B">
            <w:pPr>
              <w:pStyle w:val="Style34"/>
              <w:widowControl/>
              <w:tabs>
                <w:tab w:val="left" w:pos="567"/>
              </w:tabs>
              <w:jc w:val="both"/>
              <w:rPr>
                <w:rStyle w:val="FontStyle85"/>
                <w:rFonts w:ascii="Times New Roman" w:hAnsi="Times New Roman" w:cs="Times New Roman"/>
                <w:sz w:val="24"/>
                <w:lang w:eastAsia="en-US"/>
              </w:rPr>
            </w:pPr>
            <w:r w:rsidRPr="00614D57">
              <w:rPr>
                <w:rStyle w:val="FontStyle85"/>
                <w:rFonts w:ascii="Times New Roman" w:hAnsi="Times New Roman" w:cs="Times New Roman"/>
                <w:sz w:val="24"/>
                <w:lang w:eastAsia="en-US"/>
              </w:rPr>
              <w:t xml:space="preserve">Шлам </w:t>
            </w:r>
          </w:p>
        </w:tc>
        <w:tc>
          <w:tcPr>
            <w:tcW w:w="590" w:type="dxa"/>
            <w:tcBorders>
              <w:top w:val="single" w:sz="6" w:space="0" w:color="auto"/>
              <w:left w:val="single" w:sz="6" w:space="0" w:color="auto"/>
              <w:bottom w:val="single" w:sz="6" w:space="0" w:color="auto"/>
              <w:right w:val="single" w:sz="6" w:space="0" w:color="auto"/>
            </w:tcBorders>
          </w:tcPr>
          <w:p w:rsidR="001C427B" w:rsidRPr="00614D57" w:rsidRDefault="001C427B" w:rsidP="001C427B">
            <w:pPr>
              <w:pStyle w:val="Style34"/>
              <w:widowControl/>
              <w:tabs>
                <w:tab w:val="left" w:pos="567"/>
              </w:tabs>
              <w:jc w:val="center"/>
              <w:rPr>
                <w:rStyle w:val="FontStyle85"/>
                <w:rFonts w:ascii="Times New Roman" w:hAnsi="Times New Roman" w:cs="Times New Roman"/>
                <w:sz w:val="24"/>
                <w:lang w:eastAsia="en-US"/>
              </w:rPr>
            </w:pPr>
            <w:r w:rsidRPr="00614D57">
              <w:rPr>
                <w:rFonts w:ascii="Times New Roman" w:hAnsi="Times New Roman" w:cs="Times New Roman"/>
              </w:rPr>
              <w:t>10</w:t>
            </w:r>
          </w:p>
        </w:tc>
        <w:tc>
          <w:tcPr>
            <w:tcW w:w="538" w:type="dxa"/>
            <w:tcBorders>
              <w:top w:val="single" w:sz="6" w:space="0" w:color="auto"/>
              <w:left w:val="single" w:sz="6" w:space="0" w:color="auto"/>
              <w:bottom w:val="single" w:sz="6" w:space="0" w:color="auto"/>
              <w:right w:val="single" w:sz="6" w:space="0" w:color="auto"/>
            </w:tcBorders>
          </w:tcPr>
          <w:p w:rsidR="001C427B" w:rsidRPr="00614D57" w:rsidRDefault="001C427B" w:rsidP="001C427B">
            <w:pPr>
              <w:pStyle w:val="Style34"/>
              <w:widowControl/>
              <w:tabs>
                <w:tab w:val="left" w:pos="567"/>
              </w:tabs>
              <w:jc w:val="center"/>
              <w:rPr>
                <w:rStyle w:val="FontStyle85"/>
                <w:rFonts w:ascii="Times New Roman" w:hAnsi="Times New Roman" w:cs="Times New Roman"/>
                <w:sz w:val="24"/>
                <w:lang w:eastAsia="en-US"/>
              </w:rPr>
            </w:pPr>
            <w:r w:rsidRPr="00614D57">
              <w:rPr>
                <w:rFonts w:ascii="Times New Roman" w:hAnsi="Times New Roman" w:cs="Times New Roman"/>
              </w:rPr>
              <w:t>29</w:t>
            </w:r>
          </w:p>
        </w:tc>
        <w:tc>
          <w:tcPr>
            <w:tcW w:w="470" w:type="dxa"/>
            <w:tcBorders>
              <w:top w:val="single" w:sz="6" w:space="0" w:color="auto"/>
              <w:left w:val="single" w:sz="6" w:space="0" w:color="auto"/>
              <w:bottom w:val="single" w:sz="6" w:space="0" w:color="auto"/>
              <w:right w:val="single" w:sz="6" w:space="0" w:color="auto"/>
            </w:tcBorders>
          </w:tcPr>
          <w:p w:rsidR="001C427B" w:rsidRPr="00614D57" w:rsidRDefault="001C427B" w:rsidP="001C427B">
            <w:pPr>
              <w:pStyle w:val="Style34"/>
              <w:widowControl/>
              <w:tabs>
                <w:tab w:val="left" w:pos="567"/>
              </w:tabs>
              <w:jc w:val="center"/>
              <w:rPr>
                <w:rStyle w:val="FontStyle85"/>
                <w:rFonts w:ascii="Times New Roman" w:hAnsi="Times New Roman" w:cs="Times New Roman"/>
                <w:sz w:val="24"/>
                <w:lang w:eastAsia="en-US"/>
              </w:rPr>
            </w:pPr>
            <w:r w:rsidRPr="00614D57">
              <w:rPr>
                <w:rFonts w:ascii="Times New Roman" w:hAnsi="Times New Roman" w:cs="Times New Roman"/>
              </w:rPr>
              <w:t>1</w:t>
            </w:r>
          </w:p>
        </w:tc>
        <w:tc>
          <w:tcPr>
            <w:tcW w:w="1387" w:type="dxa"/>
            <w:tcBorders>
              <w:top w:val="single" w:sz="6" w:space="0" w:color="auto"/>
              <w:left w:val="single" w:sz="6" w:space="0" w:color="auto"/>
              <w:bottom w:val="single" w:sz="6" w:space="0" w:color="auto"/>
              <w:right w:val="single" w:sz="6" w:space="0" w:color="auto"/>
            </w:tcBorders>
          </w:tcPr>
          <w:p w:rsidR="001C427B" w:rsidRPr="00614D57" w:rsidRDefault="001C427B" w:rsidP="001C427B">
            <w:pPr>
              <w:pStyle w:val="Style34"/>
              <w:widowControl/>
              <w:tabs>
                <w:tab w:val="left" w:pos="567"/>
              </w:tabs>
              <w:jc w:val="center"/>
              <w:rPr>
                <w:rStyle w:val="FontStyle85"/>
                <w:rFonts w:ascii="Times New Roman" w:hAnsi="Times New Roman" w:cs="Times New Roman"/>
                <w:sz w:val="24"/>
                <w:lang w:eastAsia="en-US"/>
              </w:rPr>
            </w:pPr>
            <w:r w:rsidRPr="00614D57">
              <w:rPr>
                <w:rFonts w:ascii="Times New Roman" w:hAnsi="Times New Roman" w:cs="Times New Roman"/>
              </w:rPr>
              <w:t>532,812</w:t>
            </w:r>
          </w:p>
        </w:tc>
        <w:tc>
          <w:tcPr>
            <w:tcW w:w="1272" w:type="dxa"/>
            <w:tcBorders>
              <w:top w:val="single" w:sz="6" w:space="0" w:color="auto"/>
              <w:left w:val="single" w:sz="6" w:space="0" w:color="auto"/>
              <w:bottom w:val="single" w:sz="6" w:space="0" w:color="auto"/>
              <w:right w:val="single" w:sz="6" w:space="0" w:color="auto"/>
            </w:tcBorders>
          </w:tcPr>
          <w:p w:rsidR="001C427B" w:rsidRPr="00614D57" w:rsidRDefault="001C427B" w:rsidP="001C427B">
            <w:pPr>
              <w:pStyle w:val="Style34"/>
              <w:widowControl/>
              <w:tabs>
                <w:tab w:val="left" w:pos="567"/>
              </w:tabs>
              <w:jc w:val="center"/>
              <w:rPr>
                <w:rStyle w:val="FontStyle85"/>
                <w:rFonts w:ascii="Times New Roman" w:hAnsi="Times New Roman" w:cs="Times New Roman"/>
                <w:sz w:val="24"/>
                <w:lang w:eastAsia="en-US"/>
              </w:rPr>
            </w:pPr>
            <w:r w:rsidRPr="00614D57">
              <w:rPr>
                <w:rFonts w:ascii="Times New Roman" w:hAnsi="Times New Roman" w:cs="Times New Roman"/>
              </w:rPr>
              <w:t>39,111</w:t>
            </w:r>
          </w:p>
        </w:tc>
        <w:tc>
          <w:tcPr>
            <w:tcW w:w="850" w:type="dxa"/>
            <w:tcBorders>
              <w:top w:val="single" w:sz="6" w:space="0" w:color="auto"/>
              <w:left w:val="single" w:sz="6" w:space="0" w:color="auto"/>
              <w:bottom w:val="single" w:sz="6" w:space="0" w:color="auto"/>
              <w:right w:val="single" w:sz="6" w:space="0" w:color="auto"/>
            </w:tcBorders>
          </w:tcPr>
          <w:p w:rsidR="001C427B" w:rsidRPr="00614D57" w:rsidRDefault="001C427B" w:rsidP="001C427B">
            <w:pPr>
              <w:pStyle w:val="Style34"/>
              <w:widowControl/>
              <w:tabs>
                <w:tab w:val="left" w:pos="567"/>
              </w:tabs>
              <w:jc w:val="center"/>
              <w:rPr>
                <w:rStyle w:val="FontStyle85"/>
                <w:rFonts w:ascii="Times New Roman" w:hAnsi="Times New Roman" w:cs="Times New Roman"/>
                <w:sz w:val="24"/>
                <w:lang w:eastAsia="en-US"/>
              </w:rPr>
            </w:pPr>
            <w:r w:rsidRPr="00614D57">
              <w:rPr>
                <w:rFonts w:ascii="Times New Roman" w:hAnsi="Times New Roman" w:cs="Times New Roman"/>
              </w:rPr>
              <w:t>7,34</w:t>
            </w:r>
          </w:p>
        </w:tc>
        <w:tc>
          <w:tcPr>
            <w:tcW w:w="1579" w:type="dxa"/>
            <w:tcBorders>
              <w:top w:val="single" w:sz="6" w:space="0" w:color="auto"/>
              <w:left w:val="single" w:sz="6" w:space="0" w:color="auto"/>
              <w:bottom w:val="single" w:sz="6" w:space="0" w:color="auto"/>
              <w:right w:val="single" w:sz="6" w:space="0" w:color="auto"/>
            </w:tcBorders>
          </w:tcPr>
          <w:p w:rsidR="001C427B" w:rsidRPr="00614D57" w:rsidRDefault="001C427B" w:rsidP="001C427B">
            <w:pPr>
              <w:pStyle w:val="Style34"/>
              <w:widowControl/>
              <w:tabs>
                <w:tab w:val="left" w:pos="567"/>
              </w:tabs>
              <w:jc w:val="center"/>
              <w:rPr>
                <w:rStyle w:val="FontStyle85"/>
                <w:rFonts w:ascii="Times New Roman" w:hAnsi="Times New Roman" w:cs="Times New Roman"/>
                <w:sz w:val="24"/>
                <w:lang w:eastAsia="en-US"/>
              </w:rPr>
            </w:pPr>
            <w:r w:rsidRPr="00614D57">
              <w:rPr>
                <w:rFonts w:ascii="Times New Roman" w:hAnsi="Times New Roman" w:cs="Times New Roman"/>
              </w:rPr>
              <w:t>16,585</w:t>
            </w:r>
          </w:p>
        </w:tc>
        <w:tc>
          <w:tcPr>
            <w:tcW w:w="730" w:type="dxa"/>
            <w:tcBorders>
              <w:top w:val="single" w:sz="6" w:space="0" w:color="auto"/>
              <w:left w:val="single" w:sz="6" w:space="0" w:color="auto"/>
              <w:bottom w:val="single" w:sz="6" w:space="0" w:color="auto"/>
              <w:right w:val="single" w:sz="6" w:space="0" w:color="auto"/>
            </w:tcBorders>
          </w:tcPr>
          <w:p w:rsidR="001C427B" w:rsidRPr="00614D57" w:rsidRDefault="001C427B" w:rsidP="001C427B">
            <w:pPr>
              <w:pStyle w:val="Style34"/>
              <w:widowControl/>
              <w:tabs>
                <w:tab w:val="left" w:pos="567"/>
              </w:tabs>
              <w:jc w:val="center"/>
              <w:rPr>
                <w:rStyle w:val="FontStyle85"/>
                <w:rFonts w:ascii="Times New Roman" w:hAnsi="Times New Roman" w:cs="Times New Roman"/>
                <w:sz w:val="24"/>
                <w:lang w:eastAsia="en-US"/>
              </w:rPr>
            </w:pPr>
            <w:r w:rsidRPr="00614D57">
              <w:rPr>
                <w:rFonts w:ascii="Times New Roman" w:hAnsi="Times New Roman" w:cs="Times New Roman"/>
              </w:rPr>
              <w:t>3,11</w:t>
            </w:r>
          </w:p>
        </w:tc>
      </w:tr>
      <w:tr w:rsidR="001C427B" w:rsidRPr="00614D57" w:rsidTr="00EB1F03">
        <w:trPr>
          <w:trHeight w:val="394"/>
          <w:jc w:val="center"/>
        </w:trPr>
        <w:tc>
          <w:tcPr>
            <w:tcW w:w="1392" w:type="dxa"/>
            <w:tcBorders>
              <w:top w:val="single" w:sz="4" w:space="0" w:color="auto"/>
              <w:left w:val="single" w:sz="4" w:space="0" w:color="auto"/>
              <w:right w:val="single" w:sz="4" w:space="0" w:color="auto"/>
            </w:tcBorders>
          </w:tcPr>
          <w:p w:rsidR="001C427B" w:rsidRPr="00614D57" w:rsidRDefault="001C427B" w:rsidP="001C427B">
            <w:pPr>
              <w:pStyle w:val="Style34"/>
              <w:widowControl/>
              <w:tabs>
                <w:tab w:val="left" w:pos="567"/>
              </w:tabs>
              <w:jc w:val="both"/>
              <w:rPr>
                <w:rStyle w:val="FontStyle85"/>
                <w:rFonts w:ascii="Times New Roman" w:hAnsi="Times New Roman" w:cs="Times New Roman"/>
                <w:sz w:val="24"/>
                <w:lang w:eastAsia="en-US"/>
              </w:rPr>
            </w:pPr>
            <w:r w:rsidRPr="00614D57">
              <w:rPr>
                <w:rStyle w:val="FontStyle85"/>
                <w:rFonts w:ascii="Times New Roman" w:hAnsi="Times New Roman" w:cs="Times New Roman"/>
                <w:sz w:val="24"/>
                <w:lang w:eastAsia="en-US"/>
              </w:rPr>
              <w:t xml:space="preserve">Компост </w:t>
            </w:r>
          </w:p>
        </w:tc>
        <w:tc>
          <w:tcPr>
            <w:tcW w:w="590" w:type="dxa"/>
            <w:tcBorders>
              <w:top w:val="single" w:sz="6" w:space="0" w:color="auto"/>
              <w:left w:val="single" w:sz="6" w:space="0" w:color="auto"/>
              <w:right w:val="single" w:sz="6" w:space="0" w:color="auto"/>
            </w:tcBorders>
          </w:tcPr>
          <w:p w:rsidR="001C427B" w:rsidRPr="00614D57" w:rsidRDefault="001C427B" w:rsidP="001C427B">
            <w:pPr>
              <w:pStyle w:val="Style34"/>
              <w:widowControl/>
              <w:tabs>
                <w:tab w:val="left" w:pos="567"/>
              </w:tabs>
              <w:jc w:val="center"/>
              <w:rPr>
                <w:rStyle w:val="FontStyle85"/>
                <w:rFonts w:ascii="Times New Roman" w:hAnsi="Times New Roman" w:cs="Times New Roman"/>
                <w:sz w:val="24"/>
                <w:lang w:eastAsia="en-US"/>
              </w:rPr>
            </w:pPr>
            <w:r w:rsidRPr="00614D57">
              <w:rPr>
                <w:rFonts w:ascii="Times New Roman" w:hAnsi="Times New Roman" w:cs="Times New Roman"/>
              </w:rPr>
              <w:t>11</w:t>
            </w:r>
          </w:p>
        </w:tc>
        <w:tc>
          <w:tcPr>
            <w:tcW w:w="538" w:type="dxa"/>
            <w:tcBorders>
              <w:top w:val="single" w:sz="6" w:space="0" w:color="auto"/>
              <w:left w:val="single" w:sz="6" w:space="0" w:color="auto"/>
              <w:right w:val="single" w:sz="6" w:space="0" w:color="auto"/>
            </w:tcBorders>
          </w:tcPr>
          <w:p w:rsidR="001C427B" w:rsidRPr="00614D57" w:rsidRDefault="001C427B" w:rsidP="001C427B">
            <w:pPr>
              <w:pStyle w:val="Style34"/>
              <w:widowControl/>
              <w:tabs>
                <w:tab w:val="left" w:pos="567"/>
              </w:tabs>
              <w:jc w:val="center"/>
              <w:rPr>
                <w:rStyle w:val="FontStyle85"/>
                <w:rFonts w:ascii="Times New Roman" w:hAnsi="Times New Roman" w:cs="Times New Roman"/>
                <w:sz w:val="24"/>
                <w:lang w:eastAsia="en-US"/>
              </w:rPr>
            </w:pPr>
            <w:r w:rsidRPr="00614D57">
              <w:rPr>
                <w:rFonts w:ascii="Times New Roman" w:hAnsi="Times New Roman" w:cs="Times New Roman"/>
              </w:rPr>
              <w:t>32</w:t>
            </w:r>
          </w:p>
        </w:tc>
        <w:tc>
          <w:tcPr>
            <w:tcW w:w="470" w:type="dxa"/>
            <w:tcBorders>
              <w:top w:val="single" w:sz="6" w:space="0" w:color="auto"/>
              <w:left w:val="single" w:sz="6" w:space="0" w:color="auto"/>
              <w:right w:val="single" w:sz="6" w:space="0" w:color="auto"/>
            </w:tcBorders>
          </w:tcPr>
          <w:p w:rsidR="001C427B" w:rsidRPr="00614D57" w:rsidRDefault="001C427B" w:rsidP="001C427B">
            <w:pPr>
              <w:pStyle w:val="Style34"/>
              <w:widowControl/>
              <w:tabs>
                <w:tab w:val="left" w:pos="567"/>
              </w:tabs>
              <w:jc w:val="center"/>
              <w:rPr>
                <w:rStyle w:val="FontStyle85"/>
                <w:rFonts w:ascii="Times New Roman" w:hAnsi="Times New Roman" w:cs="Times New Roman"/>
                <w:sz w:val="24"/>
                <w:lang w:eastAsia="en-US"/>
              </w:rPr>
            </w:pPr>
            <w:r w:rsidRPr="00614D57">
              <w:rPr>
                <w:rFonts w:ascii="Times New Roman" w:hAnsi="Times New Roman" w:cs="Times New Roman"/>
              </w:rPr>
              <w:t>1</w:t>
            </w:r>
          </w:p>
        </w:tc>
        <w:tc>
          <w:tcPr>
            <w:tcW w:w="1387" w:type="dxa"/>
            <w:tcBorders>
              <w:top w:val="single" w:sz="6" w:space="0" w:color="auto"/>
              <w:left w:val="single" w:sz="6" w:space="0" w:color="auto"/>
              <w:right w:val="single" w:sz="6" w:space="0" w:color="auto"/>
            </w:tcBorders>
          </w:tcPr>
          <w:p w:rsidR="001C427B" w:rsidRPr="00614D57" w:rsidRDefault="001C427B" w:rsidP="001C427B">
            <w:pPr>
              <w:pStyle w:val="Style34"/>
              <w:widowControl/>
              <w:tabs>
                <w:tab w:val="left" w:pos="567"/>
              </w:tabs>
              <w:jc w:val="center"/>
              <w:rPr>
                <w:rStyle w:val="FontStyle85"/>
                <w:rFonts w:ascii="Times New Roman" w:hAnsi="Times New Roman" w:cs="Times New Roman"/>
                <w:sz w:val="24"/>
                <w:lang w:eastAsia="en-US"/>
              </w:rPr>
            </w:pPr>
            <w:r w:rsidRPr="00614D57">
              <w:rPr>
                <w:rFonts w:ascii="Times New Roman" w:hAnsi="Times New Roman" w:cs="Times New Roman"/>
              </w:rPr>
              <w:t>1161,515</w:t>
            </w:r>
          </w:p>
        </w:tc>
        <w:tc>
          <w:tcPr>
            <w:tcW w:w="1272" w:type="dxa"/>
            <w:tcBorders>
              <w:top w:val="single" w:sz="6" w:space="0" w:color="auto"/>
              <w:left w:val="single" w:sz="6" w:space="0" w:color="auto"/>
              <w:right w:val="single" w:sz="6" w:space="0" w:color="auto"/>
            </w:tcBorders>
          </w:tcPr>
          <w:p w:rsidR="001C427B" w:rsidRPr="00614D57" w:rsidRDefault="001C427B" w:rsidP="001C427B">
            <w:pPr>
              <w:pStyle w:val="Style34"/>
              <w:widowControl/>
              <w:tabs>
                <w:tab w:val="left" w:pos="567"/>
              </w:tabs>
              <w:jc w:val="center"/>
              <w:rPr>
                <w:rStyle w:val="FontStyle85"/>
                <w:rFonts w:ascii="Times New Roman" w:hAnsi="Times New Roman" w:cs="Times New Roman"/>
                <w:sz w:val="24"/>
                <w:lang w:eastAsia="en-US"/>
              </w:rPr>
            </w:pPr>
            <w:r w:rsidRPr="00614D57">
              <w:rPr>
                <w:rFonts w:ascii="Times New Roman" w:hAnsi="Times New Roman" w:cs="Times New Roman"/>
              </w:rPr>
              <w:t>116,140</w:t>
            </w:r>
          </w:p>
        </w:tc>
        <w:tc>
          <w:tcPr>
            <w:tcW w:w="850" w:type="dxa"/>
            <w:tcBorders>
              <w:top w:val="single" w:sz="6" w:space="0" w:color="auto"/>
              <w:left w:val="single" w:sz="6" w:space="0" w:color="auto"/>
              <w:right w:val="single" w:sz="6" w:space="0" w:color="auto"/>
            </w:tcBorders>
          </w:tcPr>
          <w:p w:rsidR="001C427B" w:rsidRPr="00614D57" w:rsidRDefault="001C427B" w:rsidP="001C427B">
            <w:pPr>
              <w:pStyle w:val="Style34"/>
              <w:widowControl/>
              <w:tabs>
                <w:tab w:val="left" w:pos="567"/>
              </w:tabs>
              <w:jc w:val="center"/>
              <w:rPr>
                <w:rStyle w:val="FontStyle85"/>
                <w:rFonts w:ascii="Times New Roman" w:hAnsi="Times New Roman" w:cs="Times New Roman"/>
                <w:sz w:val="24"/>
                <w:lang w:eastAsia="en-US"/>
              </w:rPr>
            </w:pPr>
            <w:r w:rsidRPr="00614D57">
              <w:rPr>
                <w:rFonts w:ascii="Times New Roman" w:hAnsi="Times New Roman" w:cs="Times New Roman"/>
              </w:rPr>
              <w:t>10,00</w:t>
            </w:r>
          </w:p>
        </w:tc>
        <w:tc>
          <w:tcPr>
            <w:tcW w:w="1579" w:type="dxa"/>
            <w:tcBorders>
              <w:top w:val="single" w:sz="6" w:space="0" w:color="auto"/>
              <w:left w:val="single" w:sz="6" w:space="0" w:color="auto"/>
              <w:right w:val="single" w:sz="6" w:space="0" w:color="auto"/>
            </w:tcBorders>
          </w:tcPr>
          <w:p w:rsidR="001C427B" w:rsidRPr="00614D57" w:rsidRDefault="001C427B" w:rsidP="001C427B">
            <w:pPr>
              <w:pStyle w:val="Style34"/>
              <w:widowControl/>
              <w:tabs>
                <w:tab w:val="left" w:pos="567"/>
              </w:tabs>
              <w:jc w:val="center"/>
              <w:rPr>
                <w:rStyle w:val="FontStyle85"/>
                <w:rFonts w:ascii="Times New Roman" w:hAnsi="Times New Roman" w:cs="Times New Roman"/>
                <w:sz w:val="24"/>
                <w:lang w:eastAsia="en-US"/>
              </w:rPr>
            </w:pPr>
            <w:r w:rsidRPr="00614D57">
              <w:rPr>
                <w:rFonts w:ascii="Times New Roman" w:hAnsi="Times New Roman" w:cs="Times New Roman"/>
              </w:rPr>
              <w:t>72,715</w:t>
            </w:r>
          </w:p>
        </w:tc>
        <w:tc>
          <w:tcPr>
            <w:tcW w:w="730" w:type="dxa"/>
            <w:tcBorders>
              <w:top w:val="single" w:sz="6" w:space="0" w:color="auto"/>
              <w:left w:val="single" w:sz="6" w:space="0" w:color="auto"/>
              <w:right w:val="single" w:sz="6" w:space="0" w:color="auto"/>
            </w:tcBorders>
          </w:tcPr>
          <w:p w:rsidR="001C427B" w:rsidRPr="00614D57" w:rsidRDefault="001C427B" w:rsidP="001C427B">
            <w:pPr>
              <w:pStyle w:val="Style34"/>
              <w:widowControl/>
              <w:tabs>
                <w:tab w:val="left" w:pos="567"/>
              </w:tabs>
              <w:jc w:val="center"/>
              <w:rPr>
                <w:rStyle w:val="FontStyle85"/>
                <w:rFonts w:ascii="Times New Roman" w:hAnsi="Times New Roman" w:cs="Times New Roman"/>
                <w:sz w:val="24"/>
                <w:lang w:eastAsia="en-US"/>
              </w:rPr>
            </w:pPr>
            <w:r w:rsidRPr="00614D57">
              <w:rPr>
                <w:rFonts w:ascii="Times New Roman" w:hAnsi="Times New Roman" w:cs="Times New Roman"/>
              </w:rPr>
              <w:t>6,26</w:t>
            </w:r>
          </w:p>
        </w:tc>
      </w:tr>
    </w:tbl>
    <w:p w:rsidR="001C427B" w:rsidRPr="00614D57" w:rsidRDefault="001C427B" w:rsidP="001C427B">
      <w:pPr>
        <w:pStyle w:val="Style16"/>
        <w:widowControl/>
        <w:tabs>
          <w:tab w:val="left" w:pos="567"/>
        </w:tabs>
        <w:jc w:val="both"/>
        <w:rPr>
          <w:rStyle w:val="FontStyle86"/>
          <w:rFonts w:ascii="Times New Roman" w:hAnsi="Times New Roman" w:cs="Times New Roman"/>
          <w:sz w:val="28"/>
          <w:szCs w:val="28"/>
          <w:lang w:eastAsia="en-US"/>
        </w:rPr>
      </w:pPr>
    </w:p>
    <w:p w:rsidR="00616C6C" w:rsidRDefault="00616C6C" w:rsidP="005F5446">
      <w:pPr>
        <w:pStyle w:val="Style16"/>
        <w:widowControl/>
        <w:tabs>
          <w:tab w:val="left" w:pos="567"/>
        </w:tabs>
        <w:jc w:val="center"/>
        <w:rPr>
          <w:rStyle w:val="FontStyle86"/>
          <w:rFonts w:ascii="Times New Roman" w:hAnsi="Times New Roman" w:cs="Times New Roman"/>
          <w:b w:val="0"/>
          <w:i/>
          <w:sz w:val="24"/>
          <w:szCs w:val="24"/>
          <w:lang w:eastAsia="en-US"/>
        </w:rPr>
      </w:pPr>
    </w:p>
    <w:p w:rsidR="001C427B" w:rsidRDefault="005F5446" w:rsidP="005F5446">
      <w:pPr>
        <w:pStyle w:val="Style16"/>
        <w:widowControl/>
        <w:tabs>
          <w:tab w:val="left" w:pos="567"/>
        </w:tabs>
        <w:jc w:val="center"/>
        <w:rPr>
          <w:rStyle w:val="FontStyle86"/>
          <w:rFonts w:ascii="Times New Roman" w:hAnsi="Times New Roman" w:cs="Times New Roman"/>
          <w:sz w:val="28"/>
          <w:szCs w:val="28"/>
          <w:lang w:eastAsia="en-US"/>
        </w:rPr>
      </w:pPr>
      <w:r w:rsidRPr="005F5446">
        <w:rPr>
          <w:rStyle w:val="FontStyle86"/>
          <w:rFonts w:ascii="Times New Roman" w:hAnsi="Times New Roman" w:cs="Times New Roman"/>
          <w:b w:val="0"/>
          <w:i/>
          <w:sz w:val="24"/>
          <w:szCs w:val="24"/>
          <w:lang w:eastAsia="en-US"/>
        </w:rPr>
        <w:lastRenderedPageBreak/>
        <w:t>Окончание таблицы</w:t>
      </w:r>
      <w:r>
        <w:rPr>
          <w:rStyle w:val="FontStyle86"/>
          <w:rFonts w:ascii="Times New Roman" w:hAnsi="Times New Roman" w:cs="Times New Roman"/>
          <w:sz w:val="28"/>
          <w:szCs w:val="28"/>
          <w:lang w:eastAsia="en-US"/>
        </w:rPr>
        <w:t xml:space="preserve"> </w:t>
      </w:r>
      <w:r>
        <w:rPr>
          <w:rStyle w:val="FontStyle86"/>
          <w:rFonts w:ascii="Times New Roman" w:hAnsi="Times New Roman" w:cs="Times New Roman"/>
          <w:b w:val="0"/>
          <w:bCs w:val="0"/>
          <w:sz w:val="24"/>
          <w:szCs w:val="24"/>
          <w:lang w:eastAsia="en-US"/>
        </w:rPr>
        <w:t xml:space="preserve">D.3 </w:t>
      </w:r>
      <w:r>
        <w:rPr>
          <w:rStyle w:val="FontStyle86"/>
          <w:rFonts w:ascii="Times New Roman" w:hAnsi="Times New Roman" w:cs="Times New Roman"/>
          <w:sz w:val="28"/>
          <w:szCs w:val="28"/>
          <w:lang w:eastAsia="en-US"/>
        </w:rPr>
        <w:t xml:space="preserve"> </w:t>
      </w:r>
    </w:p>
    <w:p w:rsidR="005F5446" w:rsidRDefault="005F5446" w:rsidP="005F5446">
      <w:pPr>
        <w:pStyle w:val="Style16"/>
        <w:widowControl/>
        <w:tabs>
          <w:tab w:val="left" w:pos="567"/>
        </w:tabs>
        <w:jc w:val="center"/>
        <w:rPr>
          <w:rStyle w:val="FontStyle86"/>
          <w:rFonts w:ascii="Times New Roman" w:hAnsi="Times New Roman" w:cs="Times New Roman"/>
          <w:sz w:val="28"/>
          <w:szCs w:val="28"/>
          <w:lang w:eastAsia="en-US"/>
        </w:rPr>
      </w:pPr>
    </w:p>
    <w:tbl>
      <w:tblPr>
        <w:tblW w:w="0" w:type="auto"/>
        <w:jc w:val="center"/>
        <w:tblLayout w:type="fixed"/>
        <w:tblCellMar>
          <w:left w:w="40" w:type="dxa"/>
          <w:right w:w="40" w:type="dxa"/>
        </w:tblCellMar>
        <w:tblLook w:val="0000" w:firstRow="0" w:lastRow="0" w:firstColumn="0" w:lastColumn="0" w:noHBand="0" w:noVBand="0"/>
      </w:tblPr>
      <w:tblGrid>
        <w:gridCol w:w="1392"/>
        <w:gridCol w:w="590"/>
        <w:gridCol w:w="538"/>
        <w:gridCol w:w="470"/>
        <w:gridCol w:w="1387"/>
        <w:gridCol w:w="1272"/>
        <w:gridCol w:w="850"/>
        <w:gridCol w:w="1579"/>
        <w:gridCol w:w="730"/>
      </w:tblGrid>
      <w:tr w:rsidR="005F5446" w:rsidRPr="00616C6C" w:rsidTr="00B93F4C">
        <w:trPr>
          <w:trHeight w:val="437"/>
          <w:jc w:val="center"/>
        </w:trPr>
        <w:tc>
          <w:tcPr>
            <w:tcW w:w="1392" w:type="dxa"/>
            <w:tcBorders>
              <w:top w:val="single" w:sz="6" w:space="0" w:color="auto"/>
              <w:left w:val="single" w:sz="6" w:space="0" w:color="auto"/>
              <w:bottom w:val="double" w:sz="4" w:space="0" w:color="auto"/>
              <w:right w:val="single" w:sz="6" w:space="0" w:color="auto"/>
            </w:tcBorders>
          </w:tcPr>
          <w:p w:rsidR="005F5446" w:rsidRPr="00F80F1C" w:rsidRDefault="005F5446" w:rsidP="00B93F4C">
            <w:pPr>
              <w:pStyle w:val="Style35"/>
              <w:widowControl/>
              <w:tabs>
                <w:tab w:val="left" w:pos="567"/>
              </w:tabs>
              <w:jc w:val="both"/>
              <w:rPr>
                <w:rStyle w:val="FontStyle86"/>
                <w:rFonts w:ascii="Times New Roman" w:hAnsi="Times New Roman" w:cs="Times New Roman"/>
                <w:sz w:val="24"/>
                <w:szCs w:val="24"/>
                <w:lang w:eastAsia="en-US"/>
              </w:rPr>
            </w:pPr>
            <w:r w:rsidRPr="00F80F1C">
              <w:rPr>
                <w:rStyle w:val="FontStyle86"/>
                <w:rFonts w:ascii="Times New Roman" w:hAnsi="Times New Roman" w:cs="Times New Roman"/>
                <w:sz w:val="24"/>
                <w:szCs w:val="24"/>
                <w:lang w:eastAsia="en-US"/>
              </w:rPr>
              <w:t xml:space="preserve">Матрица </w:t>
            </w:r>
          </w:p>
        </w:tc>
        <w:tc>
          <w:tcPr>
            <w:tcW w:w="590" w:type="dxa"/>
            <w:tcBorders>
              <w:top w:val="single" w:sz="6" w:space="0" w:color="auto"/>
              <w:left w:val="single" w:sz="6" w:space="0" w:color="auto"/>
              <w:bottom w:val="double" w:sz="4" w:space="0" w:color="auto"/>
              <w:right w:val="single" w:sz="6" w:space="0" w:color="auto"/>
            </w:tcBorders>
          </w:tcPr>
          <w:p w:rsidR="005F5446" w:rsidRPr="00F80F1C" w:rsidRDefault="005F5446" w:rsidP="00B93F4C">
            <w:pPr>
              <w:pStyle w:val="Style31"/>
              <w:widowControl/>
              <w:tabs>
                <w:tab w:val="left" w:pos="567"/>
              </w:tabs>
              <w:jc w:val="center"/>
              <w:rPr>
                <w:rStyle w:val="FontStyle77"/>
                <w:rFonts w:ascii="Times New Roman" w:hAnsi="Times New Roman" w:cs="Times New Roman"/>
                <w:sz w:val="24"/>
                <w:szCs w:val="24"/>
                <w:lang w:eastAsia="en-US"/>
              </w:rPr>
            </w:pPr>
            <w:r w:rsidRPr="00F80F1C">
              <w:rPr>
                <w:rStyle w:val="FontStyle77"/>
                <w:rFonts w:ascii="Times New Roman" w:hAnsi="Times New Roman" w:cs="Times New Roman"/>
                <w:sz w:val="24"/>
                <w:szCs w:val="24"/>
                <w:lang w:eastAsia="en-US"/>
              </w:rPr>
              <w:t>l</w:t>
            </w:r>
          </w:p>
        </w:tc>
        <w:tc>
          <w:tcPr>
            <w:tcW w:w="538" w:type="dxa"/>
            <w:tcBorders>
              <w:top w:val="single" w:sz="6" w:space="0" w:color="auto"/>
              <w:left w:val="single" w:sz="6" w:space="0" w:color="auto"/>
              <w:bottom w:val="double" w:sz="4" w:space="0" w:color="auto"/>
              <w:right w:val="single" w:sz="6" w:space="0" w:color="auto"/>
            </w:tcBorders>
          </w:tcPr>
          <w:p w:rsidR="005F5446" w:rsidRPr="00F80F1C" w:rsidRDefault="005F5446" w:rsidP="00B93F4C">
            <w:pPr>
              <w:pStyle w:val="Style31"/>
              <w:widowControl/>
              <w:tabs>
                <w:tab w:val="left" w:pos="567"/>
              </w:tabs>
              <w:jc w:val="center"/>
              <w:rPr>
                <w:rStyle w:val="FontStyle77"/>
                <w:rFonts w:ascii="Times New Roman" w:hAnsi="Times New Roman" w:cs="Times New Roman"/>
                <w:sz w:val="24"/>
                <w:szCs w:val="24"/>
                <w:lang w:eastAsia="en-US"/>
              </w:rPr>
            </w:pPr>
            <w:r w:rsidRPr="00F80F1C">
              <w:rPr>
                <w:rStyle w:val="FontStyle77"/>
                <w:rFonts w:ascii="Times New Roman" w:hAnsi="Times New Roman" w:cs="Times New Roman"/>
                <w:sz w:val="24"/>
                <w:szCs w:val="24"/>
                <w:lang w:eastAsia="en-US"/>
              </w:rPr>
              <w:t>n</w:t>
            </w:r>
          </w:p>
        </w:tc>
        <w:tc>
          <w:tcPr>
            <w:tcW w:w="470" w:type="dxa"/>
            <w:tcBorders>
              <w:top w:val="single" w:sz="6" w:space="0" w:color="auto"/>
              <w:left w:val="single" w:sz="6" w:space="0" w:color="auto"/>
              <w:bottom w:val="double" w:sz="4" w:space="0" w:color="auto"/>
              <w:right w:val="single" w:sz="6" w:space="0" w:color="auto"/>
            </w:tcBorders>
          </w:tcPr>
          <w:p w:rsidR="005F5446" w:rsidRPr="00F80F1C" w:rsidRDefault="005F5446" w:rsidP="00B93F4C">
            <w:pPr>
              <w:pStyle w:val="Style30"/>
              <w:widowControl/>
              <w:tabs>
                <w:tab w:val="left" w:pos="567"/>
              </w:tabs>
              <w:jc w:val="center"/>
              <w:rPr>
                <w:rFonts w:ascii="Times New Roman" w:hAnsi="Times New Roman" w:cs="Times New Roman"/>
                <w:b/>
              </w:rPr>
            </w:pPr>
            <w:proofErr w:type="spellStart"/>
            <w:r w:rsidRPr="00F80F1C">
              <w:rPr>
                <w:rStyle w:val="FontStyle86"/>
                <w:rFonts w:ascii="Times New Roman" w:hAnsi="Times New Roman" w:cs="Times New Roman"/>
                <w:sz w:val="24"/>
                <w:szCs w:val="24"/>
                <w:lang w:eastAsia="en-US"/>
              </w:rPr>
              <w:t>n</w:t>
            </w:r>
            <w:r w:rsidRPr="00F80F1C">
              <w:rPr>
                <w:rStyle w:val="FontStyle86"/>
                <w:rFonts w:ascii="Times New Roman" w:hAnsi="Times New Roman" w:cs="Times New Roman"/>
                <w:sz w:val="24"/>
                <w:szCs w:val="24"/>
                <w:vertAlign w:val="subscript"/>
                <w:lang w:eastAsia="en-US"/>
              </w:rPr>
              <w:t>o</w:t>
            </w:r>
            <w:proofErr w:type="spellEnd"/>
          </w:p>
        </w:tc>
        <w:tc>
          <w:tcPr>
            <w:tcW w:w="1387" w:type="dxa"/>
            <w:tcBorders>
              <w:top w:val="single" w:sz="6" w:space="0" w:color="auto"/>
              <w:left w:val="single" w:sz="6" w:space="0" w:color="auto"/>
              <w:bottom w:val="double" w:sz="4" w:space="0" w:color="auto"/>
              <w:right w:val="single" w:sz="6" w:space="0" w:color="auto"/>
            </w:tcBorders>
          </w:tcPr>
          <w:p w:rsidR="005F5446" w:rsidRPr="00F80F1C" w:rsidRDefault="005F5446" w:rsidP="00B93F4C">
            <w:pPr>
              <w:pStyle w:val="Style25"/>
              <w:widowControl/>
              <w:tabs>
                <w:tab w:val="left" w:pos="567"/>
              </w:tabs>
              <w:jc w:val="center"/>
              <w:rPr>
                <w:rStyle w:val="FontStyle82"/>
                <w:rFonts w:ascii="Times New Roman" w:hAnsi="Times New Roman" w:cs="Times New Roman"/>
                <w:b/>
                <w:i w:val="0"/>
                <w:iCs w:val="0"/>
                <w:sz w:val="24"/>
                <w:szCs w:val="24"/>
                <w:lang w:eastAsia="en-US"/>
              </w:rPr>
            </w:pPr>
            <w:r w:rsidRPr="00F80F1C">
              <w:rPr>
                <w:rFonts w:ascii="Times New Roman" w:hAnsi="Times New Roman" w:cs="Times New Roman"/>
                <w:b/>
                <w:noProof/>
              </w:rPr>
              <w:drawing>
                <wp:inline distT="0" distB="0" distL="0" distR="0" wp14:anchorId="4B38D27E" wp14:editId="5DF01772">
                  <wp:extent cx="144780" cy="190500"/>
                  <wp:effectExtent l="0" t="0" r="762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4780" cy="190500"/>
                          </a:xfrm>
                          <a:prstGeom prst="rect">
                            <a:avLst/>
                          </a:prstGeom>
                          <a:noFill/>
                          <a:ln>
                            <a:noFill/>
                          </a:ln>
                        </pic:spPr>
                      </pic:pic>
                    </a:graphicData>
                  </a:graphic>
                </wp:inline>
              </w:drawing>
            </w:r>
          </w:p>
        </w:tc>
        <w:tc>
          <w:tcPr>
            <w:tcW w:w="1272" w:type="dxa"/>
            <w:tcBorders>
              <w:top w:val="single" w:sz="6" w:space="0" w:color="auto"/>
              <w:left w:val="single" w:sz="6" w:space="0" w:color="auto"/>
              <w:bottom w:val="double" w:sz="4" w:space="0" w:color="auto"/>
              <w:right w:val="single" w:sz="6" w:space="0" w:color="auto"/>
            </w:tcBorders>
          </w:tcPr>
          <w:p w:rsidR="005F5446" w:rsidRPr="00F80F1C" w:rsidRDefault="005F5446" w:rsidP="00B93F4C">
            <w:pPr>
              <w:pStyle w:val="Style31"/>
              <w:widowControl/>
              <w:tabs>
                <w:tab w:val="left" w:pos="567"/>
              </w:tabs>
              <w:jc w:val="center"/>
              <w:rPr>
                <w:rStyle w:val="FontStyle77"/>
                <w:rFonts w:ascii="Times New Roman" w:hAnsi="Times New Roman" w:cs="Times New Roman"/>
                <w:sz w:val="24"/>
                <w:szCs w:val="24"/>
                <w:lang w:eastAsia="en-US"/>
              </w:rPr>
            </w:pPr>
            <w:proofErr w:type="spellStart"/>
            <w:r w:rsidRPr="00F80F1C">
              <w:rPr>
                <w:rStyle w:val="FontStyle77"/>
                <w:rFonts w:ascii="Times New Roman" w:hAnsi="Times New Roman" w:cs="Times New Roman"/>
                <w:sz w:val="24"/>
                <w:szCs w:val="24"/>
                <w:lang w:eastAsia="en-US"/>
              </w:rPr>
              <w:t>s</w:t>
            </w:r>
            <w:r w:rsidRPr="00F80F1C">
              <w:rPr>
                <w:rStyle w:val="FontStyle77"/>
                <w:rFonts w:ascii="Times New Roman" w:hAnsi="Times New Roman" w:cs="Times New Roman"/>
                <w:sz w:val="24"/>
                <w:szCs w:val="24"/>
                <w:vertAlign w:val="subscript"/>
                <w:lang w:eastAsia="en-US"/>
              </w:rPr>
              <w:t>R</w:t>
            </w:r>
            <w:proofErr w:type="spellEnd"/>
          </w:p>
          <w:p w:rsidR="005F5446" w:rsidRPr="00F80F1C" w:rsidRDefault="005F5446" w:rsidP="00B93F4C">
            <w:pPr>
              <w:pStyle w:val="Style31"/>
              <w:widowControl/>
              <w:tabs>
                <w:tab w:val="left" w:pos="567"/>
              </w:tabs>
              <w:jc w:val="center"/>
              <w:rPr>
                <w:rStyle w:val="FontStyle77"/>
                <w:rFonts w:ascii="Times New Roman" w:hAnsi="Times New Roman" w:cs="Times New Roman"/>
                <w:sz w:val="24"/>
                <w:szCs w:val="24"/>
                <w:lang w:eastAsia="en-US"/>
              </w:rPr>
            </w:pPr>
          </w:p>
        </w:tc>
        <w:tc>
          <w:tcPr>
            <w:tcW w:w="850" w:type="dxa"/>
            <w:tcBorders>
              <w:top w:val="single" w:sz="6" w:space="0" w:color="auto"/>
              <w:left w:val="single" w:sz="6" w:space="0" w:color="auto"/>
              <w:bottom w:val="double" w:sz="4" w:space="0" w:color="auto"/>
              <w:right w:val="single" w:sz="6" w:space="0" w:color="auto"/>
            </w:tcBorders>
          </w:tcPr>
          <w:p w:rsidR="005F5446" w:rsidRPr="00F80F1C" w:rsidRDefault="005F5446" w:rsidP="00B93F4C">
            <w:pPr>
              <w:pStyle w:val="Style52"/>
              <w:widowControl/>
              <w:tabs>
                <w:tab w:val="left" w:pos="567"/>
              </w:tabs>
              <w:jc w:val="center"/>
              <w:rPr>
                <w:rStyle w:val="FontStyle73"/>
                <w:rFonts w:ascii="Times New Roman" w:hAnsi="Times New Roman" w:cs="Times New Roman"/>
                <w:sz w:val="24"/>
                <w:szCs w:val="24"/>
                <w:lang w:eastAsia="en-US"/>
              </w:rPr>
            </w:pPr>
            <w:proofErr w:type="spellStart"/>
            <w:r w:rsidRPr="00F80F1C">
              <w:rPr>
                <w:rStyle w:val="FontStyle73"/>
                <w:rFonts w:ascii="Times New Roman" w:hAnsi="Times New Roman" w:cs="Times New Roman"/>
                <w:sz w:val="24"/>
                <w:szCs w:val="24"/>
                <w:lang w:eastAsia="en-US"/>
              </w:rPr>
              <w:t>CVr</w:t>
            </w:r>
            <w:proofErr w:type="spellEnd"/>
          </w:p>
          <w:p w:rsidR="005F5446" w:rsidRPr="00F80F1C" w:rsidRDefault="005F5446" w:rsidP="00B93F4C">
            <w:pPr>
              <w:pStyle w:val="Style48"/>
              <w:widowControl/>
              <w:tabs>
                <w:tab w:val="left" w:pos="567"/>
              </w:tabs>
              <w:jc w:val="center"/>
              <w:rPr>
                <w:rStyle w:val="FontStyle76"/>
                <w:rFonts w:ascii="Times New Roman" w:hAnsi="Times New Roman" w:cs="Times New Roman"/>
                <w:sz w:val="24"/>
                <w:szCs w:val="24"/>
                <w:lang w:eastAsia="en-US"/>
              </w:rPr>
            </w:pPr>
            <w:r w:rsidRPr="00F80F1C">
              <w:rPr>
                <w:rStyle w:val="FontStyle86"/>
                <w:rFonts w:ascii="Times New Roman" w:hAnsi="Times New Roman" w:cs="Times New Roman"/>
                <w:sz w:val="24"/>
                <w:szCs w:val="24"/>
                <w:lang w:eastAsia="en-US"/>
              </w:rPr>
              <w:t>%</w:t>
            </w:r>
          </w:p>
        </w:tc>
        <w:tc>
          <w:tcPr>
            <w:tcW w:w="1579" w:type="dxa"/>
            <w:tcBorders>
              <w:top w:val="single" w:sz="6" w:space="0" w:color="auto"/>
              <w:left w:val="single" w:sz="6" w:space="0" w:color="auto"/>
              <w:bottom w:val="double" w:sz="4" w:space="0" w:color="auto"/>
              <w:right w:val="single" w:sz="6" w:space="0" w:color="auto"/>
            </w:tcBorders>
          </w:tcPr>
          <w:p w:rsidR="005F5446" w:rsidRPr="00F80F1C" w:rsidRDefault="005F5446" w:rsidP="00B93F4C">
            <w:pPr>
              <w:pStyle w:val="Style31"/>
              <w:widowControl/>
              <w:tabs>
                <w:tab w:val="left" w:pos="567"/>
              </w:tabs>
              <w:jc w:val="center"/>
              <w:rPr>
                <w:rStyle w:val="FontStyle77"/>
                <w:rFonts w:ascii="Times New Roman" w:hAnsi="Times New Roman" w:cs="Times New Roman"/>
                <w:sz w:val="24"/>
                <w:szCs w:val="24"/>
                <w:lang w:eastAsia="en-US"/>
              </w:rPr>
            </w:pPr>
            <w:proofErr w:type="spellStart"/>
            <w:r w:rsidRPr="00F80F1C">
              <w:rPr>
                <w:rStyle w:val="FontStyle77"/>
                <w:rFonts w:ascii="Times New Roman" w:hAnsi="Times New Roman" w:cs="Times New Roman"/>
                <w:sz w:val="24"/>
                <w:szCs w:val="24"/>
                <w:lang w:eastAsia="en-US"/>
              </w:rPr>
              <w:t>s</w:t>
            </w:r>
            <w:r w:rsidRPr="00F80F1C">
              <w:rPr>
                <w:rStyle w:val="FontStyle77"/>
                <w:rFonts w:ascii="Times New Roman" w:hAnsi="Times New Roman" w:cs="Times New Roman"/>
                <w:sz w:val="24"/>
                <w:szCs w:val="24"/>
                <w:vertAlign w:val="subscript"/>
                <w:lang w:eastAsia="en-US"/>
              </w:rPr>
              <w:t>r</w:t>
            </w:r>
            <w:proofErr w:type="spellEnd"/>
          </w:p>
          <w:p w:rsidR="005F5446" w:rsidRPr="00F80F1C" w:rsidRDefault="005F5446" w:rsidP="00B93F4C">
            <w:pPr>
              <w:pStyle w:val="Style31"/>
              <w:widowControl/>
              <w:tabs>
                <w:tab w:val="left" w:pos="567"/>
              </w:tabs>
              <w:jc w:val="center"/>
              <w:rPr>
                <w:rStyle w:val="FontStyle77"/>
                <w:rFonts w:ascii="Times New Roman" w:hAnsi="Times New Roman" w:cs="Times New Roman"/>
                <w:sz w:val="24"/>
                <w:szCs w:val="24"/>
                <w:lang w:eastAsia="en-US"/>
              </w:rPr>
            </w:pPr>
          </w:p>
        </w:tc>
        <w:tc>
          <w:tcPr>
            <w:tcW w:w="730" w:type="dxa"/>
            <w:tcBorders>
              <w:top w:val="single" w:sz="6" w:space="0" w:color="auto"/>
              <w:left w:val="single" w:sz="6" w:space="0" w:color="auto"/>
              <w:bottom w:val="double" w:sz="4" w:space="0" w:color="auto"/>
              <w:right w:val="single" w:sz="6" w:space="0" w:color="auto"/>
            </w:tcBorders>
          </w:tcPr>
          <w:p w:rsidR="005F5446" w:rsidRPr="00F80F1C" w:rsidRDefault="005F5446" w:rsidP="00B93F4C">
            <w:pPr>
              <w:pStyle w:val="Style35"/>
              <w:widowControl/>
              <w:tabs>
                <w:tab w:val="left" w:pos="567"/>
              </w:tabs>
              <w:jc w:val="center"/>
              <w:rPr>
                <w:rStyle w:val="FontStyle86"/>
                <w:rFonts w:ascii="Times New Roman" w:hAnsi="Times New Roman" w:cs="Times New Roman"/>
                <w:sz w:val="24"/>
                <w:szCs w:val="24"/>
                <w:vertAlign w:val="subscript"/>
                <w:lang w:eastAsia="en-US"/>
              </w:rPr>
            </w:pPr>
            <w:proofErr w:type="spellStart"/>
            <w:r w:rsidRPr="00F80F1C">
              <w:rPr>
                <w:rStyle w:val="FontStyle86"/>
                <w:rFonts w:ascii="Times New Roman" w:hAnsi="Times New Roman" w:cs="Times New Roman"/>
                <w:i/>
                <w:sz w:val="24"/>
                <w:szCs w:val="24"/>
                <w:lang w:eastAsia="en-US"/>
              </w:rPr>
              <w:t>CV</w:t>
            </w:r>
            <w:r w:rsidRPr="00F80F1C">
              <w:rPr>
                <w:rStyle w:val="FontStyle86"/>
                <w:rFonts w:ascii="Times New Roman" w:hAnsi="Times New Roman" w:cs="Times New Roman"/>
                <w:sz w:val="24"/>
                <w:szCs w:val="24"/>
                <w:vertAlign w:val="subscript"/>
                <w:lang w:eastAsia="en-US"/>
              </w:rPr>
              <w:t>r</w:t>
            </w:r>
            <w:proofErr w:type="spellEnd"/>
          </w:p>
          <w:p w:rsidR="005F5446" w:rsidRPr="00F80F1C" w:rsidRDefault="005F5446" w:rsidP="00B93F4C">
            <w:pPr>
              <w:pStyle w:val="Style29"/>
              <w:widowControl/>
              <w:tabs>
                <w:tab w:val="left" w:pos="567"/>
              </w:tabs>
              <w:jc w:val="center"/>
              <w:rPr>
                <w:rStyle w:val="FontStyle59"/>
                <w:rFonts w:ascii="Times New Roman" w:hAnsi="Times New Roman" w:cs="Times New Roman"/>
                <w:sz w:val="24"/>
                <w:szCs w:val="24"/>
                <w:vertAlign w:val="subscript"/>
                <w:lang w:eastAsia="en-US"/>
              </w:rPr>
            </w:pPr>
            <w:r w:rsidRPr="00F80F1C">
              <w:rPr>
                <w:rStyle w:val="FontStyle86"/>
                <w:rFonts w:ascii="Times New Roman" w:hAnsi="Times New Roman" w:cs="Times New Roman"/>
                <w:sz w:val="24"/>
                <w:szCs w:val="24"/>
                <w:lang w:eastAsia="en-US"/>
              </w:rPr>
              <w:t>%</w:t>
            </w:r>
          </w:p>
        </w:tc>
      </w:tr>
      <w:tr w:rsidR="005F5446" w:rsidRPr="00616C6C" w:rsidTr="00B93F4C">
        <w:trPr>
          <w:trHeight w:val="394"/>
          <w:jc w:val="center"/>
        </w:trPr>
        <w:tc>
          <w:tcPr>
            <w:tcW w:w="8808" w:type="dxa"/>
            <w:gridSpan w:val="9"/>
            <w:tcBorders>
              <w:top w:val="single" w:sz="6" w:space="0" w:color="auto"/>
              <w:left w:val="single" w:sz="6" w:space="0" w:color="auto"/>
              <w:bottom w:val="single" w:sz="6" w:space="0" w:color="auto"/>
              <w:right w:val="single" w:sz="6" w:space="0" w:color="auto"/>
            </w:tcBorders>
          </w:tcPr>
          <w:p w:rsidR="005F5446" w:rsidRPr="00616C6C" w:rsidRDefault="005F5446" w:rsidP="005F5446">
            <w:pPr>
              <w:pStyle w:val="Style35"/>
              <w:widowControl/>
              <w:tabs>
                <w:tab w:val="left" w:pos="567"/>
              </w:tabs>
              <w:rPr>
                <w:rStyle w:val="FontStyle86"/>
                <w:rFonts w:ascii="Times New Roman" w:hAnsi="Times New Roman" w:cs="Times New Roman"/>
                <w:sz w:val="24"/>
                <w:szCs w:val="24"/>
                <w:lang w:eastAsia="en-US"/>
              </w:rPr>
            </w:pPr>
            <w:r w:rsidRPr="00616C6C">
              <w:rPr>
                <w:rFonts w:ascii="Times New Roman" w:hAnsi="Times New Roman" w:cs="Times New Roman"/>
                <w:b/>
                <w:bCs/>
              </w:rPr>
              <w:t>WHO-TEQ 2005</w:t>
            </w:r>
          </w:p>
        </w:tc>
      </w:tr>
      <w:tr w:rsidR="005F5446" w:rsidRPr="00616C6C" w:rsidTr="00B93F4C">
        <w:trPr>
          <w:trHeight w:val="394"/>
          <w:jc w:val="center"/>
        </w:trPr>
        <w:tc>
          <w:tcPr>
            <w:tcW w:w="1392" w:type="dxa"/>
            <w:tcBorders>
              <w:top w:val="single" w:sz="4" w:space="0" w:color="auto"/>
              <w:left w:val="single" w:sz="4" w:space="0" w:color="auto"/>
              <w:bottom w:val="single" w:sz="4" w:space="0" w:color="auto"/>
              <w:right w:val="single" w:sz="4" w:space="0" w:color="auto"/>
            </w:tcBorders>
          </w:tcPr>
          <w:p w:rsidR="005F5446" w:rsidRPr="00616C6C" w:rsidRDefault="005F5446" w:rsidP="00B93F4C">
            <w:pPr>
              <w:pStyle w:val="Style34"/>
              <w:widowControl/>
              <w:tabs>
                <w:tab w:val="left" w:pos="567"/>
              </w:tabs>
              <w:jc w:val="both"/>
              <w:rPr>
                <w:rStyle w:val="FontStyle85"/>
                <w:rFonts w:ascii="Times New Roman" w:hAnsi="Times New Roman" w:cs="Times New Roman"/>
                <w:sz w:val="24"/>
                <w:szCs w:val="24"/>
                <w:lang w:eastAsia="en-US"/>
              </w:rPr>
            </w:pPr>
            <w:r w:rsidRPr="00616C6C">
              <w:rPr>
                <w:rStyle w:val="FontStyle85"/>
                <w:rFonts w:ascii="Times New Roman" w:hAnsi="Times New Roman" w:cs="Times New Roman"/>
                <w:sz w:val="24"/>
                <w:szCs w:val="24"/>
                <w:lang w:eastAsia="en-US"/>
              </w:rPr>
              <w:t xml:space="preserve">Почва </w:t>
            </w:r>
          </w:p>
        </w:tc>
        <w:tc>
          <w:tcPr>
            <w:tcW w:w="590" w:type="dxa"/>
            <w:tcBorders>
              <w:top w:val="single" w:sz="6" w:space="0" w:color="auto"/>
              <w:left w:val="single" w:sz="6" w:space="0" w:color="auto"/>
              <w:bottom w:val="single" w:sz="4" w:space="0" w:color="auto"/>
              <w:right w:val="single" w:sz="6" w:space="0" w:color="auto"/>
            </w:tcBorders>
          </w:tcPr>
          <w:p w:rsidR="005F5446" w:rsidRPr="00616C6C" w:rsidRDefault="005F5446" w:rsidP="00B93F4C">
            <w:pPr>
              <w:pStyle w:val="Style34"/>
              <w:widowControl/>
              <w:tabs>
                <w:tab w:val="left" w:pos="567"/>
              </w:tabs>
              <w:jc w:val="center"/>
              <w:rPr>
                <w:rStyle w:val="FontStyle85"/>
                <w:rFonts w:ascii="Times New Roman" w:hAnsi="Times New Roman" w:cs="Times New Roman"/>
                <w:sz w:val="24"/>
                <w:szCs w:val="24"/>
                <w:lang w:eastAsia="en-US"/>
              </w:rPr>
            </w:pPr>
            <w:r w:rsidRPr="00616C6C">
              <w:rPr>
                <w:rFonts w:ascii="Times New Roman" w:hAnsi="Times New Roman" w:cs="Times New Roman"/>
              </w:rPr>
              <w:t>11</w:t>
            </w:r>
          </w:p>
        </w:tc>
        <w:tc>
          <w:tcPr>
            <w:tcW w:w="538" w:type="dxa"/>
            <w:tcBorders>
              <w:top w:val="single" w:sz="6" w:space="0" w:color="auto"/>
              <w:left w:val="single" w:sz="6" w:space="0" w:color="auto"/>
              <w:bottom w:val="single" w:sz="4" w:space="0" w:color="auto"/>
              <w:right w:val="single" w:sz="6" w:space="0" w:color="auto"/>
            </w:tcBorders>
          </w:tcPr>
          <w:p w:rsidR="005F5446" w:rsidRPr="00616C6C" w:rsidRDefault="005F5446" w:rsidP="00B93F4C">
            <w:pPr>
              <w:pStyle w:val="Style34"/>
              <w:widowControl/>
              <w:tabs>
                <w:tab w:val="left" w:pos="567"/>
              </w:tabs>
              <w:jc w:val="center"/>
              <w:rPr>
                <w:rStyle w:val="FontStyle85"/>
                <w:rFonts w:ascii="Times New Roman" w:hAnsi="Times New Roman" w:cs="Times New Roman"/>
                <w:sz w:val="24"/>
                <w:szCs w:val="24"/>
                <w:lang w:eastAsia="en-US"/>
              </w:rPr>
            </w:pPr>
            <w:r w:rsidRPr="00616C6C">
              <w:rPr>
                <w:rFonts w:ascii="Times New Roman" w:hAnsi="Times New Roman" w:cs="Times New Roman"/>
              </w:rPr>
              <w:t>32</w:t>
            </w:r>
          </w:p>
        </w:tc>
        <w:tc>
          <w:tcPr>
            <w:tcW w:w="470" w:type="dxa"/>
            <w:tcBorders>
              <w:top w:val="single" w:sz="6" w:space="0" w:color="auto"/>
              <w:left w:val="single" w:sz="6" w:space="0" w:color="auto"/>
              <w:bottom w:val="single" w:sz="4" w:space="0" w:color="auto"/>
              <w:right w:val="single" w:sz="6" w:space="0" w:color="auto"/>
            </w:tcBorders>
          </w:tcPr>
          <w:p w:rsidR="005F5446" w:rsidRPr="00616C6C" w:rsidRDefault="005F5446" w:rsidP="00B93F4C">
            <w:pPr>
              <w:pStyle w:val="Style34"/>
              <w:widowControl/>
              <w:tabs>
                <w:tab w:val="left" w:pos="567"/>
              </w:tabs>
              <w:jc w:val="center"/>
              <w:rPr>
                <w:rStyle w:val="FontStyle85"/>
                <w:rFonts w:ascii="Times New Roman" w:hAnsi="Times New Roman" w:cs="Times New Roman"/>
                <w:sz w:val="24"/>
                <w:szCs w:val="24"/>
                <w:lang w:eastAsia="en-US"/>
              </w:rPr>
            </w:pPr>
            <w:r w:rsidRPr="00616C6C">
              <w:rPr>
                <w:rFonts w:ascii="Times New Roman" w:hAnsi="Times New Roman" w:cs="Times New Roman"/>
              </w:rPr>
              <w:t>0</w:t>
            </w:r>
          </w:p>
        </w:tc>
        <w:tc>
          <w:tcPr>
            <w:tcW w:w="1387" w:type="dxa"/>
            <w:tcBorders>
              <w:top w:val="single" w:sz="6" w:space="0" w:color="auto"/>
              <w:left w:val="single" w:sz="6" w:space="0" w:color="auto"/>
              <w:bottom w:val="single" w:sz="4" w:space="0" w:color="auto"/>
              <w:right w:val="single" w:sz="6" w:space="0" w:color="auto"/>
            </w:tcBorders>
          </w:tcPr>
          <w:p w:rsidR="005F5446" w:rsidRPr="00616C6C" w:rsidRDefault="005F5446" w:rsidP="00B93F4C">
            <w:pPr>
              <w:pStyle w:val="Style34"/>
              <w:widowControl/>
              <w:tabs>
                <w:tab w:val="left" w:pos="567"/>
              </w:tabs>
              <w:jc w:val="center"/>
              <w:rPr>
                <w:rStyle w:val="FontStyle85"/>
                <w:rFonts w:ascii="Times New Roman" w:hAnsi="Times New Roman" w:cs="Times New Roman"/>
                <w:sz w:val="24"/>
                <w:szCs w:val="24"/>
                <w:lang w:eastAsia="en-US"/>
              </w:rPr>
            </w:pPr>
            <w:r w:rsidRPr="00616C6C">
              <w:rPr>
                <w:rFonts w:ascii="Times New Roman" w:hAnsi="Times New Roman" w:cs="Times New Roman"/>
              </w:rPr>
              <w:t>381,967</w:t>
            </w:r>
          </w:p>
        </w:tc>
        <w:tc>
          <w:tcPr>
            <w:tcW w:w="1272" w:type="dxa"/>
            <w:tcBorders>
              <w:top w:val="single" w:sz="6" w:space="0" w:color="auto"/>
              <w:left w:val="single" w:sz="6" w:space="0" w:color="auto"/>
              <w:bottom w:val="single" w:sz="4" w:space="0" w:color="auto"/>
              <w:right w:val="single" w:sz="6" w:space="0" w:color="auto"/>
            </w:tcBorders>
          </w:tcPr>
          <w:p w:rsidR="005F5446" w:rsidRPr="00616C6C" w:rsidRDefault="005F5446" w:rsidP="00B93F4C">
            <w:pPr>
              <w:pStyle w:val="Style34"/>
              <w:widowControl/>
              <w:tabs>
                <w:tab w:val="left" w:pos="567"/>
              </w:tabs>
              <w:jc w:val="center"/>
              <w:rPr>
                <w:rStyle w:val="FontStyle85"/>
                <w:rFonts w:ascii="Times New Roman" w:hAnsi="Times New Roman" w:cs="Times New Roman"/>
                <w:sz w:val="24"/>
                <w:szCs w:val="24"/>
                <w:lang w:eastAsia="en-US"/>
              </w:rPr>
            </w:pPr>
            <w:r w:rsidRPr="00616C6C">
              <w:rPr>
                <w:rFonts w:ascii="Times New Roman" w:hAnsi="Times New Roman" w:cs="Times New Roman"/>
              </w:rPr>
              <w:t>63,863</w:t>
            </w:r>
          </w:p>
        </w:tc>
        <w:tc>
          <w:tcPr>
            <w:tcW w:w="850" w:type="dxa"/>
            <w:tcBorders>
              <w:top w:val="single" w:sz="6" w:space="0" w:color="auto"/>
              <w:left w:val="single" w:sz="6" w:space="0" w:color="auto"/>
              <w:bottom w:val="single" w:sz="4" w:space="0" w:color="auto"/>
              <w:right w:val="single" w:sz="6" w:space="0" w:color="auto"/>
            </w:tcBorders>
          </w:tcPr>
          <w:p w:rsidR="005F5446" w:rsidRPr="00616C6C" w:rsidRDefault="005F5446" w:rsidP="00B93F4C">
            <w:pPr>
              <w:pStyle w:val="Style34"/>
              <w:widowControl/>
              <w:tabs>
                <w:tab w:val="left" w:pos="567"/>
              </w:tabs>
              <w:jc w:val="center"/>
              <w:rPr>
                <w:rStyle w:val="FontStyle85"/>
                <w:rFonts w:ascii="Times New Roman" w:hAnsi="Times New Roman" w:cs="Times New Roman"/>
                <w:sz w:val="24"/>
                <w:szCs w:val="24"/>
                <w:lang w:eastAsia="en-US"/>
              </w:rPr>
            </w:pPr>
            <w:r w:rsidRPr="00616C6C">
              <w:rPr>
                <w:rFonts w:ascii="Times New Roman" w:hAnsi="Times New Roman" w:cs="Times New Roman"/>
              </w:rPr>
              <w:t>16,72</w:t>
            </w:r>
          </w:p>
        </w:tc>
        <w:tc>
          <w:tcPr>
            <w:tcW w:w="1579" w:type="dxa"/>
            <w:tcBorders>
              <w:top w:val="single" w:sz="6" w:space="0" w:color="auto"/>
              <w:left w:val="single" w:sz="6" w:space="0" w:color="auto"/>
              <w:bottom w:val="single" w:sz="4" w:space="0" w:color="auto"/>
              <w:right w:val="single" w:sz="6" w:space="0" w:color="auto"/>
            </w:tcBorders>
          </w:tcPr>
          <w:p w:rsidR="005F5446" w:rsidRPr="00616C6C" w:rsidRDefault="005F5446" w:rsidP="00B93F4C">
            <w:pPr>
              <w:pStyle w:val="Style34"/>
              <w:widowControl/>
              <w:tabs>
                <w:tab w:val="left" w:pos="567"/>
              </w:tabs>
              <w:jc w:val="center"/>
              <w:rPr>
                <w:rStyle w:val="FontStyle85"/>
                <w:rFonts w:ascii="Times New Roman" w:hAnsi="Times New Roman" w:cs="Times New Roman"/>
                <w:sz w:val="24"/>
                <w:szCs w:val="24"/>
                <w:lang w:eastAsia="en-US"/>
              </w:rPr>
            </w:pPr>
            <w:r w:rsidRPr="00616C6C">
              <w:rPr>
                <w:rFonts w:ascii="Times New Roman" w:hAnsi="Times New Roman" w:cs="Times New Roman"/>
              </w:rPr>
              <w:t>27,049</w:t>
            </w:r>
          </w:p>
        </w:tc>
        <w:tc>
          <w:tcPr>
            <w:tcW w:w="730" w:type="dxa"/>
            <w:tcBorders>
              <w:top w:val="single" w:sz="6" w:space="0" w:color="auto"/>
              <w:left w:val="single" w:sz="6" w:space="0" w:color="auto"/>
              <w:bottom w:val="single" w:sz="4" w:space="0" w:color="auto"/>
              <w:right w:val="single" w:sz="6" w:space="0" w:color="auto"/>
            </w:tcBorders>
          </w:tcPr>
          <w:p w:rsidR="005F5446" w:rsidRPr="00616C6C" w:rsidRDefault="005F5446" w:rsidP="00B93F4C">
            <w:pPr>
              <w:pStyle w:val="Style34"/>
              <w:widowControl/>
              <w:tabs>
                <w:tab w:val="left" w:pos="567"/>
              </w:tabs>
              <w:jc w:val="center"/>
              <w:rPr>
                <w:rStyle w:val="FontStyle85"/>
                <w:rFonts w:ascii="Times New Roman" w:hAnsi="Times New Roman" w:cs="Times New Roman"/>
                <w:sz w:val="24"/>
                <w:szCs w:val="24"/>
                <w:lang w:eastAsia="en-US"/>
              </w:rPr>
            </w:pPr>
            <w:r w:rsidRPr="00616C6C">
              <w:rPr>
                <w:rFonts w:ascii="Times New Roman" w:hAnsi="Times New Roman" w:cs="Times New Roman"/>
              </w:rPr>
              <w:t>7,08</w:t>
            </w:r>
          </w:p>
        </w:tc>
      </w:tr>
      <w:tr w:rsidR="005F5446" w:rsidRPr="00616C6C" w:rsidTr="00616C6C">
        <w:trPr>
          <w:trHeight w:val="1809"/>
          <w:jc w:val="center"/>
        </w:trPr>
        <w:tc>
          <w:tcPr>
            <w:tcW w:w="8808" w:type="dxa"/>
            <w:gridSpan w:val="9"/>
            <w:tcBorders>
              <w:top w:val="single" w:sz="4" w:space="0" w:color="auto"/>
              <w:left w:val="single" w:sz="4" w:space="0" w:color="auto"/>
              <w:bottom w:val="single" w:sz="4" w:space="0" w:color="auto"/>
              <w:right w:val="single" w:sz="4" w:space="0" w:color="auto"/>
            </w:tcBorders>
          </w:tcPr>
          <w:p w:rsidR="005F5446" w:rsidRPr="00616C6C" w:rsidRDefault="005F5446" w:rsidP="00B93F4C">
            <w:pPr>
              <w:pStyle w:val="Style30"/>
              <w:widowControl/>
              <w:tabs>
                <w:tab w:val="left" w:pos="567"/>
              </w:tabs>
              <w:jc w:val="both"/>
              <w:rPr>
                <w:rFonts w:ascii="Times New Roman" w:hAnsi="Times New Roman" w:cs="Times New Roman"/>
                <w:sz w:val="20"/>
                <w:szCs w:val="20"/>
              </w:rPr>
            </w:pPr>
            <w:r w:rsidRPr="00616C6C">
              <w:rPr>
                <w:rStyle w:val="FontStyle82"/>
                <w:rFonts w:ascii="Times New Roman" w:hAnsi="Times New Roman" w:cs="Times New Roman"/>
                <w:sz w:val="20"/>
                <w:szCs w:val="20"/>
                <w:lang w:eastAsia="en-US"/>
              </w:rPr>
              <w:t xml:space="preserve">l </w:t>
            </w:r>
            <w:r w:rsidRPr="00616C6C">
              <w:rPr>
                <w:rStyle w:val="FontStyle85"/>
                <w:rFonts w:ascii="Times New Roman" w:hAnsi="Times New Roman" w:cs="Times New Roman"/>
                <w:sz w:val="20"/>
                <w:szCs w:val="20"/>
                <w:lang w:eastAsia="en-US"/>
              </w:rPr>
              <w:t>количество лабораторий после отклонения экстремальных значений</w:t>
            </w:r>
          </w:p>
          <w:p w:rsidR="005F5446" w:rsidRPr="00616C6C" w:rsidRDefault="005F5446" w:rsidP="00B93F4C">
            <w:pPr>
              <w:pStyle w:val="Style34"/>
              <w:widowControl/>
              <w:tabs>
                <w:tab w:val="left" w:pos="567"/>
              </w:tabs>
              <w:jc w:val="both"/>
              <w:rPr>
                <w:rStyle w:val="FontStyle85"/>
                <w:rFonts w:ascii="Times New Roman" w:hAnsi="Times New Roman" w:cs="Times New Roman"/>
                <w:sz w:val="20"/>
                <w:szCs w:val="20"/>
                <w:lang w:eastAsia="en-US"/>
              </w:rPr>
            </w:pPr>
            <w:r w:rsidRPr="00616C6C">
              <w:rPr>
                <w:rStyle w:val="FontStyle82"/>
                <w:rFonts w:ascii="Times New Roman" w:hAnsi="Times New Roman" w:cs="Times New Roman"/>
                <w:sz w:val="20"/>
                <w:szCs w:val="20"/>
                <w:lang w:eastAsia="en-US"/>
              </w:rPr>
              <w:t xml:space="preserve">n </w:t>
            </w:r>
            <w:r w:rsidRPr="00616C6C">
              <w:rPr>
                <w:rStyle w:val="FontStyle85"/>
                <w:rFonts w:ascii="Times New Roman" w:hAnsi="Times New Roman" w:cs="Times New Roman"/>
                <w:sz w:val="20"/>
                <w:szCs w:val="20"/>
                <w:lang w:eastAsia="en-US"/>
              </w:rPr>
              <w:t>количество аналитических результатов после отклонения экстремальных значений</w:t>
            </w:r>
          </w:p>
          <w:p w:rsidR="005F5446" w:rsidRPr="00616C6C" w:rsidRDefault="005F5446" w:rsidP="00B93F4C">
            <w:pPr>
              <w:pStyle w:val="Style34"/>
              <w:widowControl/>
              <w:tabs>
                <w:tab w:val="left" w:pos="567"/>
              </w:tabs>
              <w:jc w:val="both"/>
              <w:rPr>
                <w:rStyle w:val="FontStyle85"/>
                <w:rFonts w:ascii="Times New Roman" w:hAnsi="Times New Roman" w:cs="Times New Roman"/>
                <w:sz w:val="20"/>
                <w:szCs w:val="20"/>
                <w:lang w:eastAsia="en-US"/>
              </w:rPr>
            </w:pPr>
            <w:proofErr w:type="spellStart"/>
            <w:r w:rsidRPr="00616C6C">
              <w:rPr>
                <w:rStyle w:val="FontStyle85"/>
                <w:rFonts w:ascii="Times New Roman" w:hAnsi="Times New Roman" w:cs="Times New Roman"/>
                <w:sz w:val="20"/>
                <w:szCs w:val="20"/>
                <w:lang w:eastAsia="en-US"/>
              </w:rPr>
              <w:t>n</w:t>
            </w:r>
            <w:r w:rsidRPr="00616C6C">
              <w:rPr>
                <w:rStyle w:val="FontStyle85"/>
                <w:rFonts w:ascii="Times New Roman" w:hAnsi="Times New Roman" w:cs="Times New Roman"/>
                <w:sz w:val="20"/>
                <w:szCs w:val="20"/>
                <w:vertAlign w:val="subscript"/>
                <w:lang w:eastAsia="en-US"/>
              </w:rPr>
              <w:t>o</w:t>
            </w:r>
            <w:proofErr w:type="spellEnd"/>
            <w:r w:rsidRPr="00616C6C">
              <w:rPr>
                <w:rStyle w:val="FontStyle85"/>
                <w:rFonts w:ascii="Times New Roman" w:hAnsi="Times New Roman" w:cs="Times New Roman"/>
                <w:sz w:val="20"/>
                <w:szCs w:val="20"/>
                <w:lang w:eastAsia="en-US"/>
              </w:rPr>
              <w:t xml:space="preserve">     количество экстремальных значений (лабораторий)</w:t>
            </w:r>
          </w:p>
          <w:p w:rsidR="005F5446" w:rsidRPr="00616C6C" w:rsidRDefault="005F5446" w:rsidP="00B93F4C">
            <w:pPr>
              <w:pStyle w:val="Style30"/>
              <w:widowControl/>
              <w:tabs>
                <w:tab w:val="left" w:pos="567"/>
              </w:tabs>
              <w:jc w:val="both"/>
              <w:rPr>
                <w:rFonts w:ascii="Times New Roman" w:hAnsi="Times New Roman" w:cs="Times New Roman"/>
                <w:sz w:val="20"/>
                <w:szCs w:val="20"/>
              </w:rPr>
            </w:pPr>
            <w:r w:rsidRPr="00616C6C">
              <w:rPr>
                <w:rStyle w:val="FontStyle82"/>
                <w:rFonts w:ascii="Times New Roman" w:hAnsi="Times New Roman" w:cs="Times New Roman"/>
                <w:sz w:val="20"/>
                <w:szCs w:val="20"/>
                <w:lang w:eastAsia="en-US"/>
              </w:rPr>
              <w:t xml:space="preserve">x      </w:t>
            </w:r>
            <w:r w:rsidRPr="00616C6C">
              <w:rPr>
                <w:rStyle w:val="FontStyle85"/>
                <w:rFonts w:ascii="Times New Roman" w:hAnsi="Times New Roman" w:cs="Times New Roman"/>
                <w:sz w:val="20"/>
                <w:szCs w:val="20"/>
                <w:lang w:eastAsia="en-US"/>
              </w:rPr>
              <w:t>общее среднее аналитических результатов (без экстремальных значений)</w:t>
            </w:r>
          </w:p>
          <w:p w:rsidR="005F5446" w:rsidRPr="00616C6C" w:rsidRDefault="005F5446" w:rsidP="00B93F4C">
            <w:pPr>
              <w:pStyle w:val="Style34"/>
              <w:widowControl/>
              <w:tabs>
                <w:tab w:val="left" w:pos="567"/>
              </w:tabs>
              <w:jc w:val="both"/>
              <w:rPr>
                <w:rStyle w:val="FontStyle85"/>
                <w:rFonts w:ascii="Times New Roman" w:hAnsi="Times New Roman" w:cs="Times New Roman"/>
                <w:sz w:val="20"/>
                <w:szCs w:val="20"/>
                <w:lang w:eastAsia="en-US"/>
              </w:rPr>
            </w:pPr>
            <w:proofErr w:type="spellStart"/>
            <w:r w:rsidRPr="00616C6C">
              <w:rPr>
                <w:rStyle w:val="FontStyle74"/>
                <w:rFonts w:ascii="Times New Roman" w:hAnsi="Times New Roman" w:cs="Times New Roman"/>
                <w:sz w:val="20"/>
                <w:szCs w:val="20"/>
                <w:lang w:eastAsia="en-US"/>
              </w:rPr>
              <w:t>s</w:t>
            </w:r>
            <w:r w:rsidRPr="00616C6C">
              <w:rPr>
                <w:rStyle w:val="FontStyle75"/>
                <w:rFonts w:ascii="Times New Roman" w:hAnsi="Times New Roman" w:cs="Times New Roman"/>
                <w:sz w:val="20"/>
                <w:szCs w:val="20"/>
                <w:lang w:eastAsia="en-US"/>
              </w:rPr>
              <w:t>r</w:t>
            </w:r>
            <w:proofErr w:type="spellEnd"/>
            <w:r w:rsidRPr="00616C6C">
              <w:rPr>
                <w:rStyle w:val="FontStyle75"/>
                <w:rFonts w:ascii="Times New Roman" w:hAnsi="Times New Roman" w:cs="Times New Roman"/>
                <w:sz w:val="20"/>
                <w:szCs w:val="20"/>
                <w:lang w:eastAsia="en-US"/>
              </w:rPr>
              <w:t xml:space="preserve">     </w:t>
            </w:r>
            <w:r w:rsidRPr="00616C6C">
              <w:rPr>
                <w:rStyle w:val="FontStyle85"/>
                <w:rFonts w:ascii="Times New Roman" w:hAnsi="Times New Roman" w:cs="Times New Roman"/>
                <w:sz w:val="20"/>
                <w:szCs w:val="20"/>
                <w:lang w:eastAsia="en-US"/>
              </w:rPr>
              <w:t xml:space="preserve">стандартное отклонение в условиях </w:t>
            </w:r>
            <w:proofErr w:type="spellStart"/>
            <w:r w:rsidRPr="00616C6C">
              <w:rPr>
                <w:rStyle w:val="FontStyle85"/>
                <w:rFonts w:ascii="Times New Roman" w:hAnsi="Times New Roman" w:cs="Times New Roman"/>
                <w:sz w:val="20"/>
                <w:szCs w:val="20"/>
                <w:lang w:eastAsia="en-US"/>
              </w:rPr>
              <w:t>воспроизводимости</w:t>
            </w:r>
            <w:proofErr w:type="spellEnd"/>
          </w:p>
          <w:p w:rsidR="005F5446" w:rsidRPr="00616C6C" w:rsidRDefault="005F5446" w:rsidP="00B93F4C">
            <w:pPr>
              <w:pStyle w:val="Style34"/>
              <w:widowControl/>
              <w:tabs>
                <w:tab w:val="left" w:pos="567"/>
              </w:tabs>
              <w:jc w:val="both"/>
              <w:rPr>
                <w:rStyle w:val="FontStyle85"/>
                <w:rFonts w:ascii="Times New Roman" w:hAnsi="Times New Roman" w:cs="Times New Roman"/>
                <w:sz w:val="20"/>
                <w:szCs w:val="20"/>
                <w:lang w:eastAsia="en-US"/>
              </w:rPr>
            </w:pPr>
            <w:proofErr w:type="spellStart"/>
            <w:r w:rsidRPr="00616C6C">
              <w:rPr>
                <w:rStyle w:val="FontStyle85"/>
                <w:rFonts w:ascii="Times New Roman" w:hAnsi="Times New Roman" w:cs="Times New Roman"/>
                <w:sz w:val="20"/>
                <w:szCs w:val="20"/>
                <w:lang w:eastAsia="en-US"/>
              </w:rPr>
              <w:t>s</w:t>
            </w:r>
            <w:r w:rsidRPr="00616C6C">
              <w:rPr>
                <w:rStyle w:val="FontStyle85"/>
                <w:rFonts w:ascii="Times New Roman" w:hAnsi="Times New Roman" w:cs="Times New Roman"/>
                <w:sz w:val="20"/>
                <w:szCs w:val="20"/>
                <w:vertAlign w:val="subscript"/>
                <w:lang w:eastAsia="en-US"/>
              </w:rPr>
              <w:t>r</w:t>
            </w:r>
            <w:proofErr w:type="spellEnd"/>
            <w:r w:rsidRPr="00616C6C">
              <w:rPr>
                <w:rStyle w:val="FontStyle85"/>
                <w:rFonts w:ascii="Times New Roman" w:hAnsi="Times New Roman" w:cs="Times New Roman"/>
                <w:sz w:val="20"/>
                <w:szCs w:val="20"/>
                <w:lang w:eastAsia="en-US"/>
              </w:rPr>
              <w:t xml:space="preserve">     стандартное отклонение повторяемости</w:t>
            </w:r>
          </w:p>
          <w:p w:rsidR="005F5446" w:rsidRPr="00616C6C" w:rsidRDefault="005F5446" w:rsidP="00B93F4C">
            <w:pPr>
              <w:pStyle w:val="Style34"/>
              <w:widowControl/>
              <w:tabs>
                <w:tab w:val="left" w:pos="567"/>
              </w:tabs>
              <w:jc w:val="both"/>
              <w:rPr>
                <w:rStyle w:val="FontStyle85"/>
                <w:rFonts w:ascii="Times New Roman" w:hAnsi="Times New Roman" w:cs="Times New Roman"/>
                <w:sz w:val="20"/>
                <w:szCs w:val="20"/>
                <w:lang w:eastAsia="en-US"/>
              </w:rPr>
            </w:pPr>
            <w:proofErr w:type="spellStart"/>
            <w:r w:rsidRPr="00616C6C">
              <w:rPr>
                <w:rStyle w:val="FontStyle80"/>
                <w:rFonts w:ascii="Times New Roman" w:hAnsi="Times New Roman" w:cs="Times New Roman"/>
                <w:sz w:val="20"/>
                <w:szCs w:val="20"/>
                <w:lang w:eastAsia="en-US"/>
              </w:rPr>
              <w:t>CVr</w:t>
            </w:r>
            <w:proofErr w:type="spellEnd"/>
            <w:r w:rsidRPr="00616C6C">
              <w:rPr>
                <w:rStyle w:val="FontStyle80"/>
                <w:rFonts w:ascii="Times New Roman" w:hAnsi="Times New Roman" w:cs="Times New Roman"/>
                <w:sz w:val="20"/>
                <w:szCs w:val="20"/>
                <w:lang w:eastAsia="en-US"/>
              </w:rPr>
              <w:t xml:space="preserve">   </w:t>
            </w:r>
            <w:r w:rsidRPr="00616C6C">
              <w:rPr>
                <w:rStyle w:val="FontStyle85"/>
                <w:rFonts w:ascii="Times New Roman" w:hAnsi="Times New Roman" w:cs="Times New Roman"/>
                <w:sz w:val="20"/>
                <w:szCs w:val="20"/>
                <w:lang w:eastAsia="en-US"/>
              </w:rPr>
              <w:t xml:space="preserve">коэффициент вариации </w:t>
            </w:r>
            <w:proofErr w:type="spellStart"/>
            <w:r w:rsidRPr="00616C6C">
              <w:rPr>
                <w:rStyle w:val="FontStyle85"/>
                <w:rFonts w:ascii="Times New Roman" w:hAnsi="Times New Roman" w:cs="Times New Roman"/>
                <w:sz w:val="20"/>
                <w:szCs w:val="20"/>
                <w:lang w:eastAsia="en-US"/>
              </w:rPr>
              <w:t>воспроизводимости</w:t>
            </w:r>
            <w:proofErr w:type="spellEnd"/>
          </w:p>
          <w:p w:rsidR="005F5446" w:rsidRPr="00616C6C" w:rsidRDefault="005F5446" w:rsidP="005F5446">
            <w:pPr>
              <w:pStyle w:val="Style34"/>
              <w:widowControl/>
              <w:tabs>
                <w:tab w:val="left" w:pos="567"/>
              </w:tabs>
              <w:jc w:val="both"/>
              <w:rPr>
                <w:rFonts w:ascii="Times New Roman" w:hAnsi="Times New Roman" w:cs="Times New Roman"/>
                <w:color w:val="000000"/>
                <w:lang w:eastAsia="en-US"/>
              </w:rPr>
            </w:pPr>
            <w:proofErr w:type="spellStart"/>
            <w:r w:rsidRPr="00616C6C">
              <w:rPr>
                <w:rStyle w:val="FontStyle82"/>
                <w:rFonts w:ascii="Times New Roman" w:hAnsi="Times New Roman" w:cs="Times New Roman"/>
                <w:sz w:val="20"/>
                <w:szCs w:val="20"/>
                <w:lang w:eastAsia="en-US"/>
              </w:rPr>
              <w:t>CV</w:t>
            </w:r>
            <w:r w:rsidRPr="00616C6C">
              <w:rPr>
                <w:rStyle w:val="FontStyle82"/>
                <w:rFonts w:ascii="Times New Roman" w:hAnsi="Times New Roman" w:cs="Times New Roman"/>
                <w:sz w:val="20"/>
                <w:szCs w:val="20"/>
                <w:vertAlign w:val="subscript"/>
                <w:lang w:eastAsia="en-US"/>
              </w:rPr>
              <w:t>r</w:t>
            </w:r>
            <w:proofErr w:type="spellEnd"/>
            <w:r w:rsidRPr="00616C6C">
              <w:rPr>
                <w:rStyle w:val="FontStyle82"/>
                <w:rFonts w:ascii="Times New Roman" w:hAnsi="Times New Roman" w:cs="Times New Roman"/>
                <w:sz w:val="20"/>
                <w:szCs w:val="20"/>
                <w:lang w:eastAsia="en-US"/>
              </w:rPr>
              <w:t xml:space="preserve">   </w:t>
            </w:r>
            <w:r w:rsidRPr="00616C6C">
              <w:rPr>
                <w:rStyle w:val="FontStyle85"/>
                <w:rFonts w:ascii="Times New Roman" w:hAnsi="Times New Roman" w:cs="Times New Roman"/>
                <w:sz w:val="20"/>
                <w:szCs w:val="20"/>
                <w:lang w:eastAsia="en-US"/>
              </w:rPr>
              <w:t>коэффициент вариации повторяемости</w:t>
            </w:r>
          </w:p>
        </w:tc>
      </w:tr>
    </w:tbl>
    <w:p w:rsidR="005F5446" w:rsidRDefault="005F5446" w:rsidP="007D7D93">
      <w:pPr>
        <w:pStyle w:val="Style16"/>
        <w:widowControl/>
        <w:tabs>
          <w:tab w:val="left" w:pos="567"/>
        </w:tabs>
        <w:rPr>
          <w:rStyle w:val="FontStyle86"/>
          <w:rFonts w:ascii="Cambria Math" w:hAnsi="Cambria Math" w:cs="Times New Roman"/>
          <w:b w:val="0"/>
          <w:sz w:val="28"/>
          <w:szCs w:val="28"/>
          <w:lang w:val="en-US" w:eastAsia="en-US"/>
        </w:rPr>
      </w:pPr>
    </w:p>
    <w:p w:rsidR="007D7D93" w:rsidRDefault="007D7D93" w:rsidP="007D7D93">
      <w:pPr>
        <w:pStyle w:val="Style16"/>
        <w:widowControl/>
        <w:tabs>
          <w:tab w:val="left" w:pos="567"/>
        </w:tabs>
        <w:rPr>
          <w:rStyle w:val="FontStyle86"/>
          <w:rFonts w:ascii="Cambria Math" w:hAnsi="Cambria Math" w:cs="Times New Roman"/>
          <w:b w:val="0"/>
          <w:sz w:val="28"/>
          <w:szCs w:val="28"/>
          <w:lang w:val="en-US" w:eastAsia="en-US"/>
        </w:rPr>
      </w:pPr>
    </w:p>
    <w:p w:rsidR="007D7D93" w:rsidRPr="007D7D93" w:rsidRDefault="007D7D93" w:rsidP="007D7D93">
      <w:pPr>
        <w:pStyle w:val="Style16"/>
        <w:widowControl/>
        <w:tabs>
          <w:tab w:val="left" w:pos="567"/>
        </w:tabs>
        <w:rPr>
          <w:rStyle w:val="FontStyle86"/>
          <w:rFonts w:ascii="Times New Roman" w:hAnsi="Times New Roman" w:cs="Times New Roman"/>
          <w:b w:val="0"/>
          <w:sz w:val="28"/>
          <w:szCs w:val="28"/>
          <w:lang w:val="en-US" w:eastAsia="en-US"/>
        </w:rPr>
        <w:sectPr w:rsidR="007D7D93" w:rsidRPr="007D7D93" w:rsidSect="00A3782F">
          <w:pgSz w:w="11909" w:h="16834"/>
          <w:pgMar w:top="1134" w:right="851" w:bottom="1134" w:left="1418" w:header="1020" w:footer="1020" w:gutter="0"/>
          <w:cols w:space="720"/>
          <w:noEndnote/>
          <w:docGrid w:linePitch="326"/>
        </w:sectPr>
      </w:pPr>
    </w:p>
    <w:p w:rsidR="001C427B" w:rsidRPr="00614D57" w:rsidRDefault="00050DFC" w:rsidP="001C427B">
      <w:pPr>
        <w:pStyle w:val="Style16"/>
        <w:widowControl/>
        <w:tabs>
          <w:tab w:val="left" w:pos="567"/>
        </w:tabs>
        <w:jc w:val="center"/>
        <w:rPr>
          <w:rStyle w:val="FontStyle86"/>
          <w:rFonts w:ascii="Times New Roman" w:hAnsi="Times New Roman" w:cs="Times New Roman"/>
          <w:b w:val="0"/>
          <w:bCs w:val="0"/>
          <w:sz w:val="24"/>
          <w:szCs w:val="24"/>
          <w:lang w:eastAsia="en-US"/>
        </w:rPr>
      </w:pPr>
      <w:r>
        <w:rPr>
          <w:rStyle w:val="FontStyle86"/>
          <w:rFonts w:ascii="Times New Roman" w:hAnsi="Times New Roman" w:cs="Times New Roman"/>
          <w:b w:val="0"/>
          <w:bCs w:val="0"/>
          <w:sz w:val="24"/>
          <w:szCs w:val="24"/>
          <w:lang w:eastAsia="en-US"/>
        </w:rPr>
        <w:lastRenderedPageBreak/>
        <w:t>Таблица D.4 -</w:t>
      </w:r>
      <w:r w:rsidR="001C427B" w:rsidRPr="00614D57">
        <w:rPr>
          <w:rStyle w:val="FontStyle86"/>
          <w:rFonts w:ascii="Times New Roman" w:hAnsi="Times New Roman" w:cs="Times New Roman"/>
          <w:b w:val="0"/>
          <w:bCs w:val="0"/>
          <w:sz w:val="24"/>
          <w:szCs w:val="24"/>
          <w:lang w:eastAsia="en-US"/>
        </w:rPr>
        <w:t xml:space="preserve"> Значения КТЭ для 2,3,7,8 ПХДП/ПХДФ </w:t>
      </w:r>
      <w:proofErr w:type="spellStart"/>
      <w:r w:rsidR="001C427B" w:rsidRPr="00614D57">
        <w:rPr>
          <w:rStyle w:val="FontStyle86"/>
          <w:rFonts w:ascii="Times New Roman" w:hAnsi="Times New Roman" w:cs="Times New Roman"/>
          <w:b w:val="0"/>
          <w:bCs w:val="0"/>
          <w:sz w:val="24"/>
          <w:szCs w:val="24"/>
          <w:lang w:eastAsia="en-US"/>
        </w:rPr>
        <w:t>конгенеров</w:t>
      </w:r>
      <w:proofErr w:type="spellEnd"/>
      <w:r w:rsidR="001C427B" w:rsidRPr="00614D57">
        <w:rPr>
          <w:rStyle w:val="FontStyle86"/>
          <w:rFonts w:ascii="Times New Roman" w:hAnsi="Times New Roman" w:cs="Times New Roman"/>
          <w:b w:val="0"/>
          <w:bCs w:val="0"/>
          <w:sz w:val="24"/>
          <w:szCs w:val="24"/>
          <w:lang w:eastAsia="en-US"/>
        </w:rPr>
        <w:t xml:space="preserve"> и </w:t>
      </w:r>
      <w:proofErr w:type="spellStart"/>
      <w:r w:rsidR="001C427B" w:rsidRPr="00614D57">
        <w:rPr>
          <w:rStyle w:val="FontStyle86"/>
          <w:rFonts w:ascii="Times New Roman" w:hAnsi="Times New Roman" w:cs="Times New Roman"/>
          <w:b w:val="0"/>
          <w:bCs w:val="0"/>
          <w:sz w:val="24"/>
          <w:szCs w:val="24"/>
          <w:lang w:eastAsia="en-US"/>
        </w:rPr>
        <w:t>диоксиноподобных</w:t>
      </w:r>
      <w:proofErr w:type="spellEnd"/>
      <w:r w:rsidR="001C427B" w:rsidRPr="00614D57">
        <w:rPr>
          <w:rStyle w:val="FontStyle86"/>
          <w:rFonts w:ascii="Times New Roman" w:hAnsi="Times New Roman" w:cs="Times New Roman"/>
          <w:b w:val="0"/>
          <w:bCs w:val="0"/>
          <w:sz w:val="24"/>
          <w:szCs w:val="24"/>
          <w:lang w:eastAsia="en-US"/>
        </w:rPr>
        <w:t xml:space="preserve"> ПХБ </w:t>
      </w:r>
      <w:proofErr w:type="spellStart"/>
      <w:r w:rsidR="001C427B" w:rsidRPr="00614D57">
        <w:rPr>
          <w:rStyle w:val="FontStyle86"/>
          <w:rFonts w:ascii="Times New Roman" w:hAnsi="Times New Roman" w:cs="Times New Roman"/>
          <w:b w:val="0"/>
          <w:bCs w:val="0"/>
          <w:sz w:val="24"/>
          <w:szCs w:val="24"/>
          <w:lang w:eastAsia="en-US"/>
        </w:rPr>
        <w:t>конгенеров</w:t>
      </w:r>
      <w:proofErr w:type="spellEnd"/>
      <w:r w:rsidR="001C427B" w:rsidRPr="00614D57">
        <w:rPr>
          <w:rStyle w:val="FontStyle86"/>
          <w:rFonts w:ascii="Times New Roman" w:hAnsi="Times New Roman" w:cs="Times New Roman"/>
          <w:b w:val="0"/>
          <w:bCs w:val="0"/>
          <w:sz w:val="24"/>
          <w:szCs w:val="24"/>
          <w:lang w:eastAsia="en-US"/>
        </w:rPr>
        <w:t xml:space="preserve"> в соответствие с концепциями I-TEF и ВОЗ-КТЭ</w:t>
      </w:r>
    </w:p>
    <w:p w:rsidR="005112DE" w:rsidRPr="00614D57" w:rsidRDefault="005112DE" w:rsidP="001C427B">
      <w:pPr>
        <w:pStyle w:val="Style16"/>
        <w:widowControl/>
        <w:tabs>
          <w:tab w:val="left" w:pos="567"/>
        </w:tabs>
        <w:jc w:val="center"/>
        <w:rPr>
          <w:rStyle w:val="FontStyle86"/>
          <w:rFonts w:ascii="Times New Roman" w:hAnsi="Times New Roman" w:cs="Times New Roman"/>
          <w:sz w:val="24"/>
          <w:szCs w:val="24"/>
          <w:lang w:eastAsia="en-US"/>
        </w:rPr>
      </w:pPr>
    </w:p>
    <w:tbl>
      <w:tblPr>
        <w:tblW w:w="0" w:type="auto"/>
        <w:jc w:val="center"/>
        <w:tblBorders>
          <w:top w:val="single" w:sz="6" w:space="0" w:color="auto"/>
          <w:left w:val="single" w:sz="6" w:space="0" w:color="auto"/>
          <w:bottom w:val="single" w:sz="6" w:space="0" w:color="auto"/>
          <w:right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2621"/>
        <w:gridCol w:w="2668"/>
        <w:gridCol w:w="1886"/>
      </w:tblGrid>
      <w:tr w:rsidR="001A7725" w:rsidRPr="00614D57" w:rsidTr="001A7725">
        <w:trPr>
          <w:trHeight w:val="479"/>
          <w:jc w:val="center"/>
        </w:trPr>
        <w:tc>
          <w:tcPr>
            <w:tcW w:w="2621" w:type="dxa"/>
            <w:vMerge w:val="restart"/>
            <w:tcBorders>
              <w:top w:val="single" w:sz="6" w:space="0" w:color="auto"/>
              <w:bottom w:val="nil"/>
            </w:tcBorders>
          </w:tcPr>
          <w:p w:rsidR="001A7725" w:rsidRPr="00F80F1C" w:rsidRDefault="001A7725" w:rsidP="001C427B">
            <w:pPr>
              <w:pStyle w:val="Style35"/>
              <w:tabs>
                <w:tab w:val="left" w:pos="567"/>
              </w:tabs>
              <w:jc w:val="center"/>
              <w:rPr>
                <w:rFonts w:ascii="Times New Roman" w:hAnsi="Times New Roman" w:cs="Times New Roman"/>
              </w:rPr>
            </w:pPr>
            <w:proofErr w:type="spellStart"/>
            <w:r w:rsidRPr="00F80F1C">
              <w:rPr>
                <w:rStyle w:val="FontStyle86"/>
                <w:rFonts w:ascii="Times New Roman" w:hAnsi="Times New Roman" w:cs="Times New Roman"/>
                <w:bCs w:val="0"/>
                <w:sz w:val="24"/>
                <w:szCs w:val="24"/>
                <w:lang w:eastAsia="en-US"/>
              </w:rPr>
              <w:t>Конгенер</w:t>
            </w:r>
            <w:proofErr w:type="spellEnd"/>
            <w:r w:rsidRPr="00F80F1C">
              <w:rPr>
                <w:rStyle w:val="FontStyle86"/>
                <w:rFonts w:ascii="Times New Roman" w:hAnsi="Times New Roman" w:cs="Times New Roman"/>
                <w:bCs w:val="0"/>
                <w:sz w:val="24"/>
                <w:szCs w:val="24"/>
                <w:lang w:eastAsia="en-US"/>
              </w:rPr>
              <w:t xml:space="preserve"> </w:t>
            </w:r>
          </w:p>
        </w:tc>
        <w:tc>
          <w:tcPr>
            <w:tcW w:w="2668" w:type="dxa"/>
            <w:tcBorders>
              <w:top w:val="single" w:sz="6" w:space="0" w:color="auto"/>
              <w:bottom w:val="single" w:sz="6" w:space="0" w:color="auto"/>
            </w:tcBorders>
          </w:tcPr>
          <w:p w:rsidR="001A7725" w:rsidRPr="00F80F1C" w:rsidRDefault="001A7725" w:rsidP="001A7725">
            <w:pPr>
              <w:pStyle w:val="Style35"/>
              <w:widowControl/>
              <w:tabs>
                <w:tab w:val="left" w:pos="567"/>
              </w:tabs>
              <w:jc w:val="center"/>
              <w:rPr>
                <w:rStyle w:val="FontStyle86"/>
                <w:rFonts w:ascii="Times New Roman" w:hAnsi="Times New Roman" w:cs="Times New Roman"/>
                <w:bCs w:val="0"/>
                <w:sz w:val="24"/>
                <w:szCs w:val="24"/>
                <w:lang w:eastAsia="en-US"/>
              </w:rPr>
            </w:pPr>
            <w:r w:rsidRPr="00F80F1C">
              <w:rPr>
                <w:rStyle w:val="FontStyle86"/>
                <w:rFonts w:ascii="Times New Roman" w:hAnsi="Times New Roman" w:cs="Times New Roman"/>
                <w:bCs w:val="0"/>
                <w:sz w:val="24"/>
                <w:szCs w:val="24"/>
                <w:lang w:eastAsia="en-US"/>
              </w:rPr>
              <w:t>ВОЗ 2005 КТЭ</w:t>
            </w:r>
          </w:p>
        </w:tc>
        <w:tc>
          <w:tcPr>
            <w:tcW w:w="1886" w:type="dxa"/>
            <w:tcBorders>
              <w:top w:val="single" w:sz="6" w:space="0" w:color="auto"/>
              <w:bottom w:val="single" w:sz="6" w:space="0" w:color="auto"/>
            </w:tcBorders>
          </w:tcPr>
          <w:p w:rsidR="001A7725" w:rsidRPr="00F80F1C" w:rsidRDefault="001A7725" w:rsidP="001C427B">
            <w:pPr>
              <w:pStyle w:val="Style35"/>
              <w:tabs>
                <w:tab w:val="left" w:pos="567"/>
              </w:tabs>
              <w:jc w:val="center"/>
              <w:rPr>
                <w:rFonts w:ascii="Times New Roman" w:hAnsi="Times New Roman" w:cs="Times New Roman"/>
              </w:rPr>
            </w:pPr>
            <w:r w:rsidRPr="00F80F1C">
              <w:rPr>
                <w:rStyle w:val="FontStyle86"/>
                <w:rFonts w:ascii="Times New Roman" w:hAnsi="Times New Roman" w:cs="Times New Roman"/>
                <w:bCs w:val="0"/>
                <w:sz w:val="24"/>
                <w:szCs w:val="24"/>
                <w:lang w:eastAsia="en-US"/>
              </w:rPr>
              <w:t>I-TEF</w:t>
            </w:r>
          </w:p>
        </w:tc>
      </w:tr>
      <w:tr w:rsidR="001A7725" w:rsidRPr="00614D57" w:rsidTr="001A7725">
        <w:trPr>
          <w:trHeight w:val="365"/>
          <w:jc w:val="center"/>
        </w:trPr>
        <w:tc>
          <w:tcPr>
            <w:tcW w:w="2621" w:type="dxa"/>
            <w:vMerge/>
            <w:tcBorders>
              <w:top w:val="nil"/>
              <w:bottom w:val="single" w:sz="6" w:space="0" w:color="auto"/>
            </w:tcBorders>
          </w:tcPr>
          <w:p w:rsidR="001A7725" w:rsidRPr="00614D57" w:rsidRDefault="001A7725" w:rsidP="001C427B">
            <w:pPr>
              <w:pStyle w:val="Style30"/>
              <w:widowControl/>
              <w:tabs>
                <w:tab w:val="left" w:pos="567"/>
              </w:tabs>
              <w:jc w:val="center"/>
              <w:rPr>
                <w:rFonts w:ascii="Times New Roman" w:hAnsi="Times New Roman" w:cs="Times New Roman"/>
              </w:rPr>
            </w:pPr>
          </w:p>
        </w:tc>
        <w:tc>
          <w:tcPr>
            <w:tcW w:w="2668" w:type="dxa"/>
            <w:tcBorders>
              <w:top w:val="single" w:sz="6" w:space="0" w:color="auto"/>
              <w:bottom w:val="single" w:sz="6" w:space="0" w:color="auto"/>
            </w:tcBorders>
          </w:tcPr>
          <w:p w:rsidR="001A7725" w:rsidRPr="00F80F1C" w:rsidRDefault="001A7725" w:rsidP="001A7725">
            <w:pPr>
              <w:pStyle w:val="Style27"/>
              <w:widowControl/>
              <w:tabs>
                <w:tab w:val="left" w:pos="567"/>
              </w:tabs>
              <w:jc w:val="center"/>
              <w:rPr>
                <w:rStyle w:val="FontStyle78"/>
                <w:rFonts w:ascii="Times New Roman" w:hAnsi="Times New Roman" w:cs="Times New Roman"/>
                <w:bCs w:val="0"/>
                <w:sz w:val="24"/>
                <w:szCs w:val="24"/>
                <w:lang w:eastAsia="en-US"/>
              </w:rPr>
            </w:pPr>
            <w:r w:rsidRPr="00F80F1C">
              <w:rPr>
                <w:rStyle w:val="FontStyle86"/>
                <w:rFonts w:ascii="Times New Roman" w:hAnsi="Times New Roman" w:cs="Times New Roman"/>
                <w:bCs w:val="0"/>
                <w:sz w:val="24"/>
                <w:szCs w:val="24"/>
                <w:lang w:eastAsia="en-US"/>
              </w:rPr>
              <w:t xml:space="preserve">ВОЗ </w:t>
            </w:r>
            <w:r w:rsidRPr="00F80F1C">
              <w:rPr>
                <w:rStyle w:val="FontStyle86"/>
                <w:rFonts w:ascii="Times New Roman" w:hAnsi="Times New Roman" w:cs="Times New Roman"/>
                <w:bCs w:val="0"/>
                <w:sz w:val="24"/>
                <w:szCs w:val="24"/>
              </w:rPr>
              <w:t xml:space="preserve">Люди </w:t>
            </w:r>
          </w:p>
        </w:tc>
        <w:tc>
          <w:tcPr>
            <w:tcW w:w="1886" w:type="dxa"/>
            <w:tcBorders>
              <w:top w:val="single" w:sz="6" w:space="0" w:color="auto"/>
              <w:bottom w:val="single" w:sz="6" w:space="0" w:color="auto"/>
            </w:tcBorders>
          </w:tcPr>
          <w:p w:rsidR="001A7725" w:rsidRPr="00F80F1C" w:rsidRDefault="001A7725" w:rsidP="001C427B">
            <w:pPr>
              <w:pStyle w:val="Style35"/>
              <w:widowControl/>
              <w:tabs>
                <w:tab w:val="left" w:pos="567"/>
              </w:tabs>
              <w:jc w:val="center"/>
              <w:rPr>
                <w:rStyle w:val="FontStyle86"/>
                <w:rFonts w:ascii="Times New Roman" w:hAnsi="Times New Roman" w:cs="Times New Roman"/>
                <w:bCs w:val="0"/>
                <w:sz w:val="24"/>
                <w:szCs w:val="24"/>
                <w:lang w:eastAsia="en-US"/>
              </w:rPr>
            </w:pPr>
            <w:r w:rsidRPr="00F80F1C">
              <w:rPr>
                <w:rStyle w:val="FontStyle86"/>
                <w:rFonts w:ascii="Times New Roman" w:hAnsi="Times New Roman" w:cs="Times New Roman"/>
                <w:bCs w:val="0"/>
                <w:sz w:val="24"/>
                <w:szCs w:val="24"/>
                <w:lang w:eastAsia="en-US"/>
              </w:rPr>
              <w:t>NATO-CCMS</w:t>
            </w:r>
          </w:p>
        </w:tc>
      </w:tr>
      <w:tr w:rsidR="001C427B" w:rsidRPr="00614D57" w:rsidTr="001A7725">
        <w:trPr>
          <w:trHeight w:val="413"/>
          <w:jc w:val="center"/>
        </w:trPr>
        <w:tc>
          <w:tcPr>
            <w:tcW w:w="2621" w:type="dxa"/>
            <w:tcBorders>
              <w:top w:val="single" w:sz="6" w:space="0" w:color="auto"/>
            </w:tcBorders>
          </w:tcPr>
          <w:p w:rsidR="001C427B" w:rsidRPr="00614D57" w:rsidRDefault="001C427B" w:rsidP="001A3745">
            <w:pPr>
              <w:pStyle w:val="Style34"/>
              <w:widowControl/>
              <w:tabs>
                <w:tab w:val="left" w:pos="567"/>
              </w:tabs>
              <w:rPr>
                <w:rStyle w:val="FontStyle85"/>
                <w:rFonts w:ascii="Times New Roman" w:hAnsi="Times New Roman" w:cs="Times New Roman"/>
                <w:sz w:val="24"/>
                <w:lang w:eastAsia="en-US"/>
              </w:rPr>
            </w:pPr>
            <w:r w:rsidRPr="00614D57">
              <w:rPr>
                <w:rFonts w:ascii="Times New Roman" w:hAnsi="Times New Roman" w:cs="Times New Roman"/>
              </w:rPr>
              <w:t>2,3,7,8-TCDD</w:t>
            </w:r>
          </w:p>
        </w:tc>
        <w:tc>
          <w:tcPr>
            <w:tcW w:w="2668" w:type="dxa"/>
            <w:tcBorders>
              <w:top w:val="single" w:sz="6" w:space="0" w:color="auto"/>
            </w:tcBorders>
          </w:tcPr>
          <w:p w:rsidR="001C427B" w:rsidRPr="00614D57" w:rsidRDefault="001C427B" w:rsidP="001A7725">
            <w:pPr>
              <w:pStyle w:val="Style34"/>
              <w:widowControl/>
              <w:tabs>
                <w:tab w:val="left" w:pos="567"/>
              </w:tabs>
              <w:jc w:val="center"/>
              <w:rPr>
                <w:rStyle w:val="FontStyle85"/>
                <w:rFonts w:ascii="Times New Roman" w:hAnsi="Times New Roman" w:cs="Times New Roman"/>
                <w:sz w:val="24"/>
                <w:lang w:eastAsia="en-US"/>
              </w:rPr>
            </w:pPr>
            <w:r w:rsidRPr="00614D57">
              <w:rPr>
                <w:rFonts w:ascii="Times New Roman" w:hAnsi="Times New Roman" w:cs="Times New Roman"/>
              </w:rPr>
              <w:t>1</w:t>
            </w:r>
          </w:p>
        </w:tc>
        <w:tc>
          <w:tcPr>
            <w:tcW w:w="1886" w:type="dxa"/>
            <w:tcBorders>
              <w:top w:val="single" w:sz="6" w:space="0" w:color="auto"/>
            </w:tcBorders>
          </w:tcPr>
          <w:p w:rsidR="001C427B" w:rsidRPr="00614D57" w:rsidRDefault="001C427B" w:rsidP="001A7725">
            <w:pPr>
              <w:pStyle w:val="Style34"/>
              <w:widowControl/>
              <w:tabs>
                <w:tab w:val="left" w:pos="567"/>
              </w:tabs>
              <w:jc w:val="center"/>
              <w:rPr>
                <w:rStyle w:val="FontStyle85"/>
                <w:rFonts w:ascii="Times New Roman" w:hAnsi="Times New Roman" w:cs="Times New Roman"/>
                <w:sz w:val="24"/>
                <w:lang w:eastAsia="en-US"/>
              </w:rPr>
            </w:pPr>
            <w:r w:rsidRPr="00614D57">
              <w:rPr>
                <w:rFonts w:ascii="Times New Roman" w:hAnsi="Times New Roman" w:cs="Times New Roman"/>
              </w:rPr>
              <w:t>1</w:t>
            </w:r>
          </w:p>
        </w:tc>
      </w:tr>
      <w:tr w:rsidR="001C427B" w:rsidRPr="00614D57" w:rsidTr="001A7725">
        <w:trPr>
          <w:trHeight w:val="341"/>
          <w:jc w:val="center"/>
        </w:trPr>
        <w:tc>
          <w:tcPr>
            <w:tcW w:w="2621" w:type="dxa"/>
          </w:tcPr>
          <w:p w:rsidR="001C427B" w:rsidRPr="00614D57" w:rsidRDefault="001C427B" w:rsidP="001C427B">
            <w:pPr>
              <w:pStyle w:val="Style34"/>
              <w:widowControl/>
              <w:tabs>
                <w:tab w:val="left" w:pos="567"/>
              </w:tabs>
              <w:rPr>
                <w:rStyle w:val="FontStyle85"/>
                <w:rFonts w:ascii="Times New Roman" w:hAnsi="Times New Roman" w:cs="Times New Roman"/>
                <w:sz w:val="24"/>
                <w:lang w:eastAsia="en-US"/>
              </w:rPr>
            </w:pPr>
            <w:r w:rsidRPr="00614D57">
              <w:rPr>
                <w:rFonts w:ascii="Times New Roman" w:hAnsi="Times New Roman" w:cs="Times New Roman"/>
              </w:rPr>
              <w:t>1,2,3,7,8-PeCDD</w:t>
            </w:r>
          </w:p>
        </w:tc>
        <w:tc>
          <w:tcPr>
            <w:tcW w:w="2668" w:type="dxa"/>
          </w:tcPr>
          <w:p w:rsidR="001C427B" w:rsidRPr="00614D57" w:rsidRDefault="001C427B" w:rsidP="001C427B">
            <w:pPr>
              <w:pStyle w:val="Style34"/>
              <w:widowControl/>
              <w:tabs>
                <w:tab w:val="left" w:pos="567"/>
              </w:tabs>
              <w:jc w:val="center"/>
              <w:rPr>
                <w:rStyle w:val="FontStyle85"/>
                <w:rFonts w:ascii="Times New Roman" w:hAnsi="Times New Roman" w:cs="Times New Roman"/>
                <w:sz w:val="24"/>
                <w:lang w:eastAsia="en-US"/>
              </w:rPr>
            </w:pPr>
            <w:r w:rsidRPr="00614D57">
              <w:rPr>
                <w:rFonts w:ascii="Times New Roman" w:hAnsi="Times New Roman" w:cs="Times New Roman"/>
              </w:rPr>
              <w:t>1</w:t>
            </w:r>
          </w:p>
        </w:tc>
        <w:tc>
          <w:tcPr>
            <w:tcW w:w="1886" w:type="dxa"/>
          </w:tcPr>
          <w:p w:rsidR="001C427B" w:rsidRPr="00614D57" w:rsidRDefault="001C427B" w:rsidP="001C427B">
            <w:pPr>
              <w:pStyle w:val="Style34"/>
              <w:widowControl/>
              <w:tabs>
                <w:tab w:val="left" w:pos="567"/>
              </w:tabs>
              <w:jc w:val="center"/>
              <w:rPr>
                <w:rStyle w:val="FontStyle85"/>
                <w:rFonts w:ascii="Times New Roman" w:hAnsi="Times New Roman" w:cs="Times New Roman"/>
                <w:sz w:val="24"/>
                <w:lang w:eastAsia="en-US"/>
              </w:rPr>
            </w:pPr>
            <w:r w:rsidRPr="00614D57">
              <w:rPr>
                <w:rFonts w:ascii="Times New Roman" w:hAnsi="Times New Roman" w:cs="Times New Roman"/>
              </w:rPr>
              <w:t>0,5</w:t>
            </w:r>
          </w:p>
        </w:tc>
      </w:tr>
      <w:tr w:rsidR="001C427B" w:rsidRPr="00614D57" w:rsidTr="001A7725">
        <w:trPr>
          <w:trHeight w:val="336"/>
          <w:jc w:val="center"/>
        </w:trPr>
        <w:tc>
          <w:tcPr>
            <w:tcW w:w="2621" w:type="dxa"/>
          </w:tcPr>
          <w:p w:rsidR="001C427B" w:rsidRPr="00614D57" w:rsidRDefault="001C427B" w:rsidP="001C427B">
            <w:pPr>
              <w:pStyle w:val="Style34"/>
              <w:widowControl/>
              <w:tabs>
                <w:tab w:val="left" w:pos="567"/>
              </w:tabs>
              <w:rPr>
                <w:rStyle w:val="FontStyle85"/>
                <w:rFonts w:ascii="Times New Roman" w:hAnsi="Times New Roman" w:cs="Times New Roman"/>
                <w:sz w:val="24"/>
                <w:lang w:eastAsia="en-US"/>
              </w:rPr>
            </w:pPr>
            <w:r w:rsidRPr="00614D57">
              <w:rPr>
                <w:rFonts w:ascii="Times New Roman" w:hAnsi="Times New Roman" w:cs="Times New Roman"/>
              </w:rPr>
              <w:t>1,2,3,4,7,8-HxCDD</w:t>
            </w:r>
          </w:p>
        </w:tc>
        <w:tc>
          <w:tcPr>
            <w:tcW w:w="2668" w:type="dxa"/>
          </w:tcPr>
          <w:p w:rsidR="001C427B" w:rsidRPr="00614D57" w:rsidRDefault="001C427B" w:rsidP="001C427B">
            <w:pPr>
              <w:pStyle w:val="Style34"/>
              <w:widowControl/>
              <w:tabs>
                <w:tab w:val="left" w:pos="567"/>
              </w:tabs>
              <w:jc w:val="center"/>
              <w:rPr>
                <w:rStyle w:val="FontStyle85"/>
                <w:rFonts w:ascii="Times New Roman" w:hAnsi="Times New Roman" w:cs="Times New Roman"/>
                <w:sz w:val="24"/>
                <w:lang w:eastAsia="en-US"/>
              </w:rPr>
            </w:pPr>
            <w:r w:rsidRPr="00614D57">
              <w:rPr>
                <w:rFonts w:ascii="Times New Roman" w:hAnsi="Times New Roman" w:cs="Times New Roman"/>
              </w:rPr>
              <w:t>0,1</w:t>
            </w:r>
          </w:p>
        </w:tc>
        <w:tc>
          <w:tcPr>
            <w:tcW w:w="1886" w:type="dxa"/>
          </w:tcPr>
          <w:p w:rsidR="001C427B" w:rsidRPr="00614D57" w:rsidRDefault="001C427B" w:rsidP="001C427B">
            <w:pPr>
              <w:pStyle w:val="Style34"/>
              <w:widowControl/>
              <w:tabs>
                <w:tab w:val="left" w:pos="567"/>
              </w:tabs>
              <w:jc w:val="center"/>
              <w:rPr>
                <w:rStyle w:val="FontStyle85"/>
                <w:rFonts w:ascii="Times New Roman" w:hAnsi="Times New Roman" w:cs="Times New Roman"/>
                <w:sz w:val="24"/>
                <w:lang w:eastAsia="en-US"/>
              </w:rPr>
            </w:pPr>
            <w:r w:rsidRPr="00614D57">
              <w:rPr>
                <w:rFonts w:ascii="Times New Roman" w:hAnsi="Times New Roman" w:cs="Times New Roman"/>
              </w:rPr>
              <w:t>0,1</w:t>
            </w:r>
          </w:p>
        </w:tc>
      </w:tr>
      <w:tr w:rsidR="001C427B" w:rsidRPr="00614D57" w:rsidTr="001A7725">
        <w:trPr>
          <w:trHeight w:val="336"/>
          <w:jc w:val="center"/>
        </w:trPr>
        <w:tc>
          <w:tcPr>
            <w:tcW w:w="2621" w:type="dxa"/>
          </w:tcPr>
          <w:p w:rsidR="001C427B" w:rsidRPr="00614D57" w:rsidRDefault="001C427B" w:rsidP="001C427B">
            <w:pPr>
              <w:pStyle w:val="Style34"/>
              <w:widowControl/>
              <w:tabs>
                <w:tab w:val="left" w:pos="567"/>
              </w:tabs>
              <w:rPr>
                <w:rStyle w:val="FontStyle85"/>
                <w:rFonts w:ascii="Times New Roman" w:hAnsi="Times New Roman" w:cs="Times New Roman"/>
                <w:sz w:val="24"/>
                <w:lang w:eastAsia="en-US"/>
              </w:rPr>
            </w:pPr>
            <w:r w:rsidRPr="00614D57">
              <w:rPr>
                <w:rFonts w:ascii="Times New Roman" w:hAnsi="Times New Roman" w:cs="Times New Roman"/>
              </w:rPr>
              <w:t>1,2,3,6,7,8-HxCDD</w:t>
            </w:r>
          </w:p>
        </w:tc>
        <w:tc>
          <w:tcPr>
            <w:tcW w:w="2668" w:type="dxa"/>
          </w:tcPr>
          <w:p w:rsidR="001C427B" w:rsidRPr="00614D57" w:rsidRDefault="001C427B" w:rsidP="001C427B">
            <w:pPr>
              <w:pStyle w:val="Style34"/>
              <w:widowControl/>
              <w:tabs>
                <w:tab w:val="left" w:pos="567"/>
              </w:tabs>
              <w:jc w:val="center"/>
              <w:rPr>
                <w:rStyle w:val="FontStyle85"/>
                <w:rFonts w:ascii="Times New Roman" w:hAnsi="Times New Roman" w:cs="Times New Roman"/>
                <w:sz w:val="24"/>
                <w:lang w:eastAsia="en-US"/>
              </w:rPr>
            </w:pPr>
            <w:r w:rsidRPr="00614D57">
              <w:rPr>
                <w:rFonts w:ascii="Times New Roman" w:hAnsi="Times New Roman" w:cs="Times New Roman"/>
              </w:rPr>
              <w:t>0,1</w:t>
            </w:r>
          </w:p>
        </w:tc>
        <w:tc>
          <w:tcPr>
            <w:tcW w:w="1886" w:type="dxa"/>
          </w:tcPr>
          <w:p w:rsidR="001C427B" w:rsidRPr="00614D57" w:rsidRDefault="001C427B" w:rsidP="001C427B">
            <w:pPr>
              <w:pStyle w:val="Style34"/>
              <w:widowControl/>
              <w:tabs>
                <w:tab w:val="left" w:pos="567"/>
              </w:tabs>
              <w:jc w:val="center"/>
              <w:rPr>
                <w:rStyle w:val="FontStyle85"/>
                <w:rFonts w:ascii="Times New Roman" w:hAnsi="Times New Roman" w:cs="Times New Roman"/>
                <w:sz w:val="24"/>
                <w:lang w:eastAsia="en-US"/>
              </w:rPr>
            </w:pPr>
            <w:r w:rsidRPr="00614D57">
              <w:rPr>
                <w:rFonts w:ascii="Times New Roman" w:hAnsi="Times New Roman" w:cs="Times New Roman"/>
              </w:rPr>
              <w:t>0,1</w:t>
            </w:r>
          </w:p>
        </w:tc>
      </w:tr>
      <w:tr w:rsidR="001C427B" w:rsidRPr="00614D57" w:rsidTr="001A7725">
        <w:trPr>
          <w:trHeight w:val="341"/>
          <w:jc w:val="center"/>
        </w:trPr>
        <w:tc>
          <w:tcPr>
            <w:tcW w:w="2621" w:type="dxa"/>
          </w:tcPr>
          <w:p w:rsidR="001C427B" w:rsidRPr="00614D57" w:rsidRDefault="001C427B" w:rsidP="001C427B">
            <w:pPr>
              <w:pStyle w:val="Style34"/>
              <w:widowControl/>
              <w:tabs>
                <w:tab w:val="left" w:pos="567"/>
              </w:tabs>
              <w:rPr>
                <w:rStyle w:val="FontStyle85"/>
                <w:rFonts w:ascii="Times New Roman" w:hAnsi="Times New Roman" w:cs="Times New Roman"/>
                <w:sz w:val="24"/>
                <w:lang w:eastAsia="en-US"/>
              </w:rPr>
            </w:pPr>
            <w:r w:rsidRPr="00614D57">
              <w:rPr>
                <w:rFonts w:ascii="Times New Roman" w:hAnsi="Times New Roman" w:cs="Times New Roman"/>
              </w:rPr>
              <w:t>1,2,3,7,8,9-HxCDD</w:t>
            </w:r>
          </w:p>
        </w:tc>
        <w:tc>
          <w:tcPr>
            <w:tcW w:w="2668" w:type="dxa"/>
          </w:tcPr>
          <w:p w:rsidR="001C427B" w:rsidRPr="00614D57" w:rsidRDefault="001C427B" w:rsidP="001C427B">
            <w:pPr>
              <w:pStyle w:val="Style34"/>
              <w:widowControl/>
              <w:tabs>
                <w:tab w:val="left" w:pos="567"/>
              </w:tabs>
              <w:jc w:val="center"/>
              <w:rPr>
                <w:rStyle w:val="FontStyle85"/>
                <w:rFonts w:ascii="Times New Roman" w:hAnsi="Times New Roman" w:cs="Times New Roman"/>
                <w:sz w:val="24"/>
                <w:lang w:eastAsia="en-US"/>
              </w:rPr>
            </w:pPr>
            <w:r w:rsidRPr="00614D57">
              <w:rPr>
                <w:rFonts w:ascii="Times New Roman" w:hAnsi="Times New Roman" w:cs="Times New Roman"/>
              </w:rPr>
              <w:t>0,1</w:t>
            </w:r>
          </w:p>
        </w:tc>
        <w:tc>
          <w:tcPr>
            <w:tcW w:w="1886" w:type="dxa"/>
          </w:tcPr>
          <w:p w:rsidR="001C427B" w:rsidRPr="00614D57" w:rsidRDefault="001C427B" w:rsidP="001C427B">
            <w:pPr>
              <w:pStyle w:val="Style34"/>
              <w:widowControl/>
              <w:tabs>
                <w:tab w:val="left" w:pos="567"/>
              </w:tabs>
              <w:jc w:val="center"/>
              <w:rPr>
                <w:rStyle w:val="FontStyle85"/>
                <w:rFonts w:ascii="Times New Roman" w:hAnsi="Times New Roman" w:cs="Times New Roman"/>
                <w:sz w:val="24"/>
                <w:lang w:eastAsia="en-US"/>
              </w:rPr>
            </w:pPr>
            <w:r w:rsidRPr="00614D57">
              <w:rPr>
                <w:rFonts w:ascii="Times New Roman" w:hAnsi="Times New Roman" w:cs="Times New Roman"/>
              </w:rPr>
              <w:t>0,1</w:t>
            </w:r>
          </w:p>
        </w:tc>
      </w:tr>
      <w:tr w:rsidR="001C427B" w:rsidRPr="00614D57" w:rsidTr="001A7725">
        <w:trPr>
          <w:trHeight w:val="355"/>
          <w:jc w:val="center"/>
        </w:trPr>
        <w:tc>
          <w:tcPr>
            <w:tcW w:w="2621" w:type="dxa"/>
          </w:tcPr>
          <w:p w:rsidR="001C427B" w:rsidRPr="00614D57" w:rsidRDefault="001C427B" w:rsidP="001C427B">
            <w:pPr>
              <w:pStyle w:val="Style34"/>
              <w:widowControl/>
              <w:tabs>
                <w:tab w:val="left" w:pos="567"/>
              </w:tabs>
              <w:rPr>
                <w:rStyle w:val="FontStyle85"/>
                <w:rFonts w:ascii="Times New Roman" w:hAnsi="Times New Roman" w:cs="Times New Roman"/>
                <w:sz w:val="24"/>
                <w:lang w:eastAsia="en-US"/>
              </w:rPr>
            </w:pPr>
            <w:r w:rsidRPr="00614D57">
              <w:rPr>
                <w:rFonts w:ascii="Times New Roman" w:hAnsi="Times New Roman" w:cs="Times New Roman"/>
              </w:rPr>
              <w:t>1,2,3,4,6,7,8-HpCDD</w:t>
            </w:r>
          </w:p>
        </w:tc>
        <w:tc>
          <w:tcPr>
            <w:tcW w:w="2668" w:type="dxa"/>
          </w:tcPr>
          <w:p w:rsidR="001C427B" w:rsidRPr="00614D57" w:rsidRDefault="001C427B" w:rsidP="001C427B">
            <w:pPr>
              <w:pStyle w:val="Style34"/>
              <w:widowControl/>
              <w:tabs>
                <w:tab w:val="left" w:pos="567"/>
              </w:tabs>
              <w:jc w:val="center"/>
              <w:rPr>
                <w:rStyle w:val="FontStyle85"/>
                <w:rFonts w:ascii="Times New Roman" w:hAnsi="Times New Roman" w:cs="Times New Roman"/>
                <w:sz w:val="24"/>
                <w:lang w:eastAsia="en-US"/>
              </w:rPr>
            </w:pPr>
            <w:r w:rsidRPr="00614D57">
              <w:rPr>
                <w:rFonts w:ascii="Times New Roman" w:hAnsi="Times New Roman" w:cs="Times New Roman"/>
              </w:rPr>
              <w:t>0,01</w:t>
            </w:r>
          </w:p>
        </w:tc>
        <w:tc>
          <w:tcPr>
            <w:tcW w:w="1886" w:type="dxa"/>
          </w:tcPr>
          <w:p w:rsidR="001C427B" w:rsidRPr="00614D57" w:rsidRDefault="001C427B" w:rsidP="001C427B">
            <w:pPr>
              <w:pStyle w:val="Style34"/>
              <w:widowControl/>
              <w:tabs>
                <w:tab w:val="left" w:pos="567"/>
              </w:tabs>
              <w:jc w:val="center"/>
              <w:rPr>
                <w:rStyle w:val="FontStyle85"/>
                <w:rFonts w:ascii="Times New Roman" w:hAnsi="Times New Roman" w:cs="Times New Roman"/>
                <w:sz w:val="24"/>
                <w:lang w:eastAsia="en-US"/>
              </w:rPr>
            </w:pPr>
            <w:r w:rsidRPr="00614D57">
              <w:rPr>
                <w:rFonts w:ascii="Times New Roman" w:hAnsi="Times New Roman" w:cs="Times New Roman"/>
              </w:rPr>
              <w:t>0,01</w:t>
            </w:r>
          </w:p>
        </w:tc>
      </w:tr>
      <w:tr w:rsidR="001C427B" w:rsidRPr="00614D57" w:rsidTr="001A7725">
        <w:trPr>
          <w:trHeight w:val="490"/>
          <w:jc w:val="center"/>
        </w:trPr>
        <w:tc>
          <w:tcPr>
            <w:tcW w:w="2621" w:type="dxa"/>
          </w:tcPr>
          <w:p w:rsidR="001C427B" w:rsidRPr="00614D57" w:rsidRDefault="001C427B" w:rsidP="001C427B">
            <w:pPr>
              <w:pStyle w:val="Style34"/>
              <w:widowControl/>
              <w:tabs>
                <w:tab w:val="left" w:pos="567"/>
              </w:tabs>
              <w:rPr>
                <w:rStyle w:val="FontStyle85"/>
                <w:rFonts w:ascii="Times New Roman" w:hAnsi="Times New Roman" w:cs="Times New Roman"/>
                <w:sz w:val="24"/>
                <w:lang w:eastAsia="en-US"/>
              </w:rPr>
            </w:pPr>
            <w:r w:rsidRPr="00614D57">
              <w:rPr>
                <w:rFonts w:ascii="Times New Roman" w:hAnsi="Times New Roman" w:cs="Times New Roman"/>
              </w:rPr>
              <w:t>OCDD</w:t>
            </w:r>
          </w:p>
        </w:tc>
        <w:tc>
          <w:tcPr>
            <w:tcW w:w="2668" w:type="dxa"/>
          </w:tcPr>
          <w:p w:rsidR="001C427B" w:rsidRPr="00614D57" w:rsidRDefault="001C427B" w:rsidP="001C427B">
            <w:pPr>
              <w:pStyle w:val="Style34"/>
              <w:widowControl/>
              <w:tabs>
                <w:tab w:val="left" w:pos="567"/>
              </w:tabs>
              <w:jc w:val="center"/>
              <w:rPr>
                <w:rStyle w:val="FontStyle85"/>
                <w:rFonts w:ascii="Times New Roman" w:hAnsi="Times New Roman" w:cs="Times New Roman"/>
                <w:sz w:val="24"/>
                <w:lang w:eastAsia="en-US"/>
              </w:rPr>
            </w:pPr>
            <w:r w:rsidRPr="00614D57">
              <w:rPr>
                <w:rFonts w:ascii="Times New Roman" w:hAnsi="Times New Roman" w:cs="Times New Roman"/>
              </w:rPr>
              <w:t>0,000</w:t>
            </w:r>
            <w:r w:rsidRPr="00614D57">
              <w:rPr>
                <w:rFonts w:ascii="Times New Roman" w:hAnsi="Times New Roman" w:cs="Times New Roman"/>
                <w:spacing w:val="-1"/>
              </w:rPr>
              <w:t xml:space="preserve"> </w:t>
            </w:r>
            <w:r w:rsidRPr="00614D57">
              <w:rPr>
                <w:rFonts w:ascii="Times New Roman" w:hAnsi="Times New Roman" w:cs="Times New Roman"/>
              </w:rPr>
              <w:t>3</w:t>
            </w:r>
          </w:p>
        </w:tc>
        <w:tc>
          <w:tcPr>
            <w:tcW w:w="1886" w:type="dxa"/>
          </w:tcPr>
          <w:p w:rsidR="001C427B" w:rsidRPr="00614D57" w:rsidRDefault="001C427B" w:rsidP="001C427B">
            <w:pPr>
              <w:pStyle w:val="Style34"/>
              <w:widowControl/>
              <w:tabs>
                <w:tab w:val="left" w:pos="567"/>
              </w:tabs>
              <w:jc w:val="center"/>
              <w:rPr>
                <w:rStyle w:val="FontStyle85"/>
                <w:rFonts w:ascii="Times New Roman" w:hAnsi="Times New Roman" w:cs="Times New Roman"/>
                <w:sz w:val="24"/>
                <w:lang w:eastAsia="en-US"/>
              </w:rPr>
            </w:pPr>
            <w:r w:rsidRPr="00614D57">
              <w:rPr>
                <w:rFonts w:ascii="Times New Roman" w:hAnsi="Times New Roman" w:cs="Times New Roman"/>
              </w:rPr>
              <w:t>0,001</w:t>
            </w:r>
          </w:p>
        </w:tc>
      </w:tr>
      <w:tr w:rsidR="001C427B" w:rsidRPr="00614D57" w:rsidTr="001A7725">
        <w:trPr>
          <w:trHeight w:val="504"/>
          <w:jc w:val="center"/>
        </w:trPr>
        <w:tc>
          <w:tcPr>
            <w:tcW w:w="2621" w:type="dxa"/>
          </w:tcPr>
          <w:p w:rsidR="001C427B" w:rsidRPr="00614D57" w:rsidRDefault="001C427B" w:rsidP="001C427B">
            <w:pPr>
              <w:pStyle w:val="Style34"/>
              <w:widowControl/>
              <w:tabs>
                <w:tab w:val="left" w:pos="567"/>
              </w:tabs>
              <w:rPr>
                <w:rStyle w:val="FontStyle85"/>
                <w:rFonts w:ascii="Times New Roman" w:hAnsi="Times New Roman" w:cs="Times New Roman"/>
                <w:sz w:val="24"/>
                <w:lang w:eastAsia="en-US"/>
              </w:rPr>
            </w:pPr>
            <w:r w:rsidRPr="00614D57">
              <w:rPr>
                <w:rFonts w:ascii="Times New Roman" w:hAnsi="Times New Roman" w:cs="Times New Roman"/>
              </w:rPr>
              <w:t>2,3,7,8-TCDF</w:t>
            </w:r>
          </w:p>
        </w:tc>
        <w:tc>
          <w:tcPr>
            <w:tcW w:w="2668" w:type="dxa"/>
          </w:tcPr>
          <w:p w:rsidR="001C427B" w:rsidRPr="00614D57" w:rsidRDefault="001C427B" w:rsidP="001C427B">
            <w:pPr>
              <w:pStyle w:val="Style34"/>
              <w:widowControl/>
              <w:tabs>
                <w:tab w:val="left" w:pos="567"/>
              </w:tabs>
              <w:jc w:val="center"/>
              <w:rPr>
                <w:rStyle w:val="FontStyle85"/>
                <w:rFonts w:ascii="Times New Roman" w:hAnsi="Times New Roman" w:cs="Times New Roman"/>
                <w:sz w:val="24"/>
                <w:lang w:eastAsia="en-US"/>
              </w:rPr>
            </w:pPr>
            <w:r w:rsidRPr="00614D57">
              <w:rPr>
                <w:rFonts w:ascii="Times New Roman" w:hAnsi="Times New Roman" w:cs="Times New Roman"/>
              </w:rPr>
              <w:t>0,1</w:t>
            </w:r>
          </w:p>
        </w:tc>
        <w:tc>
          <w:tcPr>
            <w:tcW w:w="1886" w:type="dxa"/>
          </w:tcPr>
          <w:p w:rsidR="001C427B" w:rsidRPr="00614D57" w:rsidRDefault="001C427B" w:rsidP="001C427B">
            <w:pPr>
              <w:pStyle w:val="Style34"/>
              <w:widowControl/>
              <w:tabs>
                <w:tab w:val="left" w:pos="567"/>
              </w:tabs>
              <w:jc w:val="center"/>
              <w:rPr>
                <w:rStyle w:val="FontStyle85"/>
                <w:rFonts w:ascii="Times New Roman" w:hAnsi="Times New Roman" w:cs="Times New Roman"/>
                <w:sz w:val="24"/>
                <w:lang w:eastAsia="en-US"/>
              </w:rPr>
            </w:pPr>
            <w:r w:rsidRPr="00614D57">
              <w:rPr>
                <w:rFonts w:ascii="Times New Roman" w:hAnsi="Times New Roman" w:cs="Times New Roman"/>
              </w:rPr>
              <w:t>0,1</w:t>
            </w:r>
          </w:p>
        </w:tc>
      </w:tr>
      <w:tr w:rsidR="001C427B" w:rsidRPr="00614D57" w:rsidTr="001A7725">
        <w:trPr>
          <w:trHeight w:val="341"/>
          <w:jc w:val="center"/>
        </w:trPr>
        <w:tc>
          <w:tcPr>
            <w:tcW w:w="2621" w:type="dxa"/>
          </w:tcPr>
          <w:p w:rsidR="001C427B" w:rsidRPr="00614D57" w:rsidRDefault="001C427B" w:rsidP="001C427B">
            <w:pPr>
              <w:pStyle w:val="Style34"/>
              <w:widowControl/>
              <w:tabs>
                <w:tab w:val="left" w:pos="567"/>
              </w:tabs>
              <w:rPr>
                <w:rStyle w:val="FontStyle85"/>
                <w:rFonts w:ascii="Times New Roman" w:hAnsi="Times New Roman" w:cs="Times New Roman"/>
                <w:sz w:val="24"/>
                <w:lang w:eastAsia="en-US"/>
              </w:rPr>
            </w:pPr>
            <w:r w:rsidRPr="00614D57">
              <w:rPr>
                <w:rFonts w:ascii="Times New Roman" w:hAnsi="Times New Roman" w:cs="Times New Roman"/>
              </w:rPr>
              <w:t>1,2,3,7,8-PeCDF</w:t>
            </w:r>
          </w:p>
        </w:tc>
        <w:tc>
          <w:tcPr>
            <w:tcW w:w="2668" w:type="dxa"/>
          </w:tcPr>
          <w:p w:rsidR="001C427B" w:rsidRPr="00614D57" w:rsidRDefault="001C427B" w:rsidP="001C427B">
            <w:pPr>
              <w:pStyle w:val="Style34"/>
              <w:widowControl/>
              <w:tabs>
                <w:tab w:val="left" w:pos="567"/>
              </w:tabs>
              <w:jc w:val="center"/>
              <w:rPr>
                <w:rStyle w:val="FontStyle85"/>
                <w:rFonts w:ascii="Times New Roman" w:hAnsi="Times New Roman" w:cs="Times New Roman"/>
                <w:sz w:val="24"/>
                <w:lang w:eastAsia="en-US"/>
              </w:rPr>
            </w:pPr>
            <w:r w:rsidRPr="00614D57">
              <w:rPr>
                <w:rFonts w:ascii="Times New Roman" w:hAnsi="Times New Roman" w:cs="Times New Roman"/>
              </w:rPr>
              <w:t>0,05</w:t>
            </w:r>
          </w:p>
        </w:tc>
        <w:tc>
          <w:tcPr>
            <w:tcW w:w="1886" w:type="dxa"/>
          </w:tcPr>
          <w:p w:rsidR="001C427B" w:rsidRPr="00614D57" w:rsidRDefault="001C427B" w:rsidP="001C427B">
            <w:pPr>
              <w:pStyle w:val="Style34"/>
              <w:widowControl/>
              <w:tabs>
                <w:tab w:val="left" w:pos="567"/>
              </w:tabs>
              <w:jc w:val="center"/>
              <w:rPr>
                <w:rStyle w:val="FontStyle85"/>
                <w:rFonts w:ascii="Times New Roman" w:hAnsi="Times New Roman" w:cs="Times New Roman"/>
                <w:sz w:val="24"/>
                <w:lang w:eastAsia="en-US"/>
              </w:rPr>
            </w:pPr>
            <w:r w:rsidRPr="00614D57">
              <w:rPr>
                <w:rFonts w:ascii="Times New Roman" w:hAnsi="Times New Roman" w:cs="Times New Roman"/>
              </w:rPr>
              <w:t>0,05</w:t>
            </w:r>
          </w:p>
        </w:tc>
      </w:tr>
      <w:tr w:rsidR="001C427B" w:rsidRPr="00614D57" w:rsidTr="001A7725">
        <w:trPr>
          <w:trHeight w:val="336"/>
          <w:jc w:val="center"/>
        </w:trPr>
        <w:tc>
          <w:tcPr>
            <w:tcW w:w="2621" w:type="dxa"/>
          </w:tcPr>
          <w:p w:rsidR="001C427B" w:rsidRPr="00614D57" w:rsidRDefault="001C427B" w:rsidP="001C427B">
            <w:pPr>
              <w:pStyle w:val="Style34"/>
              <w:widowControl/>
              <w:tabs>
                <w:tab w:val="left" w:pos="567"/>
              </w:tabs>
              <w:rPr>
                <w:rStyle w:val="FontStyle85"/>
                <w:rFonts w:ascii="Times New Roman" w:hAnsi="Times New Roman" w:cs="Times New Roman"/>
                <w:sz w:val="24"/>
                <w:lang w:eastAsia="en-US"/>
              </w:rPr>
            </w:pPr>
            <w:r w:rsidRPr="00614D57">
              <w:rPr>
                <w:rFonts w:ascii="Times New Roman" w:hAnsi="Times New Roman" w:cs="Times New Roman"/>
              </w:rPr>
              <w:t>2,3,4,7,8-PeCDF</w:t>
            </w:r>
          </w:p>
        </w:tc>
        <w:tc>
          <w:tcPr>
            <w:tcW w:w="2668" w:type="dxa"/>
          </w:tcPr>
          <w:p w:rsidR="001C427B" w:rsidRPr="00614D57" w:rsidRDefault="001C427B" w:rsidP="001C427B">
            <w:pPr>
              <w:pStyle w:val="Style34"/>
              <w:widowControl/>
              <w:tabs>
                <w:tab w:val="left" w:pos="567"/>
              </w:tabs>
              <w:jc w:val="center"/>
              <w:rPr>
                <w:rStyle w:val="FontStyle85"/>
                <w:rFonts w:ascii="Times New Roman" w:hAnsi="Times New Roman" w:cs="Times New Roman"/>
                <w:sz w:val="24"/>
                <w:lang w:eastAsia="en-US"/>
              </w:rPr>
            </w:pPr>
            <w:r w:rsidRPr="00614D57">
              <w:rPr>
                <w:rFonts w:ascii="Times New Roman" w:hAnsi="Times New Roman" w:cs="Times New Roman"/>
              </w:rPr>
              <w:t>0,5</w:t>
            </w:r>
          </w:p>
        </w:tc>
        <w:tc>
          <w:tcPr>
            <w:tcW w:w="1886" w:type="dxa"/>
          </w:tcPr>
          <w:p w:rsidR="001C427B" w:rsidRPr="00614D57" w:rsidRDefault="001C427B" w:rsidP="001C427B">
            <w:pPr>
              <w:pStyle w:val="Style34"/>
              <w:widowControl/>
              <w:tabs>
                <w:tab w:val="left" w:pos="567"/>
              </w:tabs>
              <w:jc w:val="center"/>
              <w:rPr>
                <w:rStyle w:val="FontStyle85"/>
                <w:rFonts w:ascii="Times New Roman" w:hAnsi="Times New Roman" w:cs="Times New Roman"/>
                <w:sz w:val="24"/>
                <w:lang w:eastAsia="en-US"/>
              </w:rPr>
            </w:pPr>
            <w:r w:rsidRPr="00614D57">
              <w:rPr>
                <w:rFonts w:ascii="Times New Roman" w:hAnsi="Times New Roman" w:cs="Times New Roman"/>
              </w:rPr>
              <w:t>0,5</w:t>
            </w:r>
          </w:p>
        </w:tc>
      </w:tr>
      <w:tr w:rsidR="001C427B" w:rsidRPr="00614D57" w:rsidTr="001A7725">
        <w:trPr>
          <w:trHeight w:val="341"/>
          <w:jc w:val="center"/>
        </w:trPr>
        <w:tc>
          <w:tcPr>
            <w:tcW w:w="2621" w:type="dxa"/>
          </w:tcPr>
          <w:p w:rsidR="001C427B" w:rsidRPr="00614D57" w:rsidRDefault="001C427B" w:rsidP="001C427B">
            <w:pPr>
              <w:pStyle w:val="Style34"/>
              <w:widowControl/>
              <w:tabs>
                <w:tab w:val="left" w:pos="567"/>
              </w:tabs>
              <w:rPr>
                <w:rStyle w:val="FontStyle85"/>
                <w:rFonts w:ascii="Times New Roman" w:hAnsi="Times New Roman" w:cs="Times New Roman"/>
                <w:sz w:val="24"/>
                <w:lang w:eastAsia="en-US"/>
              </w:rPr>
            </w:pPr>
            <w:r w:rsidRPr="00614D57">
              <w:rPr>
                <w:rFonts w:ascii="Times New Roman" w:hAnsi="Times New Roman" w:cs="Times New Roman"/>
              </w:rPr>
              <w:t>1,2,3,4,7,8-HxCDF</w:t>
            </w:r>
          </w:p>
        </w:tc>
        <w:tc>
          <w:tcPr>
            <w:tcW w:w="2668" w:type="dxa"/>
          </w:tcPr>
          <w:p w:rsidR="001C427B" w:rsidRPr="00614D57" w:rsidRDefault="001C427B" w:rsidP="001C427B">
            <w:pPr>
              <w:pStyle w:val="Style34"/>
              <w:widowControl/>
              <w:tabs>
                <w:tab w:val="left" w:pos="567"/>
              </w:tabs>
              <w:jc w:val="center"/>
              <w:rPr>
                <w:rStyle w:val="FontStyle85"/>
                <w:rFonts w:ascii="Times New Roman" w:hAnsi="Times New Roman" w:cs="Times New Roman"/>
                <w:sz w:val="24"/>
                <w:lang w:eastAsia="en-US"/>
              </w:rPr>
            </w:pPr>
            <w:r w:rsidRPr="00614D57">
              <w:rPr>
                <w:rFonts w:ascii="Times New Roman" w:hAnsi="Times New Roman" w:cs="Times New Roman"/>
              </w:rPr>
              <w:t>0,1</w:t>
            </w:r>
          </w:p>
        </w:tc>
        <w:tc>
          <w:tcPr>
            <w:tcW w:w="1886" w:type="dxa"/>
          </w:tcPr>
          <w:p w:rsidR="001C427B" w:rsidRPr="00614D57" w:rsidRDefault="001C427B" w:rsidP="001C427B">
            <w:pPr>
              <w:pStyle w:val="Style34"/>
              <w:widowControl/>
              <w:tabs>
                <w:tab w:val="left" w:pos="567"/>
              </w:tabs>
              <w:jc w:val="center"/>
              <w:rPr>
                <w:rStyle w:val="FontStyle85"/>
                <w:rFonts w:ascii="Times New Roman" w:hAnsi="Times New Roman" w:cs="Times New Roman"/>
                <w:sz w:val="24"/>
                <w:lang w:eastAsia="en-US"/>
              </w:rPr>
            </w:pPr>
            <w:r w:rsidRPr="00614D57">
              <w:rPr>
                <w:rFonts w:ascii="Times New Roman" w:hAnsi="Times New Roman" w:cs="Times New Roman"/>
              </w:rPr>
              <w:t>0,1</w:t>
            </w:r>
          </w:p>
        </w:tc>
      </w:tr>
      <w:tr w:rsidR="001C427B" w:rsidRPr="00614D57" w:rsidTr="001A7725">
        <w:trPr>
          <w:trHeight w:val="336"/>
          <w:jc w:val="center"/>
        </w:trPr>
        <w:tc>
          <w:tcPr>
            <w:tcW w:w="2621" w:type="dxa"/>
          </w:tcPr>
          <w:p w:rsidR="001C427B" w:rsidRPr="00614D57" w:rsidRDefault="001C427B" w:rsidP="001C427B">
            <w:pPr>
              <w:pStyle w:val="Style34"/>
              <w:widowControl/>
              <w:tabs>
                <w:tab w:val="left" w:pos="567"/>
              </w:tabs>
              <w:rPr>
                <w:rStyle w:val="FontStyle85"/>
                <w:rFonts w:ascii="Times New Roman" w:hAnsi="Times New Roman" w:cs="Times New Roman"/>
                <w:sz w:val="24"/>
                <w:lang w:eastAsia="en-US"/>
              </w:rPr>
            </w:pPr>
            <w:r w:rsidRPr="00614D57">
              <w:rPr>
                <w:rFonts w:ascii="Times New Roman" w:hAnsi="Times New Roman" w:cs="Times New Roman"/>
              </w:rPr>
              <w:t>1,2,3,6,7,8-HxCDF</w:t>
            </w:r>
          </w:p>
        </w:tc>
        <w:tc>
          <w:tcPr>
            <w:tcW w:w="2668" w:type="dxa"/>
          </w:tcPr>
          <w:p w:rsidR="001C427B" w:rsidRPr="00614D57" w:rsidRDefault="001C427B" w:rsidP="001C427B">
            <w:pPr>
              <w:pStyle w:val="Style34"/>
              <w:widowControl/>
              <w:tabs>
                <w:tab w:val="left" w:pos="567"/>
              </w:tabs>
              <w:jc w:val="center"/>
              <w:rPr>
                <w:rStyle w:val="FontStyle85"/>
                <w:rFonts w:ascii="Times New Roman" w:hAnsi="Times New Roman" w:cs="Times New Roman"/>
                <w:sz w:val="24"/>
                <w:lang w:eastAsia="en-US"/>
              </w:rPr>
            </w:pPr>
            <w:r w:rsidRPr="00614D57">
              <w:rPr>
                <w:rFonts w:ascii="Times New Roman" w:hAnsi="Times New Roman" w:cs="Times New Roman"/>
              </w:rPr>
              <w:t>0,1</w:t>
            </w:r>
          </w:p>
        </w:tc>
        <w:tc>
          <w:tcPr>
            <w:tcW w:w="1886" w:type="dxa"/>
          </w:tcPr>
          <w:p w:rsidR="001C427B" w:rsidRPr="00614D57" w:rsidRDefault="001C427B" w:rsidP="001C427B">
            <w:pPr>
              <w:pStyle w:val="Style34"/>
              <w:widowControl/>
              <w:tabs>
                <w:tab w:val="left" w:pos="567"/>
              </w:tabs>
              <w:jc w:val="center"/>
              <w:rPr>
                <w:rStyle w:val="FontStyle85"/>
                <w:rFonts w:ascii="Times New Roman" w:hAnsi="Times New Roman" w:cs="Times New Roman"/>
                <w:sz w:val="24"/>
                <w:lang w:eastAsia="en-US"/>
              </w:rPr>
            </w:pPr>
            <w:r w:rsidRPr="00614D57">
              <w:rPr>
                <w:rFonts w:ascii="Times New Roman" w:hAnsi="Times New Roman" w:cs="Times New Roman"/>
              </w:rPr>
              <w:t>0,1</w:t>
            </w:r>
          </w:p>
        </w:tc>
      </w:tr>
      <w:tr w:rsidR="001C427B" w:rsidRPr="00614D57" w:rsidTr="001A7725">
        <w:trPr>
          <w:trHeight w:val="336"/>
          <w:jc w:val="center"/>
        </w:trPr>
        <w:tc>
          <w:tcPr>
            <w:tcW w:w="2621" w:type="dxa"/>
          </w:tcPr>
          <w:p w:rsidR="001C427B" w:rsidRPr="00614D57" w:rsidRDefault="001C427B" w:rsidP="001C427B">
            <w:pPr>
              <w:pStyle w:val="Style34"/>
              <w:widowControl/>
              <w:tabs>
                <w:tab w:val="left" w:pos="567"/>
              </w:tabs>
              <w:rPr>
                <w:rStyle w:val="FontStyle85"/>
                <w:rFonts w:ascii="Times New Roman" w:hAnsi="Times New Roman" w:cs="Times New Roman"/>
                <w:sz w:val="24"/>
                <w:lang w:eastAsia="en-US"/>
              </w:rPr>
            </w:pPr>
            <w:r w:rsidRPr="00614D57">
              <w:rPr>
                <w:rFonts w:ascii="Times New Roman" w:hAnsi="Times New Roman" w:cs="Times New Roman"/>
              </w:rPr>
              <w:t>1,2,3,7,8,9-HxCDF</w:t>
            </w:r>
          </w:p>
        </w:tc>
        <w:tc>
          <w:tcPr>
            <w:tcW w:w="2668" w:type="dxa"/>
          </w:tcPr>
          <w:p w:rsidR="001C427B" w:rsidRPr="00614D57" w:rsidRDefault="001C427B" w:rsidP="001C427B">
            <w:pPr>
              <w:pStyle w:val="Style34"/>
              <w:widowControl/>
              <w:tabs>
                <w:tab w:val="left" w:pos="567"/>
              </w:tabs>
              <w:jc w:val="center"/>
              <w:rPr>
                <w:rStyle w:val="FontStyle85"/>
                <w:rFonts w:ascii="Times New Roman" w:hAnsi="Times New Roman" w:cs="Times New Roman"/>
                <w:sz w:val="24"/>
                <w:lang w:eastAsia="en-US"/>
              </w:rPr>
            </w:pPr>
            <w:r w:rsidRPr="00614D57">
              <w:rPr>
                <w:rFonts w:ascii="Times New Roman" w:hAnsi="Times New Roman" w:cs="Times New Roman"/>
              </w:rPr>
              <w:t>0,1</w:t>
            </w:r>
          </w:p>
        </w:tc>
        <w:tc>
          <w:tcPr>
            <w:tcW w:w="1886" w:type="dxa"/>
          </w:tcPr>
          <w:p w:rsidR="001C427B" w:rsidRPr="00614D57" w:rsidRDefault="001C427B" w:rsidP="001C427B">
            <w:pPr>
              <w:pStyle w:val="Style34"/>
              <w:widowControl/>
              <w:tabs>
                <w:tab w:val="left" w:pos="567"/>
              </w:tabs>
              <w:jc w:val="center"/>
              <w:rPr>
                <w:rStyle w:val="FontStyle85"/>
                <w:rFonts w:ascii="Times New Roman" w:hAnsi="Times New Roman" w:cs="Times New Roman"/>
                <w:sz w:val="24"/>
                <w:lang w:eastAsia="en-US"/>
              </w:rPr>
            </w:pPr>
            <w:r w:rsidRPr="00614D57">
              <w:rPr>
                <w:rFonts w:ascii="Times New Roman" w:hAnsi="Times New Roman" w:cs="Times New Roman"/>
              </w:rPr>
              <w:t>0,1</w:t>
            </w:r>
          </w:p>
        </w:tc>
      </w:tr>
      <w:tr w:rsidR="001C427B" w:rsidRPr="00614D57" w:rsidTr="001A7725">
        <w:trPr>
          <w:trHeight w:val="341"/>
          <w:jc w:val="center"/>
        </w:trPr>
        <w:tc>
          <w:tcPr>
            <w:tcW w:w="2621" w:type="dxa"/>
          </w:tcPr>
          <w:p w:rsidR="001C427B" w:rsidRPr="00614D57" w:rsidRDefault="001C427B" w:rsidP="001C427B">
            <w:pPr>
              <w:pStyle w:val="Style34"/>
              <w:widowControl/>
              <w:tabs>
                <w:tab w:val="left" w:pos="567"/>
              </w:tabs>
              <w:rPr>
                <w:rStyle w:val="FontStyle85"/>
                <w:rFonts w:ascii="Times New Roman" w:hAnsi="Times New Roman" w:cs="Times New Roman"/>
                <w:sz w:val="24"/>
                <w:lang w:eastAsia="en-US"/>
              </w:rPr>
            </w:pPr>
            <w:r w:rsidRPr="00614D57">
              <w:rPr>
                <w:rFonts w:ascii="Times New Roman" w:hAnsi="Times New Roman" w:cs="Times New Roman"/>
              </w:rPr>
              <w:t>2,3,4,6,7,8-HxCDF</w:t>
            </w:r>
          </w:p>
        </w:tc>
        <w:tc>
          <w:tcPr>
            <w:tcW w:w="2668" w:type="dxa"/>
          </w:tcPr>
          <w:p w:rsidR="001C427B" w:rsidRPr="00614D57" w:rsidRDefault="001C427B" w:rsidP="001C427B">
            <w:pPr>
              <w:pStyle w:val="Style34"/>
              <w:widowControl/>
              <w:tabs>
                <w:tab w:val="left" w:pos="567"/>
              </w:tabs>
              <w:jc w:val="center"/>
              <w:rPr>
                <w:rStyle w:val="FontStyle85"/>
                <w:rFonts w:ascii="Times New Roman" w:hAnsi="Times New Roman" w:cs="Times New Roman"/>
                <w:sz w:val="24"/>
                <w:lang w:eastAsia="en-US"/>
              </w:rPr>
            </w:pPr>
            <w:r w:rsidRPr="00614D57">
              <w:rPr>
                <w:rFonts w:ascii="Times New Roman" w:hAnsi="Times New Roman" w:cs="Times New Roman"/>
              </w:rPr>
              <w:t>0,1</w:t>
            </w:r>
          </w:p>
        </w:tc>
        <w:tc>
          <w:tcPr>
            <w:tcW w:w="1886" w:type="dxa"/>
          </w:tcPr>
          <w:p w:rsidR="001C427B" w:rsidRPr="00614D57" w:rsidRDefault="001C427B" w:rsidP="001C427B">
            <w:pPr>
              <w:pStyle w:val="Style34"/>
              <w:widowControl/>
              <w:tabs>
                <w:tab w:val="left" w:pos="567"/>
              </w:tabs>
              <w:jc w:val="center"/>
              <w:rPr>
                <w:rStyle w:val="FontStyle85"/>
                <w:rFonts w:ascii="Times New Roman" w:hAnsi="Times New Roman" w:cs="Times New Roman"/>
                <w:sz w:val="24"/>
                <w:lang w:eastAsia="en-US"/>
              </w:rPr>
            </w:pPr>
            <w:r w:rsidRPr="00614D57">
              <w:rPr>
                <w:rFonts w:ascii="Times New Roman" w:hAnsi="Times New Roman" w:cs="Times New Roman"/>
              </w:rPr>
              <w:t>0,1</w:t>
            </w:r>
          </w:p>
        </w:tc>
      </w:tr>
      <w:tr w:rsidR="001C427B" w:rsidRPr="00614D57" w:rsidTr="001A7725">
        <w:trPr>
          <w:trHeight w:val="350"/>
          <w:jc w:val="center"/>
        </w:trPr>
        <w:tc>
          <w:tcPr>
            <w:tcW w:w="2621" w:type="dxa"/>
          </w:tcPr>
          <w:p w:rsidR="001C427B" w:rsidRPr="00614D57" w:rsidRDefault="001C427B" w:rsidP="001C427B">
            <w:pPr>
              <w:pStyle w:val="Style34"/>
              <w:widowControl/>
              <w:tabs>
                <w:tab w:val="left" w:pos="567"/>
              </w:tabs>
              <w:rPr>
                <w:rStyle w:val="FontStyle85"/>
                <w:rFonts w:ascii="Times New Roman" w:hAnsi="Times New Roman" w:cs="Times New Roman"/>
                <w:sz w:val="24"/>
                <w:lang w:eastAsia="en-US"/>
              </w:rPr>
            </w:pPr>
            <w:r w:rsidRPr="00614D57">
              <w:rPr>
                <w:rFonts w:ascii="Times New Roman" w:hAnsi="Times New Roman" w:cs="Times New Roman"/>
              </w:rPr>
              <w:t>1,2,3,4,6,7,8-HpCDF</w:t>
            </w:r>
          </w:p>
        </w:tc>
        <w:tc>
          <w:tcPr>
            <w:tcW w:w="2668" w:type="dxa"/>
          </w:tcPr>
          <w:p w:rsidR="001C427B" w:rsidRPr="00614D57" w:rsidRDefault="001C427B" w:rsidP="001C427B">
            <w:pPr>
              <w:pStyle w:val="Style34"/>
              <w:widowControl/>
              <w:tabs>
                <w:tab w:val="left" w:pos="567"/>
              </w:tabs>
              <w:jc w:val="center"/>
              <w:rPr>
                <w:rStyle w:val="FontStyle85"/>
                <w:rFonts w:ascii="Times New Roman" w:hAnsi="Times New Roman" w:cs="Times New Roman"/>
                <w:sz w:val="24"/>
                <w:lang w:eastAsia="en-US"/>
              </w:rPr>
            </w:pPr>
            <w:r w:rsidRPr="00614D57">
              <w:rPr>
                <w:rFonts w:ascii="Times New Roman" w:hAnsi="Times New Roman" w:cs="Times New Roman"/>
              </w:rPr>
              <w:t>0,01</w:t>
            </w:r>
          </w:p>
        </w:tc>
        <w:tc>
          <w:tcPr>
            <w:tcW w:w="1886" w:type="dxa"/>
          </w:tcPr>
          <w:p w:rsidR="001C427B" w:rsidRPr="00614D57" w:rsidRDefault="001C427B" w:rsidP="001C427B">
            <w:pPr>
              <w:pStyle w:val="Style34"/>
              <w:widowControl/>
              <w:tabs>
                <w:tab w:val="left" w:pos="567"/>
              </w:tabs>
              <w:jc w:val="center"/>
              <w:rPr>
                <w:rStyle w:val="FontStyle85"/>
                <w:rFonts w:ascii="Times New Roman" w:hAnsi="Times New Roman" w:cs="Times New Roman"/>
                <w:sz w:val="24"/>
                <w:lang w:eastAsia="en-US"/>
              </w:rPr>
            </w:pPr>
            <w:r w:rsidRPr="00614D57">
              <w:rPr>
                <w:rFonts w:ascii="Times New Roman" w:hAnsi="Times New Roman" w:cs="Times New Roman"/>
              </w:rPr>
              <w:t>0,01</w:t>
            </w:r>
          </w:p>
        </w:tc>
      </w:tr>
      <w:tr w:rsidR="001C427B" w:rsidRPr="00614D57" w:rsidTr="001A7725">
        <w:trPr>
          <w:trHeight w:val="341"/>
          <w:jc w:val="center"/>
        </w:trPr>
        <w:tc>
          <w:tcPr>
            <w:tcW w:w="2621" w:type="dxa"/>
          </w:tcPr>
          <w:p w:rsidR="001C427B" w:rsidRPr="00614D57" w:rsidRDefault="001C427B" w:rsidP="001C427B">
            <w:pPr>
              <w:pStyle w:val="Style34"/>
              <w:widowControl/>
              <w:tabs>
                <w:tab w:val="left" w:pos="567"/>
              </w:tabs>
              <w:rPr>
                <w:rStyle w:val="FontStyle85"/>
                <w:rFonts w:ascii="Times New Roman" w:hAnsi="Times New Roman" w:cs="Times New Roman"/>
                <w:sz w:val="24"/>
                <w:lang w:eastAsia="en-US"/>
              </w:rPr>
            </w:pPr>
            <w:r w:rsidRPr="00614D57">
              <w:rPr>
                <w:rFonts w:ascii="Times New Roman" w:hAnsi="Times New Roman" w:cs="Times New Roman"/>
              </w:rPr>
              <w:t>1,2,3,4,7,8,9-HpCDF</w:t>
            </w:r>
          </w:p>
        </w:tc>
        <w:tc>
          <w:tcPr>
            <w:tcW w:w="2668" w:type="dxa"/>
          </w:tcPr>
          <w:p w:rsidR="001C427B" w:rsidRPr="00614D57" w:rsidRDefault="001C427B" w:rsidP="001C427B">
            <w:pPr>
              <w:pStyle w:val="Style34"/>
              <w:widowControl/>
              <w:tabs>
                <w:tab w:val="left" w:pos="567"/>
              </w:tabs>
              <w:jc w:val="center"/>
              <w:rPr>
                <w:rStyle w:val="FontStyle85"/>
                <w:rFonts w:ascii="Times New Roman" w:hAnsi="Times New Roman" w:cs="Times New Roman"/>
                <w:sz w:val="24"/>
                <w:lang w:eastAsia="en-US"/>
              </w:rPr>
            </w:pPr>
            <w:r w:rsidRPr="00614D57">
              <w:rPr>
                <w:rFonts w:ascii="Times New Roman" w:hAnsi="Times New Roman" w:cs="Times New Roman"/>
              </w:rPr>
              <w:t>0,01</w:t>
            </w:r>
          </w:p>
        </w:tc>
        <w:tc>
          <w:tcPr>
            <w:tcW w:w="1886" w:type="dxa"/>
          </w:tcPr>
          <w:p w:rsidR="001C427B" w:rsidRPr="00614D57" w:rsidRDefault="001C427B" w:rsidP="001C427B">
            <w:pPr>
              <w:pStyle w:val="Style34"/>
              <w:widowControl/>
              <w:tabs>
                <w:tab w:val="left" w:pos="567"/>
              </w:tabs>
              <w:jc w:val="center"/>
              <w:rPr>
                <w:rStyle w:val="FontStyle85"/>
                <w:rFonts w:ascii="Times New Roman" w:hAnsi="Times New Roman" w:cs="Times New Roman"/>
                <w:sz w:val="24"/>
                <w:lang w:eastAsia="en-US"/>
              </w:rPr>
            </w:pPr>
            <w:r w:rsidRPr="00614D57">
              <w:rPr>
                <w:rFonts w:ascii="Times New Roman" w:hAnsi="Times New Roman" w:cs="Times New Roman"/>
              </w:rPr>
              <w:t>0,01</w:t>
            </w:r>
          </w:p>
        </w:tc>
      </w:tr>
      <w:tr w:rsidR="001C427B" w:rsidRPr="00614D57" w:rsidTr="001A7725">
        <w:trPr>
          <w:trHeight w:val="490"/>
          <w:jc w:val="center"/>
        </w:trPr>
        <w:tc>
          <w:tcPr>
            <w:tcW w:w="2621" w:type="dxa"/>
          </w:tcPr>
          <w:p w:rsidR="001C427B" w:rsidRPr="00614D57" w:rsidRDefault="001C427B" w:rsidP="001C427B">
            <w:pPr>
              <w:pStyle w:val="Style34"/>
              <w:widowControl/>
              <w:tabs>
                <w:tab w:val="left" w:pos="567"/>
              </w:tabs>
              <w:rPr>
                <w:rStyle w:val="FontStyle85"/>
                <w:rFonts w:ascii="Times New Roman" w:hAnsi="Times New Roman" w:cs="Times New Roman"/>
                <w:sz w:val="24"/>
                <w:lang w:eastAsia="en-US"/>
              </w:rPr>
            </w:pPr>
            <w:r w:rsidRPr="00614D57">
              <w:rPr>
                <w:rFonts w:ascii="Times New Roman" w:hAnsi="Times New Roman" w:cs="Times New Roman"/>
              </w:rPr>
              <w:t>OCDF</w:t>
            </w:r>
          </w:p>
        </w:tc>
        <w:tc>
          <w:tcPr>
            <w:tcW w:w="2668" w:type="dxa"/>
          </w:tcPr>
          <w:p w:rsidR="001C427B" w:rsidRPr="00614D57" w:rsidRDefault="001C427B" w:rsidP="001C427B">
            <w:pPr>
              <w:pStyle w:val="Style34"/>
              <w:widowControl/>
              <w:tabs>
                <w:tab w:val="left" w:pos="567"/>
              </w:tabs>
              <w:jc w:val="center"/>
              <w:rPr>
                <w:rStyle w:val="FontStyle85"/>
                <w:rFonts w:ascii="Times New Roman" w:hAnsi="Times New Roman" w:cs="Times New Roman"/>
                <w:sz w:val="24"/>
                <w:lang w:eastAsia="en-US"/>
              </w:rPr>
            </w:pPr>
            <w:r w:rsidRPr="00614D57">
              <w:rPr>
                <w:rFonts w:ascii="Times New Roman" w:hAnsi="Times New Roman" w:cs="Times New Roman"/>
              </w:rPr>
              <w:t>0,000</w:t>
            </w:r>
            <w:r w:rsidRPr="00614D57">
              <w:rPr>
                <w:rFonts w:ascii="Times New Roman" w:hAnsi="Times New Roman" w:cs="Times New Roman"/>
                <w:spacing w:val="-1"/>
              </w:rPr>
              <w:t xml:space="preserve"> </w:t>
            </w:r>
            <w:r w:rsidRPr="00614D57">
              <w:rPr>
                <w:rFonts w:ascii="Times New Roman" w:hAnsi="Times New Roman" w:cs="Times New Roman"/>
              </w:rPr>
              <w:t>3</w:t>
            </w:r>
          </w:p>
        </w:tc>
        <w:tc>
          <w:tcPr>
            <w:tcW w:w="1886" w:type="dxa"/>
          </w:tcPr>
          <w:p w:rsidR="001C427B" w:rsidRPr="00614D57" w:rsidRDefault="001C427B" w:rsidP="001C427B">
            <w:pPr>
              <w:pStyle w:val="Style34"/>
              <w:widowControl/>
              <w:tabs>
                <w:tab w:val="left" w:pos="567"/>
              </w:tabs>
              <w:jc w:val="center"/>
              <w:rPr>
                <w:rStyle w:val="FontStyle85"/>
                <w:rFonts w:ascii="Times New Roman" w:hAnsi="Times New Roman" w:cs="Times New Roman"/>
                <w:sz w:val="24"/>
                <w:lang w:eastAsia="en-US"/>
              </w:rPr>
            </w:pPr>
            <w:r w:rsidRPr="00614D57">
              <w:rPr>
                <w:rFonts w:ascii="Times New Roman" w:hAnsi="Times New Roman" w:cs="Times New Roman"/>
              </w:rPr>
              <w:t>0,001</w:t>
            </w:r>
          </w:p>
        </w:tc>
      </w:tr>
      <w:tr w:rsidR="001C427B" w:rsidRPr="00614D57" w:rsidTr="001A7725">
        <w:trPr>
          <w:trHeight w:val="518"/>
          <w:jc w:val="center"/>
        </w:trPr>
        <w:tc>
          <w:tcPr>
            <w:tcW w:w="2621" w:type="dxa"/>
          </w:tcPr>
          <w:p w:rsidR="001C427B" w:rsidRPr="00614D57" w:rsidRDefault="001C427B" w:rsidP="001C427B">
            <w:pPr>
              <w:pStyle w:val="Style34"/>
              <w:widowControl/>
              <w:tabs>
                <w:tab w:val="left" w:pos="567"/>
              </w:tabs>
              <w:rPr>
                <w:rStyle w:val="FontStyle85"/>
                <w:rFonts w:ascii="Times New Roman" w:hAnsi="Times New Roman" w:cs="Times New Roman"/>
                <w:sz w:val="24"/>
                <w:lang w:eastAsia="en-US"/>
              </w:rPr>
            </w:pPr>
            <w:r w:rsidRPr="00614D57">
              <w:rPr>
                <w:rFonts w:ascii="Times New Roman" w:hAnsi="Times New Roman" w:cs="Times New Roman"/>
              </w:rPr>
              <w:t>3,4,4',5-TCB</w:t>
            </w:r>
            <w:r w:rsidRPr="00614D57">
              <w:rPr>
                <w:rFonts w:ascii="Times New Roman" w:hAnsi="Times New Roman" w:cs="Times New Roman"/>
                <w:spacing w:val="-3"/>
              </w:rPr>
              <w:t xml:space="preserve"> </w:t>
            </w:r>
            <w:r w:rsidRPr="00614D57">
              <w:rPr>
                <w:rFonts w:ascii="Times New Roman" w:hAnsi="Times New Roman" w:cs="Times New Roman"/>
              </w:rPr>
              <w:t>(81)</w:t>
            </w:r>
          </w:p>
        </w:tc>
        <w:tc>
          <w:tcPr>
            <w:tcW w:w="2668" w:type="dxa"/>
          </w:tcPr>
          <w:p w:rsidR="001C427B" w:rsidRPr="00614D57" w:rsidRDefault="001C427B" w:rsidP="001C427B">
            <w:pPr>
              <w:pStyle w:val="Style34"/>
              <w:widowControl/>
              <w:tabs>
                <w:tab w:val="left" w:pos="567"/>
              </w:tabs>
              <w:jc w:val="center"/>
              <w:rPr>
                <w:rStyle w:val="FontStyle85"/>
                <w:rFonts w:ascii="Times New Roman" w:hAnsi="Times New Roman" w:cs="Times New Roman"/>
                <w:sz w:val="24"/>
                <w:lang w:eastAsia="en-US"/>
              </w:rPr>
            </w:pPr>
            <w:r w:rsidRPr="00614D57">
              <w:rPr>
                <w:rFonts w:ascii="Times New Roman" w:hAnsi="Times New Roman" w:cs="Times New Roman"/>
              </w:rPr>
              <w:t>0,000</w:t>
            </w:r>
            <w:r w:rsidRPr="00614D57">
              <w:rPr>
                <w:rFonts w:ascii="Times New Roman" w:hAnsi="Times New Roman" w:cs="Times New Roman"/>
                <w:spacing w:val="-1"/>
              </w:rPr>
              <w:t xml:space="preserve"> </w:t>
            </w:r>
            <w:r w:rsidRPr="00614D57">
              <w:rPr>
                <w:rFonts w:ascii="Times New Roman" w:hAnsi="Times New Roman" w:cs="Times New Roman"/>
              </w:rPr>
              <w:t>3</w:t>
            </w:r>
          </w:p>
        </w:tc>
        <w:tc>
          <w:tcPr>
            <w:tcW w:w="1886" w:type="dxa"/>
          </w:tcPr>
          <w:p w:rsidR="001C427B" w:rsidRPr="00614D57" w:rsidRDefault="001C427B" w:rsidP="001C427B">
            <w:pPr>
              <w:pStyle w:val="Style8"/>
              <w:widowControl/>
              <w:tabs>
                <w:tab w:val="left" w:pos="567"/>
              </w:tabs>
              <w:jc w:val="center"/>
              <w:rPr>
                <w:rStyle w:val="FontStyle81"/>
                <w:rFonts w:ascii="Times New Roman" w:hAnsi="Times New Roman" w:cs="Times New Roman"/>
                <w:sz w:val="24"/>
                <w:lang w:eastAsia="en-US"/>
              </w:rPr>
            </w:pPr>
            <w:r w:rsidRPr="00614D57">
              <w:t>–-</w:t>
            </w:r>
          </w:p>
        </w:tc>
      </w:tr>
      <w:tr w:rsidR="001C427B" w:rsidRPr="00614D57" w:rsidTr="001A7725">
        <w:trPr>
          <w:trHeight w:val="336"/>
          <w:jc w:val="center"/>
        </w:trPr>
        <w:tc>
          <w:tcPr>
            <w:tcW w:w="2621" w:type="dxa"/>
          </w:tcPr>
          <w:p w:rsidR="001C427B" w:rsidRPr="00614D57" w:rsidRDefault="001C427B" w:rsidP="001C427B">
            <w:pPr>
              <w:pStyle w:val="Style34"/>
              <w:widowControl/>
              <w:tabs>
                <w:tab w:val="left" w:pos="567"/>
              </w:tabs>
              <w:rPr>
                <w:rStyle w:val="FontStyle85"/>
                <w:rFonts w:ascii="Times New Roman" w:hAnsi="Times New Roman" w:cs="Times New Roman"/>
                <w:sz w:val="24"/>
                <w:lang w:eastAsia="en-US"/>
              </w:rPr>
            </w:pPr>
            <w:r w:rsidRPr="00614D57">
              <w:rPr>
                <w:rFonts w:ascii="Times New Roman" w:hAnsi="Times New Roman" w:cs="Times New Roman"/>
              </w:rPr>
              <w:t>3,3',4,4'-TCB</w:t>
            </w:r>
            <w:r w:rsidRPr="00614D57">
              <w:rPr>
                <w:rFonts w:ascii="Times New Roman" w:hAnsi="Times New Roman" w:cs="Times New Roman"/>
                <w:spacing w:val="-3"/>
              </w:rPr>
              <w:t xml:space="preserve"> </w:t>
            </w:r>
            <w:r w:rsidRPr="00614D57">
              <w:rPr>
                <w:rFonts w:ascii="Times New Roman" w:hAnsi="Times New Roman" w:cs="Times New Roman"/>
              </w:rPr>
              <w:t>(77)</w:t>
            </w:r>
          </w:p>
        </w:tc>
        <w:tc>
          <w:tcPr>
            <w:tcW w:w="2668" w:type="dxa"/>
          </w:tcPr>
          <w:p w:rsidR="001C427B" w:rsidRPr="00614D57" w:rsidRDefault="001C427B" w:rsidP="001C427B">
            <w:pPr>
              <w:pStyle w:val="Style34"/>
              <w:widowControl/>
              <w:tabs>
                <w:tab w:val="left" w:pos="567"/>
              </w:tabs>
              <w:jc w:val="center"/>
              <w:rPr>
                <w:rStyle w:val="FontStyle85"/>
                <w:rFonts w:ascii="Times New Roman" w:hAnsi="Times New Roman" w:cs="Times New Roman"/>
                <w:sz w:val="24"/>
                <w:lang w:eastAsia="en-US"/>
              </w:rPr>
            </w:pPr>
            <w:r w:rsidRPr="00614D57">
              <w:rPr>
                <w:rFonts w:ascii="Times New Roman" w:hAnsi="Times New Roman" w:cs="Times New Roman"/>
              </w:rPr>
              <w:t>0,000</w:t>
            </w:r>
            <w:r w:rsidRPr="00614D57">
              <w:rPr>
                <w:rFonts w:ascii="Times New Roman" w:hAnsi="Times New Roman" w:cs="Times New Roman"/>
                <w:spacing w:val="-1"/>
              </w:rPr>
              <w:t xml:space="preserve"> </w:t>
            </w:r>
            <w:r w:rsidRPr="00614D57">
              <w:rPr>
                <w:rFonts w:ascii="Times New Roman" w:hAnsi="Times New Roman" w:cs="Times New Roman"/>
              </w:rPr>
              <w:t>1</w:t>
            </w:r>
          </w:p>
        </w:tc>
        <w:tc>
          <w:tcPr>
            <w:tcW w:w="1886" w:type="dxa"/>
          </w:tcPr>
          <w:p w:rsidR="001C427B" w:rsidRPr="00614D57" w:rsidRDefault="001C427B" w:rsidP="001C427B">
            <w:pPr>
              <w:pStyle w:val="Style34"/>
              <w:widowControl/>
              <w:tabs>
                <w:tab w:val="left" w:pos="567"/>
              </w:tabs>
              <w:jc w:val="center"/>
              <w:rPr>
                <w:rStyle w:val="FontStyle85"/>
                <w:rFonts w:ascii="Times New Roman" w:hAnsi="Times New Roman" w:cs="Times New Roman"/>
                <w:sz w:val="24"/>
                <w:lang w:eastAsia="en-US"/>
              </w:rPr>
            </w:pPr>
            <w:r w:rsidRPr="00614D57">
              <w:rPr>
                <w:rFonts w:ascii="Times New Roman" w:hAnsi="Times New Roman" w:cs="Times New Roman"/>
              </w:rPr>
              <w:t>–-</w:t>
            </w:r>
          </w:p>
        </w:tc>
      </w:tr>
      <w:tr w:rsidR="001C427B" w:rsidRPr="00614D57" w:rsidTr="001A7725">
        <w:trPr>
          <w:trHeight w:val="341"/>
          <w:jc w:val="center"/>
        </w:trPr>
        <w:tc>
          <w:tcPr>
            <w:tcW w:w="2621" w:type="dxa"/>
          </w:tcPr>
          <w:p w:rsidR="001C427B" w:rsidRPr="00614D57" w:rsidRDefault="001C427B" w:rsidP="001C427B">
            <w:pPr>
              <w:pStyle w:val="Style34"/>
              <w:widowControl/>
              <w:tabs>
                <w:tab w:val="left" w:pos="567"/>
              </w:tabs>
              <w:rPr>
                <w:rStyle w:val="FontStyle85"/>
                <w:rFonts w:ascii="Times New Roman" w:hAnsi="Times New Roman" w:cs="Times New Roman"/>
                <w:sz w:val="24"/>
                <w:lang w:eastAsia="en-US"/>
              </w:rPr>
            </w:pPr>
            <w:r w:rsidRPr="00614D57">
              <w:rPr>
                <w:rFonts w:ascii="Times New Roman" w:hAnsi="Times New Roman" w:cs="Times New Roman"/>
              </w:rPr>
              <w:t>3,3',4,4',5-PeCB</w:t>
            </w:r>
            <w:r w:rsidRPr="00614D57">
              <w:rPr>
                <w:rFonts w:ascii="Times New Roman" w:hAnsi="Times New Roman" w:cs="Times New Roman"/>
                <w:spacing w:val="-4"/>
              </w:rPr>
              <w:t xml:space="preserve"> </w:t>
            </w:r>
            <w:r w:rsidRPr="00614D57">
              <w:rPr>
                <w:rFonts w:ascii="Times New Roman" w:hAnsi="Times New Roman" w:cs="Times New Roman"/>
              </w:rPr>
              <w:t>(126)</w:t>
            </w:r>
          </w:p>
        </w:tc>
        <w:tc>
          <w:tcPr>
            <w:tcW w:w="2668" w:type="dxa"/>
          </w:tcPr>
          <w:p w:rsidR="001C427B" w:rsidRPr="00614D57" w:rsidRDefault="001C427B" w:rsidP="001C427B">
            <w:pPr>
              <w:pStyle w:val="Style34"/>
              <w:widowControl/>
              <w:tabs>
                <w:tab w:val="left" w:pos="567"/>
              </w:tabs>
              <w:jc w:val="center"/>
              <w:rPr>
                <w:rStyle w:val="FontStyle85"/>
                <w:rFonts w:ascii="Times New Roman" w:hAnsi="Times New Roman" w:cs="Times New Roman"/>
                <w:sz w:val="24"/>
                <w:lang w:eastAsia="en-US"/>
              </w:rPr>
            </w:pPr>
            <w:r w:rsidRPr="00614D57">
              <w:rPr>
                <w:rFonts w:ascii="Times New Roman" w:hAnsi="Times New Roman" w:cs="Times New Roman"/>
              </w:rPr>
              <w:t>0,1</w:t>
            </w:r>
          </w:p>
        </w:tc>
        <w:tc>
          <w:tcPr>
            <w:tcW w:w="1886" w:type="dxa"/>
          </w:tcPr>
          <w:p w:rsidR="001C427B" w:rsidRPr="00614D57" w:rsidRDefault="001C427B" w:rsidP="001C427B">
            <w:pPr>
              <w:pStyle w:val="Style34"/>
              <w:widowControl/>
              <w:tabs>
                <w:tab w:val="left" w:pos="567"/>
              </w:tabs>
              <w:jc w:val="center"/>
              <w:rPr>
                <w:rStyle w:val="FontStyle85"/>
                <w:rFonts w:ascii="Times New Roman" w:hAnsi="Times New Roman" w:cs="Times New Roman"/>
                <w:sz w:val="24"/>
                <w:lang w:eastAsia="en-US"/>
              </w:rPr>
            </w:pPr>
            <w:r w:rsidRPr="00614D57">
              <w:rPr>
                <w:rFonts w:ascii="Times New Roman" w:hAnsi="Times New Roman" w:cs="Times New Roman"/>
              </w:rPr>
              <w:t>–-</w:t>
            </w:r>
          </w:p>
        </w:tc>
      </w:tr>
      <w:tr w:rsidR="001C427B" w:rsidRPr="00614D57" w:rsidTr="001A7725">
        <w:trPr>
          <w:trHeight w:val="509"/>
          <w:jc w:val="center"/>
        </w:trPr>
        <w:tc>
          <w:tcPr>
            <w:tcW w:w="2621" w:type="dxa"/>
          </w:tcPr>
          <w:p w:rsidR="001C427B" w:rsidRPr="00614D57" w:rsidRDefault="001C427B" w:rsidP="001C427B">
            <w:pPr>
              <w:pStyle w:val="Style34"/>
              <w:widowControl/>
              <w:tabs>
                <w:tab w:val="left" w:pos="567"/>
              </w:tabs>
              <w:rPr>
                <w:rStyle w:val="FontStyle85"/>
                <w:rFonts w:ascii="Times New Roman" w:hAnsi="Times New Roman" w:cs="Times New Roman"/>
                <w:sz w:val="24"/>
                <w:lang w:eastAsia="en-US"/>
              </w:rPr>
            </w:pPr>
            <w:r w:rsidRPr="00614D57">
              <w:rPr>
                <w:rFonts w:ascii="Times New Roman" w:hAnsi="Times New Roman" w:cs="Times New Roman"/>
              </w:rPr>
              <w:t>3,3',4,4',5,5'-HxCB</w:t>
            </w:r>
            <w:r w:rsidRPr="00614D57">
              <w:rPr>
                <w:rFonts w:ascii="Times New Roman" w:hAnsi="Times New Roman" w:cs="Times New Roman"/>
                <w:spacing w:val="-5"/>
              </w:rPr>
              <w:t xml:space="preserve"> </w:t>
            </w:r>
            <w:r w:rsidRPr="00614D57">
              <w:rPr>
                <w:rFonts w:ascii="Times New Roman" w:hAnsi="Times New Roman" w:cs="Times New Roman"/>
              </w:rPr>
              <w:t>(169)</w:t>
            </w:r>
          </w:p>
        </w:tc>
        <w:tc>
          <w:tcPr>
            <w:tcW w:w="2668" w:type="dxa"/>
          </w:tcPr>
          <w:p w:rsidR="001C427B" w:rsidRPr="00614D57" w:rsidRDefault="001C427B" w:rsidP="001C427B">
            <w:pPr>
              <w:pStyle w:val="Style34"/>
              <w:widowControl/>
              <w:tabs>
                <w:tab w:val="left" w:pos="567"/>
              </w:tabs>
              <w:jc w:val="center"/>
              <w:rPr>
                <w:rStyle w:val="FontStyle85"/>
                <w:rFonts w:ascii="Times New Roman" w:hAnsi="Times New Roman" w:cs="Times New Roman"/>
                <w:sz w:val="24"/>
                <w:lang w:eastAsia="en-US"/>
              </w:rPr>
            </w:pPr>
            <w:r w:rsidRPr="00614D57">
              <w:rPr>
                <w:rFonts w:ascii="Times New Roman" w:hAnsi="Times New Roman" w:cs="Times New Roman"/>
              </w:rPr>
              <w:t>0,03</w:t>
            </w:r>
          </w:p>
        </w:tc>
        <w:tc>
          <w:tcPr>
            <w:tcW w:w="1886" w:type="dxa"/>
          </w:tcPr>
          <w:p w:rsidR="001C427B" w:rsidRPr="00614D57" w:rsidRDefault="001C427B" w:rsidP="001C427B">
            <w:pPr>
              <w:pStyle w:val="Style34"/>
              <w:widowControl/>
              <w:tabs>
                <w:tab w:val="left" w:pos="567"/>
              </w:tabs>
              <w:jc w:val="center"/>
              <w:rPr>
                <w:rStyle w:val="FontStyle85"/>
                <w:rFonts w:ascii="Times New Roman" w:hAnsi="Times New Roman" w:cs="Times New Roman"/>
                <w:sz w:val="24"/>
                <w:lang w:eastAsia="en-US"/>
              </w:rPr>
            </w:pPr>
            <w:r w:rsidRPr="00614D57">
              <w:rPr>
                <w:rFonts w:ascii="Times New Roman" w:hAnsi="Times New Roman" w:cs="Times New Roman"/>
              </w:rPr>
              <w:t>–-</w:t>
            </w:r>
          </w:p>
        </w:tc>
      </w:tr>
      <w:tr w:rsidR="001C427B" w:rsidRPr="00614D57" w:rsidTr="001A7725">
        <w:trPr>
          <w:trHeight w:val="504"/>
          <w:jc w:val="center"/>
        </w:trPr>
        <w:tc>
          <w:tcPr>
            <w:tcW w:w="2621" w:type="dxa"/>
          </w:tcPr>
          <w:p w:rsidR="001C427B" w:rsidRPr="00614D57" w:rsidRDefault="001C427B" w:rsidP="001C427B">
            <w:pPr>
              <w:pStyle w:val="Style34"/>
              <w:widowControl/>
              <w:tabs>
                <w:tab w:val="left" w:pos="567"/>
              </w:tabs>
              <w:rPr>
                <w:rStyle w:val="FontStyle85"/>
                <w:rFonts w:ascii="Times New Roman" w:hAnsi="Times New Roman" w:cs="Times New Roman"/>
                <w:sz w:val="24"/>
                <w:lang w:eastAsia="en-US"/>
              </w:rPr>
            </w:pPr>
            <w:r w:rsidRPr="00614D57">
              <w:rPr>
                <w:rFonts w:ascii="Times New Roman" w:hAnsi="Times New Roman" w:cs="Times New Roman"/>
              </w:rPr>
              <w:t>2,3,3',4,4'-PeCB</w:t>
            </w:r>
            <w:r w:rsidRPr="00614D57">
              <w:rPr>
                <w:rFonts w:ascii="Times New Roman" w:hAnsi="Times New Roman" w:cs="Times New Roman"/>
                <w:spacing w:val="-3"/>
              </w:rPr>
              <w:t xml:space="preserve"> </w:t>
            </w:r>
            <w:r w:rsidRPr="00614D57">
              <w:rPr>
                <w:rFonts w:ascii="Times New Roman" w:hAnsi="Times New Roman" w:cs="Times New Roman"/>
              </w:rPr>
              <w:t>(105)</w:t>
            </w:r>
          </w:p>
        </w:tc>
        <w:tc>
          <w:tcPr>
            <w:tcW w:w="2668" w:type="dxa"/>
          </w:tcPr>
          <w:p w:rsidR="001C427B" w:rsidRPr="00614D57" w:rsidRDefault="001C427B" w:rsidP="001C427B">
            <w:pPr>
              <w:pStyle w:val="Style34"/>
              <w:widowControl/>
              <w:tabs>
                <w:tab w:val="left" w:pos="567"/>
              </w:tabs>
              <w:jc w:val="center"/>
              <w:rPr>
                <w:rStyle w:val="FontStyle85"/>
                <w:rFonts w:ascii="Times New Roman" w:hAnsi="Times New Roman" w:cs="Times New Roman"/>
                <w:sz w:val="24"/>
                <w:lang w:eastAsia="en-US"/>
              </w:rPr>
            </w:pPr>
            <w:r w:rsidRPr="00614D57">
              <w:rPr>
                <w:rFonts w:ascii="Times New Roman" w:hAnsi="Times New Roman" w:cs="Times New Roman"/>
              </w:rPr>
              <w:t>0,000 03</w:t>
            </w:r>
          </w:p>
        </w:tc>
        <w:tc>
          <w:tcPr>
            <w:tcW w:w="1886" w:type="dxa"/>
          </w:tcPr>
          <w:p w:rsidR="001C427B" w:rsidRPr="00614D57" w:rsidRDefault="001C427B" w:rsidP="001C427B">
            <w:pPr>
              <w:pStyle w:val="Style8"/>
              <w:widowControl/>
              <w:tabs>
                <w:tab w:val="left" w:pos="567"/>
              </w:tabs>
              <w:jc w:val="center"/>
              <w:rPr>
                <w:rStyle w:val="FontStyle81"/>
                <w:rFonts w:ascii="Times New Roman" w:hAnsi="Times New Roman" w:cs="Times New Roman"/>
                <w:sz w:val="24"/>
                <w:lang w:eastAsia="en-US"/>
              </w:rPr>
            </w:pPr>
            <w:r w:rsidRPr="00614D57">
              <w:t>–-</w:t>
            </w:r>
          </w:p>
        </w:tc>
      </w:tr>
      <w:tr w:rsidR="001C427B" w:rsidRPr="00614D57" w:rsidTr="001A7725">
        <w:trPr>
          <w:trHeight w:val="336"/>
          <w:jc w:val="center"/>
        </w:trPr>
        <w:tc>
          <w:tcPr>
            <w:tcW w:w="2621" w:type="dxa"/>
          </w:tcPr>
          <w:p w:rsidR="001C427B" w:rsidRPr="00614D57" w:rsidRDefault="001C427B" w:rsidP="001C427B">
            <w:pPr>
              <w:pStyle w:val="Style34"/>
              <w:widowControl/>
              <w:tabs>
                <w:tab w:val="left" w:pos="567"/>
              </w:tabs>
              <w:rPr>
                <w:rStyle w:val="FontStyle85"/>
                <w:rFonts w:ascii="Times New Roman" w:hAnsi="Times New Roman" w:cs="Times New Roman"/>
                <w:sz w:val="24"/>
                <w:lang w:eastAsia="en-US"/>
              </w:rPr>
            </w:pPr>
            <w:r w:rsidRPr="00614D57">
              <w:rPr>
                <w:rFonts w:ascii="Times New Roman" w:hAnsi="Times New Roman" w:cs="Times New Roman"/>
              </w:rPr>
              <w:t>2,3,4,4',5-PeCB</w:t>
            </w:r>
            <w:r w:rsidRPr="00614D57">
              <w:rPr>
                <w:rFonts w:ascii="Times New Roman" w:hAnsi="Times New Roman" w:cs="Times New Roman"/>
                <w:spacing w:val="-3"/>
              </w:rPr>
              <w:t xml:space="preserve"> </w:t>
            </w:r>
            <w:r w:rsidRPr="00614D57">
              <w:rPr>
                <w:rFonts w:ascii="Times New Roman" w:hAnsi="Times New Roman" w:cs="Times New Roman"/>
              </w:rPr>
              <w:t>(114)</w:t>
            </w:r>
          </w:p>
        </w:tc>
        <w:tc>
          <w:tcPr>
            <w:tcW w:w="2668" w:type="dxa"/>
          </w:tcPr>
          <w:p w:rsidR="001C427B" w:rsidRPr="00614D57" w:rsidRDefault="001C427B" w:rsidP="001C427B">
            <w:pPr>
              <w:pStyle w:val="Style34"/>
              <w:widowControl/>
              <w:tabs>
                <w:tab w:val="left" w:pos="567"/>
              </w:tabs>
              <w:jc w:val="center"/>
              <w:rPr>
                <w:rStyle w:val="FontStyle85"/>
                <w:rFonts w:ascii="Times New Roman" w:hAnsi="Times New Roman" w:cs="Times New Roman"/>
                <w:sz w:val="24"/>
                <w:lang w:eastAsia="en-US"/>
              </w:rPr>
            </w:pPr>
            <w:r w:rsidRPr="00614D57">
              <w:rPr>
                <w:rFonts w:ascii="Times New Roman" w:hAnsi="Times New Roman" w:cs="Times New Roman"/>
              </w:rPr>
              <w:t>0,000 03</w:t>
            </w:r>
          </w:p>
        </w:tc>
        <w:tc>
          <w:tcPr>
            <w:tcW w:w="1886" w:type="dxa"/>
          </w:tcPr>
          <w:p w:rsidR="001C427B" w:rsidRPr="00614D57" w:rsidRDefault="001C427B" w:rsidP="001C427B">
            <w:pPr>
              <w:pStyle w:val="Style34"/>
              <w:widowControl/>
              <w:tabs>
                <w:tab w:val="left" w:pos="567"/>
              </w:tabs>
              <w:jc w:val="center"/>
              <w:rPr>
                <w:rStyle w:val="FontStyle85"/>
                <w:rFonts w:ascii="Times New Roman" w:hAnsi="Times New Roman" w:cs="Times New Roman"/>
                <w:sz w:val="24"/>
                <w:lang w:eastAsia="en-US"/>
              </w:rPr>
            </w:pPr>
            <w:r w:rsidRPr="00614D57">
              <w:rPr>
                <w:rFonts w:ascii="Times New Roman" w:hAnsi="Times New Roman" w:cs="Times New Roman"/>
              </w:rPr>
              <w:t>–-</w:t>
            </w:r>
          </w:p>
        </w:tc>
      </w:tr>
      <w:tr w:rsidR="001C427B" w:rsidRPr="00614D57" w:rsidTr="001A7725">
        <w:trPr>
          <w:trHeight w:val="341"/>
          <w:jc w:val="center"/>
        </w:trPr>
        <w:tc>
          <w:tcPr>
            <w:tcW w:w="2621" w:type="dxa"/>
          </w:tcPr>
          <w:p w:rsidR="001C427B" w:rsidRPr="00614D57" w:rsidRDefault="001C427B" w:rsidP="001C427B">
            <w:pPr>
              <w:pStyle w:val="Style34"/>
              <w:widowControl/>
              <w:tabs>
                <w:tab w:val="left" w:pos="567"/>
              </w:tabs>
              <w:rPr>
                <w:rStyle w:val="FontStyle85"/>
                <w:rFonts w:ascii="Times New Roman" w:hAnsi="Times New Roman" w:cs="Times New Roman"/>
                <w:sz w:val="24"/>
                <w:lang w:eastAsia="en-US"/>
              </w:rPr>
            </w:pPr>
            <w:r w:rsidRPr="00614D57">
              <w:rPr>
                <w:rFonts w:ascii="Times New Roman" w:hAnsi="Times New Roman" w:cs="Times New Roman"/>
              </w:rPr>
              <w:t>2,3',4,4',5-PeCB</w:t>
            </w:r>
            <w:r w:rsidRPr="00614D57">
              <w:rPr>
                <w:rFonts w:ascii="Times New Roman" w:hAnsi="Times New Roman" w:cs="Times New Roman"/>
                <w:spacing w:val="-3"/>
              </w:rPr>
              <w:t xml:space="preserve"> </w:t>
            </w:r>
            <w:r w:rsidRPr="00614D57">
              <w:rPr>
                <w:rFonts w:ascii="Times New Roman" w:hAnsi="Times New Roman" w:cs="Times New Roman"/>
              </w:rPr>
              <w:t>(118)</w:t>
            </w:r>
          </w:p>
        </w:tc>
        <w:tc>
          <w:tcPr>
            <w:tcW w:w="2668" w:type="dxa"/>
          </w:tcPr>
          <w:p w:rsidR="001C427B" w:rsidRPr="00614D57" w:rsidRDefault="001C427B" w:rsidP="001C427B">
            <w:pPr>
              <w:pStyle w:val="Style34"/>
              <w:widowControl/>
              <w:tabs>
                <w:tab w:val="left" w:pos="567"/>
              </w:tabs>
              <w:jc w:val="center"/>
              <w:rPr>
                <w:rStyle w:val="FontStyle85"/>
                <w:rFonts w:ascii="Times New Roman" w:hAnsi="Times New Roman" w:cs="Times New Roman"/>
                <w:sz w:val="24"/>
                <w:lang w:eastAsia="en-US"/>
              </w:rPr>
            </w:pPr>
            <w:r w:rsidRPr="00614D57">
              <w:rPr>
                <w:rFonts w:ascii="Times New Roman" w:hAnsi="Times New Roman" w:cs="Times New Roman"/>
              </w:rPr>
              <w:t>0,000 03</w:t>
            </w:r>
          </w:p>
        </w:tc>
        <w:tc>
          <w:tcPr>
            <w:tcW w:w="1886" w:type="dxa"/>
          </w:tcPr>
          <w:p w:rsidR="001C427B" w:rsidRPr="00614D57" w:rsidRDefault="001C427B" w:rsidP="001C427B">
            <w:pPr>
              <w:pStyle w:val="Style34"/>
              <w:widowControl/>
              <w:tabs>
                <w:tab w:val="left" w:pos="567"/>
              </w:tabs>
              <w:jc w:val="center"/>
              <w:rPr>
                <w:rStyle w:val="FontStyle85"/>
                <w:rFonts w:ascii="Times New Roman" w:hAnsi="Times New Roman" w:cs="Times New Roman"/>
                <w:sz w:val="24"/>
                <w:lang w:eastAsia="en-US"/>
              </w:rPr>
            </w:pPr>
            <w:r w:rsidRPr="00614D57">
              <w:rPr>
                <w:rFonts w:ascii="Times New Roman" w:hAnsi="Times New Roman" w:cs="Times New Roman"/>
              </w:rPr>
              <w:t>–-</w:t>
            </w:r>
          </w:p>
        </w:tc>
      </w:tr>
      <w:tr w:rsidR="001C427B" w:rsidRPr="00614D57" w:rsidTr="001A7725">
        <w:trPr>
          <w:trHeight w:val="336"/>
          <w:jc w:val="center"/>
        </w:trPr>
        <w:tc>
          <w:tcPr>
            <w:tcW w:w="2621" w:type="dxa"/>
          </w:tcPr>
          <w:p w:rsidR="001C427B" w:rsidRPr="00614D57" w:rsidRDefault="001C427B" w:rsidP="001C427B">
            <w:pPr>
              <w:pStyle w:val="Style34"/>
              <w:widowControl/>
              <w:tabs>
                <w:tab w:val="left" w:pos="567"/>
              </w:tabs>
              <w:rPr>
                <w:rStyle w:val="FontStyle85"/>
                <w:rFonts w:ascii="Times New Roman" w:hAnsi="Times New Roman" w:cs="Times New Roman"/>
                <w:sz w:val="24"/>
                <w:lang w:eastAsia="en-US"/>
              </w:rPr>
            </w:pPr>
            <w:r w:rsidRPr="00614D57">
              <w:rPr>
                <w:rFonts w:ascii="Times New Roman" w:hAnsi="Times New Roman" w:cs="Times New Roman"/>
              </w:rPr>
              <w:t>2',3,4,4',5-PeCB</w:t>
            </w:r>
            <w:r w:rsidRPr="00614D57">
              <w:rPr>
                <w:rFonts w:ascii="Times New Roman" w:hAnsi="Times New Roman" w:cs="Times New Roman"/>
                <w:spacing w:val="-4"/>
              </w:rPr>
              <w:t xml:space="preserve"> </w:t>
            </w:r>
            <w:r w:rsidRPr="00614D57">
              <w:rPr>
                <w:rFonts w:ascii="Times New Roman" w:hAnsi="Times New Roman" w:cs="Times New Roman"/>
              </w:rPr>
              <w:t>(123)</w:t>
            </w:r>
          </w:p>
        </w:tc>
        <w:tc>
          <w:tcPr>
            <w:tcW w:w="2668" w:type="dxa"/>
          </w:tcPr>
          <w:p w:rsidR="001C427B" w:rsidRPr="00614D57" w:rsidRDefault="001C427B" w:rsidP="001C427B">
            <w:pPr>
              <w:pStyle w:val="Style34"/>
              <w:widowControl/>
              <w:tabs>
                <w:tab w:val="left" w:pos="567"/>
              </w:tabs>
              <w:jc w:val="center"/>
              <w:rPr>
                <w:rStyle w:val="FontStyle85"/>
                <w:rFonts w:ascii="Times New Roman" w:hAnsi="Times New Roman" w:cs="Times New Roman"/>
                <w:sz w:val="24"/>
                <w:lang w:eastAsia="en-US"/>
              </w:rPr>
            </w:pPr>
            <w:r w:rsidRPr="00614D57">
              <w:rPr>
                <w:rFonts w:ascii="Times New Roman" w:hAnsi="Times New Roman" w:cs="Times New Roman"/>
              </w:rPr>
              <w:t>0,000 03</w:t>
            </w:r>
          </w:p>
        </w:tc>
        <w:tc>
          <w:tcPr>
            <w:tcW w:w="1886" w:type="dxa"/>
          </w:tcPr>
          <w:p w:rsidR="001C427B" w:rsidRPr="00614D57" w:rsidRDefault="001C427B" w:rsidP="001C427B">
            <w:pPr>
              <w:pStyle w:val="Style34"/>
              <w:widowControl/>
              <w:tabs>
                <w:tab w:val="left" w:pos="567"/>
              </w:tabs>
              <w:jc w:val="center"/>
              <w:rPr>
                <w:rStyle w:val="FontStyle85"/>
                <w:rFonts w:ascii="Times New Roman" w:hAnsi="Times New Roman" w:cs="Times New Roman"/>
                <w:sz w:val="24"/>
                <w:lang w:eastAsia="en-US"/>
              </w:rPr>
            </w:pPr>
            <w:r w:rsidRPr="00614D57">
              <w:rPr>
                <w:rFonts w:ascii="Times New Roman" w:hAnsi="Times New Roman" w:cs="Times New Roman"/>
              </w:rPr>
              <w:t>–-</w:t>
            </w:r>
          </w:p>
        </w:tc>
      </w:tr>
      <w:tr w:rsidR="001C427B" w:rsidRPr="00614D57" w:rsidTr="001A7725">
        <w:trPr>
          <w:trHeight w:val="336"/>
          <w:jc w:val="center"/>
        </w:trPr>
        <w:tc>
          <w:tcPr>
            <w:tcW w:w="2621" w:type="dxa"/>
          </w:tcPr>
          <w:p w:rsidR="001C427B" w:rsidRPr="00614D57" w:rsidRDefault="001C427B" w:rsidP="001C427B">
            <w:pPr>
              <w:pStyle w:val="Style34"/>
              <w:widowControl/>
              <w:tabs>
                <w:tab w:val="left" w:pos="567"/>
              </w:tabs>
              <w:rPr>
                <w:rStyle w:val="FontStyle85"/>
                <w:rFonts w:ascii="Times New Roman" w:hAnsi="Times New Roman" w:cs="Times New Roman"/>
                <w:sz w:val="24"/>
                <w:lang w:eastAsia="en-US"/>
              </w:rPr>
            </w:pPr>
            <w:r w:rsidRPr="00614D57">
              <w:rPr>
                <w:rFonts w:ascii="Times New Roman" w:hAnsi="Times New Roman" w:cs="Times New Roman"/>
              </w:rPr>
              <w:t>2,3,3',4,4',5-HxCB</w:t>
            </w:r>
            <w:r w:rsidRPr="00614D57">
              <w:rPr>
                <w:rFonts w:ascii="Times New Roman" w:hAnsi="Times New Roman" w:cs="Times New Roman"/>
                <w:spacing w:val="-3"/>
              </w:rPr>
              <w:t xml:space="preserve"> </w:t>
            </w:r>
            <w:r w:rsidRPr="00614D57">
              <w:rPr>
                <w:rFonts w:ascii="Times New Roman" w:hAnsi="Times New Roman" w:cs="Times New Roman"/>
              </w:rPr>
              <w:t>(156)</w:t>
            </w:r>
          </w:p>
        </w:tc>
        <w:tc>
          <w:tcPr>
            <w:tcW w:w="2668" w:type="dxa"/>
          </w:tcPr>
          <w:p w:rsidR="001C427B" w:rsidRPr="00614D57" w:rsidRDefault="001C427B" w:rsidP="001C427B">
            <w:pPr>
              <w:pStyle w:val="Style34"/>
              <w:widowControl/>
              <w:tabs>
                <w:tab w:val="left" w:pos="567"/>
              </w:tabs>
              <w:jc w:val="center"/>
              <w:rPr>
                <w:rStyle w:val="FontStyle85"/>
                <w:rFonts w:ascii="Times New Roman" w:hAnsi="Times New Roman" w:cs="Times New Roman"/>
                <w:sz w:val="24"/>
                <w:lang w:eastAsia="en-US"/>
              </w:rPr>
            </w:pPr>
            <w:r w:rsidRPr="00614D57">
              <w:rPr>
                <w:rFonts w:ascii="Times New Roman" w:hAnsi="Times New Roman" w:cs="Times New Roman"/>
              </w:rPr>
              <w:t>0,000 03</w:t>
            </w:r>
          </w:p>
        </w:tc>
        <w:tc>
          <w:tcPr>
            <w:tcW w:w="1886" w:type="dxa"/>
          </w:tcPr>
          <w:p w:rsidR="001C427B" w:rsidRPr="00614D57" w:rsidRDefault="001C427B" w:rsidP="001C427B">
            <w:pPr>
              <w:pStyle w:val="Style34"/>
              <w:widowControl/>
              <w:tabs>
                <w:tab w:val="left" w:pos="567"/>
              </w:tabs>
              <w:jc w:val="center"/>
              <w:rPr>
                <w:rStyle w:val="FontStyle85"/>
                <w:rFonts w:ascii="Times New Roman" w:hAnsi="Times New Roman" w:cs="Times New Roman"/>
                <w:sz w:val="24"/>
                <w:lang w:eastAsia="en-US"/>
              </w:rPr>
            </w:pPr>
            <w:r w:rsidRPr="00614D57">
              <w:rPr>
                <w:rFonts w:ascii="Times New Roman" w:hAnsi="Times New Roman" w:cs="Times New Roman"/>
              </w:rPr>
              <w:t>–-</w:t>
            </w:r>
          </w:p>
        </w:tc>
      </w:tr>
      <w:tr w:rsidR="001C427B" w:rsidRPr="00614D57" w:rsidTr="001A7725">
        <w:trPr>
          <w:trHeight w:val="341"/>
          <w:jc w:val="center"/>
        </w:trPr>
        <w:tc>
          <w:tcPr>
            <w:tcW w:w="2621" w:type="dxa"/>
          </w:tcPr>
          <w:p w:rsidR="001C427B" w:rsidRPr="00614D57" w:rsidRDefault="001C427B" w:rsidP="001C427B">
            <w:pPr>
              <w:pStyle w:val="Style34"/>
              <w:widowControl/>
              <w:tabs>
                <w:tab w:val="left" w:pos="567"/>
              </w:tabs>
              <w:rPr>
                <w:rStyle w:val="FontStyle85"/>
                <w:rFonts w:ascii="Times New Roman" w:hAnsi="Times New Roman" w:cs="Times New Roman"/>
                <w:sz w:val="24"/>
                <w:lang w:eastAsia="en-US"/>
              </w:rPr>
            </w:pPr>
            <w:r w:rsidRPr="00614D57">
              <w:rPr>
                <w:rFonts w:ascii="Times New Roman" w:hAnsi="Times New Roman" w:cs="Times New Roman"/>
              </w:rPr>
              <w:t>2,3,3',4,4',5'-HxCB</w:t>
            </w:r>
            <w:r w:rsidRPr="00614D57">
              <w:rPr>
                <w:rFonts w:ascii="Times New Roman" w:hAnsi="Times New Roman" w:cs="Times New Roman"/>
                <w:spacing w:val="-4"/>
              </w:rPr>
              <w:t xml:space="preserve"> </w:t>
            </w:r>
            <w:r w:rsidRPr="00614D57">
              <w:rPr>
                <w:rFonts w:ascii="Times New Roman" w:hAnsi="Times New Roman" w:cs="Times New Roman"/>
              </w:rPr>
              <w:t>(157)</w:t>
            </w:r>
          </w:p>
        </w:tc>
        <w:tc>
          <w:tcPr>
            <w:tcW w:w="2668" w:type="dxa"/>
          </w:tcPr>
          <w:p w:rsidR="001C427B" w:rsidRPr="00614D57" w:rsidRDefault="001C427B" w:rsidP="001C427B">
            <w:pPr>
              <w:pStyle w:val="Style34"/>
              <w:widowControl/>
              <w:tabs>
                <w:tab w:val="left" w:pos="567"/>
              </w:tabs>
              <w:jc w:val="center"/>
              <w:rPr>
                <w:rStyle w:val="FontStyle85"/>
                <w:rFonts w:ascii="Times New Roman" w:hAnsi="Times New Roman" w:cs="Times New Roman"/>
                <w:sz w:val="24"/>
                <w:lang w:eastAsia="en-US"/>
              </w:rPr>
            </w:pPr>
            <w:r w:rsidRPr="00614D57">
              <w:rPr>
                <w:rFonts w:ascii="Times New Roman" w:hAnsi="Times New Roman" w:cs="Times New Roman"/>
              </w:rPr>
              <w:t>0,000 03</w:t>
            </w:r>
          </w:p>
        </w:tc>
        <w:tc>
          <w:tcPr>
            <w:tcW w:w="1886" w:type="dxa"/>
          </w:tcPr>
          <w:p w:rsidR="001C427B" w:rsidRPr="00614D57" w:rsidRDefault="001C427B" w:rsidP="001C427B">
            <w:pPr>
              <w:pStyle w:val="Style34"/>
              <w:widowControl/>
              <w:tabs>
                <w:tab w:val="left" w:pos="567"/>
              </w:tabs>
              <w:jc w:val="center"/>
              <w:rPr>
                <w:rStyle w:val="FontStyle85"/>
                <w:rFonts w:ascii="Times New Roman" w:hAnsi="Times New Roman" w:cs="Times New Roman"/>
                <w:sz w:val="24"/>
                <w:lang w:eastAsia="en-US"/>
              </w:rPr>
            </w:pPr>
            <w:r w:rsidRPr="00614D57">
              <w:rPr>
                <w:rFonts w:ascii="Times New Roman" w:hAnsi="Times New Roman" w:cs="Times New Roman"/>
              </w:rPr>
              <w:t>–-</w:t>
            </w:r>
          </w:p>
        </w:tc>
      </w:tr>
      <w:tr w:rsidR="001C427B" w:rsidRPr="00614D57" w:rsidTr="001A7725">
        <w:trPr>
          <w:trHeight w:val="336"/>
          <w:jc w:val="center"/>
        </w:trPr>
        <w:tc>
          <w:tcPr>
            <w:tcW w:w="2621" w:type="dxa"/>
          </w:tcPr>
          <w:p w:rsidR="001C427B" w:rsidRPr="00614D57" w:rsidRDefault="001C427B" w:rsidP="001C427B">
            <w:pPr>
              <w:pStyle w:val="Style34"/>
              <w:widowControl/>
              <w:tabs>
                <w:tab w:val="left" w:pos="567"/>
              </w:tabs>
              <w:rPr>
                <w:rStyle w:val="FontStyle85"/>
                <w:rFonts w:ascii="Times New Roman" w:hAnsi="Times New Roman" w:cs="Times New Roman"/>
                <w:sz w:val="24"/>
                <w:lang w:eastAsia="en-US"/>
              </w:rPr>
            </w:pPr>
            <w:r w:rsidRPr="00614D57">
              <w:rPr>
                <w:rFonts w:ascii="Times New Roman" w:hAnsi="Times New Roman" w:cs="Times New Roman"/>
              </w:rPr>
              <w:t>2,3',4,4',5,5'-HxCB</w:t>
            </w:r>
            <w:r w:rsidRPr="00614D57">
              <w:rPr>
                <w:rFonts w:ascii="Times New Roman" w:hAnsi="Times New Roman" w:cs="Times New Roman"/>
                <w:spacing w:val="-5"/>
              </w:rPr>
              <w:t xml:space="preserve"> </w:t>
            </w:r>
            <w:r w:rsidRPr="00614D57">
              <w:rPr>
                <w:rFonts w:ascii="Times New Roman" w:hAnsi="Times New Roman" w:cs="Times New Roman"/>
              </w:rPr>
              <w:t>(167)</w:t>
            </w:r>
          </w:p>
        </w:tc>
        <w:tc>
          <w:tcPr>
            <w:tcW w:w="2668" w:type="dxa"/>
          </w:tcPr>
          <w:p w:rsidR="001C427B" w:rsidRPr="00614D57" w:rsidRDefault="001C427B" w:rsidP="001C427B">
            <w:pPr>
              <w:pStyle w:val="Style34"/>
              <w:widowControl/>
              <w:tabs>
                <w:tab w:val="left" w:pos="567"/>
              </w:tabs>
              <w:jc w:val="center"/>
              <w:rPr>
                <w:rStyle w:val="FontStyle85"/>
                <w:rFonts w:ascii="Times New Roman" w:hAnsi="Times New Roman" w:cs="Times New Roman"/>
                <w:sz w:val="24"/>
                <w:lang w:eastAsia="en-US"/>
              </w:rPr>
            </w:pPr>
            <w:r w:rsidRPr="00614D57">
              <w:rPr>
                <w:rFonts w:ascii="Times New Roman" w:hAnsi="Times New Roman" w:cs="Times New Roman"/>
              </w:rPr>
              <w:t>0,000 03</w:t>
            </w:r>
          </w:p>
        </w:tc>
        <w:tc>
          <w:tcPr>
            <w:tcW w:w="1886" w:type="dxa"/>
          </w:tcPr>
          <w:p w:rsidR="001C427B" w:rsidRPr="00614D57" w:rsidRDefault="001C427B" w:rsidP="001C427B">
            <w:pPr>
              <w:pStyle w:val="Style34"/>
              <w:widowControl/>
              <w:tabs>
                <w:tab w:val="left" w:pos="567"/>
              </w:tabs>
              <w:jc w:val="center"/>
              <w:rPr>
                <w:rStyle w:val="FontStyle85"/>
                <w:rFonts w:ascii="Times New Roman" w:hAnsi="Times New Roman" w:cs="Times New Roman"/>
                <w:sz w:val="24"/>
                <w:lang w:eastAsia="en-US"/>
              </w:rPr>
            </w:pPr>
            <w:r w:rsidRPr="00614D57">
              <w:rPr>
                <w:rFonts w:ascii="Times New Roman" w:hAnsi="Times New Roman" w:cs="Times New Roman"/>
              </w:rPr>
              <w:t>–-</w:t>
            </w:r>
          </w:p>
        </w:tc>
      </w:tr>
      <w:tr w:rsidR="001C427B" w:rsidRPr="00614D57" w:rsidTr="001A7725">
        <w:trPr>
          <w:trHeight w:val="360"/>
          <w:jc w:val="center"/>
        </w:trPr>
        <w:tc>
          <w:tcPr>
            <w:tcW w:w="2621" w:type="dxa"/>
          </w:tcPr>
          <w:p w:rsidR="001C427B" w:rsidRPr="00614D57" w:rsidRDefault="001C427B" w:rsidP="001C427B">
            <w:pPr>
              <w:pStyle w:val="Style34"/>
              <w:widowControl/>
              <w:tabs>
                <w:tab w:val="left" w:pos="567"/>
              </w:tabs>
              <w:rPr>
                <w:rStyle w:val="FontStyle85"/>
                <w:rFonts w:ascii="Times New Roman" w:hAnsi="Times New Roman" w:cs="Times New Roman"/>
                <w:sz w:val="24"/>
                <w:lang w:eastAsia="en-US"/>
              </w:rPr>
            </w:pPr>
            <w:r w:rsidRPr="00614D57">
              <w:rPr>
                <w:rFonts w:ascii="Times New Roman" w:hAnsi="Times New Roman" w:cs="Times New Roman"/>
              </w:rPr>
              <w:t>2,3,3',4,4',5,5'-HpCB</w:t>
            </w:r>
            <w:r w:rsidRPr="00614D57">
              <w:rPr>
                <w:rFonts w:ascii="Times New Roman" w:hAnsi="Times New Roman" w:cs="Times New Roman"/>
                <w:spacing w:val="-5"/>
              </w:rPr>
              <w:t xml:space="preserve"> </w:t>
            </w:r>
            <w:r w:rsidRPr="00614D57">
              <w:rPr>
                <w:rFonts w:ascii="Times New Roman" w:hAnsi="Times New Roman" w:cs="Times New Roman"/>
              </w:rPr>
              <w:t>(189)</w:t>
            </w:r>
          </w:p>
        </w:tc>
        <w:tc>
          <w:tcPr>
            <w:tcW w:w="2668" w:type="dxa"/>
          </w:tcPr>
          <w:p w:rsidR="001C427B" w:rsidRPr="00614D57" w:rsidRDefault="001C427B" w:rsidP="001C427B">
            <w:pPr>
              <w:pStyle w:val="Style34"/>
              <w:widowControl/>
              <w:tabs>
                <w:tab w:val="left" w:pos="567"/>
              </w:tabs>
              <w:jc w:val="center"/>
              <w:rPr>
                <w:rStyle w:val="FontStyle85"/>
                <w:rFonts w:ascii="Times New Roman" w:hAnsi="Times New Roman" w:cs="Times New Roman"/>
                <w:sz w:val="24"/>
                <w:lang w:eastAsia="en-US"/>
              </w:rPr>
            </w:pPr>
            <w:r w:rsidRPr="00614D57">
              <w:rPr>
                <w:rFonts w:ascii="Times New Roman" w:hAnsi="Times New Roman" w:cs="Times New Roman"/>
              </w:rPr>
              <w:t>0,000 03</w:t>
            </w:r>
          </w:p>
        </w:tc>
        <w:tc>
          <w:tcPr>
            <w:tcW w:w="1886" w:type="dxa"/>
          </w:tcPr>
          <w:p w:rsidR="001C427B" w:rsidRPr="00614D57" w:rsidRDefault="001C427B" w:rsidP="001C427B">
            <w:pPr>
              <w:pStyle w:val="Style34"/>
              <w:widowControl/>
              <w:tabs>
                <w:tab w:val="left" w:pos="567"/>
              </w:tabs>
              <w:jc w:val="center"/>
              <w:rPr>
                <w:rStyle w:val="FontStyle85"/>
                <w:rFonts w:ascii="Times New Roman" w:hAnsi="Times New Roman" w:cs="Times New Roman"/>
                <w:sz w:val="24"/>
                <w:lang w:eastAsia="en-US"/>
              </w:rPr>
            </w:pPr>
            <w:r w:rsidRPr="00614D57">
              <w:rPr>
                <w:rFonts w:ascii="Times New Roman" w:hAnsi="Times New Roman" w:cs="Times New Roman"/>
              </w:rPr>
              <w:t>–-</w:t>
            </w:r>
          </w:p>
        </w:tc>
      </w:tr>
    </w:tbl>
    <w:p w:rsidR="001C427B" w:rsidRPr="00614D57" w:rsidRDefault="001C427B" w:rsidP="009A57EE">
      <w:pPr>
        <w:pStyle w:val="Style16"/>
        <w:widowControl/>
        <w:tabs>
          <w:tab w:val="left" w:pos="567"/>
        </w:tabs>
        <w:jc w:val="center"/>
        <w:rPr>
          <w:rStyle w:val="FontStyle86"/>
          <w:rFonts w:ascii="Times New Roman" w:hAnsi="Times New Roman" w:cs="Times New Roman"/>
          <w:sz w:val="28"/>
          <w:szCs w:val="28"/>
          <w:lang w:eastAsia="en-US"/>
        </w:rPr>
        <w:sectPr w:rsidR="001C427B" w:rsidRPr="00614D57" w:rsidSect="00BF504F">
          <w:pgSz w:w="11909" w:h="16834"/>
          <w:pgMar w:top="1134" w:right="851" w:bottom="1134" w:left="1418" w:header="1020" w:footer="1020" w:gutter="0"/>
          <w:pgNumType w:start="37"/>
          <w:cols w:space="720"/>
          <w:noEndnote/>
          <w:docGrid w:linePitch="326"/>
        </w:sectPr>
      </w:pPr>
    </w:p>
    <w:p w:rsidR="001C427B" w:rsidRPr="00614D57" w:rsidRDefault="001C427B" w:rsidP="009A57EE">
      <w:pPr>
        <w:pStyle w:val="Style22"/>
        <w:widowControl/>
        <w:tabs>
          <w:tab w:val="left" w:pos="567"/>
        </w:tabs>
        <w:jc w:val="center"/>
        <w:rPr>
          <w:rStyle w:val="FontStyle79"/>
          <w:rFonts w:ascii="Times New Roman" w:hAnsi="Times New Roman" w:cs="Times New Roman"/>
          <w:b/>
          <w:bCs/>
          <w:i w:val="0"/>
          <w:iCs w:val="0"/>
          <w:sz w:val="24"/>
          <w:szCs w:val="24"/>
          <w:lang w:eastAsia="en-US"/>
        </w:rPr>
      </w:pPr>
      <w:r w:rsidRPr="00614D57">
        <w:rPr>
          <w:rStyle w:val="FontStyle79"/>
          <w:rFonts w:ascii="Times New Roman" w:hAnsi="Times New Roman" w:cs="Times New Roman"/>
          <w:b/>
          <w:bCs/>
          <w:i w:val="0"/>
          <w:iCs w:val="0"/>
          <w:sz w:val="24"/>
          <w:szCs w:val="24"/>
          <w:lang w:eastAsia="en-US"/>
        </w:rPr>
        <w:lastRenderedPageBreak/>
        <w:t>Библиография</w:t>
      </w:r>
    </w:p>
    <w:p w:rsidR="001C427B" w:rsidRPr="00614D57" w:rsidRDefault="001C427B" w:rsidP="001C427B">
      <w:pPr>
        <w:pStyle w:val="Style47"/>
        <w:widowControl/>
        <w:tabs>
          <w:tab w:val="left" w:pos="567"/>
        </w:tabs>
        <w:ind w:firstLine="720"/>
        <w:jc w:val="both"/>
        <w:rPr>
          <w:rStyle w:val="FontStyle85"/>
          <w:rFonts w:ascii="Times New Roman" w:hAnsi="Times New Roman" w:cs="Times New Roman"/>
          <w:sz w:val="24"/>
          <w:szCs w:val="24"/>
          <w:lang w:eastAsia="en-US"/>
        </w:rPr>
      </w:pPr>
    </w:p>
    <w:p w:rsidR="001C427B" w:rsidRPr="00D02803" w:rsidRDefault="001C427B" w:rsidP="00D02803">
      <w:pPr>
        <w:pStyle w:val="Style47"/>
        <w:widowControl/>
        <w:tabs>
          <w:tab w:val="left" w:pos="567"/>
        </w:tabs>
        <w:ind w:firstLine="567"/>
        <w:jc w:val="both"/>
        <w:rPr>
          <w:rStyle w:val="FontStyle80"/>
          <w:rFonts w:ascii="Times New Roman" w:hAnsi="Times New Roman" w:cs="Times New Roman"/>
          <w:i w:val="0"/>
          <w:iCs w:val="0"/>
          <w:sz w:val="24"/>
          <w:szCs w:val="24"/>
          <w:lang w:val="en-US" w:eastAsia="en-US"/>
        </w:rPr>
      </w:pPr>
      <w:r w:rsidRPr="00D02803">
        <w:rPr>
          <w:rStyle w:val="FontStyle85"/>
          <w:rFonts w:ascii="Times New Roman" w:hAnsi="Times New Roman" w:cs="Times New Roman"/>
          <w:sz w:val="24"/>
          <w:szCs w:val="24"/>
          <w:lang w:val="en-US" w:eastAsia="en-US"/>
        </w:rPr>
        <w:t xml:space="preserve">[I] EN 1948-1, </w:t>
      </w:r>
      <w:r w:rsidR="00FC12A8" w:rsidRPr="00D02803">
        <w:rPr>
          <w:rFonts w:ascii="Times New Roman" w:eastAsia="MS Mincho" w:hAnsi="Times New Roman" w:cs="Times New Roman"/>
          <w:lang w:val="en-US"/>
        </w:rPr>
        <w:t>Stationary source emissions — Determination of the mass concentration of PCDDs/PCDFs and dioxin-like PCBs — Part 1: Sampling of PCDDs/PCDFs</w:t>
      </w:r>
      <w:r w:rsidR="00FC12A8" w:rsidRPr="00D02803">
        <w:rPr>
          <w:rStyle w:val="FontStyle82"/>
          <w:rFonts w:ascii="Times New Roman" w:hAnsi="Times New Roman" w:cs="Times New Roman"/>
          <w:i w:val="0"/>
          <w:iCs w:val="0"/>
          <w:sz w:val="24"/>
          <w:szCs w:val="24"/>
          <w:lang w:val="en-US" w:eastAsia="en-US"/>
        </w:rPr>
        <w:t xml:space="preserve"> (</w:t>
      </w:r>
      <w:r w:rsidRPr="00D02803">
        <w:rPr>
          <w:rStyle w:val="FontStyle82"/>
          <w:rFonts w:ascii="Times New Roman" w:hAnsi="Times New Roman" w:cs="Times New Roman"/>
          <w:i w:val="0"/>
          <w:iCs w:val="0"/>
          <w:sz w:val="24"/>
          <w:szCs w:val="24"/>
          <w:lang w:eastAsia="en-US"/>
        </w:rPr>
        <w:t>Источники</w:t>
      </w:r>
      <w:r w:rsidRPr="00D02803">
        <w:rPr>
          <w:rStyle w:val="FontStyle82"/>
          <w:rFonts w:ascii="Times New Roman" w:hAnsi="Times New Roman" w:cs="Times New Roman"/>
          <w:i w:val="0"/>
          <w:iCs w:val="0"/>
          <w:sz w:val="24"/>
          <w:szCs w:val="24"/>
          <w:lang w:val="en-US" w:eastAsia="en-US"/>
        </w:rPr>
        <w:t xml:space="preserve"> </w:t>
      </w:r>
      <w:r w:rsidRPr="00D02803">
        <w:rPr>
          <w:rStyle w:val="FontStyle82"/>
          <w:rFonts w:ascii="Times New Roman" w:hAnsi="Times New Roman" w:cs="Times New Roman"/>
          <w:i w:val="0"/>
          <w:iCs w:val="0"/>
          <w:sz w:val="24"/>
          <w:szCs w:val="24"/>
          <w:lang w:eastAsia="en-US"/>
        </w:rPr>
        <w:t>выбросов</w:t>
      </w:r>
      <w:r w:rsidRPr="00D02803">
        <w:rPr>
          <w:rStyle w:val="FontStyle82"/>
          <w:rFonts w:ascii="Times New Roman" w:hAnsi="Times New Roman" w:cs="Times New Roman"/>
          <w:i w:val="0"/>
          <w:iCs w:val="0"/>
          <w:sz w:val="24"/>
          <w:szCs w:val="24"/>
          <w:lang w:val="en-US" w:eastAsia="en-US"/>
        </w:rPr>
        <w:t xml:space="preserve"> </w:t>
      </w:r>
      <w:r w:rsidRPr="00D02803">
        <w:rPr>
          <w:rStyle w:val="FontStyle82"/>
          <w:rFonts w:ascii="Times New Roman" w:hAnsi="Times New Roman" w:cs="Times New Roman"/>
          <w:i w:val="0"/>
          <w:iCs w:val="0"/>
          <w:sz w:val="24"/>
          <w:szCs w:val="24"/>
          <w:lang w:eastAsia="en-US"/>
        </w:rPr>
        <w:t>стационарные</w:t>
      </w:r>
      <w:r w:rsidRPr="00D02803">
        <w:rPr>
          <w:rStyle w:val="FontStyle82"/>
          <w:rFonts w:ascii="Times New Roman" w:hAnsi="Times New Roman" w:cs="Times New Roman"/>
          <w:i w:val="0"/>
          <w:iCs w:val="0"/>
          <w:sz w:val="24"/>
          <w:szCs w:val="24"/>
          <w:lang w:val="en-US" w:eastAsia="en-US"/>
        </w:rPr>
        <w:t xml:space="preserve">. </w:t>
      </w:r>
      <w:r w:rsidRPr="00D02803">
        <w:rPr>
          <w:rStyle w:val="FontStyle82"/>
          <w:rFonts w:ascii="Times New Roman" w:hAnsi="Times New Roman" w:cs="Times New Roman"/>
          <w:i w:val="0"/>
          <w:iCs w:val="0"/>
          <w:sz w:val="24"/>
          <w:szCs w:val="24"/>
          <w:lang w:eastAsia="en-US"/>
        </w:rPr>
        <w:t xml:space="preserve">Определение концентрации PCDD/PCDF по массе и одноименные </w:t>
      </w:r>
      <w:proofErr w:type="spellStart"/>
      <w:r w:rsidRPr="00D02803">
        <w:rPr>
          <w:rStyle w:val="FontStyle82"/>
          <w:rFonts w:ascii="Times New Roman" w:hAnsi="Times New Roman" w:cs="Times New Roman"/>
          <w:i w:val="0"/>
          <w:iCs w:val="0"/>
          <w:sz w:val="24"/>
          <w:szCs w:val="24"/>
          <w:lang w:eastAsia="en-US"/>
        </w:rPr>
        <w:t>диоксины</w:t>
      </w:r>
      <w:proofErr w:type="spellEnd"/>
      <w:r w:rsidRPr="00D02803">
        <w:rPr>
          <w:rStyle w:val="FontStyle82"/>
          <w:rFonts w:ascii="Times New Roman" w:hAnsi="Times New Roman" w:cs="Times New Roman"/>
          <w:i w:val="0"/>
          <w:iCs w:val="0"/>
          <w:sz w:val="24"/>
          <w:szCs w:val="24"/>
          <w:lang w:eastAsia="en-US"/>
        </w:rPr>
        <w:t xml:space="preserve"> PCB. Часть</w:t>
      </w:r>
      <w:r w:rsidRPr="00C41CFF">
        <w:rPr>
          <w:rStyle w:val="FontStyle82"/>
          <w:rFonts w:ascii="Times New Roman" w:hAnsi="Times New Roman" w:cs="Times New Roman"/>
          <w:i w:val="0"/>
          <w:iCs w:val="0"/>
          <w:sz w:val="24"/>
          <w:szCs w:val="24"/>
          <w:lang w:val="en-US" w:eastAsia="en-US"/>
        </w:rPr>
        <w:t xml:space="preserve"> 1. </w:t>
      </w:r>
      <w:proofErr w:type="gramStart"/>
      <w:r w:rsidRPr="00D02803">
        <w:rPr>
          <w:rStyle w:val="FontStyle82"/>
          <w:rFonts w:ascii="Times New Roman" w:hAnsi="Times New Roman" w:cs="Times New Roman"/>
          <w:i w:val="0"/>
          <w:iCs w:val="0"/>
          <w:sz w:val="24"/>
          <w:szCs w:val="24"/>
          <w:lang w:eastAsia="en-US"/>
        </w:rPr>
        <w:t>Отбор</w:t>
      </w:r>
      <w:r w:rsidRPr="00D02803">
        <w:rPr>
          <w:rStyle w:val="FontStyle82"/>
          <w:rFonts w:ascii="Times New Roman" w:hAnsi="Times New Roman" w:cs="Times New Roman"/>
          <w:i w:val="0"/>
          <w:iCs w:val="0"/>
          <w:sz w:val="24"/>
          <w:szCs w:val="24"/>
          <w:lang w:val="en-US" w:eastAsia="en-US"/>
        </w:rPr>
        <w:t xml:space="preserve"> </w:t>
      </w:r>
      <w:r w:rsidRPr="00D02803">
        <w:rPr>
          <w:rStyle w:val="FontStyle82"/>
          <w:rFonts w:ascii="Times New Roman" w:hAnsi="Times New Roman" w:cs="Times New Roman"/>
          <w:i w:val="0"/>
          <w:iCs w:val="0"/>
          <w:sz w:val="24"/>
          <w:szCs w:val="24"/>
          <w:lang w:eastAsia="en-US"/>
        </w:rPr>
        <w:t>проб</w:t>
      </w:r>
      <w:r w:rsidRPr="00D02803">
        <w:rPr>
          <w:rStyle w:val="FontStyle82"/>
          <w:rFonts w:ascii="Times New Roman" w:hAnsi="Times New Roman" w:cs="Times New Roman"/>
          <w:i w:val="0"/>
          <w:iCs w:val="0"/>
          <w:sz w:val="24"/>
          <w:szCs w:val="24"/>
          <w:lang w:val="en-US" w:eastAsia="en-US"/>
        </w:rPr>
        <w:t xml:space="preserve"> PCDD/PCDF</w:t>
      </w:r>
      <w:r w:rsidR="00FC12A8" w:rsidRPr="00D02803">
        <w:rPr>
          <w:rStyle w:val="FontStyle82"/>
          <w:rFonts w:ascii="Times New Roman" w:hAnsi="Times New Roman" w:cs="Times New Roman"/>
          <w:i w:val="0"/>
          <w:iCs w:val="0"/>
          <w:sz w:val="24"/>
          <w:szCs w:val="24"/>
          <w:lang w:val="en-US" w:eastAsia="en-US"/>
        </w:rPr>
        <w:t>)</w:t>
      </w:r>
      <w:proofErr w:type="gramEnd"/>
    </w:p>
    <w:p w:rsidR="001C427B" w:rsidRPr="00D02803" w:rsidRDefault="001C427B" w:rsidP="00D02803">
      <w:pPr>
        <w:pStyle w:val="Style36"/>
        <w:widowControl/>
        <w:tabs>
          <w:tab w:val="left" w:pos="567"/>
        </w:tabs>
        <w:ind w:firstLine="567"/>
        <w:jc w:val="both"/>
        <w:rPr>
          <w:rStyle w:val="FontStyle80"/>
          <w:rFonts w:ascii="Times New Roman" w:hAnsi="Times New Roman" w:cs="Times New Roman"/>
          <w:i w:val="0"/>
          <w:iCs w:val="0"/>
          <w:sz w:val="24"/>
          <w:szCs w:val="24"/>
          <w:lang w:val="en-US" w:eastAsia="en-US"/>
        </w:rPr>
      </w:pPr>
      <w:r w:rsidRPr="00D02803">
        <w:rPr>
          <w:rStyle w:val="FontStyle85"/>
          <w:rFonts w:ascii="Times New Roman" w:hAnsi="Times New Roman" w:cs="Times New Roman"/>
          <w:sz w:val="24"/>
          <w:szCs w:val="24"/>
          <w:lang w:val="en-US" w:eastAsia="en-US"/>
        </w:rPr>
        <w:t>[2] EN 1948-2,</w:t>
      </w:r>
      <w:r w:rsidR="00FC12A8" w:rsidRPr="00D02803">
        <w:rPr>
          <w:rStyle w:val="FontStyle85"/>
          <w:rFonts w:ascii="Times New Roman" w:hAnsi="Times New Roman" w:cs="Times New Roman"/>
          <w:sz w:val="24"/>
          <w:szCs w:val="24"/>
          <w:lang w:val="en-US" w:eastAsia="en-US"/>
        </w:rPr>
        <w:t xml:space="preserve"> </w:t>
      </w:r>
      <w:r w:rsidR="00FC12A8" w:rsidRPr="00D02803">
        <w:rPr>
          <w:rFonts w:ascii="Times New Roman" w:eastAsia="MS Mincho" w:hAnsi="Times New Roman" w:cs="Times New Roman"/>
          <w:lang w:val="en-US"/>
        </w:rPr>
        <w:t>Stationary source emissions — Determination of the mass concentration of PCDDs/PCDFs and dioxin-like PCBs — Part 2: Extraction and clean-up of PCDDs/PCDFs</w:t>
      </w:r>
      <w:r w:rsidRPr="00D02803">
        <w:rPr>
          <w:rStyle w:val="FontStyle85"/>
          <w:rFonts w:ascii="Times New Roman" w:hAnsi="Times New Roman" w:cs="Times New Roman"/>
          <w:sz w:val="24"/>
          <w:szCs w:val="24"/>
          <w:lang w:val="en-US" w:eastAsia="en-US"/>
        </w:rPr>
        <w:t xml:space="preserve"> </w:t>
      </w:r>
      <w:r w:rsidR="00FC12A8" w:rsidRPr="00D02803">
        <w:rPr>
          <w:rStyle w:val="FontStyle85"/>
          <w:rFonts w:ascii="Times New Roman" w:hAnsi="Times New Roman" w:cs="Times New Roman"/>
          <w:sz w:val="24"/>
          <w:szCs w:val="24"/>
          <w:lang w:val="en-US" w:eastAsia="en-US"/>
        </w:rPr>
        <w:t>(</w:t>
      </w:r>
      <w:r w:rsidRPr="00D02803">
        <w:rPr>
          <w:rStyle w:val="FontStyle82"/>
          <w:rFonts w:ascii="Times New Roman" w:hAnsi="Times New Roman" w:cs="Times New Roman"/>
          <w:i w:val="0"/>
          <w:iCs w:val="0"/>
          <w:sz w:val="24"/>
          <w:szCs w:val="24"/>
          <w:lang w:eastAsia="en-US"/>
        </w:rPr>
        <w:t>Источники</w:t>
      </w:r>
      <w:r w:rsidRPr="00D02803">
        <w:rPr>
          <w:rStyle w:val="FontStyle82"/>
          <w:rFonts w:ascii="Times New Roman" w:hAnsi="Times New Roman" w:cs="Times New Roman"/>
          <w:i w:val="0"/>
          <w:iCs w:val="0"/>
          <w:sz w:val="24"/>
          <w:szCs w:val="24"/>
          <w:lang w:val="en-US" w:eastAsia="en-US"/>
        </w:rPr>
        <w:t xml:space="preserve"> </w:t>
      </w:r>
      <w:r w:rsidRPr="00D02803">
        <w:rPr>
          <w:rStyle w:val="FontStyle82"/>
          <w:rFonts w:ascii="Times New Roman" w:hAnsi="Times New Roman" w:cs="Times New Roman"/>
          <w:i w:val="0"/>
          <w:iCs w:val="0"/>
          <w:sz w:val="24"/>
          <w:szCs w:val="24"/>
          <w:lang w:eastAsia="en-US"/>
        </w:rPr>
        <w:t>выбросов</w:t>
      </w:r>
      <w:r w:rsidRPr="00D02803">
        <w:rPr>
          <w:rStyle w:val="FontStyle82"/>
          <w:rFonts w:ascii="Times New Roman" w:hAnsi="Times New Roman" w:cs="Times New Roman"/>
          <w:i w:val="0"/>
          <w:iCs w:val="0"/>
          <w:sz w:val="24"/>
          <w:szCs w:val="24"/>
          <w:lang w:val="en-US" w:eastAsia="en-US"/>
        </w:rPr>
        <w:t xml:space="preserve"> </w:t>
      </w:r>
      <w:r w:rsidRPr="00D02803">
        <w:rPr>
          <w:rStyle w:val="FontStyle82"/>
          <w:rFonts w:ascii="Times New Roman" w:hAnsi="Times New Roman" w:cs="Times New Roman"/>
          <w:i w:val="0"/>
          <w:iCs w:val="0"/>
          <w:sz w:val="24"/>
          <w:szCs w:val="24"/>
          <w:lang w:eastAsia="en-US"/>
        </w:rPr>
        <w:t>стационарные</w:t>
      </w:r>
      <w:r w:rsidRPr="00D02803">
        <w:rPr>
          <w:rStyle w:val="FontStyle82"/>
          <w:rFonts w:ascii="Times New Roman" w:hAnsi="Times New Roman" w:cs="Times New Roman"/>
          <w:i w:val="0"/>
          <w:iCs w:val="0"/>
          <w:sz w:val="24"/>
          <w:szCs w:val="24"/>
          <w:lang w:val="en-US" w:eastAsia="en-US"/>
        </w:rPr>
        <w:t xml:space="preserve">. </w:t>
      </w:r>
      <w:r w:rsidRPr="00D02803">
        <w:rPr>
          <w:rStyle w:val="FontStyle82"/>
          <w:rFonts w:ascii="Times New Roman" w:hAnsi="Times New Roman" w:cs="Times New Roman"/>
          <w:i w:val="0"/>
          <w:iCs w:val="0"/>
          <w:sz w:val="24"/>
          <w:szCs w:val="24"/>
          <w:lang w:eastAsia="en-US"/>
        </w:rPr>
        <w:t xml:space="preserve">Определение концентрации PCDD/PCDF по массе и одноименные </w:t>
      </w:r>
      <w:proofErr w:type="spellStart"/>
      <w:r w:rsidRPr="00D02803">
        <w:rPr>
          <w:rStyle w:val="FontStyle82"/>
          <w:rFonts w:ascii="Times New Roman" w:hAnsi="Times New Roman" w:cs="Times New Roman"/>
          <w:i w:val="0"/>
          <w:iCs w:val="0"/>
          <w:sz w:val="24"/>
          <w:szCs w:val="24"/>
          <w:lang w:eastAsia="en-US"/>
        </w:rPr>
        <w:t>диоксины</w:t>
      </w:r>
      <w:proofErr w:type="spellEnd"/>
      <w:r w:rsidRPr="00D02803">
        <w:rPr>
          <w:rStyle w:val="FontStyle82"/>
          <w:rFonts w:ascii="Times New Roman" w:hAnsi="Times New Roman" w:cs="Times New Roman"/>
          <w:i w:val="0"/>
          <w:iCs w:val="0"/>
          <w:sz w:val="24"/>
          <w:szCs w:val="24"/>
          <w:lang w:eastAsia="en-US"/>
        </w:rPr>
        <w:t xml:space="preserve"> PCB. Часть</w:t>
      </w:r>
      <w:r w:rsidRPr="00C41CFF">
        <w:rPr>
          <w:rStyle w:val="FontStyle82"/>
          <w:rFonts w:ascii="Times New Roman" w:hAnsi="Times New Roman" w:cs="Times New Roman"/>
          <w:i w:val="0"/>
          <w:iCs w:val="0"/>
          <w:sz w:val="24"/>
          <w:szCs w:val="24"/>
          <w:lang w:val="en-US" w:eastAsia="en-US"/>
        </w:rPr>
        <w:t xml:space="preserve"> 2. </w:t>
      </w:r>
      <w:proofErr w:type="gramStart"/>
      <w:r w:rsidRPr="00D02803">
        <w:rPr>
          <w:rStyle w:val="FontStyle82"/>
          <w:rFonts w:ascii="Times New Roman" w:hAnsi="Times New Roman" w:cs="Times New Roman"/>
          <w:i w:val="0"/>
          <w:iCs w:val="0"/>
          <w:sz w:val="24"/>
          <w:szCs w:val="24"/>
          <w:lang w:eastAsia="en-US"/>
        </w:rPr>
        <w:t>Вытяжка</w:t>
      </w:r>
      <w:r w:rsidRPr="00D02803">
        <w:rPr>
          <w:rStyle w:val="FontStyle82"/>
          <w:rFonts w:ascii="Times New Roman" w:hAnsi="Times New Roman" w:cs="Times New Roman"/>
          <w:i w:val="0"/>
          <w:iCs w:val="0"/>
          <w:sz w:val="24"/>
          <w:szCs w:val="24"/>
          <w:lang w:val="en-US" w:eastAsia="en-US"/>
        </w:rPr>
        <w:t xml:space="preserve"> </w:t>
      </w:r>
      <w:r w:rsidRPr="00D02803">
        <w:rPr>
          <w:rStyle w:val="FontStyle82"/>
          <w:rFonts w:ascii="Times New Roman" w:hAnsi="Times New Roman" w:cs="Times New Roman"/>
          <w:i w:val="0"/>
          <w:iCs w:val="0"/>
          <w:sz w:val="24"/>
          <w:szCs w:val="24"/>
          <w:lang w:eastAsia="en-US"/>
        </w:rPr>
        <w:t>и</w:t>
      </w:r>
      <w:r w:rsidRPr="00D02803">
        <w:rPr>
          <w:rStyle w:val="FontStyle82"/>
          <w:rFonts w:ascii="Times New Roman" w:hAnsi="Times New Roman" w:cs="Times New Roman"/>
          <w:i w:val="0"/>
          <w:iCs w:val="0"/>
          <w:sz w:val="24"/>
          <w:szCs w:val="24"/>
          <w:lang w:val="en-US" w:eastAsia="en-US"/>
        </w:rPr>
        <w:t xml:space="preserve"> </w:t>
      </w:r>
      <w:r w:rsidRPr="00D02803">
        <w:rPr>
          <w:rStyle w:val="FontStyle82"/>
          <w:rFonts w:ascii="Times New Roman" w:hAnsi="Times New Roman" w:cs="Times New Roman"/>
          <w:i w:val="0"/>
          <w:iCs w:val="0"/>
          <w:sz w:val="24"/>
          <w:szCs w:val="24"/>
          <w:lang w:eastAsia="en-US"/>
        </w:rPr>
        <w:t>очистка</w:t>
      </w:r>
      <w:r w:rsidRPr="00D02803">
        <w:rPr>
          <w:rStyle w:val="FontStyle82"/>
          <w:rFonts w:ascii="Times New Roman" w:hAnsi="Times New Roman" w:cs="Times New Roman"/>
          <w:i w:val="0"/>
          <w:iCs w:val="0"/>
          <w:sz w:val="24"/>
          <w:szCs w:val="24"/>
          <w:lang w:val="en-US" w:eastAsia="en-US"/>
        </w:rPr>
        <w:t xml:space="preserve"> PCDD/PCDF</w:t>
      </w:r>
      <w:r w:rsidR="00FC12A8" w:rsidRPr="00D02803">
        <w:rPr>
          <w:rStyle w:val="FontStyle82"/>
          <w:rFonts w:ascii="Times New Roman" w:hAnsi="Times New Roman" w:cs="Times New Roman"/>
          <w:i w:val="0"/>
          <w:iCs w:val="0"/>
          <w:sz w:val="24"/>
          <w:szCs w:val="24"/>
          <w:lang w:val="en-US" w:eastAsia="en-US"/>
        </w:rPr>
        <w:t>)</w:t>
      </w:r>
      <w:proofErr w:type="gramEnd"/>
    </w:p>
    <w:p w:rsidR="001C427B" w:rsidRPr="00D02803" w:rsidRDefault="001C427B" w:rsidP="00D02803">
      <w:pPr>
        <w:ind w:firstLine="567"/>
        <w:jc w:val="both"/>
        <w:rPr>
          <w:rStyle w:val="FontStyle80"/>
          <w:rFonts w:ascii="Times New Roman" w:eastAsia="MS Mincho" w:hAnsi="Times New Roman" w:cs="Times New Roman"/>
          <w:i w:val="0"/>
          <w:iCs w:val="0"/>
          <w:smallCaps w:val="0"/>
          <w:color w:val="auto"/>
          <w:sz w:val="24"/>
          <w:szCs w:val="24"/>
        </w:rPr>
      </w:pPr>
      <w:r w:rsidRPr="00D02803">
        <w:rPr>
          <w:rStyle w:val="FontStyle85"/>
          <w:rFonts w:ascii="Times New Roman" w:hAnsi="Times New Roman" w:cs="Times New Roman"/>
          <w:sz w:val="24"/>
          <w:szCs w:val="24"/>
          <w:lang w:val="en-US" w:eastAsia="en-US"/>
        </w:rPr>
        <w:t xml:space="preserve">[3] EN 1948-3, </w:t>
      </w:r>
      <w:r w:rsidR="00FC12A8" w:rsidRPr="00D02803">
        <w:rPr>
          <w:rFonts w:eastAsia="MS Mincho"/>
          <w:sz w:val="24"/>
          <w:szCs w:val="24"/>
          <w:lang w:val="en-US"/>
        </w:rPr>
        <w:t>Stationary source emissions — Determination of the mass concentration of PCDDs/PCDFs and dioxin-like PCBs — Part 3: Identification and quantification of PCDDs/PCDFs</w:t>
      </w:r>
      <w:r w:rsidR="00FC12A8" w:rsidRPr="00D02803">
        <w:rPr>
          <w:rFonts w:eastAsia="MS Mincho"/>
          <w:sz w:val="24"/>
          <w:szCs w:val="24"/>
        </w:rPr>
        <w:fldChar w:fldCharType="begin"/>
      </w:r>
      <w:r w:rsidR="00FC12A8" w:rsidRPr="00D02803">
        <w:rPr>
          <w:rFonts w:eastAsia="MS Mincho"/>
          <w:sz w:val="24"/>
          <w:szCs w:val="24"/>
          <w:lang w:val="en-US"/>
        </w:rPr>
        <w:instrText>IF "x_-3" "</w:instrText>
      </w:r>
      <w:r w:rsidR="00FC12A8" w:rsidRPr="00D02803">
        <w:rPr>
          <w:rFonts w:eastAsia="MS Mincho"/>
          <w:sz w:val="24"/>
          <w:szCs w:val="24"/>
        </w:rPr>
        <w:fldChar w:fldCharType="begin"/>
      </w:r>
      <w:r w:rsidR="00FC12A8" w:rsidRPr="00D02803">
        <w:rPr>
          <w:rFonts w:eastAsia="MS Mincho"/>
          <w:sz w:val="24"/>
          <w:szCs w:val="24"/>
          <w:lang w:val="en-US"/>
        </w:rPr>
        <w:instrText>IF</w:instrText>
      </w:r>
      <w:r w:rsidR="00FC12A8" w:rsidRPr="00D02803">
        <w:rPr>
          <w:rFonts w:eastAsia="MS Mincho"/>
          <w:sz w:val="24"/>
          <w:szCs w:val="24"/>
        </w:rPr>
        <w:fldChar w:fldCharType="begin"/>
      </w:r>
      <w:r w:rsidR="00FC12A8" w:rsidRPr="00D02803">
        <w:rPr>
          <w:rFonts w:eastAsia="MS Mincho"/>
          <w:sz w:val="24"/>
          <w:szCs w:val="24"/>
          <w:lang w:val="en-US"/>
        </w:rPr>
        <w:instrText>DOCPROPERTY "x_t"</w:instrText>
      </w:r>
      <w:r w:rsidR="00FC12A8" w:rsidRPr="00D02803">
        <w:rPr>
          <w:rFonts w:eastAsia="MS Mincho"/>
          <w:sz w:val="24"/>
          <w:szCs w:val="24"/>
        </w:rPr>
        <w:fldChar w:fldCharType="separate"/>
      </w:r>
      <w:r w:rsidR="00FC12A8" w:rsidRPr="00D02803">
        <w:rPr>
          <w:rFonts w:eastAsia="MS Mincho"/>
          <w:sz w:val="24"/>
          <w:szCs w:val="24"/>
          <w:lang w:val="en-US"/>
        </w:rPr>
        <w:instrText>N</w:instrText>
      </w:r>
      <w:r w:rsidR="00FC12A8" w:rsidRPr="00D02803">
        <w:rPr>
          <w:rFonts w:eastAsia="MS Mincho"/>
          <w:sz w:val="24"/>
          <w:szCs w:val="24"/>
        </w:rPr>
        <w:fldChar w:fldCharType="end"/>
      </w:r>
      <w:r w:rsidR="00FC12A8" w:rsidRPr="00D02803">
        <w:rPr>
          <w:rFonts w:eastAsia="MS Mincho"/>
          <w:sz w:val="24"/>
          <w:szCs w:val="24"/>
          <w:lang w:val="en-US"/>
        </w:rPr>
        <w:instrText>&lt;&gt; N "&lt;/</w:instrText>
      </w:r>
      <w:r w:rsidR="00FC12A8" w:rsidRPr="00D02803">
        <w:rPr>
          <w:rFonts w:eastAsia="MS Mincho"/>
          <w:sz w:val="24"/>
          <w:szCs w:val="24"/>
        </w:rPr>
        <w:fldChar w:fldCharType="begin"/>
      </w:r>
      <w:r w:rsidR="00FC12A8" w:rsidRPr="00D02803">
        <w:rPr>
          <w:rFonts w:eastAsia="MS Mincho"/>
          <w:sz w:val="24"/>
          <w:szCs w:val="24"/>
          <w:lang w:val="en-US"/>
        </w:rPr>
        <w:instrText>QUOTE "std"</w:instrText>
      </w:r>
      <w:r w:rsidR="00FC12A8" w:rsidRPr="00D02803">
        <w:rPr>
          <w:rFonts w:eastAsia="MS Mincho"/>
          <w:sz w:val="24"/>
          <w:szCs w:val="24"/>
        </w:rPr>
        <w:fldChar w:fldCharType="separate"/>
      </w:r>
      <w:r w:rsidR="00FC12A8" w:rsidRPr="00D02803">
        <w:rPr>
          <w:rFonts w:eastAsia="MS Mincho"/>
          <w:sz w:val="24"/>
          <w:szCs w:val="24"/>
          <w:lang w:val="en-US"/>
        </w:rPr>
        <w:instrText>std</w:instrText>
      </w:r>
      <w:r w:rsidR="00FC12A8" w:rsidRPr="00D02803">
        <w:rPr>
          <w:rFonts w:eastAsia="MS Mincho"/>
          <w:sz w:val="24"/>
          <w:szCs w:val="24"/>
        </w:rPr>
        <w:fldChar w:fldCharType="end"/>
      </w:r>
      <w:r w:rsidR="00FC12A8" w:rsidRPr="00D02803">
        <w:rPr>
          <w:rFonts w:eastAsia="MS Mincho"/>
          <w:sz w:val="24"/>
          <w:szCs w:val="24"/>
          <w:lang w:val="en-US"/>
        </w:rPr>
        <w:instrText>"</w:instrText>
      </w:r>
      <w:r w:rsidR="00FC12A8" w:rsidRPr="00D02803">
        <w:rPr>
          <w:rFonts w:eastAsia="MS Mincho"/>
          <w:sz w:val="24"/>
          <w:szCs w:val="24"/>
        </w:rPr>
        <w:fldChar w:fldCharType="end"/>
      </w:r>
      <w:r w:rsidR="00FC12A8" w:rsidRPr="00D02803">
        <w:rPr>
          <w:rFonts w:eastAsia="MS Mincho"/>
          <w:sz w:val="24"/>
          <w:szCs w:val="24"/>
        </w:rPr>
        <w:fldChar w:fldCharType="begin"/>
      </w:r>
      <w:r w:rsidR="00FC12A8" w:rsidRPr="00D02803">
        <w:rPr>
          <w:rFonts w:eastAsia="MS Mincho"/>
          <w:sz w:val="24"/>
          <w:szCs w:val="24"/>
          <w:lang w:val="en-US"/>
        </w:rPr>
        <w:instrText>IF</w:instrText>
      </w:r>
      <w:r w:rsidR="00FC12A8" w:rsidRPr="00D02803">
        <w:rPr>
          <w:rFonts w:eastAsia="MS Mincho"/>
          <w:sz w:val="24"/>
          <w:szCs w:val="24"/>
        </w:rPr>
        <w:fldChar w:fldCharType="begin"/>
      </w:r>
      <w:r w:rsidR="00FC12A8" w:rsidRPr="00D02803">
        <w:rPr>
          <w:rFonts w:eastAsia="MS Mincho"/>
          <w:sz w:val="24"/>
          <w:szCs w:val="24"/>
          <w:lang w:val="en-US"/>
        </w:rPr>
        <w:instrText>DOCPROPERTY "x_t"</w:instrText>
      </w:r>
      <w:r w:rsidR="00FC12A8" w:rsidRPr="00D02803">
        <w:rPr>
          <w:rFonts w:eastAsia="MS Mincho"/>
          <w:sz w:val="24"/>
          <w:szCs w:val="24"/>
        </w:rPr>
        <w:fldChar w:fldCharType="separate"/>
      </w:r>
      <w:r w:rsidR="00FC12A8" w:rsidRPr="00D02803">
        <w:rPr>
          <w:rFonts w:eastAsia="MS Mincho"/>
          <w:sz w:val="24"/>
          <w:szCs w:val="24"/>
          <w:lang w:val="en-US"/>
        </w:rPr>
        <w:instrText>N</w:instrText>
      </w:r>
      <w:r w:rsidR="00FC12A8" w:rsidRPr="00D02803">
        <w:rPr>
          <w:rFonts w:eastAsia="MS Mincho"/>
          <w:sz w:val="24"/>
          <w:szCs w:val="24"/>
        </w:rPr>
        <w:fldChar w:fldCharType="end"/>
      </w:r>
      <w:r w:rsidR="00FC12A8" w:rsidRPr="00D02803">
        <w:rPr>
          <w:rFonts w:eastAsia="MS Mincho"/>
          <w:sz w:val="24"/>
          <w:szCs w:val="24"/>
          <w:lang w:val="en-US"/>
        </w:rPr>
        <w:instrText>&lt;&gt; N "&gt;"</w:instrText>
      </w:r>
      <w:r w:rsidR="00FC12A8" w:rsidRPr="00D02803">
        <w:rPr>
          <w:rFonts w:eastAsia="MS Mincho"/>
          <w:sz w:val="24"/>
          <w:szCs w:val="24"/>
        </w:rPr>
        <w:fldChar w:fldCharType="end"/>
      </w:r>
      <w:r w:rsidR="00FC12A8" w:rsidRPr="00D02803">
        <w:rPr>
          <w:rFonts w:eastAsia="MS Mincho"/>
          <w:sz w:val="24"/>
          <w:szCs w:val="24"/>
          <w:lang w:val="en-US"/>
        </w:rPr>
        <w:instrText>" ""</w:instrText>
      </w:r>
      <w:r w:rsidR="00FC12A8" w:rsidRPr="00D02803">
        <w:rPr>
          <w:rFonts w:eastAsia="MS Mincho"/>
          <w:sz w:val="24"/>
          <w:szCs w:val="24"/>
        </w:rPr>
        <w:fldChar w:fldCharType="end"/>
      </w:r>
      <w:r w:rsidR="00FC12A8" w:rsidRPr="00D02803">
        <w:rPr>
          <w:rFonts w:eastAsia="MS Mincho"/>
          <w:sz w:val="24"/>
          <w:szCs w:val="24"/>
          <w:lang w:val="en-US"/>
        </w:rPr>
        <w:t xml:space="preserve"> (</w:t>
      </w:r>
      <w:r w:rsidRPr="00D02803">
        <w:rPr>
          <w:rStyle w:val="FontStyle82"/>
          <w:rFonts w:ascii="Times New Roman" w:hAnsi="Times New Roman" w:cs="Times New Roman"/>
          <w:i w:val="0"/>
          <w:iCs w:val="0"/>
          <w:sz w:val="24"/>
          <w:szCs w:val="24"/>
          <w:lang w:eastAsia="en-US"/>
        </w:rPr>
        <w:t>Источники</w:t>
      </w:r>
      <w:r w:rsidRPr="00D02803">
        <w:rPr>
          <w:rStyle w:val="FontStyle82"/>
          <w:rFonts w:ascii="Times New Roman" w:hAnsi="Times New Roman" w:cs="Times New Roman"/>
          <w:i w:val="0"/>
          <w:iCs w:val="0"/>
          <w:sz w:val="24"/>
          <w:szCs w:val="24"/>
          <w:lang w:val="en-US" w:eastAsia="en-US"/>
        </w:rPr>
        <w:t xml:space="preserve"> </w:t>
      </w:r>
      <w:r w:rsidRPr="00D02803">
        <w:rPr>
          <w:rStyle w:val="FontStyle82"/>
          <w:rFonts w:ascii="Times New Roman" w:hAnsi="Times New Roman" w:cs="Times New Roman"/>
          <w:i w:val="0"/>
          <w:iCs w:val="0"/>
          <w:sz w:val="24"/>
          <w:szCs w:val="24"/>
          <w:lang w:eastAsia="en-US"/>
        </w:rPr>
        <w:t>выбросов</w:t>
      </w:r>
      <w:r w:rsidRPr="00D02803">
        <w:rPr>
          <w:rStyle w:val="FontStyle82"/>
          <w:rFonts w:ascii="Times New Roman" w:hAnsi="Times New Roman" w:cs="Times New Roman"/>
          <w:i w:val="0"/>
          <w:iCs w:val="0"/>
          <w:sz w:val="24"/>
          <w:szCs w:val="24"/>
          <w:lang w:val="en-US" w:eastAsia="en-US"/>
        </w:rPr>
        <w:t xml:space="preserve"> </w:t>
      </w:r>
      <w:r w:rsidRPr="00D02803">
        <w:rPr>
          <w:rStyle w:val="FontStyle82"/>
          <w:rFonts w:ascii="Times New Roman" w:hAnsi="Times New Roman" w:cs="Times New Roman"/>
          <w:i w:val="0"/>
          <w:iCs w:val="0"/>
          <w:sz w:val="24"/>
          <w:szCs w:val="24"/>
          <w:lang w:eastAsia="en-US"/>
        </w:rPr>
        <w:t>стационарные</w:t>
      </w:r>
      <w:r w:rsidRPr="00D02803">
        <w:rPr>
          <w:rStyle w:val="FontStyle82"/>
          <w:rFonts w:ascii="Times New Roman" w:hAnsi="Times New Roman" w:cs="Times New Roman"/>
          <w:i w:val="0"/>
          <w:iCs w:val="0"/>
          <w:sz w:val="24"/>
          <w:szCs w:val="24"/>
          <w:lang w:val="en-US" w:eastAsia="en-US"/>
        </w:rPr>
        <w:t xml:space="preserve">. </w:t>
      </w:r>
      <w:r w:rsidRPr="00D02803">
        <w:rPr>
          <w:rStyle w:val="FontStyle82"/>
          <w:rFonts w:ascii="Times New Roman" w:hAnsi="Times New Roman" w:cs="Times New Roman"/>
          <w:i w:val="0"/>
          <w:iCs w:val="0"/>
          <w:sz w:val="24"/>
          <w:szCs w:val="24"/>
          <w:lang w:eastAsia="en-US"/>
        </w:rPr>
        <w:t xml:space="preserve">Определение концентрации PCDD/PCDF по массе и одноименные </w:t>
      </w:r>
      <w:proofErr w:type="spellStart"/>
      <w:r w:rsidRPr="00D02803">
        <w:rPr>
          <w:rStyle w:val="FontStyle82"/>
          <w:rFonts w:ascii="Times New Roman" w:hAnsi="Times New Roman" w:cs="Times New Roman"/>
          <w:i w:val="0"/>
          <w:iCs w:val="0"/>
          <w:sz w:val="24"/>
          <w:szCs w:val="24"/>
          <w:lang w:eastAsia="en-US"/>
        </w:rPr>
        <w:t>диоксины</w:t>
      </w:r>
      <w:proofErr w:type="spellEnd"/>
      <w:r w:rsidRPr="00D02803">
        <w:rPr>
          <w:rStyle w:val="FontStyle82"/>
          <w:rFonts w:ascii="Times New Roman" w:hAnsi="Times New Roman" w:cs="Times New Roman"/>
          <w:i w:val="0"/>
          <w:iCs w:val="0"/>
          <w:sz w:val="24"/>
          <w:szCs w:val="24"/>
          <w:lang w:eastAsia="en-US"/>
        </w:rPr>
        <w:t xml:space="preserve"> PCB. Часть 3. </w:t>
      </w:r>
      <w:proofErr w:type="gramStart"/>
      <w:r w:rsidRPr="00D02803">
        <w:rPr>
          <w:rStyle w:val="FontStyle82"/>
          <w:rFonts w:ascii="Times New Roman" w:hAnsi="Times New Roman" w:cs="Times New Roman"/>
          <w:i w:val="0"/>
          <w:iCs w:val="0"/>
          <w:sz w:val="24"/>
          <w:szCs w:val="24"/>
          <w:lang w:eastAsia="en-US"/>
        </w:rPr>
        <w:t>Идентификация и квантификация PCDD/PCDF</w:t>
      </w:r>
      <w:r w:rsidR="00FC12A8" w:rsidRPr="00D02803">
        <w:rPr>
          <w:rStyle w:val="FontStyle82"/>
          <w:rFonts w:ascii="Times New Roman" w:hAnsi="Times New Roman" w:cs="Times New Roman"/>
          <w:i w:val="0"/>
          <w:iCs w:val="0"/>
          <w:sz w:val="24"/>
          <w:szCs w:val="24"/>
          <w:lang w:eastAsia="en-US"/>
        </w:rPr>
        <w:t>)</w:t>
      </w:r>
      <w:proofErr w:type="gramEnd"/>
    </w:p>
    <w:p w:rsidR="001C427B" w:rsidRPr="00D02803" w:rsidRDefault="001C427B" w:rsidP="00D02803">
      <w:pPr>
        <w:pStyle w:val="Style36"/>
        <w:widowControl/>
        <w:tabs>
          <w:tab w:val="left" w:pos="567"/>
        </w:tabs>
        <w:ind w:firstLine="567"/>
        <w:jc w:val="both"/>
        <w:rPr>
          <w:rStyle w:val="FontStyle82"/>
          <w:rFonts w:ascii="Times New Roman" w:hAnsi="Times New Roman" w:cs="Times New Roman"/>
          <w:i w:val="0"/>
          <w:iCs w:val="0"/>
          <w:sz w:val="24"/>
          <w:szCs w:val="24"/>
          <w:lang w:val="en-US" w:eastAsia="en-US"/>
        </w:rPr>
      </w:pPr>
      <w:proofErr w:type="gramStart"/>
      <w:r w:rsidRPr="00C41CFF">
        <w:rPr>
          <w:rStyle w:val="FontStyle85"/>
          <w:rFonts w:ascii="Times New Roman" w:hAnsi="Times New Roman" w:cs="Times New Roman"/>
          <w:sz w:val="24"/>
          <w:szCs w:val="24"/>
          <w:lang w:eastAsia="en-US"/>
        </w:rPr>
        <w:t xml:space="preserve">[4] </w:t>
      </w:r>
      <w:r w:rsidRPr="00D02803">
        <w:rPr>
          <w:rStyle w:val="FontStyle85"/>
          <w:rFonts w:ascii="Times New Roman" w:hAnsi="Times New Roman" w:cs="Times New Roman"/>
          <w:sz w:val="24"/>
          <w:szCs w:val="24"/>
          <w:lang w:val="en-US" w:eastAsia="en-US"/>
        </w:rPr>
        <w:t>EN</w:t>
      </w:r>
      <w:r w:rsidRPr="00C41CFF">
        <w:rPr>
          <w:rStyle w:val="FontStyle85"/>
          <w:rFonts w:ascii="Times New Roman" w:hAnsi="Times New Roman" w:cs="Times New Roman"/>
          <w:sz w:val="24"/>
          <w:szCs w:val="24"/>
          <w:lang w:eastAsia="en-US"/>
        </w:rPr>
        <w:t xml:space="preserve"> 16179, </w:t>
      </w:r>
      <w:r w:rsidR="00FC12A8" w:rsidRPr="00D02803">
        <w:rPr>
          <w:rFonts w:ascii="Times New Roman" w:eastAsia="MS Mincho" w:hAnsi="Times New Roman" w:cs="Times New Roman"/>
          <w:lang w:val="en-US"/>
        </w:rPr>
        <w:t>Sludge</w:t>
      </w:r>
      <w:r w:rsidR="00FC12A8" w:rsidRPr="00C41CFF">
        <w:rPr>
          <w:rFonts w:ascii="Times New Roman" w:eastAsia="MS Mincho" w:hAnsi="Times New Roman" w:cs="Times New Roman"/>
        </w:rPr>
        <w:t xml:space="preserve">, </w:t>
      </w:r>
      <w:r w:rsidR="00FC12A8" w:rsidRPr="00D02803">
        <w:rPr>
          <w:rFonts w:ascii="Times New Roman" w:eastAsia="MS Mincho" w:hAnsi="Times New Roman" w:cs="Times New Roman"/>
          <w:lang w:val="en-US"/>
        </w:rPr>
        <w:t>treated</w:t>
      </w:r>
      <w:r w:rsidR="00FC12A8" w:rsidRPr="00C41CFF">
        <w:rPr>
          <w:rFonts w:ascii="Times New Roman" w:eastAsia="MS Mincho" w:hAnsi="Times New Roman" w:cs="Times New Roman"/>
        </w:rPr>
        <w:t xml:space="preserve"> </w:t>
      </w:r>
      <w:proofErr w:type="spellStart"/>
      <w:r w:rsidR="00FC12A8" w:rsidRPr="00D02803">
        <w:rPr>
          <w:rFonts w:ascii="Times New Roman" w:eastAsia="MS Mincho" w:hAnsi="Times New Roman" w:cs="Times New Roman"/>
          <w:lang w:val="en-US"/>
        </w:rPr>
        <w:t>biowaste</w:t>
      </w:r>
      <w:proofErr w:type="spellEnd"/>
      <w:r w:rsidR="00FC12A8" w:rsidRPr="00C41CFF">
        <w:rPr>
          <w:rFonts w:ascii="Times New Roman" w:eastAsia="MS Mincho" w:hAnsi="Times New Roman" w:cs="Times New Roman"/>
        </w:rPr>
        <w:t xml:space="preserve"> </w:t>
      </w:r>
      <w:r w:rsidR="00FC12A8" w:rsidRPr="00D02803">
        <w:rPr>
          <w:rFonts w:ascii="Times New Roman" w:eastAsia="MS Mincho" w:hAnsi="Times New Roman" w:cs="Times New Roman"/>
          <w:lang w:val="en-US"/>
        </w:rPr>
        <w:t>and</w:t>
      </w:r>
      <w:r w:rsidR="00FC12A8" w:rsidRPr="00C41CFF">
        <w:rPr>
          <w:rFonts w:ascii="Times New Roman" w:eastAsia="MS Mincho" w:hAnsi="Times New Roman" w:cs="Times New Roman"/>
        </w:rPr>
        <w:t xml:space="preserve"> </w:t>
      </w:r>
      <w:r w:rsidR="00FC12A8" w:rsidRPr="00D02803">
        <w:rPr>
          <w:rFonts w:ascii="Times New Roman" w:eastAsia="MS Mincho" w:hAnsi="Times New Roman" w:cs="Times New Roman"/>
          <w:lang w:val="en-US"/>
        </w:rPr>
        <w:t>soil </w:t>
      </w:r>
      <w:r w:rsidR="00FC12A8" w:rsidRPr="00C41CFF">
        <w:rPr>
          <w:rFonts w:ascii="Times New Roman" w:eastAsia="MS Mincho" w:hAnsi="Times New Roman" w:cs="Times New Roman"/>
        </w:rPr>
        <w:t xml:space="preserve">— </w:t>
      </w:r>
      <w:r w:rsidR="00FC12A8" w:rsidRPr="00D02803">
        <w:rPr>
          <w:rFonts w:ascii="Times New Roman" w:eastAsia="MS Mincho" w:hAnsi="Times New Roman" w:cs="Times New Roman"/>
          <w:lang w:val="en-US"/>
        </w:rPr>
        <w:t>Guidance</w:t>
      </w:r>
      <w:r w:rsidR="00FC12A8" w:rsidRPr="00C41CFF">
        <w:rPr>
          <w:rFonts w:ascii="Times New Roman" w:eastAsia="MS Mincho" w:hAnsi="Times New Roman" w:cs="Times New Roman"/>
        </w:rPr>
        <w:t xml:space="preserve"> </w:t>
      </w:r>
      <w:r w:rsidR="00FC12A8" w:rsidRPr="00D02803">
        <w:rPr>
          <w:rFonts w:ascii="Times New Roman" w:eastAsia="MS Mincho" w:hAnsi="Times New Roman" w:cs="Times New Roman"/>
          <w:lang w:val="en-US"/>
        </w:rPr>
        <w:t>for</w:t>
      </w:r>
      <w:r w:rsidR="00FC12A8" w:rsidRPr="00C41CFF">
        <w:rPr>
          <w:rFonts w:ascii="Times New Roman" w:eastAsia="MS Mincho" w:hAnsi="Times New Roman" w:cs="Times New Roman"/>
        </w:rPr>
        <w:t xml:space="preserve"> </w:t>
      </w:r>
      <w:r w:rsidR="00FC12A8" w:rsidRPr="00D02803">
        <w:rPr>
          <w:rFonts w:ascii="Times New Roman" w:eastAsia="MS Mincho" w:hAnsi="Times New Roman" w:cs="Times New Roman"/>
          <w:lang w:val="en-US"/>
        </w:rPr>
        <w:t>sample</w:t>
      </w:r>
      <w:r w:rsidR="00FC12A8" w:rsidRPr="00C41CFF">
        <w:rPr>
          <w:rFonts w:ascii="Times New Roman" w:eastAsia="MS Mincho" w:hAnsi="Times New Roman" w:cs="Times New Roman"/>
        </w:rPr>
        <w:t xml:space="preserve"> </w:t>
      </w:r>
      <w:r w:rsidR="00FC12A8" w:rsidRPr="00D02803">
        <w:rPr>
          <w:rFonts w:ascii="Times New Roman" w:eastAsia="MS Mincho" w:hAnsi="Times New Roman" w:cs="Times New Roman"/>
          <w:lang w:val="en-US"/>
        </w:rPr>
        <w:t>pretreatment</w:t>
      </w:r>
      <w:r w:rsidR="00FC12A8" w:rsidRPr="00C41CFF">
        <w:rPr>
          <w:rStyle w:val="FontStyle82"/>
          <w:rFonts w:ascii="Times New Roman" w:hAnsi="Times New Roman" w:cs="Times New Roman"/>
          <w:i w:val="0"/>
          <w:iCs w:val="0"/>
          <w:sz w:val="24"/>
          <w:szCs w:val="24"/>
          <w:lang w:eastAsia="en-US"/>
        </w:rPr>
        <w:t xml:space="preserve"> (</w:t>
      </w:r>
      <w:r w:rsidRPr="00D02803">
        <w:rPr>
          <w:rStyle w:val="FontStyle82"/>
          <w:rFonts w:ascii="Times New Roman" w:hAnsi="Times New Roman" w:cs="Times New Roman"/>
          <w:i w:val="0"/>
          <w:iCs w:val="0"/>
          <w:sz w:val="24"/>
          <w:szCs w:val="24"/>
          <w:lang w:eastAsia="en-US"/>
        </w:rPr>
        <w:t>Отстой</w:t>
      </w:r>
      <w:r w:rsidRPr="00C41CFF">
        <w:rPr>
          <w:rStyle w:val="FontStyle82"/>
          <w:rFonts w:ascii="Times New Roman" w:hAnsi="Times New Roman" w:cs="Times New Roman"/>
          <w:i w:val="0"/>
          <w:iCs w:val="0"/>
          <w:sz w:val="24"/>
          <w:szCs w:val="24"/>
          <w:lang w:eastAsia="en-US"/>
        </w:rPr>
        <w:t xml:space="preserve">, </w:t>
      </w:r>
      <w:r w:rsidRPr="00D02803">
        <w:rPr>
          <w:rStyle w:val="FontStyle82"/>
          <w:rFonts w:ascii="Times New Roman" w:hAnsi="Times New Roman" w:cs="Times New Roman"/>
          <w:i w:val="0"/>
          <w:iCs w:val="0"/>
          <w:sz w:val="24"/>
          <w:szCs w:val="24"/>
          <w:lang w:eastAsia="en-US"/>
        </w:rPr>
        <w:t>обработанные</w:t>
      </w:r>
      <w:r w:rsidRPr="00C41CFF">
        <w:rPr>
          <w:rStyle w:val="FontStyle82"/>
          <w:rFonts w:ascii="Times New Roman" w:hAnsi="Times New Roman" w:cs="Times New Roman"/>
          <w:i w:val="0"/>
          <w:iCs w:val="0"/>
          <w:sz w:val="24"/>
          <w:szCs w:val="24"/>
          <w:lang w:eastAsia="en-US"/>
        </w:rPr>
        <w:t xml:space="preserve"> </w:t>
      </w:r>
      <w:proofErr w:type="spellStart"/>
      <w:r w:rsidRPr="00D02803">
        <w:rPr>
          <w:rStyle w:val="FontStyle82"/>
          <w:rFonts w:ascii="Times New Roman" w:hAnsi="Times New Roman" w:cs="Times New Roman"/>
          <w:i w:val="0"/>
          <w:iCs w:val="0"/>
          <w:sz w:val="24"/>
          <w:szCs w:val="24"/>
          <w:lang w:eastAsia="en-US"/>
        </w:rPr>
        <w:t>биоотходы</w:t>
      </w:r>
      <w:proofErr w:type="spellEnd"/>
      <w:r w:rsidRPr="00C41CFF">
        <w:rPr>
          <w:rStyle w:val="FontStyle82"/>
          <w:rFonts w:ascii="Times New Roman" w:hAnsi="Times New Roman" w:cs="Times New Roman"/>
          <w:i w:val="0"/>
          <w:iCs w:val="0"/>
          <w:sz w:val="24"/>
          <w:szCs w:val="24"/>
          <w:lang w:eastAsia="en-US"/>
        </w:rPr>
        <w:t xml:space="preserve"> </w:t>
      </w:r>
      <w:r w:rsidRPr="00D02803">
        <w:rPr>
          <w:rStyle w:val="FontStyle82"/>
          <w:rFonts w:ascii="Times New Roman" w:hAnsi="Times New Roman" w:cs="Times New Roman"/>
          <w:i w:val="0"/>
          <w:iCs w:val="0"/>
          <w:sz w:val="24"/>
          <w:szCs w:val="24"/>
          <w:lang w:eastAsia="en-US"/>
        </w:rPr>
        <w:t>и</w:t>
      </w:r>
      <w:r w:rsidRPr="00C41CFF">
        <w:rPr>
          <w:rStyle w:val="FontStyle82"/>
          <w:rFonts w:ascii="Times New Roman" w:hAnsi="Times New Roman" w:cs="Times New Roman"/>
          <w:i w:val="0"/>
          <w:iCs w:val="0"/>
          <w:sz w:val="24"/>
          <w:szCs w:val="24"/>
          <w:lang w:eastAsia="en-US"/>
        </w:rPr>
        <w:t xml:space="preserve"> </w:t>
      </w:r>
      <w:r w:rsidRPr="00D02803">
        <w:rPr>
          <w:rStyle w:val="FontStyle82"/>
          <w:rFonts w:ascii="Times New Roman" w:hAnsi="Times New Roman" w:cs="Times New Roman"/>
          <w:i w:val="0"/>
          <w:iCs w:val="0"/>
          <w:sz w:val="24"/>
          <w:szCs w:val="24"/>
          <w:lang w:eastAsia="en-US"/>
        </w:rPr>
        <w:t>почва</w:t>
      </w:r>
      <w:r w:rsidRPr="00C41CFF">
        <w:rPr>
          <w:rStyle w:val="FontStyle82"/>
          <w:rFonts w:ascii="Times New Roman" w:hAnsi="Times New Roman" w:cs="Times New Roman"/>
          <w:i w:val="0"/>
          <w:iCs w:val="0"/>
          <w:sz w:val="24"/>
          <w:szCs w:val="24"/>
          <w:lang w:eastAsia="en-US"/>
        </w:rPr>
        <w:t>.</w:t>
      </w:r>
      <w:proofErr w:type="gramEnd"/>
      <w:r w:rsidRPr="00C41CFF">
        <w:rPr>
          <w:rStyle w:val="FontStyle82"/>
          <w:rFonts w:ascii="Times New Roman" w:hAnsi="Times New Roman" w:cs="Times New Roman"/>
          <w:i w:val="0"/>
          <w:iCs w:val="0"/>
          <w:sz w:val="24"/>
          <w:szCs w:val="24"/>
          <w:lang w:eastAsia="en-US"/>
        </w:rPr>
        <w:t xml:space="preserve"> </w:t>
      </w:r>
      <w:proofErr w:type="gramStart"/>
      <w:r w:rsidRPr="00D02803">
        <w:rPr>
          <w:rStyle w:val="FontStyle82"/>
          <w:rFonts w:ascii="Times New Roman" w:hAnsi="Times New Roman" w:cs="Times New Roman"/>
          <w:i w:val="0"/>
          <w:iCs w:val="0"/>
          <w:sz w:val="24"/>
          <w:szCs w:val="24"/>
          <w:lang w:eastAsia="en-US"/>
        </w:rPr>
        <w:t>Руководство</w:t>
      </w:r>
      <w:r w:rsidRPr="00D02803">
        <w:rPr>
          <w:rStyle w:val="FontStyle82"/>
          <w:rFonts w:ascii="Times New Roman" w:hAnsi="Times New Roman" w:cs="Times New Roman"/>
          <w:i w:val="0"/>
          <w:iCs w:val="0"/>
          <w:sz w:val="24"/>
          <w:szCs w:val="24"/>
          <w:lang w:val="en-US" w:eastAsia="en-US"/>
        </w:rPr>
        <w:t xml:space="preserve"> </w:t>
      </w:r>
      <w:r w:rsidRPr="00D02803">
        <w:rPr>
          <w:rStyle w:val="FontStyle82"/>
          <w:rFonts w:ascii="Times New Roman" w:hAnsi="Times New Roman" w:cs="Times New Roman"/>
          <w:i w:val="0"/>
          <w:iCs w:val="0"/>
          <w:sz w:val="24"/>
          <w:szCs w:val="24"/>
          <w:lang w:eastAsia="en-US"/>
        </w:rPr>
        <w:t>по</w:t>
      </w:r>
      <w:r w:rsidRPr="00D02803">
        <w:rPr>
          <w:rStyle w:val="FontStyle82"/>
          <w:rFonts w:ascii="Times New Roman" w:hAnsi="Times New Roman" w:cs="Times New Roman"/>
          <w:i w:val="0"/>
          <w:iCs w:val="0"/>
          <w:sz w:val="24"/>
          <w:szCs w:val="24"/>
          <w:lang w:val="en-US" w:eastAsia="en-US"/>
        </w:rPr>
        <w:t xml:space="preserve"> </w:t>
      </w:r>
      <w:r w:rsidRPr="00D02803">
        <w:rPr>
          <w:rStyle w:val="FontStyle82"/>
          <w:rFonts w:ascii="Times New Roman" w:hAnsi="Times New Roman" w:cs="Times New Roman"/>
          <w:i w:val="0"/>
          <w:iCs w:val="0"/>
          <w:sz w:val="24"/>
          <w:szCs w:val="24"/>
          <w:lang w:eastAsia="en-US"/>
        </w:rPr>
        <w:t>предварительной</w:t>
      </w:r>
      <w:r w:rsidRPr="00D02803">
        <w:rPr>
          <w:rStyle w:val="FontStyle82"/>
          <w:rFonts w:ascii="Times New Roman" w:hAnsi="Times New Roman" w:cs="Times New Roman"/>
          <w:i w:val="0"/>
          <w:iCs w:val="0"/>
          <w:sz w:val="24"/>
          <w:szCs w:val="24"/>
          <w:lang w:val="en-US" w:eastAsia="en-US"/>
        </w:rPr>
        <w:t xml:space="preserve"> </w:t>
      </w:r>
      <w:r w:rsidRPr="00D02803">
        <w:rPr>
          <w:rStyle w:val="FontStyle82"/>
          <w:rFonts w:ascii="Times New Roman" w:hAnsi="Times New Roman" w:cs="Times New Roman"/>
          <w:i w:val="0"/>
          <w:iCs w:val="0"/>
          <w:sz w:val="24"/>
          <w:szCs w:val="24"/>
          <w:lang w:eastAsia="en-US"/>
        </w:rPr>
        <w:t>обработке</w:t>
      </w:r>
      <w:r w:rsidRPr="00D02803">
        <w:rPr>
          <w:rStyle w:val="FontStyle82"/>
          <w:rFonts w:ascii="Times New Roman" w:hAnsi="Times New Roman" w:cs="Times New Roman"/>
          <w:i w:val="0"/>
          <w:iCs w:val="0"/>
          <w:sz w:val="24"/>
          <w:szCs w:val="24"/>
          <w:lang w:val="en-US" w:eastAsia="en-US"/>
        </w:rPr>
        <w:t xml:space="preserve"> </w:t>
      </w:r>
      <w:r w:rsidRPr="00D02803">
        <w:rPr>
          <w:rStyle w:val="FontStyle82"/>
          <w:rFonts w:ascii="Times New Roman" w:hAnsi="Times New Roman" w:cs="Times New Roman"/>
          <w:i w:val="0"/>
          <w:iCs w:val="0"/>
          <w:sz w:val="24"/>
          <w:szCs w:val="24"/>
          <w:lang w:eastAsia="en-US"/>
        </w:rPr>
        <w:t>проб</w:t>
      </w:r>
      <w:r w:rsidR="00FC12A8" w:rsidRPr="00D02803">
        <w:rPr>
          <w:rStyle w:val="FontStyle82"/>
          <w:rFonts w:ascii="Times New Roman" w:hAnsi="Times New Roman" w:cs="Times New Roman"/>
          <w:i w:val="0"/>
          <w:iCs w:val="0"/>
          <w:sz w:val="24"/>
          <w:szCs w:val="24"/>
          <w:lang w:val="en-US" w:eastAsia="en-US"/>
        </w:rPr>
        <w:t>)</w:t>
      </w:r>
      <w:proofErr w:type="gramEnd"/>
    </w:p>
    <w:p w:rsidR="001C427B" w:rsidRPr="00D02803" w:rsidRDefault="001C427B" w:rsidP="00D02803">
      <w:pPr>
        <w:ind w:firstLine="567"/>
        <w:jc w:val="both"/>
        <w:rPr>
          <w:rStyle w:val="FontStyle82"/>
          <w:rFonts w:ascii="Times New Roman" w:eastAsia="MS Mincho" w:hAnsi="Times New Roman" w:cs="Times New Roman"/>
          <w:i w:val="0"/>
          <w:iCs w:val="0"/>
          <w:color w:val="auto"/>
          <w:sz w:val="24"/>
          <w:szCs w:val="24"/>
        </w:rPr>
      </w:pPr>
      <w:r w:rsidRPr="00D02803">
        <w:rPr>
          <w:rStyle w:val="FontStyle85"/>
          <w:rFonts w:ascii="Times New Roman" w:hAnsi="Times New Roman" w:cs="Times New Roman"/>
          <w:sz w:val="24"/>
          <w:szCs w:val="24"/>
          <w:lang w:val="en-US" w:eastAsia="en-US"/>
        </w:rPr>
        <w:t xml:space="preserve">[5] ISO 5725-2, </w:t>
      </w:r>
      <w:r w:rsidR="00FC12A8" w:rsidRPr="00D02803">
        <w:rPr>
          <w:rFonts w:eastAsia="MS Mincho"/>
          <w:sz w:val="24"/>
          <w:szCs w:val="24"/>
          <w:lang w:val="en-US"/>
        </w:rPr>
        <w:t>Accuracy (trueness and precision) of measurement methods and results — Part 2: Basic method for the determination of repeatability and reproducibility of a standard measurement method</w:t>
      </w:r>
      <w:r w:rsidR="00FC12A8" w:rsidRPr="00D02803">
        <w:rPr>
          <w:rFonts w:eastAsia="MS Mincho"/>
          <w:sz w:val="24"/>
          <w:szCs w:val="24"/>
        </w:rPr>
        <w:fldChar w:fldCharType="begin"/>
      </w:r>
      <w:r w:rsidR="00FC12A8" w:rsidRPr="00D02803">
        <w:rPr>
          <w:rFonts w:eastAsia="MS Mincho"/>
          <w:sz w:val="24"/>
          <w:szCs w:val="24"/>
          <w:lang w:val="en-US"/>
        </w:rPr>
        <w:instrText>IF "x_-3" "</w:instrText>
      </w:r>
      <w:r w:rsidR="00FC12A8" w:rsidRPr="00D02803">
        <w:rPr>
          <w:rFonts w:eastAsia="MS Mincho"/>
          <w:sz w:val="24"/>
          <w:szCs w:val="24"/>
        </w:rPr>
        <w:fldChar w:fldCharType="begin"/>
      </w:r>
      <w:r w:rsidR="00FC12A8" w:rsidRPr="00D02803">
        <w:rPr>
          <w:rFonts w:eastAsia="MS Mincho"/>
          <w:sz w:val="24"/>
          <w:szCs w:val="24"/>
          <w:lang w:val="en-US"/>
        </w:rPr>
        <w:instrText>IF</w:instrText>
      </w:r>
      <w:r w:rsidR="00FC12A8" w:rsidRPr="00D02803">
        <w:rPr>
          <w:rFonts w:eastAsia="MS Mincho"/>
          <w:sz w:val="24"/>
          <w:szCs w:val="24"/>
        </w:rPr>
        <w:fldChar w:fldCharType="begin"/>
      </w:r>
      <w:r w:rsidR="00FC12A8" w:rsidRPr="00D02803">
        <w:rPr>
          <w:rFonts w:eastAsia="MS Mincho"/>
          <w:sz w:val="24"/>
          <w:szCs w:val="24"/>
          <w:lang w:val="en-US"/>
        </w:rPr>
        <w:instrText>DOCPROPERTY "x_t"</w:instrText>
      </w:r>
      <w:r w:rsidR="00FC12A8" w:rsidRPr="00D02803">
        <w:rPr>
          <w:rFonts w:eastAsia="MS Mincho"/>
          <w:sz w:val="24"/>
          <w:szCs w:val="24"/>
        </w:rPr>
        <w:fldChar w:fldCharType="separate"/>
      </w:r>
      <w:r w:rsidR="00FC12A8" w:rsidRPr="00D02803">
        <w:rPr>
          <w:rFonts w:eastAsia="MS Mincho"/>
          <w:sz w:val="24"/>
          <w:szCs w:val="24"/>
          <w:lang w:val="en-US"/>
        </w:rPr>
        <w:instrText>N</w:instrText>
      </w:r>
      <w:r w:rsidR="00FC12A8" w:rsidRPr="00D02803">
        <w:rPr>
          <w:rFonts w:eastAsia="MS Mincho"/>
          <w:sz w:val="24"/>
          <w:szCs w:val="24"/>
        </w:rPr>
        <w:fldChar w:fldCharType="end"/>
      </w:r>
      <w:r w:rsidR="00FC12A8" w:rsidRPr="00D02803">
        <w:rPr>
          <w:rFonts w:eastAsia="MS Mincho"/>
          <w:sz w:val="24"/>
          <w:szCs w:val="24"/>
          <w:lang w:val="en-US"/>
        </w:rPr>
        <w:instrText>&lt;&gt; N "&lt;/</w:instrText>
      </w:r>
      <w:r w:rsidR="00FC12A8" w:rsidRPr="00D02803">
        <w:rPr>
          <w:rFonts w:eastAsia="MS Mincho"/>
          <w:sz w:val="24"/>
          <w:szCs w:val="24"/>
        </w:rPr>
        <w:fldChar w:fldCharType="begin"/>
      </w:r>
      <w:r w:rsidR="00FC12A8" w:rsidRPr="00D02803">
        <w:rPr>
          <w:rFonts w:eastAsia="MS Mincho"/>
          <w:sz w:val="24"/>
          <w:szCs w:val="24"/>
          <w:lang w:val="en-US"/>
        </w:rPr>
        <w:instrText>QUOTE "std"</w:instrText>
      </w:r>
      <w:r w:rsidR="00FC12A8" w:rsidRPr="00D02803">
        <w:rPr>
          <w:rFonts w:eastAsia="MS Mincho"/>
          <w:sz w:val="24"/>
          <w:szCs w:val="24"/>
        </w:rPr>
        <w:fldChar w:fldCharType="separate"/>
      </w:r>
      <w:r w:rsidR="00FC12A8" w:rsidRPr="00D02803">
        <w:rPr>
          <w:rFonts w:eastAsia="MS Mincho"/>
          <w:sz w:val="24"/>
          <w:szCs w:val="24"/>
          <w:lang w:val="en-US"/>
        </w:rPr>
        <w:instrText>std</w:instrText>
      </w:r>
      <w:r w:rsidR="00FC12A8" w:rsidRPr="00D02803">
        <w:rPr>
          <w:rFonts w:eastAsia="MS Mincho"/>
          <w:sz w:val="24"/>
          <w:szCs w:val="24"/>
        </w:rPr>
        <w:fldChar w:fldCharType="end"/>
      </w:r>
      <w:r w:rsidR="00FC12A8" w:rsidRPr="00D02803">
        <w:rPr>
          <w:rFonts w:eastAsia="MS Mincho"/>
          <w:sz w:val="24"/>
          <w:szCs w:val="24"/>
          <w:lang w:val="en-US"/>
        </w:rPr>
        <w:instrText>"</w:instrText>
      </w:r>
      <w:r w:rsidR="00FC12A8" w:rsidRPr="00D02803">
        <w:rPr>
          <w:rFonts w:eastAsia="MS Mincho"/>
          <w:sz w:val="24"/>
          <w:szCs w:val="24"/>
        </w:rPr>
        <w:fldChar w:fldCharType="end"/>
      </w:r>
      <w:r w:rsidR="00FC12A8" w:rsidRPr="00D02803">
        <w:rPr>
          <w:rFonts w:eastAsia="MS Mincho"/>
          <w:sz w:val="24"/>
          <w:szCs w:val="24"/>
        </w:rPr>
        <w:fldChar w:fldCharType="begin"/>
      </w:r>
      <w:r w:rsidR="00FC12A8" w:rsidRPr="00D02803">
        <w:rPr>
          <w:rFonts w:eastAsia="MS Mincho"/>
          <w:sz w:val="24"/>
          <w:szCs w:val="24"/>
          <w:lang w:val="en-US"/>
        </w:rPr>
        <w:instrText>IF</w:instrText>
      </w:r>
      <w:r w:rsidR="00FC12A8" w:rsidRPr="00D02803">
        <w:rPr>
          <w:rFonts w:eastAsia="MS Mincho"/>
          <w:sz w:val="24"/>
          <w:szCs w:val="24"/>
        </w:rPr>
        <w:fldChar w:fldCharType="begin"/>
      </w:r>
      <w:r w:rsidR="00FC12A8" w:rsidRPr="00D02803">
        <w:rPr>
          <w:rFonts w:eastAsia="MS Mincho"/>
          <w:sz w:val="24"/>
          <w:szCs w:val="24"/>
          <w:lang w:val="en-US"/>
        </w:rPr>
        <w:instrText>DOCPROPERTY "x_t"</w:instrText>
      </w:r>
      <w:r w:rsidR="00FC12A8" w:rsidRPr="00D02803">
        <w:rPr>
          <w:rFonts w:eastAsia="MS Mincho"/>
          <w:sz w:val="24"/>
          <w:szCs w:val="24"/>
        </w:rPr>
        <w:fldChar w:fldCharType="separate"/>
      </w:r>
      <w:r w:rsidR="00FC12A8" w:rsidRPr="00D02803">
        <w:rPr>
          <w:rFonts w:eastAsia="MS Mincho"/>
          <w:sz w:val="24"/>
          <w:szCs w:val="24"/>
          <w:lang w:val="en-US"/>
        </w:rPr>
        <w:instrText>N</w:instrText>
      </w:r>
      <w:r w:rsidR="00FC12A8" w:rsidRPr="00D02803">
        <w:rPr>
          <w:rFonts w:eastAsia="MS Mincho"/>
          <w:sz w:val="24"/>
          <w:szCs w:val="24"/>
        </w:rPr>
        <w:fldChar w:fldCharType="end"/>
      </w:r>
      <w:r w:rsidR="00FC12A8" w:rsidRPr="00D02803">
        <w:rPr>
          <w:rFonts w:eastAsia="MS Mincho"/>
          <w:sz w:val="24"/>
          <w:szCs w:val="24"/>
          <w:lang w:val="en-US"/>
        </w:rPr>
        <w:instrText>&lt;&gt; N "&gt;"</w:instrText>
      </w:r>
      <w:r w:rsidR="00FC12A8" w:rsidRPr="00D02803">
        <w:rPr>
          <w:rFonts w:eastAsia="MS Mincho"/>
          <w:sz w:val="24"/>
          <w:szCs w:val="24"/>
        </w:rPr>
        <w:fldChar w:fldCharType="end"/>
      </w:r>
      <w:r w:rsidR="00FC12A8" w:rsidRPr="00D02803">
        <w:rPr>
          <w:rFonts w:eastAsia="MS Mincho"/>
          <w:sz w:val="24"/>
          <w:szCs w:val="24"/>
          <w:lang w:val="en-US"/>
        </w:rPr>
        <w:instrText>" ""</w:instrText>
      </w:r>
      <w:r w:rsidR="00FC12A8" w:rsidRPr="00D02803">
        <w:rPr>
          <w:rFonts w:eastAsia="MS Mincho"/>
          <w:sz w:val="24"/>
          <w:szCs w:val="24"/>
        </w:rPr>
        <w:fldChar w:fldCharType="end"/>
      </w:r>
      <w:r w:rsidR="00FC12A8" w:rsidRPr="00D02803">
        <w:rPr>
          <w:rFonts w:eastAsia="MS Mincho"/>
          <w:sz w:val="24"/>
          <w:szCs w:val="24"/>
          <w:lang w:val="en-US"/>
        </w:rPr>
        <w:t xml:space="preserve"> (</w:t>
      </w:r>
      <w:r w:rsidRPr="00D02803">
        <w:rPr>
          <w:rStyle w:val="FontStyle82"/>
          <w:rFonts w:ascii="Times New Roman" w:hAnsi="Times New Roman" w:cs="Times New Roman"/>
          <w:i w:val="0"/>
          <w:iCs w:val="0"/>
          <w:sz w:val="24"/>
          <w:szCs w:val="24"/>
          <w:lang w:eastAsia="en-US"/>
        </w:rPr>
        <w:t>Точность</w:t>
      </w:r>
      <w:r w:rsidRPr="00D02803">
        <w:rPr>
          <w:rStyle w:val="FontStyle82"/>
          <w:rFonts w:ascii="Times New Roman" w:hAnsi="Times New Roman" w:cs="Times New Roman"/>
          <w:i w:val="0"/>
          <w:iCs w:val="0"/>
          <w:sz w:val="24"/>
          <w:szCs w:val="24"/>
          <w:lang w:val="en-US" w:eastAsia="en-US"/>
        </w:rPr>
        <w:t xml:space="preserve"> (</w:t>
      </w:r>
      <w:r w:rsidRPr="00D02803">
        <w:rPr>
          <w:rStyle w:val="FontStyle82"/>
          <w:rFonts w:ascii="Times New Roman" w:hAnsi="Times New Roman" w:cs="Times New Roman"/>
          <w:i w:val="0"/>
          <w:iCs w:val="0"/>
          <w:sz w:val="24"/>
          <w:szCs w:val="24"/>
          <w:lang w:eastAsia="en-US"/>
        </w:rPr>
        <w:t>правильность</w:t>
      </w:r>
      <w:r w:rsidRPr="00D02803">
        <w:rPr>
          <w:rStyle w:val="FontStyle82"/>
          <w:rFonts w:ascii="Times New Roman" w:hAnsi="Times New Roman" w:cs="Times New Roman"/>
          <w:i w:val="0"/>
          <w:iCs w:val="0"/>
          <w:sz w:val="24"/>
          <w:szCs w:val="24"/>
          <w:lang w:val="en-US" w:eastAsia="en-US"/>
        </w:rPr>
        <w:t xml:space="preserve"> </w:t>
      </w:r>
      <w:r w:rsidRPr="00D02803">
        <w:rPr>
          <w:rStyle w:val="FontStyle82"/>
          <w:rFonts w:ascii="Times New Roman" w:hAnsi="Times New Roman" w:cs="Times New Roman"/>
          <w:i w:val="0"/>
          <w:iCs w:val="0"/>
          <w:sz w:val="24"/>
          <w:szCs w:val="24"/>
          <w:lang w:eastAsia="en-US"/>
        </w:rPr>
        <w:t>и</w:t>
      </w:r>
      <w:r w:rsidRPr="00D02803">
        <w:rPr>
          <w:rStyle w:val="FontStyle82"/>
          <w:rFonts w:ascii="Times New Roman" w:hAnsi="Times New Roman" w:cs="Times New Roman"/>
          <w:i w:val="0"/>
          <w:iCs w:val="0"/>
          <w:sz w:val="24"/>
          <w:szCs w:val="24"/>
          <w:lang w:val="en-US" w:eastAsia="en-US"/>
        </w:rPr>
        <w:t xml:space="preserve"> </w:t>
      </w:r>
      <w:proofErr w:type="spellStart"/>
      <w:r w:rsidRPr="00D02803">
        <w:rPr>
          <w:rStyle w:val="FontStyle82"/>
          <w:rFonts w:ascii="Times New Roman" w:hAnsi="Times New Roman" w:cs="Times New Roman"/>
          <w:i w:val="0"/>
          <w:iCs w:val="0"/>
          <w:sz w:val="24"/>
          <w:szCs w:val="24"/>
          <w:lang w:eastAsia="en-US"/>
        </w:rPr>
        <w:t>прецизионность</w:t>
      </w:r>
      <w:proofErr w:type="spellEnd"/>
      <w:r w:rsidRPr="00D02803">
        <w:rPr>
          <w:rStyle w:val="FontStyle82"/>
          <w:rFonts w:ascii="Times New Roman" w:hAnsi="Times New Roman" w:cs="Times New Roman"/>
          <w:i w:val="0"/>
          <w:iCs w:val="0"/>
          <w:sz w:val="24"/>
          <w:szCs w:val="24"/>
          <w:lang w:val="en-US" w:eastAsia="en-US"/>
        </w:rPr>
        <w:t xml:space="preserve">) </w:t>
      </w:r>
      <w:r w:rsidRPr="00D02803">
        <w:rPr>
          <w:rStyle w:val="FontStyle82"/>
          <w:rFonts w:ascii="Times New Roman" w:hAnsi="Times New Roman" w:cs="Times New Roman"/>
          <w:i w:val="0"/>
          <w:iCs w:val="0"/>
          <w:sz w:val="24"/>
          <w:szCs w:val="24"/>
          <w:lang w:eastAsia="en-US"/>
        </w:rPr>
        <w:t>методов</w:t>
      </w:r>
      <w:r w:rsidRPr="00D02803">
        <w:rPr>
          <w:rStyle w:val="FontStyle82"/>
          <w:rFonts w:ascii="Times New Roman" w:hAnsi="Times New Roman" w:cs="Times New Roman"/>
          <w:i w:val="0"/>
          <w:iCs w:val="0"/>
          <w:sz w:val="24"/>
          <w:szCs w:val="24"/>
          <w:lang w:val="en-US" w:eastAsia="en-US"/>
        </w:rPr>
        <w:t xml:space="preserve"> </w:t>
      </w:r>
      <w:r w:rsidRPr="00D02803">
        <w:rPr>
          <w:rStyle w:val="FontStyle82"/>
          <w:rFonts w:ascii="Times New Roman" w:hAnsi="Times New Roman" w:cs="Times New Roman"/>
          <w:i w:val="0"/>
          <w:iCs w:val="0"/>
          <w:sz w:val="24"/>
          <w:szCs w:val="24"/>
          <w:lang w:eastAsia="en-US"/>
        </w:rPr>
        <w:t>и</w:t>
      </w:r>
      <w:r w:rsidRPr="00D02803">
        <w:rPr>
          <w:rStyle w:val="FontStyle82"/>
          <w:rFonts w:ascii="Times New Roman" w:hAnsi="Times New Roman" w:cs="Times New Roman"/>
          <w:i w:val="0"/>
          <w:iCs w:val="0"/>
          <w:sz w:val="24"/>
          <w:szCs w:val="24"/>
          <w:lang w:val="en-US" w:eastAsia="en-US"/>
        </w:rPr>
        <w:t xml:space="preserve"> </w:t>
      </w:r>
      <w:r w:rsidRPr="00D02803">
        <w:rPr>
          <w:rStyle w:val="FontStyle82"/>
          <w:rFonts w:ascii="Times New Roman" w:hAnsi="Times New Roman" w:cs="Times New Roman"/>
          <w:i w:val="0"/>
          <w:iCs w:val="0"/>
          <w:sz w:val="24"/>
          <w:szCs w:val="24"/>
          <w:lang w:eastAsia="en-US"/>
        </w:rPr>
        <w:t>результатов</w:t>
      </w:r>
      <w:r w:rsidRPr="00D02803">
        <w:rPr>
          <w:rStyle w:val="FontStyle82"/>
          <w:rFonts w:ascii="Times New Roman" w:hAnsi="Times New Roman" w:cs="Times New Roman"/>
          <w:i w:val="0"/>
          <w:iCs w:val="0"/>
          <w:sz w:val="24"/>
          <w:szCs w:val="24"/>
          <w:lang w:val="en-US" w:eastAsia="en-US"/>
        </w:rPr>
        <w:t xml:space="preserve"> </w:t>
      </w:r>
      <w:r w:rsidRPr="00D02803">
        <w:rPr>
          <w:rStyle w:val="FontStyle82"/>
          <w:rFonts w:ascii="Times New Roman" w:hAnsi="Times New Roman" w:cs="Times New Roman"/>
          <w:i w:val="0"/>
          <w:iCs w:val="0"/>
          <w:sz w:val="24"/>
          <w:szCs w:val="24"/>
          <w:lang w:eastAsia="en-US"/>
        </w:rPr>
        <w:t>измерений</w:t>
      </w:r>
      <w:r w:rsidRPr="00D02803">
        <w:rPr>
          <w:rStyle w:val="FontStyle82"/>
          <w:rFonts w:ascii="Times New Roman" w:hAnsi="Times New Roman" w:cs="Times New Roman"/>
          <w:i w:val="0"/>
          <w:iCs w:val="0"/>
          <w:sz w:val="24"/>
          <w:szCs w:val="24"/>
          <w:lang w:val="en-US" w:eastAsia="en-US"/>
        </w:rPr>
        <w:t xml:space="preserve">. </w:t>
      </w:r>
      <w:r w:rsidRPr="00D02803">
        <w:rPr>
          <w:rStyle w:val="FontStyle82"/>
          <w:rFonts w:ascii="Times New Roman" w:hAnsi="Times New Roman" w:cs="Times New Roman"/>
          <w:i w:val="0"/>
          <w:iCs w:val="0"/>
          <w:sz w:val="24"/>
          <w:szCs w:val="24"/>
          <w:lang w:eastAsia="en-US"/>
        </w:rPr>
        <w:t xml:space="preserve">Часть 2. </w:t>
      </w:r>
      <w:proofErr w:type="gramStart"/>
      <w:r w:rsidRPr="00D02803">
        <w:rPr>
          <w:rStyle w:val="FontStyle82"/>
          <w:rFonts w:ascii="Times New Roman" w:hAnsi="Times New Roman" w:cs="Times New Roman"/>
          <w:i w:val="0"/>
          <w:iCs w:val="0"/>
          <w:sz w:val="24"/>
          <w:szCs w:val="24"/>
          <w:lang w:eastAsia="en-US"/>
        </w:rPr>
        <w:t xml:space="preserve">Основной метод определения повторяемости и </w:t>
      </w:r>
      <w:proofErr w:type="spellStart"/>
      <w:r w:rsidRPr="00D02803">
        <w:rPr>
          <w:rStyle w:val="FontStyle82"/>
          <w:rFonts w:ascii="Times New Roman" w:hAnsi="Times New Roman" w:cs="Times New Roman"/>
          <w:i w:val="0"/>
          <w:iCs w:val="0"/>
          <w:sz w:val="24"/>
          <w:szCs w:val="24"/>
          <w:lang w:eastAsia="en-US"/>
        </w:rPr>
        <w:t>воспроизводимости</w:t>
      </w:r>
      <w:proofErr w:type="spellEnd"/>
      <w:r w:rsidRPr="00D02803">
        <w:rPr>
          <w:rStyle w:val="FontStyle82"/>
          <w:rFonts w:ascii="Times New Roman" w:hAnsi="Times New Roman" w:cs="Times New Roman"/>
          <w:i w:val="0"/>
          <w:iCs w:val="0"/>
          <w:sz w:val="24"/>
          <w:szCs w:val="24"/>
          <w:lang w:eastAsia="en-US"/>
        </w:rPr>
        <w:t xml:space="preserve"> стандартного метода измерений</w:t>
      </w:r>
      <w:r w:rsidR="00FC12A8" w:rsidRPr="00D02803">
        <w:rPr>
          <w:rStyle w:val="FontStyle82"/>
          <w:rFonts w:ascii="Times New Roman" w:hAnsi="Times New Roman" w:cs="Times New Roman"/>
          <w:i w:val="0"/>
          <w:iCs w:val="0"/>
          <w:sz w:val="24"/>
          <w:szCs w:val="24"/>
          <w:lang w:eastAsia="en-US"/>
        </w:rPr>
        <w:t>)</w:t>
      </w:r>
      <w:proofErr w:type="gramEnd"/>
    </w:p>
    <w:p w:rsidR="001C427B" w:rsidRPr="00D02803" w:rsidRDefault="001C427B" w:rsidP="00D02803">
      <w:pPr>
        <w:ind w:firstLine="567"/>
        <w:jc w:val="both"/>
        <w:rPr>
          <w:rStyle w:val="FontStyle82"/>
          <w:rFonts w:ascii="Times New Roman" w:eastAsia="MS Mincho" w:hAnsi="Times New Roman" w:cs="Times New Roman"/>
          <w:i w:val="0"/>
          <w:iCs w:val="0"/>
          <w:color w:val="auto"/>
          <w:sz w:val="24"/>
          <w:szCs w:val="24"/>
        </w:rPr>
      </w:pPr>
      <w:r w:rsidRPr="00D02803">
        <w:rPr>
          <w:rStyle w:val="FontStyle85"/>
          <w:rFonts w:ascii="Times New Roman" w:hAnsi="Times New Roman" w:cs="Times New Roman"/>
          <w:sz w:val="24"/>
          <w:szCs w:val="24"/>
          <w:lang w:val="en-US" w:eastAsia="en-US"/>
        </w:rPr>
        <w:t xml:space="preserve">[6] ISO 17858, </w:t>
      </w:r>
      <w:r w:rsidR="00FC12A8" w:rsidRPr="00D02803">
        <w:rPr>
          <w:rFonts w:eastAsia="MS Mincho"/>
          <w:sz w:val="24"/>
          <w:szCs w:val="24"/>
          <w:lang w:val="en-US"/>
        </w:rPr>
        <w:t>Water quality – Determination of dioxin-like polychlorinated biphenyls – Method using gas chromatography/mass spectrometry</w:t>
      </w:r>
      <w:r w:rsidR="00FC12A8" w:rsidRPr="00D02803">
        <w:rPr>
          <w:rFonts w:eastAsia="MS Mincho"/>
          <w:sz w:val="24"/>
          <w:szCs w:val="24"/>
        </w:rPr>
        <w:fldChar w:fldCharType="begin"/>
      </w:r>
      <w:r w:rsidR="00FC12A8" w:rsidRPr="00D02803">
        <w:rPr>
          <w:rFonts w:eastAsia="MS Mincho"/>
          <w:sz w:val="24"/>
          <w:szCs w:val="24"/>
          <w:lang w:val="en-US"/>
        </w:rPr>
        <w:instrText>IF "x_-3" "</w:instrText>
      </w:r>
      <w:r w:rsidR="00FC12A8" w:rsidRPr="00D02803">
        <w:rPr>
          <w:rFonts w:eastAsia="MS Mincho"/>
          <w:sz w:val="24"/>
          <w:szCs w:val="24"/>
        </w:rPr>
        <w:fldChar w:fldCharType="begin"/>
      </w:r>
      <w:r w:rsidR="00FC12A8" w:rsidRPr="00D02803">
        <w:rPr>
          <w:rFonts w:eastAsia="MS Mincho"/>
          <w:sz w:val="24"/>
          <w:szCs w:val="24"/>
          <w:lang w:val="en-US"/>
        </w:rPr>
        <w:instrText>IF</w:instrText>
      </w:r>
      <w:r w:rsidR="00FC12A8" w:rsidRPr="00D02803">
        <w:rPr>
          <w:rFonts w:eastAsia="MS Mincho"/>
          <w:sz w:val="24"/>
          <w:szCs w:val="24"/>
        </w:rPr>
        <w:fldChar w:fldCharType="begin"/>
      </w:r>
      <w:r w:rsidR="00FC12A8" w:rsidRPr="00D02803">
        <w:rPr>
          <w:rFonts w:eastAsia="MS Mincho"/>
          <w:sz w:val="24"/>
          <w:szCs w:val="24"/>
          <w:lang w:val="en-US"/>
        </w:rPr>
        <w:instrText>DOCPROPERTY "x_t"</w:instrText>
      </w:r>
      <w:r w:rsidR="00FC12A8" w:rsidRPr="00D02803">
        <w:rPr>
          <w:rFonts w:eastAsia="MS Mincho"/>
          <w:sz w:val="24"/>
          <w:szCs w:val="24"/>
        </w:rPr>
        <w:fldChar w:fldCharType="separate"/>
      </w:r>
      <w:r w:rsidR="00FC12A8" w:rsidRPr="00D02803">
        <w:rPr>
          <w:rFonts w:eastAsia="MS Mincho"/>
          <w:sz w:val="24"/>
          <w:szCs w:val="24"/>
          <w:lang w:val="en-US"/>
        </w:rPr>
        <w:instrText>N</w:instrText>
      </w:r>
      <w:r w:rsidR="00FC12A8" w:rsidRPr="00D02803">
        <w:rPr>
          <w:rFonts w:eastAsia="MS Mincho"/>
          <w:sz w:val="24"/>
          <w:szCs w:val="24"/>
        </w:rPr>
        <w:fldChar w:fldCharType="end"/>
      </w:r>
      <w:r w:rsidR="00FC12A8" w:rsidRPr="00D02803">
        <w:rPr>
          <w:rFonts w:eastAsia="MS Mincho"/>
          <w:sz w:val="24"/>
          <w:szCs w:val="24"/>
          <w:lang w:val="en-US"/>
        </w:rPr>
        <w:instrText>&lt;&gt; N "&lt;/</w:instrText>
      </w:r>
      <w:r w:rsidR="00FC12A8" w:rsidRPr="00D02803">
        <w:rPr>
          <w:rFonts w:eastAsia="MS Mincho"/>
          <w:sz w:val="24"/>
          <w:szCs w:val="24"/>
        </w:rPr>
        <w:fldChar w:fldCharType="begin"/>
      </w:r>
      <w:r w:rsidR="00FC12A8" w:rsidRPr="00D02803">
        <w:rPr>
          <w:rFonts w:eastAsia="MS Mincho"/>
          <w:sz w:val="24"/>
          <w:szCs w:val="24"/>
          <w:lang w:val="en-US"/>
        </w:rPr>
        <w:instrText>QUOTE "std"</w:instrText>
      </w:r>
      <w:r w:rsidR="00FC12A8" w:rsidRPr="00D02803">
        <w:rPr>
          <w:rFonts w:eastAsia="MS Mincho"/>
          <w:sz w:val="24"/>
          <w:szCs w:val="24"/>
        </w:rPr>
        <w:fldChar w:fldCharType="separate"/>
      </w:r>
      <w:r w:rsidR="00FC12A8" w:rsidRPr="00D02803">
        <w:rPr>
          <w:rFonts w:eastAsia="MS Mincho"/>
          <w:sz w:val="24"/>
          <w:szCs w:val="24"/>
          <w:lang w:val="en-US"/>
        </w:rPr>
        <w:instrText>std</w:instrText>
      </w:r>
      <w:r w:rsidR="00FC12A8" w:rsidRPr="00D02803">
        <w:rPr>
          <w:rFonts w:eastAsia="MS Mincho"/>
          <w:sz w:val="24"/>
          <w:szCs w:val="24"/>
        </w:rPr>
        <w:fldChar w:fldCharType="end"/>
      </w:r>
      <w:r w:rsidR="00FC12A8" w:rsidRPr="00D02803">
        <w:rPr>
          <w:rFonts w:eastAsia="MS Mincho"/>
          <w:sz w:val="24"/>
          <w:szCs w:val="24"/>
          <w:lang w:val="en-US"/>
        </w:rPr>
        <w:instrText>"</w:instrText>
      </w:r>
      <w:r w:rsidR="00FC12A8" w:rsidRPr="00D02803">
        <w:rPr>
          <w:rFonts w:eastAsia="MS Mincho"/>
          <w:sz w:val="24"/>
          <w:szCs w:val="24"/>
        </w:rPr>
        <w:fldChar w:fldCharType="end"/>
      </w:r>
      <w:r w:rsidR="00FC12A8" w:rsidRPr="00D02803">
        <w:rPr>
          <w:rFonts w:eastAsia="MS Mincho"/>
          <w:sz w:val="24"/>
          <w:szCs w:val="24"/>
        </w:rPr>
        <w:fldChar w:fldCharType="begin"/>
      </w:r>
      <w:r w:rsidR="00FC12A8" w:rsidRPr="00D02803">
        <w:rPr>
          <w:rFonts w:eastAsia="MS Mincho"/>
          <w:sz w:val="24"/>
          <w:szCs w:val="24"/>
          <w:lang w:val="en-US"/>
        </w:rPr>
        <w:instrText>IF</w:instrText>
      </w:r>
      <w:r w:rsidR="00FC12A8" w:rsidRPr="00D02803">
        <w:rPr>
          <w:rFonts w:eastAsia="MS Mincho"/>
          <w:sz w:val="24"/>
          <w:szCs w:val="24"/>
        </w:rPr>
        <w:fldChar w:fldCharType="begin"/>
      </w:r>
      <w:r w:rsidR="00FC12A8" w:rsidRPr="00D02803">
        <w:rPr>
          <w:rFonts w:eastAsia="MS Mincho"/>
          <w:sz w:val="24"/>
          <w:szCs w:val="24"/>
          <w:lang w:val="en-US"/>
        </w:rPr>
        <w:instrText>DOCPROPERTY "x_t"</w:instrText>
      </w:r>
      <w:r w:rsidR="00FC12A8" w:rsidRPr="00D02803">
        <w:rPr>
          <w:rFonts w:eastAsia="MS Mincho"/>
          <w:sz w:val="24"/>
          <w:szCs w:val="24"/>
        </w:rPr>
        <w:fldChar w:fldCharType="separate"/>
      </w:r>
      <w:r w:rsidR="00FC12A8" w:rsidRPr="00D02803">
        <w:rPr>
          <w:rFonts w:eastAsia="MS Mincho"/>
          <w:sz w:val="24"/>
          <w:szCs w:val="24"/>
          <w:lang w:val="en-US"/>
        </w:rPr>
        <w:instrText>N</w:instrText>
      </w:r>
      <w:r w:rsidR="00FC12A8" w:rsidRPr="00D02803">
        <w:rPr>
          <w:rFonts w:eastAsia="MS Mincho"/>
          <w:sz w:val="24"/>
          <w:szCs w:val="24"/>
        </w:rPr>
        <w:fldChar w:fldCharType="end"/>
      </w:r>
      <w:r w:rsidR="00FC12A8" w:rsidRPr="00D02803">
        <w:rPr>
          <w:rFonts w:eastAsia="MS Mincho"/>
          <w:sz w:val="24"/>
          <w:szCs w:val="24"/>
          <w:lang w:val="en-US"/>
        </w:rPr>
        <w:instrText>&lt;&gt; N "&gt;"</w:instrText>
      </w:r>
      <w:r w:rsidR="00FC12A8" w:rsidRPr="00D02803">
        <w:rPr>
          <w:rFonts w:eastAsia="MS Mincho"/>
          <w:sz w:val="24"/>
          <w:szCs w:val="24"/>
        </w:rPr>
        <w:fldChar w:fldCharType="end"/>
      </w:r>
      <w:r w:rsidR="00FC12A8" w:rsidRPr="00D02803">
        <w:rPr>
          <w:rFonts w:eastAsia="MS Mincho"/>
          <w:sz w:val="24"/>
          <w:szCs w:val="24"/>
          <w:lang w:val="en-US"/>
        </w:rPr>
        <w:instrText>" ""</w:instrText>
      </w:r>
      <w:r w:rsidR="00FC12A8" w:rsidRPr="00D02803">
        <w:rPr>
          <w:rFonts w:eastAsia="MS Mincho"/>
          <w:sz w:val="24"/>
          <w:szCs w:val="24"/>
        </w:rPr>
        <w:fldChar w:fldCharType="end"/>
      </w:r>
      <w:r w:rsidR="00FC12A8" w:rsidRPr="00D02803">
        <w:rPr>
          <w:rFonts w:eastAsia="MS Mincho"/>
          <w:sz w:val="24"/>
          <w:szCs w:val="24"/>
          <w:lang w:val="en-US"/>
        </w:rPr>
        <w:t xml:space="preserve"> </w:t>
      </w:r>
      <w:r w:rsidR="0042205A" w:rsidRPr="00D02803">
        <w:rPr>
          <w:rFonts w:eastAsia="MS Mincho"/>
          <w:sz w:val="24"/>
          <w:szCs w:val="24"/>
          <w:lang w:val="en-US"/>
        </w:rPr>
        <w:t xml:space="preserve"> </w:t>
      </w:r>
      <w:r w:rsidR="00FC12A8" w:rsidRPr="00D02803">
        <w:rPr>
          <w:rFonts w:eastAsia="MS Mincho"/>
          <w:sz w:val="24"/>
          <w:szCs w:val="24"/>
          <w:lang w:val="en-US"/>
        </w:rPr>
        <w:t>(</w:t>
      </w:r>
      <w:r w:rsidRPr="00D02803">
        <w:rPr>
          <w:rStyle w:val="FontStyle82"/>
          <w:rFonts w:ascii="Times New Roman" w:hAnsi="Times New Roman" w:cs="Times New Roman"/>
          <w:i w:val="0"/>
          <w:iCs w:val="0"/>
          <w:sz w:val="24"/>
          <w:szCs w:val="24"/>
          <w:lang w:eastAsia="en-US"/>
        </w:rPr>
        <w:t>Качество</w:t>
      </w:r>
      <w:r w:rsidRPr="00D02803">
        <w:rPr>
          <w:rStyle w:val="FontStyle82"/>
          <w:rFonts w:ascii="Times New Roman" w:hAnsi="Times New Roman" w:cs="Times New Roman"/>
          <w:i w:val="0"/>
          <w:iCs w:val="0"/>
          <w:sz w:val="24"/>
          <w:szCs w:val="24"/>
          <w:lang w:val="en-US" w:eastAsia="en-US"/>
        </w:rPr>
        <w:t xml:space="preserve"> </w:t>
      </w:r>
      <w:r w:rsidRPr="00D02803">
        <w:rPr>
          <w:rStyle w:val="FontStyle82"/>
          <w:rFonts w:ascii="Times New Roman" w:hAnsi="Times New Roman" w:cs="Times New Roman"/>
          <w:i w:val="0"/>
          <w:iCs w:val="0"/>
          <w:sz w:val="24"/>
          <w:szCs w:val="24"/>
          <w:lang w:eastAsia="en-US"/>
        </w:rPr>
        <w:t>воды</w:t>
      </w:r>
      <w:r w:rsidRPr="00D02803">
        <w:rPr>
          <w:rStyle w:val="FontStyle82"/>
          <w:rFonts w:ascii="Times New Roman" w:hAnsi="Times New Roman" w:cs="Times New Roman"/>
          <w:i w:val="0"/>
          <w:iCs w:val="0"/>
          <w:sz w:val="24"/>
          <w:szCs w:val="24"/>
          <w:lang w:val="en-US" w:eastAsia="en-US"/>
        </w:rPr>
        <w:t xml:space="preserve">. </w:t>
      </w:r>
      <w:r w:rsidR="0042205A" w:rsidRPr="00D02803">
        <w:rPr>
          <w:rStyle w:val="FontStyle82"/>
          <w:rFonts w:ascii="Times New Roman" w:hAnsi="Times New Roman" w:cs="Times New Roman"/>
          <w:i w:val="0"/>
          <w:iCs w:val="0"/>
          <w:sz w:val="24"/>
          <w:szCs w:val="24"/>
          <w:lang w:eastAsia="en-US"/>
        </w:rPr>
        <w:t xml:space="preserve">Определение содержания </w:t>
      </w:r>
      <w:proofErr w:type="spellStart"/>
      <w:r w:rsidRPr="00D02803">
        <w:rPr>
          <w:rStyle w:val="FontStyle82"/>
          <w:rFonts w:ascii="Times New Roman" w:hAnsi="Times New Roman" w:cs="Times New Roman"/>
          <w:i w:val="0"/>
          <w:iCs w:val="0"/>
          <w:sz w:val="24"/>
          <w:szCs w:val="24"/>
          <w:lang w:eastAsia="en-US"/>
        </w:rPr>
        <w:t>полихлорированных</w:t>
      </w:r>
      <w:proofErr w:type="spellEnd"/>
      <w:r w:rsidRPr="00D02803">
        <w:rPr>
          <w:rStyle w:val="FontStyle82"/>
          <w:rFonts w:ascii="Times New Roman" w:hAnsi="Times New Roman" w:cs="Times New Roman"/>
          <w:i w:val="0"/>
          <w:iCs w:val="0"/>
          <w:sz w:val="24"/>
          <w:szCs w:val="24"/>
          <w:lang w:eastAsia="en-US"/>
        </w:rPr>
        <w:t xml:space="preserve"> </w:t>
      </w:r>
      <w:proofErr w:type="spellStart"/>
      <w:r w:rsidRPr="00D02803">
        <w:rPr>
          <w:rStyle w:val="FontStyle82"/>
          <w:rFonts w:ascii="Times New Roman" w:hAnsi="Times New Roman" w:cs="Times New Roman"/>
          <w:i w:val="0"/>
          <w:iCs w:val="0"/>
          <w:sz w:val="24"/>
          <w:szCs w:val="24"/>
          <w:lang w:eastAsia="en-US"/>
        </w:rPr>
        <w:t>бифенилов</w:t>
      </w:r>
      <w:proofErr w:type="spellEnd"/>
      <w:r w:rsidRPr="00D02803">
        <w:rPr>
          <w:rStyle w:val="FontStyle82"/>
          <w:rFonts w:ascii="Times New Roman" w:hAnsi="Times New Roman" w:cs="Times New Roman"/>
          <w:i w:val="0"/>
          <w:iCs w:val="0"/>
          <w:sz w:val="24"/>
          <w:szCs w:val="24"/>
          <w:lang w:eastAsia="en-US"/>
        </w:rPr>
        <w:t xml:space="preserve">, </w:t>
      </w:r>
      <w:proofErr w:type="gramStart"/>
      <w:r w:rsidRPr="00D02803">
        <w:rPr>
          <w:rStyle w:val="FontStyle82"/>
          <w:rFonts w:ascii="Times New Roman" w:hAnsi="Times New Roman" w:cs="Times New Roman"/>
          <w:i w:val="0"/>
          <w:iCs w:val="0"/>
          <w:sz w:val="24"/>
          <w:szCs w:val="24"/>
          <w:lang w:eastAsia="en-US"/>
        </w:rPr>
        <w:t>подобных</w:t>
      </w:r>
      <w:proofErr w:type="gramEnd"/>
      <w:r w:rsidRPr="00D02803">
        <w:rPr>
          <w:rStyle w:val="FontStyle82"/>
          <w:rFonts w:ascii="Times New Roman" w:hAnsi="Times New Roman" w:cs="Times New Roman"/>
          <w:i w:val="0"/>
          <w:iCs w:val="0"/>
          <w:sz w:val="24"/>
          <w:szCs w:val="24"/>
          <w:lang w:eastAsia="en-US"/>
        </w:rPr>
        <w:t xml:space="preserve"> </w:t>
      </w:r>
      <w:proofErr w:type="spellStart"/>
      <w:r w:rsidRPr="00D02803">
        <w:rPr>
          <w:rStyle w:val="FontStyle82"/>
          <w:rFonts w:ascii="Times New Roman" w:hAnsi="Times New Roman" w:cs="Times New Roman"/>
          <w:i w:val="0"/>
          <w:iCs w:val="0"/>
          <w:sz w:val="24"/>
          <w:szCs w:val="24"/>
          <w:lang w:eastAsia="en-US"/>
        </w:rPr>
        <w:t>диоксину</w:t>
      </w:r>
      <w:proofErr w:type="spellEnd"/>
      <w:r w:rsidRPr="00D02803">
        <w:rPr>
          <w:rStyle w:val="FontStyle82"/>
          <w:rFonts w:ascii="Times New Roman" w:hAnsi="Times New Roman" w:cs="Times New Roman"/>
          <w:i w:val="0"/>
          <w:iCs w:val="0"/>
          <w:sz w:val="24"/>
          <w:szCs w:val="24"/>
          <w:lang w:eastAsia="en-US"/>
        </w:rPr>
        <w:t xml:space="preserve">. </w:t>
      </w:r>
      <w:proofErr w:type="gramStart"/>
      <w:r w:rsidRPr="00D02803">
        <w:rPr>
          <w:rStyle w:val="FontStyle82"/>
          <w:rFonts w:ascii="Times New Roman" w:hAnsi="Times New Roman" w:cs="Times New Roman"/>
          <w:i w:val="0"/>
          <w:iCs w:val="0"/>
          <w:sz w:val="24"/>
          <w:szCs w:val="24"/>
          <w:lang w:eastAsia="en-US"/>
        </w:rPr>
        <w:t>Метод с применением газовой хроматографии/масс-спектрометрии</w:t>
      </w:r>
      <w:r w:rsidR="0042205A" w:rsidRPr="00D02803">
        <w:rPr>
          <w:rStyle w:val="FontStyle82"/>
          <w:rFonts w:ascii="Times New Roman" w:hAnsi="Times New Roman" w:cs="Times New Roman"/>
          <w:i w:val="0"/>
          <w:iCs w:val="0"/>
          <w:sz w:val="24"/>
          <w:szCs w:val="24"/>
          <w:lang w:eastAsia="en-US"/>
        </w:rPr>
        <w:t>)</w:t>
      </w:r>
      <w:proofErr w:type="gramEnd"/>
    </w:p>
    <w:p w:rsidR="001C427B" w:rsidRPr="00D02803" w:rsidRDefault="001C427B" w:rsidP="00D02803">
      <w:pPr>
        <w:ind w:firstLine="567"/>
        <w:jc w:val="both"/>
        <w:rPr>
          <w:rStyle w:val="FontStyle82"/>
          <w:rFonts w:ascii="Times New Roman" w:eastAsia="MS Mincho" w:hAnsi="Times New Roman" w:cs="Times New Roman"/>
          <w:i w:val="0"/>
          <w:iCs w:val="0"/>
          <w:color w:val="auto"/>
          <w:sz w:val="24"/>
          <w:szCs w:val="24"/>
        </w:rPr>
      </w:pPr>
      <w:r w:rsidRPr="00D02803">
        <w:rPr>
          <w:rStyle w:val="FontStyle85"/>
          <w:rFonts w:ascii="Times New Roman" w:hAnsi="Times New Roman" w:cs="Times New Roman"/>
          <w:sz w:val="24"/>
          <w:szCs w:val="24"/>
          <w:lang w:val="en-US" w:eastAsia="en-US"/>
        </w:rPr>
        <w:t xml:space="preserve">[7] ISO 18073:2004, </w:t>
      </w:r>
      <w:r w:rsidR="0042205A" w:rsidRPr="00D02803">
        <w:rPr>
          <w:rFonts w:eastAsia="MS Mincho"/>
          <w:sz w:val="24"/>
          <w:szCs w:val="24"/>
          <w:lang w:val="en-US"/>
        </w:rPr>
        <w:t xml:space="preserve">Water quality — Determination of tetra- to </w:t>
      </w:r>
      <w:proofErr w:type="spellStart"/>
      <w:r w:rsidR="0042205A" w:rsidRPr="00D02803">
        <w:rPr>
          <w:rFonts w:eastAsia="MS Mincho"/>
          <w:sz w:val="24"/>
          <w:szCs w:val="24"/>
          <w:lang w:val="en-US"/>
        </w:rPr>
        <w:t>octa</w:t>
      </w:r>
      <w:proofErr w:type="spellEnd"/>
      <w:r w:rsidR="0042205A" w:rsidRPr="00D02803">
        <w:rPr>
          <w:rFonts w:eastAsia="MS Mincho"/>
          <w:sz w:val="24"/>
          <w:szCs w:val="24"/>
          <w:lang w:val="en-US"/>
        </w:rPr>
        <w:t>-chlorinated dioxins and furans — Method using isotope dilution HRGC/HRMS</w:t>
      </w:r>
      <w:r w:rsidR="0042205A" w:rsidRPr="00D02803">
        <w:rPr>
          <w:rFonts w:eastAsia="MS Mincho"/>
          <w:sz w:val="24"/>
          <w:szCs w:val="24"/>
        </w:rPr>
        <w:fldChar w:fldCharType="begin"/>
      </w:r>
      <w:r w:rsidR="0042205A" w:rsidRPr="00D02803">
        <w:rPr>
          <w:rFonts w:eastAsia="MS Mincho"/>
          <w:sz w:val="24"/>
          <w:szCs w:val="24"/>
          <w:lang w:val="en-US"/>
        </w:rPr>
        <w:instrText>IF "x_-3" "</w:instrText>
      </w:r>
      <w:r w:rsidR="0042205A" w:rsidRPr="00D02803">
        <w:rPr>
          <w:rFonts w:eastAsia="MS Mincho"/>
          <w:sz w:val="24"/>
          <w:szCs w:val="24"/>
        </w:rPr>
        <w:fldChar w:fldCharType="begin"/>
      </w:r>
      <w:r w:rsidR="0042205A" w:rsidRPr="00D02803">
        <w:rPr>
          <w:rFonts w:eastAsia="MS Mincho"/>
          <w:sz w:val="24"/>
          <w:szCs w:val="24"/>
          <w:lang w:val="en-US"/>
        </w:rPr>
        <w:instrText>IF</w:instrText>
      </w:r>
      <w:r w:rsidR="0042205A" w:rsidRPr="00D02803">
        <w:rPr>
          <w:rFonts w:eastAsia="MS Mincho"/>
          <w:sz w:val="24"/>
          <w:szCs w:val="24"/>
        </w:rPr>
        <w:fldChar w:fldCharType="begin"/>
      </w:r>
      <w:r w:rsidR="0042205A" w:rsidRPr="00D02803">
        <w:rPr>
          <w:rFonts w:eastAsia="MS Mincho"/>
          <w:sz w:val="24"/>
          <w:szCs w:val="24"/>
          <w:lang w:val="en-US"/>
        </w:rPr>
        <w:instrText>DOCPROPERTY "x_t"</w:instrText>
      </w:r>
      <w:r w:rsidR="0042205A" w:rsidRPr="00D02803">
        <w:rPr>
          <w:rFonts w:eastAsia="MS Mincho"/>
          <w:sz w:val="24"/>
          <w:szCs w:val="24"/>
        </w:rPr>
        <w:fldChar w:fldCharType="separate"/>
      </w:r>
      <w:r w:rsidR="0042205A" w:rsidRPr="00D02803">
        <w:rPr>
          <w:rFonts w:eastAsia="MS Mincho"/>
          <w:sz w:val="24"/>
          <w:szCs w:val="24"/>
          <w:lang w:val="en-US"/>
        </w:rPr>
        <w:instrText>N</w:instrText>
      </w:r>
      <w:r w:rsidR="0042205A" w:rsidRPr="00D02803">
        <w:rPr>
          <w:rFonts w:eastAsia="MS Mincho"/>
          <w:sz w:val="24"/>
          <w:szCs w:val="24"/>
        </w:rPr>
        <w:fldChar w:fldCharType="end"/>
      </w:r>
      <w:r w:rsidR="0042205A" w:rsidRPr="00D02803">
        <w:rPr>
          <w:rFonts w:eastAsia="MS Mincho"/>
          <w:sz w:val="24"/>
          <w:szCs w:val="24"/>
          <w:lang w:val="en-US"/>
        </w:rPr>
        <w:instrText>&lt;&gt; N "&lt;/</w:instrText>
      </w:r>
      <w:r w:rsidR="0042205A" w:rsidRPr="00D02803">
        <w:rPr>
          <w:rFonts w:eastAsia="MS Mincho"/>
          <w:sz w:val="24"/>
          <w:szCs w:val="24"/>
        </w:rPr>
        <w:fldChar w:fldCharType="begin"/>
      </w:r>
      <w:r w:rsidR="0042205A" w:rsidRPr="00D02803">
        <w:rPr>
          <w:rFonts w:eastAsia="MS Mincho"/>
          <w:sz w:val="24"/>
          <w:szCs w:val="24"/>
          <w:lang w:val="en-US"/>
        </w:rPr>
        <w:instrText>QUOTE "std"</w:instrText>
      </w:r>
      <w:r w:rsidR="0042205A" w:rsidRPr="00D02803">
        <w:rPr>
          <w:rFonts w:eastAsia="MS Mincho"/>
          <w:sz w:val="24"/>
          <w:szCs w:val="24"/>
        </w:rPr>
        <w:fldChar w:fldCharType="separate"/>
      </w:r>
      <w:r w:rsidR="0042205A" w:rsidRPr="00D02803">
        <w:rPr>
          <w:rFonts w:eastAsia="MS Mincho"/>
          <w:sz w:val="24"/>
          <w:szCs w:val="24"/>
          <w:lang w:val="en-US"/>
        </w:rPr>
        <w:instrText>std</w:instrText>
      </w:r>
      <w:r w:rsidR="0042205A" w:rsidRPr="00D02803">
        <w:rPr>
          <w:rFonts w:eastAsia="MS Mincho"/>
          <w:sz w:val="24"/>
          <w:szCs w:val="24"/>
        </w:rPr>
        <w:fldChar w:fldCharType="end"/>
      </w:r>
      <w:r w:rsidR="0042205A" w:rsidRPr="00D02803">
        <w:rPr>
          <w:rFonts w:eastAsia="MS Mincho"/>
          <w:sz w:val="24"/>
          <w:szCs w:val="24"/>
          <w:lang w:val="en-US"/>
        </w:rPr>
        <w:instrText>"</w:instrText>
      </w:r>
      <w:r w:rsidR="0042205A" w:rsidRPr="00D02803">
        <w:rPr>
          <w:rFonts w:eastAsia="MS Mincho"/>
          <w:sz w:val="24"/>
          <w:szCs w:val="24"/>
        </w:rPr>
        <w:fldChar w:fldCharType="end"/>
      </w:r>
      <w:r w:rsidR="0042205A" w:rsidRPr="00D02803">
        <w:rPr>
          <w:rFonts w:eastAsia="MS Mincho"/>
          <w:sz w:val="24"/>
          <w:szCs w:val="24"/>
        </w:rPr>
        <w:fldChar w:fldCharType="begin"/>
      </w:r>
      <w:r w:rsidR="0042205A" w:rsidRPr="00D02803">
        <w:rPr>
          <w:rFonts w:eastAsia="MS Mincho"/>
          <w:sz w:val="24"/>
          <w:szCs w:val="24"/>
          <w:lang w:val="en-US"/>
        </w:rPr>
        <w:instrText>IF</w:instrText>
      </w:r>
      <w:r w:rsidR="0042205A" w:rsidRPr="00D02803">
        <w:rPr>
          <w:rFonts w:eastAsia="MS Mincho"/>
          <w:sz w:val="24"/>
          <w:szCs w:val="24"/>
        </w:rPr>
        <w:fldChar w:fldCharType="begin"/>
      </w:r>
      <w:r w:rsidR="0042205A" w:rsidRPr="00D02803">
        <w:rPr>
          <w:rFonts w:eastAsia="MS Mincho"/>
          <w:sz w:val="24"/>
          <w:szCs w:val="24"/>
          <w:lang w:val="en-US"/>
        </w:rPr>
        <w:instrText>DOCPROPERTY "x_t"</w:instrText>
      </w:r>
      <w:r w:rsidR="0042205A" w:rsidRPr="00D02803">
        <w:rPr>
          <w:rFonts w:eastAsia="MS Mincho"/>
          <w:sz w:val="24"/>
          <w:szCs w:val="24"/>
        </w:rPr>
        <w:fldChar w:fldCharType="separate"/>
      </w:r>
      <w:r w:rsidR="0042205A" w:rsidRPr="00D02803">
        <w:rPr>
          <w:rFonts w:eastAsia="MS Mincho"/>
          <w:sz w:val="24"/>
          <w:szCs w:val="24"/>
          <w:lang w:val="en-US"/>
        </w:rPr>
        <w:instrText>N</w:instrText>
      </w:r>
      <w:r w:rsidR="0042205A" w:rsidRPr="00D02803">
        <w:rPr>
          <w:rFonts w:eastAsia="MS Mincho"/>
          <w:sz w:val="24"/>
          <w:szCs w:val="24"/>
        </w:rPr>
        <w:fldChar w:fldCharType="end"/>
      </w:r>
      <w:r w:rsidR="0042205A" w:rsidRPr="00D02803">
        <w:rPr>
          <w:rFonts w:eastAsia="MS Mincho"/>
          <w:sz w:val="24"/>
          <w:szCs w:val="24"/>
          <w:lang w:val="en-US"/>
        </w:rPr>
        <w:instrText>&lt;&gt; N "&gt;"</w:instrText>
      </w:r>
      <w:r w:rsidR="0042205A" w:rsidRPr="00D02803">
        <w:rPr>
          <w:rFonts w:eastAsia="MS Mincho"/>
          <w:sz w:val="24"/>
          <w:szCs w:val="24"/>
        </w:rPr>
        <w:fldChar w:fldCharType="end"/>
      </w:r>
      <w:r w:rsidR="0042205A" w:rsidRPr="00D02803">
        <w:rPr>
          <w:rFonts w:eastAsia="MS Mincho"/>
          <w:sz w:val="24"/>
          <w:szCs w:val="24"/>
          <w:lang w:val="en-US"/>
        </w:rPr>
        <w:instrText>" ""</w:instrText>
      </w:r>
      <w:r w:rsidR="0042205A" w:rsidRPr="00D02803">
        <w:rPr>
          <w:rFonts w:eastAsia="MS Mincho"/>
          <w:sz w:val="24"/>
          <w:szCs w:val="24"/>
        </w:rPr>
        <w:fldChar w:fldCharType="end"/>
      </w:r>
      <w:r w:rsidR="0042205A" w:rsidRPr="00D02803">
        <w:rPr>
          <w:rFonts w:eastAsia="MS Mincho"/>
          <w:sz w:val="24"/>
          <w:szCs w:val="24"/>
          <w:lang w:val="en-US"/>
        </w:rPr>
        <w:t xml:space="preserve"> (</w:t>
      </w:r>
      <w:r w:rsidRPr="00D02803">
        <w:rPr>
          <w:rStyle w:val="FontStyle82"/>
          <w:rFonts w:ascii="Times New Roman" w:hAnsi="Times New Roman" w:cs="Times New Roman"/>
          <w:i w:val="0"/>
          <w:iCs w:val="0"/>
          <w:sz w:val="24"/>
          <w:szCs w:val="24"/>
          <w:lang w:eastAsia="en-US"/>
        </w:rPr>
        <w:t>Качество</w:t>
      </w:r>
      <w:r w:rsidRPr="00D02803">
        <w:rPr>
          <w:rStyle w:val="FontStyle82"/>
          <w:rFonts w:ascii="Times New Roman" w:hAnsi="Times New Roman" w:cs="Times New Roman"/>
          <w:i w:val="0"/>
          <w:iCs w:val="0"/>
          <w:sz w:val="24"/>
          <w:szCs w:val="24"/>
          <w:lang w:val="en-US" w:eastAsia="en-US"/>
        </w:rPr>
        <w:t xml:space="preserve"> </w:t>
      </w:r>
      <w:r w:rsidRPr="00D02803">
        <w:rPr>
          <w:rStyle w:val="FontStyle82"/>
          <w:rFonts w:ascii="Times New Roman" w:hAnsi="Times New Roman" w:cs="Times New Roman"/>
          <w:i w:val="0"/>
          <w:iCs w:val="0"/>
          <w:sz w:val="24"/>
          <w:szCs w:val="24"/>
          <w:lang w:eastAsia="en-US"/>
        </w:rPr>
        <w:t>воды</w:t>
      </w:r>
      <w:r w:rsidRPr="00D02803">
        <w:rPr>
          <w:rStyle w:val="FontStyle82"/>
          <w:rFonts w:ascii="Times New Roman" w:hAnsi="Times New Roman" w:cs="Times New Roman"/>
          <w:i w:val="0"/>
          <w:iCs w:val="0"/>
          <w:sz w:val="24"/>
          <w:szCs w:val="24"/>
          <w:lang w:val="en-US" w:eastAsia="en-US"/>
        </w:rPr>
        <w:t xml:space="preserve">. </w:t>
      </w:r>
      <w:r w:rsidRPr="00D02803">
        <w:rPr>
          <w:rStyle w:val="FontStyle82"/>
          <w:rFonts w:ascii="Times New Roman" w:hAnsi="Times New Roman" w:cs="Times New Roman"/>
          <w:i w:val="0"/>
          <w:iCs w:val="0"/>
          <w:sz w:val="24"/>
          <w:szCs w:val="24"/>
          <w:lang w:eastAsia="en-US"/>
        </w:rPr>
        <w:t>Определение содержания от тетра</w:t>
      </w:r>
      <w:r w:rsidR="0042205A" w:rsidRPr="00D02803">
        <w:rPr>
          <w:rStyle w:val="FontStyle82"/>
          <w:rFonts w:ascii="Times New Roman" w:hAnsi="Times New Roman" w:cs="Times New Roman"/>
          <w:i w:val="0"/>
          <w:iCs w:val="0"/>
          <w:sz w:val="24"/>
          <w:szCs w:val="24"/>
          <w:lang w:eastAsia="en-US"/>
        </w:rPr>
        <w:t xml:space="preserve"> </w:t>
      </w:r>
      <w:r w:rsidRPr="00D02803">
        <w:rPr>
          <w:rStyle w:val="FontStyle82"/>
          <w:rFonts w:ascii="Times New Roman" w:hAnsi="Times New Roman" w:cs="Times New Roman"/>
          <w:i w:val="0"/>
          <w:iCs w:val="0"/>
          <w:sz w:val="24"/>
          <w:szCs w:val="24"/>
          <w:lang w:eastAsia="en-US"/>
        </w:rPr>
        <w:t xml:space="preserve">- до </w:t>
      </w:r>
      <w:proofErr w:type="spellStart"/>
      <w:r w:rsidRPr="00D02803">
        <w:rPr>
          <w:rStyle w:val="FontStyle82"/>
          <w:rFonts w:ascii="Times New Roman" w:hAnsi="Times New Roman" w:cs="Times New Roman"/>
          <w:i w:val="0"/>
          <w:iCs w:val="0"/>
          <w:sz w:val="24"/>
          <w:szCs w:val="24"/>
          <w:lang w:eastAsia="en-US"/>
        </w:rPr>
        <w:t>октахлорированных</w:t>
      </w:r>
      <w:proofErr w:type="spellEnd"/>
      <w:r w:rsidRPr="00D02803">
        <w:rPr>
          <w:rStyle w:val="FontStyle82"/>
          <w:rFonts w:ascii="Times New Roman" w:hAnsi="Times New Roman" w:cs="Times New Roman"/>
          <w:i w:val="0"/>
          <w:iCs w:val="0"/>
          <w:sz w:val="24"/>
          <w:szCs w:val="24"/>
          <w:lang w:eastAsia="en-US"/>
        </w:rPr>
        <w:t xml:space="preserve"> </w:t>
      </w:r>
      <w:proofErr w:type="spellStart"/>
      <w:r w:rsidRPr="00D02803">
        <w:rPr>
          <w:rStyle w:val="FontStyle82"/>
          <w:rFonts w:ascii="Times New Roman" w:hAnsi="Times New Roman" w:cs="Times New Roman"/>
          <w:i w:val="0"/>
          <w:iCs w:val="0"/>
          <w:sz w:val="24"/>
          <w:szCs w:val="24"/>
          <w:lang w:eastAsia="en-US"/>
        </w:rPr>
        <w:t>диоксинов</w:t>
      </w:r>
      <w:proofErr w:type="spellEnd"/>
      <w:r w:rsidRPr="00D02803">
        <w:rPr>
          <w:rStyle w:val="FontStyle82"/>
          <w:rFonts w:ascii="Times New Roman" w:hAnsi="Times New Roman" w:cs="Times New Roman"/>
          <w:i w:val="0"/>
          <w:iCs w:val="0"/>
          <w:sz w:val="24"/>
          <w:szCs w:val="24"/>
          <w:lang w:eastAsia="en-US"/>
        </w:rPr>
        <w:t xml:space="preserve"> и фуранов. </w:t>
      </w:r>
      <w:proofErr w:type="gramStart"/>
      <w:r w:rsidRPr="00D02803">
        <w:rPr>
          <w:rStyle w:val="FontStyle82"/>
          <w:rFonts w:ascii="Times New Roman" w:hAnsi="Times New Roman" w:cs="Times New Roman"/>
          <w:i w:val="0"/>
          <w:iCs w:val="0"/>
          <w:sz w:val="24"/>
          <w:szCs w:val="24"/>
          <w:lang w:eastAsia="en-US"/>
        </w:rPr>
        <w:t xml:space="preserve">Метод с использованием </w:t>
      </w:r>
      <w:proofErr w:type="spellStart"/>
      <w:r w:rsidRPr="00D02803">
        <w:rPr>
          <w:rStyle w:val="FontStyle82"/>
          <w:rFonts w:ascii="Times New Roman" w:hAnsi="Times New Roman" w:cs="Times New Roman"/>
          <w:i w:val="0"/>
          <w:iCs w:val="0"/>
          <w:sz w:val="24"/>
          <w:szCs w:val="24"/>
          <w:lang w:eastAsia="en-US"/>
        </w:rPr>
        <w:t>изотопнго</w:t>
      </w:r>
      <w:proofErr w:type="spellEnd"/>
      <w:r w:rsidRPr="00D02803">
        <w:rPr>
          <w:rStyle w:val="FontStyle82"/>
          <w:rFonts w:ascii="Times New Roman" w:hAnsi="Times New Roman" w:cs="Times New Roman"/>
          <w:i w:val="0"/>
          <w:iCs w:val="0"/>
          <w:sz w:val="24"/>
          <w:szCs w:val="24"/>
          <w:lang w:eastAsia="en-US"/>
        </w:rPr>
        <w:t xml:space="preserve"> раствора HRGC/HRMS</w:t>
      </w:r>
      <w:r w:rsidR="0042205A" w:rsidRPr="00D02803">
        <w:rPr>
          <w:rStyle w:val="FontStyle82"/>
          <w:rFonts w:ascii="Times New Roman" w:hAnsi="Times New Roman" w:cs="Times New Roman"/>
          <w:i w:val="0"/>
          <w:iCs w:val="0"/>
          <w:sz w:val="24"/>
          <w:szCs w:val="24"/>
          <w:lang w:eastAsia="en-US"/>
        </w:rPr>
        <w:t>)</w:t>
      </w:r>
      <w:proofErr w:type="gramEnd"/>
    </w:p>
    <w:p w:rsidR="001C427B" w:rsidRPr="00D02803" w:rsidRDefault="001C427B" w:rsidP="00D02803">
      <w:pPr>
        <w:pStyle w:val="Style37"/>
        <w:widowControl/>
        <w:tabs>
          <w:tab w:val="left" w:pos="567"/>
        </w:tabs>
        <w:ind w:firstLine="567"/>
        <w:jc w:val="both"/>
        <w:rPr>
          <w:rStyle w:val="FontStyle85"/>
          <w:rFonts w:ascii="Times New Roman" w:hAnsi="Times New Roman" w:cs="Times New Roman"/>
          <w:sz w:val="24"/>
          <w:szCs w:val="24"/>
          <w:lang w:eastAsia="en-US"/>
        </w:rPr>
      </w:pPr>
      <w:r w:rsidRPr="00D02803">
        <w:rPr>
          <w:rStyle w:val="FontStyle85"/>
          <w:rFonts w:ascii="Times New Roman" w:hAnsi="Times New Roman" w:cs="Times New Roman"/>
          <w:sz w:val="24"/>
          <w:szCs w:val="24"/>
          <w:lang w:val="en-US" w:eastAsia="en-US"/>
        </w:rPr>
        <w:t xml:space="preserve">[8] </w:t>
      </w:r>
      <w:proofErr w:type="spellStart"/>
      <w:r w:rsidR="0042205A" w:rsidRPr="00D02803">
        <w:rPr>
          <w:rFonts w:ascii="Times New Roman" w:eastAsia="MS Mincho" w:hAnsi="Times New Roman" w:cs="Times New Roman"/>
          <w:lang w:val="en-US"/>
        </w:rPr>
        <w:t>Scharf</w:t>
      </w:r>
      <w:proofErr w:type="spellEnd"/>
      <w:r w:rsidR="0042205A" w:rsidRPr="00D02803">
        <w:rPr>
          <w:rFonts w:ascii="Times New Roman" w:eastAsia="MS Mincho" w:hAnsi="Times New Roman" w:cs="Times New Roman"/>
          <w:lang w:val="en-US"/>
        </w:rPr>
        <w:t xml:space="preserve"> H., </w:t>
      </w:r>
      <w:proofErr w:type="spellStart"/>
      <w:r w:rsidR="0042205A" w:rsidRPr="00D02803">
        <w:rPr>
          <w:rFonts w:ascii="Times New Roman" w:eastAsia="MS Mincho" w:hAnsi="Times New Roman" w:cs="Times New Roman"/>
          <w:lang w:val="en-US"/>
        </w:rPr>
        <w:t>Lück</w:t>
      </w:r>
      <w:proofErr w:type="spellEnd"/>
      <w:r w:rsidR="0042205A" w:rsidRPr="00D02803">
        <w:rPr>
          <w:rFonts w:ascii="Times New Roman" w:eastAsia="MS Mincho" w:hAnsi="Times New Roman" w:cs="Times New Roman"/>
          <w:lang w:val="en-US"/>
        </w:rPr>
        <w:t xml:space="preserve"> D., Kalbe U., </w:t>
      </w:r>
      <w:proofErr w:type="spellStart"/>
      <w:r w:rsidR="0042205A" w:rsidRPr="00D02803">
        <w:rPr>
          <w:rFonts w:ascii="Times New Roman" w:eastAsia="MS Mincho" w:hAnsi="Times New Roman" w:cs="Times New Roman"/>
          <w:lang w:val="en-US"/>
        </w:rPr>
        <w:t>Lehnik-Habrink</w:t>
      </w:r>
      <w:proofErr w:type="spellEnd"/>
      <w:r w:rsidR="0042205A" w:rsidRPr="00D02803">
        <w:rPr>
          <w:rFonts w:ascii="Times New Roman" w:eastAsia="MS Mincho" w:hAnsi="Times New Roman" w:cs="Times New Roman"/>
          <w:lang w:val="en-US"/>
        </w:rPr>
        <w:t xml:space="preserve"> P., </w:t>
      </w:r>
      <w:proofErr w:type="spellStart"/>
      <w:r w:rsidR="0042205A" w:rsidRPr="00D02803">
        <w:rPr>
          <w:rFonts w:ascii="Times New Roman" w:eastAsia="MS Mincho" w:hAnsi="Times New Roman" w:cs="Times New Roman"/>
          <w:lang w:val="en-US"/>
        </w:rPr>
        <w:t>Bandow</w:t>
      </w:r>
      <w:proofErr w:type="spellEnd"/>
      <w:r w:rsidR="0042205A" w:rsidRPr="00D02803">
        <w:rPr>
          <w:rFonts w:ascii="Times New Roman" w:eastAsia="MS Mincho" w:hAnsi="Times New Roman" w:cs="Times New Roman"/>
          <w:lang w:val="en-US"/>
        </w:rPr>
        <w:t xml:space="preserve"> N., Berger W. et al. Validation of analytical procedures developed within the project HORIZONTAL (Summary), Report No. </w:t>
      </w:r>
      <w:proofErr w:type="gramStart"/>
      <w:r w:rsidR="0042205A" w:rsidRPr="00D02803">
        <w:rPr>
          <w:rFonts w:ascii="Times New Roman" w:eastAsia="MS Mincho" w:hAnsi="Times New Roman" w:cs="Times New Roman"/>
        </w:rPr>
        <w:t>(</w:t>
      </w:r>
      <w:r w:rsidR="0042205A" w:rsidRPr="00D02803">
        <w:rPr>
          <w:rFonts w:ascii="Times New Roman" w:eastAsia="MS Mincho" w:hAnsi="Times New Roman" w:cs="Times New Roman"/>
          <w:lang w:val="en-US"/>
        </w:rPr>
        <w:t>UBA</w:t>
      </w:r>
      <w:r w:rsidR="0042205A" w:rsidRPr="00D02803">
        <w:rPr>
          <w:rFonts w:ascii="Times New Roman" w:eastAsia="MS Mincho" w:hAnsi="Times New Roman" w:cs="Times New Roman"/>
        </w:rPr>
        <w:t>8</w:t>
      </w:r>
      <w:r w:rsidR="0042205A" w:rsidRPr="00D02803">
        <w:rPr>
          <w:rFonts w:ascii="Times New Roman" w:eastAsia="MS Mincho" w:hAnsi="Times New Roman" w:cs="Times New Roman"/>
          <w:lang w:val="en-US"/>
        </w:rPr>
        <w:t>FB</w:t>
      </w:r>
      <w:r w:rsidR="0042205A" w:rsidRPr="00D02803">
        <w:rPr>
          <w:rFonts w:ascii="Times New Roman" w:eastAsia="MS Mincho" w:hAnsi="Times New Roman" w:cs="Times New Roman"/>
        </w:rPr>
        <w:t>)</w:t>
      </w:r>
      <w:r w:rsidR="0042205A" w:rsidRPr="00D02803">
        <w:rPr>
          <w:rFonts w:ascii="Times New Roman" w:eastAsia="MS Mincho" w:hAnsi="Times New Roman" w:cs="Times New Roman"/>
          <w:lang w:val="en-US"/>
        </w:rPr>
        <w:t> </w:t>
      </w:r>
      <w:r w:rsidR="0042205A" w:rsidRPr="00D02803">
        <w:rPr>
          <w:rFonts w:ascii="Times New Roman" w:eastAsia="MS Mincho" w:hAnsi="Times New Roman" w:cs="Times New Roman"/>
        </w:rPr>
        <w:t>002060</w:t>
      </w:r>
      <w:r w:rsidR="0042205A" w:rsidRPr="00D02803">
        <w:rPr>
          <w:rFonts w:ascii="Times New Roman" w:eastAsia="MS Mincho" w:hAnsi="Times New Roman" w:cs="Times New Roman"/>
        </w:rPr>
        <w:br/>
      </w:r>
      <w:hyperlink r:id="rId16" w:history="1">
        <w:r w:rsidR="0042205A" w:rsidRPr="00D02803">
          <w:rPr>
            <w:rFonts w:ascii="Times New Roman" w:hAnsi="Times New Roman" w:cs="Times New Roman"/>
            <w:lang w:val="en-US"/>
          </w:rPr>
          <w:t>https</w:t>
        </w:r>
        <w:r w:rsidR="0042205A" w:rsidRPr="00D02803">
          <w:rPr>
            <w:rFonts w:ascii="Times New Roman" w:hAnsi="Times New Roman" w:cs="Times New Roman"/>
          </w:rPr>
          <w:t>://</w:t>
        </w:r>
        <w:r w:rsidR="0042205A" w:rsidRPr="00D02803">
          <w:rPr>
            <w:rFonts w:ascii="Times New Roman" w:hAnsi="Times New Roman" w:cs="Times New Roman"/>
            <w:lang w:val="en-US"/>
          </w:rPr>
          <w:t>www</w:t>
        </w:r>
        <w:r w:rsidR="0042205A" w:rsidRPr="00D02803">
          <w:rPr>
            <w:rFonts w:ascii="Times New Roman" w:hAnsi="Times New Roman" w:cs="Times New Roman"/>
          </w:rPr>
          <w:t>.</w:t>
        </w:r>
        <w:r w:rsidR="0042205A" w:rsidRPr="00D02803">
          <w:rPr>
            <w:rFonts w:ascii="Times New Roman" w:hAnsi="Times New Roman" w:cs="Times New Roman"/>
            <w:lang w:val="en-US"/>
          </w:rPr>
          <w:t>umweltbundesamt</w:t>
        </w:r>
        <w:r w:rsidR="0042205A" w:rsidRPr="00D02803">
          <w:rPr>
            <w:rFonts w:ascii="Times New Roman" w:hAnsi="Times New Roman" w:cs="Times New Roman"/>
          </w:rPr>
          <w:t>.</w:t>
        </w:r>
        <w:r w:rsidR="0042205A" w:rsidRPr="00D02803">
          <w:rPr>
            <w:rFonts w:ascii="Times New Roman" w:hAnsi="Times New Roman" w:cs="Times New Roman"/>
            <w:lang w:val="en-US"/>
          </w:rPr>
          <w:t>de</w:t>
        </w:r>
        <w:r w:rsidR="0042205A" w:rsidRPr="00D02803">
          <w:rPr>
            <w:rFonts w:ascii="Times New Roman" w:hAnsi="Times New Roman" w:cs="Times New Roman"/>
          </w:rPr>
          <w:t>/</w:t>
        </w:r>
        <w:r w:rsidR="0042205A" w:rsidRPr="00D02803">
          <w:rPr>
            <w:rFonts w:ascii="Times New Roman" w:hAnsi="Times New Roman" w:cs="Times New Roman"/>
            <w:lang w:val="en-US"/>
          </w:rPr>
          <w:t>sites</w:t>
        </w:r>
        <w:r w:rsidR="0042205A" w:rsidRPr="00D02803">
          <w:rPr>
            <w:rFonts w:ascii="Times New Roman" w:hAnsi="Times New Roman" w:cs="Times New Roman"/>
          </w:rPr>
          <w:t>/</w:t>
        </w:r>
        <w:r w:rsidR="0042205A" w:rsidRPr="00D02803">
          <w:rPr>
            <w:rFonts w:ascii="Times New Roman" w:hAnsi="Times New Roman" w:cs="Times New Roman"/>
            <w:lang w:val="en-US"/>
          </w:rPr>
          <w:t>default</w:t>
        </w:r>
        <w:r w:rsidR="0042205A" w:rsidRPr="00D02803">
          <w:rPr>
            <w:rFonts w:ascii="Times New Roman" w:hAnsi="Times New Roman" w:cs="Times New Roman"/>
          </w:rPr>
          <w:t>/</w:t>
        </w:r>
        <w:r w:rsidR="0042205A" w:rsidRPr="00D02803">
          <w:rPr>
            <w:rFonts w:ascii="Times New Roman" w:hAnsi="Times New Roman" w:cs="Times New Roman"/>
            <w:lang w:val="en-US"/>
          </w:rPr>
          <w:t>files</w:t>
        </w:r>
        <w:r w:rsidR="0042205A" w:rsidRPr="00D02803">
          <w:rPr>
            <w:rFonts w:ascii="Times New Roman" w:hAnsi="Times New Roman" w:cs="Times New Roman"/>
          </w:rPr>
          <w:t>/</w:t>
        </w:r>
        <w:r w:rsidR="0042205A" w:rsidRPr="00D02803">
          <w:rPr>
            <w:rFonts w:ascii="Times New Roman" w:hAnsi="Times New Roman" w:cs="Times New Roman"/>
            <w:lang w:val="en-US"/>
          </w:rPr>
          <w:t>medien</w:t>
        </w:r>
        <w:r w:rsidR="0042205A" w:rsidRPr="00D02803">
          <w:rPr>
            <w:rFonts w:ascii="Times New Roman" w:hAnsi="Times New Roman" w:cs="Times New Roman"/>
          </w:rPr>
          <w:t>/378/</w:t>
        </w:r>
        <w:r w:rsidR="0042205A" w:rsidRPr="00D02803">
          <w:rPr>
            <w:rFonts w:ascii="Times New Roman" w:hAnsi="Times New Roman" w:cs="Times New Roman"/>
            <w:lang w:val="en-US"/>
          </w:rPr>
          <w:t>publikationen</w:t>
        </w:r>
        <w:r w:rsidR="0042205A" w:rsidRPr="00D02803">
          <w:rPr>
            <w:rFonts w:ascii="Times New Roman" w:hAnsi="Times New Roman" w:cs="Times New Roman"/>
          </w:rPr>
          <w:t>/</w:t>
        </w:r>
        <w:r w:rsidR="0042205A" w:rsidRPr="00D02803">
          <w:rPr>
            <w:rFonts w:ascii="Times New Roman" w:hAnsi="Times New Roman" w:cs="Times New Roman"/>
            <w:lang w:val="en-US"/>
          </w:rPr>
          <w:t>texte</w:t>
        </w:r>
        <w:r w:rsidR="0042205A" w:rsidRPr="00D02803">
          <w:rPr>
            <w:rFonts w:ascii="Times New Roman" w:hAnsi="Times New Roman" w:cs="Times New Roman"/>
          </w:rPr>
          <w:t>_42_2015_</w:t>
        </w:r>
        <w:r w:rsidR="0042205A" w:rsidRPr="00D02803">
          <w:rPr>
            <w:rFonts w:ascii="Times New Roman" w:hAnsi="Times New Roman" w:cs="Times New Roman"/>
            <w:lang w:val="en-US"/>
          </w:rPr>
          <w:t>summary</w:t>
        </w:r>
        <w:r w:rsidR="0042205A" w:rsidRPr="00D02803">
          <w:rPr>
            <w:rFonts w:ascii="Times New Roman" w:hAnsi="Times New Roman" w:cs="Times New Roman"/>
          </w:rPr>
          <w:t>.</w:t>
        </w:r>
        <w:r w:rsidR="0042205A" w:rsidRPr="00D02803">
          <w:rPr>
            <w:rFonts w:ascii="Times New Roman" w:hAnsi="Times New Roman" w:cs="Times New Roman"/>
            <w:lang w:val="en-US"/>
          </w:rPr>
          <w:t>pdf</w:t>
        </w:r>
      </w:hyperlink>
      <w:r w:rsidR="0042205A" w:rsidRPr="00D02803">
        <w:rPr>
          <w:rFonts w:ascii="Times New Roman" w:hAnsi="Times New Roman" w:cs="Times New Roman"/>
        </w:rPr>
        <w:t xml:space="preserve"> (</w:t>
      </w:r>
      <w:r w:rsidRPr="00D02803">
        <w:rPr>
          <w:rStyle w:val="FontStyle85"/>
          <w:rFonts w:ascii="Times New Roman" w:hAnsi="Times New Roman" w:cs="Times New Roman"/>
          <w:sz w:val="24"/>
          <w:szCs w:val="24"/>
          <w:lang w:eastAsia="en-US"/>
        </w:rPr>
        <w:t xml:space="preserve">Шарф Х., Лак Д., </w:t>
      </w:r>
      <w:proofErr w:type="spellStart"/>
      <w:r w:rsidRPr="00D02803">
        <w:rPr>
          <w:rStyle w:val="FontStyle85"/>
          <w:rFonts w:ascii="Times New Roman" w:hAnsi="Times New Roman" w:cs="Times New Roman"/>
          <w:sz w:val="24"/>
          <w:szCs w:val="24"/>
          <w:lang w:eastAsia="en-US"/>
        </w:rPr>
        <w:t>Калбе</w:t>
      </w:r>
      <w:proofErr w:type="spellEnd"/>
      <w:r w:rsidRPr="00D02803">
        <w:rPr>
          <w:rStyle w:val="FontStyle85"/>
          <w:rFonts w:ascii="Times New Roman" w:hAnsi="Times New Roman" w:cs="Times New Roman"/>
          <w:sz w:val="24"/>
          <w:szCs w:val="24"/>
          <w:lang w:eastAsia="en-US"/>
        </w:rPr>
        <w:t xml:space="preserve"> У., </w:t>
      </w:r>
      <w:proofErr w:type="spellStart"/>
      <w:r w:rsidRPr="00D02803">
        <w:rPr>
          <w:rStyle w:val="FontStyle85"/>
          <w:rFonts w:ascii="Times New Roman" w:hAnsi="Times New Roman" w:cs="Times New Roman"/>
          <w:sz w:val="24"/>
          <w:szCs w:val="24"/>
          <w:lang w:eastAsia="en-US"/>
        </w:rPr>
        <w:t>Леник-Хабринк</w:t>
      </w:r>
      <w:proofErr w:type="spellEnd"/>
      <w:r w:rsidRPr="00D02803">
        <w:rPr>
          <w:rStyle w:val="FontStyle85"/>
          <w:rFonts w:ascii="Times New Roman" w:hAnsi="Times New Roman" w:cs="Times New Roman"/>
          <w:sz w:val="24"/>
          <w:szCs w:val="24"/>
          <w:lang w:eastAsia="en-US"/>
        </w:rPr>
        <w:t xml:space="preserve"> П., </w:t>
      </w:r>
      <w:proofErr w:type="spellStart"/>
      <w:r w:rsidRPr="00D02803">
        <w:rPr>
          <w:rStyle w:val="FontStyle85"/>
          <w:rFonts w:ascii="Times New Roman" w:hAnsi="Times New Roman" w:cs="Times New Roman"/>
          <w:sz w:val="24"/>
          <w:szCs w:val="24"/>
          <w:lang w:eastAsia="en-US"/>
        </w:rPr>
        <w:t>Бандоу</w:t>
      </w:r>
      <w:proofErr w:type="spellEnd"/>
      <w:r w:rsidRPr="00D02803">
        <w:rPr>
          <w:rStyle w:val="FontStyle85"/>
          <w:rFonts w:ascii="Times New Roman" w:hAnsi="Times New Roman" w:cs="Times New Roman"/>
          <w:sz w:val="24"/>
          <w:szCs w:val="24"/>
          <w:lang w:eastAsia="en-US"/>
        </w:rPr>
        <w:t xml:space="preserve"> Н., </w:t>
      </w:r>
      <w:proofErr w:type="spellStart"/>
      <w:r w:rsidRPr="00D02803">
        <w:rPr>
          <w:rStyle w:val="FontStyle85"/>
          <w:rFonts w:ascii="Times New Roman" w:hAnsi="Times New Roman" w:cs="Times New Roman"/>
          <w:sz w:val="24"/>
          <w:szCs w:val="24"/>
          <w:lang w:eastAsia="en-US"/>
        </w:rPr>
        <w:t>Бергер</w:t>
      </w:r>
      <w:proofErr w:type="spellEnd"/>
      <w:r w:rsidRPr="00D02803">
        <w:rPr>
          <w:rStyle w:val="FontStyle85"/>
          <w:rFonts w:ascii="Times New Roman" w:hAnsi="Times New Roman" w:cs="Times New Roman"/>
          <w:sz w:val="24"/>
          <w:szCs w:val="24"/>
          <w:lang w:eastAsia="en-US"/>
        </w:rPr>
        <w:t xml:space="preserve"> В. и </w:t>
      </w:r>
      <w:proofErr w:type="spellStart"/>
      <w:r w:rsidRPr="00D02803">
        <w:rPr>
          <w:rStyle w:val="FontStyle85"/>
          <w:rFonts w:ascii="Times New Roman" w:hAnsi="Times New Roman" w:cs="Times New Roman"/>
          <w:sz w:val="24"/>
          <w:szCs w:val="24"/>
          <w:lang w:eastAsia="en-US"/>
        </w:rPr>
        <w:t>соавт</w:t>
      </w:r>
      <w:proofErr w:type="spellEnd"/>
      <w:r w:rsidRPr="00D02803">
        <w:rPr>
          <w:rStyle w:val="FontStyle85"/>
          <w:rFonts w:ascii="Times New Roman" w:hAnsi="Times New Roman" w:cs="Times New Roman"/>
          <w:sz w:val="24"/>
          <w:szCs w:val="24"/>
          <w:lang w:eastAsia="en-US"/>
        </w:rPr>
        <w:t>.</w:t>
      </w:r>
      <w:proofErr w:type="gramEnd"/>
      <w:r w:rsidRPr="00D02803">
        <w:rPr>
          <w:rStyle w:val="FontStyle85"/>
          <w:rFonts w:ascii="Times New Roman" w:hAnsi="Times New Roman" w:cs="Times New Roman"/>
          <w:sz w:val="24"/>
          <w:szCs w:val="24"/>
          <w:lang w:eastAsia="en-US"/>
        </w:rPr>
        <w:t xml:space="preserve"> Валидация аналитических процедур, разработанных в рамках проекта HORIZONTAL (обзор), отчет № (UBA8FB) 002060</w:t>
      </w:r>
      <w:r w:rsidR="0042205A" w:rsidRPr="00D02803">
        <w:rPr>
          <w:rStyle w:val="FontStyle85"/>
          <w:rFonts w:ascii="Times New Roman" w:hAnsi="Times New Roman" w:cs="Times New Roman"/>
          <w:sz w:val="24"/>
          <w:szCs w:val="24"/>
          <w:lang w:eastAsia="en-US"/>
        </w:rPr>
        <w:t xml:space="preserve"> </w:t>
      </w:r>
      <w:hyperlink r:id="rId17" w:history="1">
        <w:r w:rsidRPr="00D02803">
          <w:rPr>
            <w:rStyle w:val="aff0"/>
            <w:rFonts w:ascii="Times New Roman" w:hAnsi="Times New Roman" w:cs="Times New Roman"/>
            <w:color w:val="auto"/>
            <w:lang w:val="en-US" w:eastAsia="en-US"/>
          </w:rPr>
          <w:t>https</w:t>
        </w:r>
        <w:r w:rsidRPr="00D02803">
          <w:rPr>
            <w:rStyle w:val="aff0"/>
            <w:rFonts w:ascii="Times New Roman" w:hAnsi="Times New Roman" w:cs="Times New Roman"/>
            <w:color w:val="auto"/>
            <w:lang w:eastAsia="en-US"/>
          </w:rPr>
          <w:t>://</w:t>
        </w:r>
        <w:r w:rsidRPr="00D02803">
          <w:rPr>
            <w:rStyle w:val="aff0"/>
            <w:rFonts w:ascii="Times New Roman" w:hAnsi="Times New Roman" w:cs="Times New Roman"/>
            <w:color w:val="auto"/>
            <w:lang w:val="en-US" w:eastAsia="en-US"/>
          </w:rPr>
          <w:t>www</w:t>
        </w:r>
        <w:r w:rsidRPr="00D02803">
          <w:rPr>
            <w:rStyle w:val="aff0"/>
            <w:rFonts w:ascii="Times New Roman" w:hAnsi="Times New Roman" w:cs="Times New Roman"/>
            <w:color w:val="auto"/>
            <w:lang w:eastAsia="en-US"/>
          </w:rPr>
          <w:t>.</w:t>
        </w:r>
        <w:proofErr w:type="spellStart"/>
        <w:r w:rsidRPr="00D02803">
          <w:rPr>
            <w:rStyle w:val="aff0"/>
            <w:rFonts w:ascii="Times New Roman" w:hAnsi="Times New Roman" w:cs="Times New Roman"/>
            <w:color w:val="auto"/>
            <w:lang w:val="en-US" w:eastAsia="en-US"/>
          </w:rPr>
          <w:t>umweltbundesamt</w:t>
        </w:r>
        <w:proofErr w:type="spellEnd"/>
        <w:r w:rsidRPr="00D02803">
          <w:rPr>
            <w:rStyle w:val="aff0"/>
            <w:rFonts w:ascii="Times New Roman" w:hAnsi="Times New Roman" w:cs="Times New Roman"/>
            <w:color w:val="auto"/>
            <w:lang w:eastAsia="en-US"/>
          </w:rPr>
          <w:t>.</w:t>
        </w:r>
        <w:r w:rsidRPr="00D02803">
          <w:rPr>
            <w:rStyle w:val="aff0"/>
            <w:rFonts w:ascii="Times New Roman" w:hAnsi="Times New Roman" w:cs="Times New Roman"/>
            <w:color w:val="auto"/>
            <w:lang w:val="en-US" w:eastAsia="en-US"/>
          </w:rPr>
          <w:t>de</w:t>
        </w:r>
        <w:r w:rsidRPr="00D02803">
          <w:rPr>
            <w:rStyle w:val="aff0"/>
            <w:rFonts w:ascii="Times New Roman" w:hAnsi="Times New Roman" w:cs="Times New Roman"/>
            <w:color w:val="auto"/>
            <w:lang w:eastAsia="en-US"/>
          </w:rPr>
          <w:t>/</w:t>
        </w:r>
        <w:r w:rsidRPr="00D02803">
          <w:rPr>
            <w:rStyle w:val="aff0"/>
            <w:rFonts w:ascii="Times New Roman" w:hAnsi="Times New Roman" w:cs="Times New Roman"/>
            <w:color w:val="auto"/>
            <w:lang w:val="en-US" w:eastAsia="en-US"/>
          </w:rPr>
          <w:t>sites</w:t>
        </w:r>
        <w:r w:rsidRPr="00D02803">
          <w:rPr>
            <w:rStyle w:val="aff0"/>
            <w:rFonts w:ascii="Times New Roman" w:hAnsi="Times New Roman" w:cs="Times New Roman"/>
            <w:color w:val="auto"/>
            <w:lang w:eastAsia="en-US"/>
          </w:rPr>
          <w:t>/</w:t>
        </w:r>
        <w:r w:rsidRPr="00D02803">
          <w:rPr>
            <w:rStyle w:val="aff0"/>
            <w:rFonts w:ascii="Times New Roman" w:hAnsi="Times New Roman" w:cs="Times New Roman"/>
            <w:color w:val="auto"/>
            <w:lang w:val="en-US" w:eastAsia="en-US"/>
          </w:rPr>
          <w:t>default</w:t>
        </w:r>
        <w:r w:rsidRPr="00D02803">
          <w:rPr>
            <w:rStyle w:val="aff0"/>
            <w:rFonts w:ascii="Times New Roman" w:hAnsi="Times New Roman" w:cs="Times New Roman"/>
            <w:color w:val="auto"/>
            <w:lang w:eastAsia="en-US"/>
          </w:rPr>
          <w:t>/</w:t>
        </w:r>
        <w:r w:rsidRPr="00D02803">
          <w:rPr>
            <w:rStyle w:val="aff0"/>
            <w:rFonts w:ascii="Times New Roman" w:hAnsi="Times New Roman" w:cs="Times New Roman"/>
            <w:color w:val="auto"/>
            <w:lang w:val="en-US" w:eastAsia="en-US"/>
          </w:rPr>
          <w:t>files</w:t>
        </w:r>
        <w:r w:rsidRPr="00D02803">
          <w:rPr>
            <w:rStyle w:val="aff0"/>
            <w:rFonts w:ascii="Times New Roman" w:hAnsi="Times New Roman" w:cs="Times New Roman"/>
            <w:color w:val="auto"/>
            <w:lang w:eastAsia="en-US"/>
          </w:rPr>
          <w:t>/</w:t>
        </w:r>
        <w:proofErr w:type="spellStart"/>
        <w:r w:rsidRPr="00D02803">
          <w:rPr>
            <w:rStyle w:val="aff0"/>
            <w:rFonts w:ascii="Times New Roman" w:hAnsi="Times New Roman" w:cs="Times New Roman"/>
            <w:color w:val="auto"/>
            <w:lang w:val="en-US" w:eastAsia="en-US"/>
          </w:rPr>
          <w:t>medien</w:t>
        </w:r>
        <w:proofErr w:type="spellEnd"/>
        <w:r w:rsidRPr="00D02803">
          <w:rPr>
            <w:rStyle w:val="aff0"/>
            <w:rFonts w:ascii="Times New Roman" w:hAnsi="Times New Roman" w:cs="Times New Roman"/>
            <w:color w:val="auto"/>
            <w:lang w:eastAsia="en-US"/>
          </w:rPr>
          <w:t>/378/</w:t>
        </w:r>
        <w:proofErr w:type="spellStart"/>
        <w:r w:rsidRPr="00D02803">
          <w:rPr>
            <w:rStyle w:val="aff0"/>
            <w:rFonts w:ascii="Times New Roman" w:hAnsi="Times New Roman" w:cs="Times New Roman"/>
            <w:color w:val="auto"/>
            <w:lang w:val="en-US" w:eastAsia="en-US"/>
          </w:rPr>
          <w:t>publikationen</w:t>
        </w:r>
        <w:proofErr w:type="spellEnd"/>
        <w:r w:rsidRPr="00D02803">
          <w:rPr>
            <w:rStyle w:val="aff0"/>
            <w:rFonts w:ascii="Times New Roman" w:hAnsi="Times New Roman" w:cs="Times New Roman"/>
            <w:color w:val="auto"/>
            <w:lang w:eastAsia="en-US"/>
          </w:rPr>
          <w:t>/</w:t>
        </w:r>
        <w:proofErr w:type="spellStart"/>
        <w:r w:rsidRPr="00D02803">
          <w:rPr>
            <w:rStyle w:val="aff0"/>
            <w:rFonts w:ascii="Times New Roman" w:hAnsi="Times New Roman" w:cs="Times New Roman"/>
            <w:color w:val="auto"/>
            <w:lang w:val="en-US" w:eastAsia="en-US"/>
          </w:rPr>
          <w:t>texte</w:t>
        </w:r>
        <w:proofErr w:type="spellEnd"/>
        <w:r w:rsidRPr="00D02803">
          <w:rPr>
            <w:rStyle w:val="aff0"/>
            <w:rFonts w:ascii="Times New Roman" w:hAnsi="Times New Roman" w:cs="Times New Roman"/>
            <w:color w:val="auto"/>
            <w:lang w:eastAsia="en-US"/>
          </w:rPr>
          <w:t>_42_2 015_</w:t>
        </w:r>
        <w:r w:rsidRPr="00D02803">
          <w:rPr>
            <w:rStyle w:val="aff0"/>
            <w:rFonts w:ascii="Times New Roman" w:hAnsi="Times New Roman" w:cs="Times New Roman"/>
            <w:color w:val="auto"/>
            <w:lang w:val="en-US" w:eastAsia="en-US"/>
          </w:rPr>
          <w:t>summary</w:t>
        </w:r>
        <w:r w:rsidRPr="00D02803">
          <w:rPr>
            <w:rStyle w:val="aff0"/>
            <w:rFonts w:ascii="Times New Roman" w:hAnsi="Times New Roman" w:cs="Times New Roman"/>
            <w:color w:val="auto"/>
            <w:lang w:eastAsia="en-US"/>
          </w:rPr>
          <w:t>.</w:t>
        </w:r>
        <w:proofErr w:type="spellStart"/>
        <w:r w:rsidRPr="00D02803">
          <w:rPr>
            <w:rStyle w:val="aff0"/>
            <w:rFonts w:ascii="Times New Roman" w:hAnsi="Times New Roman" w:cs="Times New Roman"/>
            <w:color w:val="auto"/>
            <w:lang w:val="en-US" w:eastAsia="en-US"/>
          </w:rPr>
          <w:t>pdf</w:t>
        </w:r>
        <w:proofErr w:type="spellEnd"/>
      </w:hyperlink>
      <w:r w:rsidR="0042205A" w:rsidRPr="00D02803">
        <w:rPr>
          <w:rStyle w:val="aff0"/>
          <w:rFonts w:ascii="Times New Roman" w:hAnsi="Times New Roman" w:cs="Times New Roman"/>
          <w:color w:val="auto"/>
          <w:lang w:eastAsia="en-US"/>
        </w:rPr>
        <w:t>)</w:t>
      </w:r>
    </w:p>
    <w:p w:rsidR="001C427B" w:rsidRPr="00D02803" w:rsidRDefault="001C427B" w:rsidP="00D02803">
      <w:pPr>
        <w:ind w:firstLine="567"/>
        <w:jc w:val="both"/>
        <w:rPr>
          <w:rStyle w:val="FontStyle85"/>
          <w:rFonts w:ascii="Times New Roman" w:eastAsia="MS Mincho" w:hAnsi="Times New Roman" w:cs="Times New Roman"/>
          <w:color w:val="auto"/>
          <w:sz w:val="24"/>
          <w:szCs w:val="24"/>
        </w:rPr>
      </w:pPr>
      <w:r w:rsidRPr="00D02803">
        <w:rPr>
          <w:rStyle w:val="FontStyle85"/>
          <w:rFonts w:ascii="Times New Roman" w:hAnsi="Times New Roman" w:cs="Times New Roman"/>
          <w:sz w:val="24"/>
          <w:szCs w:val="24"/>
          <w:lang w:val="en-US" w:eastAsia="en-US"/>
        </w:rPr>
        <w:t xml:space="preserve">[9] </w:t>
      </w:r>
      <w:r w:rsidR="0042205A" w:rsidRPr="00D02803">
        <w:rPr>
          <w:rFonts w:eastAsia="MS Mincho"/>
          <w:sz w:val="24"/>
          <w:szCs w:val="24"/>
          <w:lang w:val="en-US"/>
        </w:rPr>
        <w:t xml:space="preserve">B. </w:t>
      </w:r>
      <w:proofErr w:type="spellStart"/>
      <w:r w:rsidR="0042205A" w:rsidRPr="00D02803">
        <w:rPr>
          <w:rFonts w:eastAsia="MS Mincho"/>
          <w:sz w:val="24"/>
          <w:szCs w:val="24"/>
          <w:lang w:val="en-US"/>
        </w:rPr>
        <w:t>Johnke</w:t>
      </w:r>
      <w:proofErr w:type="spellEnd"/>
      <w:r w:rsidR="0042205A" w:rsidRPr="00D02803">
        <w:rPr>
          <w:rFonts w:eastAsia="MS Mincho"/>
          <w:sz w:val="24"/>
          <w:szCs w:val="24"/>
          <w:lang w:val="en-US"/>
        </w:rPr>
        <w:t xml:space="preserve">, D. </w:t>
      </w:r>
      <w:proofErr w:type="spellStart"/>
      <w:r w:rsidR="0042205A" w:rsidRPr="00D02803">
        <w:rPr>
          <w:rFonts w:eastAsia="MS Mincho"/>
          <w:sz w:val="24"/>
          <w:szCs w:val="24"/>
          <w:lang w:val="en-US"/>
        </w:rPr>
        <w:t>Menke</w:t>
      </w:r>
      <w:proofErr w:type="spellEnd"/>
      <w:r w:rsidR="0042205A" w:rsidRPr="00D02803">
        <w:rPr>
          <w:rFonts w:eastAsia="MS Mincho"/>
          <w:sz w:val="24"/>
          <w:szCs w:val="24"/>
          <w:lang w:val="en-US"/>
        </w:rPr>
        <w:t xml:space="preserve">, J. </w:t>
      </w:r>
      <w:proofErr w:type="spellStart"/>
      <w:r w:rsidR="0042205A" w:rsidRPr="00D02803">
        <w:rPr>
          <w:rFonts w:eastAsia="MS Mincho"/>
          <w:sz w:val="24"/>
          <w:szCs w:val="24"/>
          <w:lang w:val="en-US"/>
        </w:rPr>
        <w:t>Böske</w:t>
      </w:r>
      <w:proofErr w:type="spellEnd"/>
      <w:r w:rsidR="0042205A" w:rsidRPr="00D02803">
        <w:rPr>
          <w:rFonts w:eastAsia="MS Mincho"/>
          <w:sz w:val="24"/>
          <w:szCs w:val="24"/>
          <w:lang w:val="en-US"/>
        </w:rPr>
        <w:t>: WHO Revision of the Toxic Equivalency Factors for Dioxins and Furans and its Impact on the Emissions of Waste Incineration Plants in Germany, Newsletter WHO June 2003</w:t>
      </w:r>
      <w:r w:rsidR="0042205A" w:rsidRPr="00D02803">
        <w:rPr>
          <w:rFonts w:eastAsia="MS Mincho"/>
          <w:sz w:val="24"/>
          <w:szCs w:val="24"/>
        </w:rPr>
        <w:fldChar w:fldCharType="begin"/>
      </w:r>
      <w:r w:rsidR="0042205A" w:rsidRPr="00D02803">
        <w:rPr>
          <w:rFonts w:eastAsia="MS Mincho"/>
          <w:sz w:val="24"/>
          <w:szCs w:val="24"/>
          <w:lang w:val="en-US"/>
        </w:rPr>
        <w:instrText>IF "x_-3" "</w:instrText>
      </w:r>
      <w:r w:rsidR="0042205A" w:rsidRPr="00D02803">
        <w:rPr>
          <w:rFonts w:eastAsia="MS Mincho"/>
          <w:sz w:val="24"/>
          <w:szCs w:val="24"/>
        </w:rPr>
        <w:fldChar w:fldCharType="begin"/>
      </w:r>
      <w:r w:rsidR="0042205A" w:rsidRPr="00D02803">
        <w:rPr>
          <w:rFonts w:eastAsia="MS Mincho"/>
          <w:sz w:val="24"/>
          <w:szCs w:val="24"/>
          <w:lang w:val="en-US"/>
        </w:rPr>
        <w:instrText>IF</w:instrText>
      </w:r>
      <w:r w:rsidR="0042205A" w:rsidRPr="00D02803">
        <w:rPr>
          <w:rFonts w:eastAsia="MS Mincho"/>
          <w:sz w:val="24"/>
          <w:szCs w:val="24"/>
        </w:rPr>
        <w:fldChar w:fldCharType="begin"/>
      </w:r>
      <w:r w:rsidR="0042205A" w:rsidRPr="00D02803">
        <w:rPr>
          <w:rFonts w:eastAsia="MS Mincho"/>
          <w:sz w:val="24"/>
          <w:szCs w:val="24"/>
          <w:lang w:val="en-US"/>
        </w:rPr>
        <w:instrText>DOCPROPERTY "x_t"</w:instrText>
      </w:r>
      <w:r w:rsidR="0042205A" w:rsidRPr="00D02803">
        <w:rPr>
          <w:rFonts w:eastAsia="MS Mincho"/>
          <w:sz w:val="24"/>
          <w:szCs w:val="24"/>
        </w:rPr>
        <w:fldChar w:fldCharType="separate"/>
      </w:r>
      <w:r w:rsidR="0042205A" w:rsidRPr="00D02803">
        <w:rPr>
          <w:rFonts w:eastAsia="MS Mincho"/>
          <w:sz w:val="24"/>
          <w:szCs w:val="24"/>
          <w:lang w:val="en-US"/>
        </w:rPr>
        <w:instrText>N</w:instrText>
      </w:r>
      <w:r w:rsidR="0042205A" w:rsidRPr="00D02803">
        <w:rPr>
          <w:rFonts w:eastAsia="MS Mincho"/>
          <w:sz w:val="24"/>
          <w:szCs w:val="24"/>
        </w:rPr>
        <w:fldChar w:fldCharType="end"/>
      </w:r>
      <w:r w:rsidR="0042205A" w:rsidRPr="00D02803">
        <w:rPr>
          <w:rFonts w:eastAsia="MS Mincho"/>
          <w:sz w:val="24"/>
          <w:szCs w:val="24"/>
          <w:lang w:val="en-US"/>
        </w:rPr>
        <w:instrText>&lt;&gt; N "&lt;/</w:instrText>
      </w:r>
      <w:r w:rsidR="0042205A" w:rsidRPr="00D02803">
        <w:rPr>
          <w:rFonts w:eastAsia="MS Mincho"/>
          <w:sz w:val="24"/>
          <w:szCs w:val="24"/>
        </w:rPr>
        <w:fldChar w:fldCharType="begin"/>
      </w:r>
      <w:r w:rsidR="0042205A" w:rsidRPr="00D02803">
        <w:rPr>
          <w:rFonts w:eastAsia="MS Mincho"/>
          <w:sz w:val="24"/>
          <w:szCs w:val="24"/>
          <w:lang w:val="en-US"/>
        </w:rPr>
        <w:instrText>QUOTE "unknown"</w:instrText>
      </w:r>
      <w:r w:rsidR="0042205A" w:rsidRPr="00D02803">
        <w:rPr>
          <w:rFonts w:eastAsia="MS Mincho"/>
          <w:sz w:val="24"/>
          <w:szCs w:val="24"/>
        </w:rPr>
        <w:fldChar w:fldCharType="separate"/>
      </w:r>
      <w:r w:rsidR="0042205A" w:rsidRPr="00D02803">
        <w:rPr>
          <w:rFonts w:eastAsia="MS Mincho"/>
          <w:sz w:val="24"/>
          <w:szCs w:val="24"/>
          <w:lang w:val="en-US"/>
        </w:rPr>
        <w:instrText>unknown</w:instrText>
      </w:r>
      <w:r w:rsidR="0042205A" w:rsidRPr="00D02803">
        <w:rPr>
          <w:rFonts w:eastAsia="MS Mincho"/>
          <w:sz w:val="24"/>
          <w:szCs w:val="24"/>
        </w:rPr>
        <w:fldChar w:fldCharType="end"/>
      </w:r>
      <w:r w:rsidR="0042205A" w:rsidRPr="00D02803">
        <w:rPr>
          <w:rFonts w:eastAsia="MS Mincho"/>
          <w:sz w:val="24"/>
          <w:szCs w:val="24"/>
          <w:lang w:val="en-US"/>
        </w:rPr>
        <w:instrText>"</w:instrText>
      </w:r>
      <w:r w:rsidR="0042205A" w:rsidRPr="00D02803">
        <w:rPr>
          <w:rFonts w:eastAsia="MS Mincho"/>
          <w:sz w:val="24"/>
          <w:szCs w:val="24"/>
        </w:rPr>
        <w:fldChar w:fldCharType="end"/>
      </w:r>
      <w:r w:rsidR="0042205A" w:rsidRPr="00D02803">
        <w:rPr>
          <w:rFonts w:eastAsia="MS Mincho"/>
          <w:sz w:val="24"/>
          <w:szCs w:val="24"/>
        </w:rPr>
        <w:fldChar w:fldCharType="begin"/>
      </w:r>
      <w:r w:rsidR="0042205A" w:rsidRPr="00D02803">
        <w:rPr>
          <w:rFonts w:eastAsia="MS Mincho"/>
          <w:sz w:val="24"/>
          <w:szCs w:val="24"/>
          <w:lang w:val="en-US"/>
        </w:rPr>
        <w:instrText>IF</w:instrText>
      </w:r>
      <w:r w:rsidR="0042205A" w:rsidRPr="00D02803">
        <w:rPr>
          <w:rFonts w:eastAsia="MS Mincho"/>
          <w:sz w:val="24"/>
          <w:szCs w:val="24"/>
        </w:rPr>
        <w:fldChar w:fldCharType="begin"/>
      </w:r>
      <w:r w:rsidR="0042205A" w:rsidRPr="00D02803">
        <w:rPr>
          <w:rFonts w:eastAsia="MS Mincho"/>
          <w:sz w:val="24"/>
          <w:szCs w:val="24"/>
          <w:lang w:val="en-US"/>
        </w:rPr>
        <w:instrText>DOCPROPERTY "x_t"</w:instrText>
      </w:r>
      <w:r w:rsidR="0042205A" w:rsidRPr="00D02803">
        <w:rPr>
          <w:rFonts w:eastAsia="MS Mincho"/>
          <w:sz w:val="24"/>
          <w:szCs w:val="24"/>
        </w:rPr>
        <w:fldChar w:fldCharType="separate"/>
      </w:r>
      <w:r w:rsidR="0042205A" w:rsidRPr="00D02803">
        <w:rPr>
          <w:rFonts w:eastAsia="MS Mincho"/>
          <w:sz w:val="24"/>
          <w:szCs w:val="24"/>
          <w:lang w:val="en-US"/>
        </w:rPr>
        <w:instrText>N</w:instrText>
      </w:r>
      <w:r w:rsidR="0042205A" w:rsidRPr="00D02803">
        <w:rPr>
          <w:rFonts w:eastAsia="MS Mincho"/>
          <w:sz w:val="24"/>
          <w:szCs w:val="24"/>
        </w:rPr>
        <w:fldChar w:fldCharType="end"/>
      </w:r>
      <w:r w:rsidR="0042205A" w:rsidRPr="00D02803">
        <w:rPr>
          <w:rFonts w:eastAsia="MS Mincho"/>
          <w:sz w:val="24"/>
          <w:szCs w:val="24"/>
          <w:lang w:val="en-US"/>
        </w:rPr>
        <w:instrText>&lt;&gt; N "&gt;"</w:instrText>
      </w:r>
      <w:r w:rsidR="0042205A" w:rsidRPr="00D02803">
        <w:rPr>
          <w:rFonts w:eastAsia="MS Mincho"/>
          <w:sz w:val="24"/>
          <w:szCs w:val="24"/>
        </w:rPr>
        <w:fldChar w:fldCharType="end"/>
      </w:r>
      <w:r w:rsidR="0042205A" w:rsidRPr="00D02803">
        <w:rPr>
          <w:rFonts w:eastAsia="MS Mincho"/>
          <w:sz w:val="24"/>
          <w:szCs w:val="24"/>
          <w:lang w:val="en-US"/>
        </w:rPr>
        <w:instrText>" ""</w:instrText>
      </w:r>
      <w:r w:rsidR="0042205A" w:rsidRPr="00D02803">
        <w:rPr>
          <w:rFonts w:eastAsia="MS Mincho"/>
          <w:sz w:val="24"/>
          <w:szCs w:val="24"/>
        </w:rPr>
        <w:fldChar w:fldCharType="end"/>
      </w:r>
      <w:r w:rsidR="0042205A" w:rsidRPr="00D02803">
        <w:rPr>
          <w:rFonts w:eastAsia="MS Mincho"/>
          <w:sz w:val="24"/>
          <w:szCs w:val="24"/>
          <w:lang w:val="en-US"/>
        </w:rPr>
        <w:t xml:space="preserve"> (</w:t>
      </w:r>
      <w:r w:rsidRPr="00D02803">
        <w:rPr>
          <w:rStyle w:val="FontStyle85"/>
          <w:rFonts w:ascii="Times New Roman" w:hAnsi="Times New Roman" w:cs="Times New Roman"/>
          <w:sz w:val="24"/>
          <w:szCs w:val="24"/>
          <w:lang w:eastAsia="en-US"/>
        </w:rPr>
        <w:t>Б</w:t>
      </w:r>
      <w:r w:rsidRPr="00D02803">
        <w:rPr>
          <w:rStyle w:val="FontStyle85"/>
          <w:rFonts w:ascii="Times New Roman" w:hAnsi="Times New Roman" w:cs="Times New Roman"/>
          <w:sz w:val="24"/>
          <w:szCs w:val="24"/>
          <w:lang w:val="en-US" w:eastAsia="en-US"/>
        </w:rPr>
        <w:t xml:space="preserve">. </w:t>
      </w:r>
      <w:r w:rsidRPr="00D02803">
        <w:rPr>
          <w:rStyle w:val="FontStyle85"/>
          <w:rFonts w:ascii="Times New Roman" w:hAnsi="Times New Roman" w:cs="Times New Roman"/>
          <w:sz w:val="24"/>
          <w:szCs w:val="24"/>
          <w:lang w:eastAsia="en-US"/>
        </w:rPr>
        <w:t>Джонке</w:t>
      </w:r>
      <w:r w:rsidRPr="00D02803">
        <w:rPr>
          <w:rStyle w:val="FontStyle85"/>
          <w:rFonts w:ascii="Times New Roman" w:hAnsi="Times New Roman" w:cs="Times New Roman"/>
          <w:sz w:val="24"/>
          <w:szCs w:val="24"/>
          <w:lang w:val="en-US" w:eastAsia="en-US"/>
        </w:rPr>
        <w:t xml:space="preserve">, </w:t>
      </w:r>
      <w:r w:rsidRPr="00D02803">
        <w:rPr>
          <w:rStyle w:val="FontStyle85"/>
          <w:rFonts w:ascii="Times New Roman" w:hAnsi="Times New Roman" w:cs="Times New Roman"/>
          <w:sz w:val="24"/>
          <w:szCs w:val="24"/>
          <w:lang w:eastAsia="en-US"/>
        </w:rPr>
        <w:t>Д</w:t>
      </w:r>
      <w:r w:rsidRPr="00D02803">
        <w:rPr>
          <w:rStyle w:val="FontStyle85"/>
          <w:rFonts w:ascii="Times New Roman" w:hAnsi="Times New Roman" w:cs="Times New Roman"/>
          <w:sz w:val="24"/>
          <w:szCs w:val="24"/>
          <w:lang w:val="en-US" w:eastAsia="en-US"/>
        </w:rPr>
        <w:t xml:space="preserve">. </w:t>
      </w:r>
      <w:proofErr w:type="spellStart"/>
      <w:r w:rsidRPr="00D02803">
        <w:rPr>
          <w:rStyle w:val="FontStyle85"/>
          <w:rFonts w:ascii="Times New Roman" w:hAnsi="Times New Roman" w:cs="Times New Roman"/>
          <w:sz w:val="24"/>
          <w:szCs w:val="24"/>
          <w:lang w:eastAsia="en-US"/>
        </w:rPr>
        <w:t>Менке</w:t>
      </w:r>
      <w:proofErr w:type="spellEnd"/>
      <w:r w:rsidRPr="00D02803">
        <w:rPr>
          <w:rStyle w:val="FontStyle85"/>
          <w:rFonts w:ascii="Times New Roman" w:hAnsi="Times New Roman" w:cs="Times New Roman"/>
          <w:sz w:val="24"/>
          <w:szCs w:val="24"/>
          <w:lang w:val="en-US" w:eastAsia="en-US"/>
        </w:rPr>
        <w:t xml:space="preserve">, </w:t>
      </w:r>
      <w:r w:rsidRPr="00D02803">
        <w:rPr>
          <w:rStyle w:val="FontStyle85"/>
          <w:rFonts w:ascii="Times New Roman" w:hAnsi="Times New Roman" w:cs="Times New Roman"/>
          <w:sz w:val="24"/>
          <w:szCs w:val="24"/>
          <w:lang w:eastAsia="en-US"/>
        </w:rPr>
        <w:t>Дж</w:t>
      </w:r>
      <w:r w:rsidRPr="00D02803">
        <w:rPr>
          <w:rStyle w:val="FontStyle85"/>
          <w:rFonts w:ascii="Times New Roman" w:hAnsi="Times New Roman" w:cs="Times New Roman"/>
          <w:sz w:val="24"/>
          <w:szCs w:val="24"/>
          <w:lang w:val="en-US" w:eastAsia="en-US"/>
        </w:rPr>
        <w:t xml:space="preserve">. </w:t>
      </w:r>
      <w:r w:rsidRPr="00D02803">
        <w:rPr>
          <w:rStyle w:val="FontStyle85"/>
          <w:rFonts w:ascii="Times New Roman" w:hAnsi="Times New Roman" w:cs="Times New Roman"/>
          <w:sz w:val="24"/>
          <w:szCs w:val="24"/>
          <w:lang w:eastAsia="en-US"/>
        </w:rPr>
        <w:t xml:space="preserve">Боске: Пересмотр ВОЗ факторов эквивалентной токсичности для </w:t>
      </w:r>
      <w:proofErr w:type="spellStart"/>
      <w:r w:rsidRPr="00D02803">
        <w:rPr>
          <w:rStyle w:val="FontStyle85"/>
          <w:rFonts w:ascii="Times New Roman" w:hAnsi="Times New Roman" w:cs="Times New Roman"/>
          <w:sz w:val="24"/>
          <w:szCs w:val="24"/>
          <w:lang w:eastAsia="en-US"/>
        </w:rPr>
        <w:t>диоксинов</w:t>
      </w:r>
      <w:proofErr w:type="spellEnd"/>
      <w:r w:rsidRPr="00D02803">
        <w:rPr>
          <w:rStyle w:val="FontStyle85"/>
          <w:rFonts w:ascii="Times New Roman" w:hAnsi="Times New Roman" w:cs="Times New Roman"/>
          <w:sz w:val="24"/>
          <w:szCs w:val="24"/>
          <w:lang w:eastAsia="en-US"/>
        </w:rPr>
        <w:t xml:space="preserve"> и фуранов, и их влияние на выбросы установок по сжиганию отходов в Германии, Информационный бюллетень ВОЗ, июнь 2003 г.</w:t>
      </w:r>
      <w:r w:rsidR="0042205A" w:rsidRPr="00D02803">
        <w:rPr>
          <w:rStyle w:val="FontStyle85"/>
          <w:rFonts w:ascii="Times New Roman" w:hAnsi="Times New Roman" w:cs="Times New Roman"/>
          <w:sz w:val="24"/>
          <w:szCs w:val="24"/>
          <w:lang w:eastAsia="en-US"/>
        </w:rPr>
        <w:t>)</w:t>
      </w:r>
    </w:p>
    <w:p w:rsidR="001C427B" w:rsidRPr="00C41CFF" w:rsidRDefault="001C427B" w:rsidP="00D02803">
      <w:pPr>
        <w:ind w:firstLine="567"/>
        <w:jc w:val="both"/>
        <w:rPr>
          <w:rStyle w:val="FontStyle85"/>
          <w:rFonts w:ascii="Times New Roman" w:eastAsia="MS Mincho" w:hAnsi="Times New Roman" w:cs="Times New Roman"/>
          <w:color w:val="auto"/>
          <w:sz w:val="24"/>
          <w:szCs w:val="24"/>
        </w:rPr>
      </w:pPr>
      <w:r w:rsidRPr="00D02803">
        <w:rPr>
          <w:rStyle w:val="FontStyle85"/>
          <w:rFonts w:ascii="Times New Roman" w:hAnsi="Times New Roman" w:cs="Times New Roman"/>
          <w:sz w:val="24"/>
          <w:szCs w:val="24"/>
          <w:lang w:val="en-US" w:eastAsia="en-US"/>
        </w:rPr>
        <w:t xml:space="preserve">[10] </w:t>
      </w:r>
      <w:r w:rsidR="0042205A" w:rsidRPr="00D02803">
        <w:rPr>
          <w:rFonts w:eastAsia="MS Mincho"/>
          <w:sz w:val="24"/>
          <w:szCs w:val="24"/>
          <w:lang w:val="en-US"/>
        </w:rPr>
        <w:t xml:space="preserve">Van den Berg M., Birnbaum L., </w:t>
      </w:r>
      <w:proofErr w:type="spellStart"/>
      <w:r w:rsidR="0042205A" w:rsidRPr="00D02803">
        <w:rPr>
          <w:rFonts w:eastAsia="MS Mincho"/>
          <w:sz w:val="24"/>
          <w:szCs w:val="24"/>
          <w:lang w:val="en-US"/>
        </w:rPr>
        <w:t>Bosveld</w:t>
      </w:r>
      <w:proofErr w:type="spellEnd"/>
      <w:r w:rsidR="0042205A" w:rsidRPr="00D02803">
        <w:rPr>
          <w:rFonts w:eastAsia="MS Mincho"/>
          <w:sz w:val="24"/>
          <w:szCs w:val="24"/>
          <w:lang w:val="en-US"/>
        </w:rPr>
        <w:t xml:space="preserve"> A.T.C., </w:t>
      </w:r>
      <w:proofErr w:type="spellStart"/>
      <w:r w:rsidR="0042205A" w:rsidRPr="00D02803">
        <w:rPr>
          <w:rFonts w:eastAsia="MS Mincho"/>
          <w:sz w:val="24"/>
          <w:szCs w:val="24"/>
          <w:lang w:val="en-US"/>
        </w:rPr>
        <w:t>Brunström</w:t>
      </w:r>
      <w:proofErr w:type="spellEnd"/>
      <w:r w:rsidR="0042205A" w:rsidRPr="00D02803">
        <w:rPr>
          <w:rFonts w:eastAsia="MS Mincho"/>
          <w:sz w:val="24"/>
          <w:szCs w:val="24"/>
          <w:lang w:val="en-US"/>
        </w:rPr>
        <w:t xml:space="preserve"> B. et al. Toxic equivalency factors (TEFs) for PCBs, PCDDs, PCDFs for humans and wildlife. Environ. </w:t>
      </w:r>
      <w:proofErr w:type="gramStart"/>
      <w:r w:rsidR="0042205A" w:rsidRPr="00D02803">
        <w:rPr>
          <w:rFonts w:eastAsia="MS Mincho"/>
          <w:sz w:val="24"/>
          <w:szCs w:val="24"/>
          <w:lang w:val="en-US"/>
        </w:rPr>
        <w:t xml:space="preserve">Health </w:t>
      </w:r>
      <w:proofErr w:type="spellStart"/>
      <w:r w:rsidR="0042205A" w:rsidRPr="00D02803">
        <w:rPr>
          <w:rFonts w:eastAsia="MS Mincho"/>
          <w:sz w:val="24"/>
          <w:szCs w:val="24"/>
          <w:lang w:val="en-US"/>
        </w:rPr>
        <w:lastRenderedPageBreak/>
        <w:t>Perspect</w:t>
      </w:r>
      <w:proofErr w:type="spellEnd"/>
      <w:r w:rsidR="0042205A" w:rsidRPr="00D02803">
        <w:rPr>
          <w:rFonts w:eastAsia="MS Mincho"/>
          <w:sz w:val="24"/>
          <w:szCs w:val="24"/>
          <w:lang w:val="en-US"/>
        </w:rPr>
        <w:t>.</w:t>
      </w:r>
      <w:proofErr w:type="gramEnd"/>
      <w:r w:rsidR="0042205A" w:rsidRPr="00D02803">
        <w:rPr>
          <w:rFonts w:eastAsia="MS Mincho"/>
          <w:sz w:val="24"/>
          <w:szCs w:val="24"/>
          <w:lang w:val="en-US"/>
        </w:rPr>
        <w:t xml:space="preserve"> </w:t>
      </w:r>
      <w:r w:rsidR="0042205A" w:rsidRPr="00C41CFF">
        <w:rPr>
          <w:rFonts w:eastAsia="MS Mincho"/>
          <w:sz w:val="24"/>
          <w:szCs w:val="24"/>
          <w:lang w:val="en-US"/>
        </w:rPr>
        <w:t xml:space="preserve">1998, 106 </w:t>
      </w:r>
      <w:r w:rsidR="0042205A" w:rsidRPr="00D02803">
        <w:rPr>
          <w:rFonts w:eastAsia="MS Mincho"/>
          <w:sz w:val="24"/>
          <w:szCs w:val="24"/>
          <w:lang w:val="en-US"/>
        </w:rPr>
        <w:t>pp</w:t>
      </w:r>
      <w:r w:rsidR="0042205A" w:rsidRPr="00C41CFF">
        <w:rPr>
          <w:rFonts w:eastAsia="MS Mincho"/>
          <w:sz w:val="24"/>
          <w:szCs w:val="24"/>
          <w:lang w:val="en-US"/>
        </w:rPr>
        <w:t>.</w:t>
      </w:r>
      <w:r w:rsidR="0042205A" w:rsidRPr="00D02803">
        <w:rPr>
          <w:rFonts w:eastAsia="MS Mincho"/>
          <w:sz w:val="24"/>
          <w:szCs w:val="24"/>
          <w:lang w:val="en-US"/>
        </w:rPr>
        <w:t> </w:t>
      </w:r>
      <w:r w:rsidR="0042205A" w:rsidRPr="00C41CFF">
        <w:rPr>
          <w:rFonts w:eastAsia="MS Mincho"/>
          <w:sz w:val="24"/>
          <w:szCs w:val="24"/>
          <w:lang w:val="en-US"/>
        </w:rPr>
        <w:t>775–792</w:t>
      </w:r>
      <w:r w:rsidR="0042205A" w:rsidRPr="00D02803">
        <w:rPr>
          <w:rFonts w:eastAsia="MS Mincho"/>
          <w:sz w:val="24"/>
          <w:szCs w:val="24"/>
        </w:rPr>
        <w:fldChar w:fldCharType="begin"/>
      </w:r>
      <w:r w:rsidR="0042205A" w:rsidRPr="00D02803">
        <w:rPr>
          <w:rFonts w:eastAsia="MS Mincho"/>
          <w:sz w:val="24"/>
          <w:szCs w:val="24"/>
          <w:lang w:val="en-US"/>
        </w:rPr>
        <w:instrText>IF</w:instrText>
      </w:r>
      <w:r w:rsidR="0042205A" w:rsidRPr="00C41CFF">
        <w:rPr>
          <w:rFonts w:eastAsia="MS Mincho"/>
          <w:sz w:val="24"/>
          <w:szCs w:val="24"/>
          <w:lang w:val="en-US"/>
        </w:rPr>
        <w:instrText xml:space="preserve"> "</w:instrText>
      </w:r>
      <w:r w:rsidR="0042205A" w:rsidRPr="00D02803">
        <w:rPr>
          <w:rFonts w:eastAsia="MS Mincho"/>
          <w:sz w:val="24"/>
          <w:szCs w:val="24"/>
          <w:lang w:val="en-US"/>
        </w:rPr>
        <w:instrText>x</w:instrText>
      </w:r>
      <w:r w:rsidR="0042205A" w:rsidRPr="00C41CFF">
        <w:rPr>
          <w:rFonts w:eastAsia="MS Mincho"/>
          <w:sz w:val="24"/>
          <w:szCs w:val="24"/>
          <w:lang w:val="en-US"/>
        </w:rPr>
        <w:instrText>_-3" "</w:instrText>
      </w:r>
      <w:r w:rsidR="0042205A" w:rsidRPr="00D02803">
        <w:rPr>
          <w:rFonts w:eastAsia="MS Mincho"/>
          <w:sz w:val="24"/>
          <w:szCs w:val="24"/>
        </w:rPr>
        <w:fldChar w:fldCharType="begin"/>
      </w:r>
      <w:r w:rsidR="0042205A" w:rsidRPr="00D02803">
        <w:rPr>
          <w:rFonts w:eastAsia="MS Mincho"/>
          <w:sz w:val="24"/>
          <w:szCs w:val="24"/>
          <w:lang w:val="en-US"/>
        </w:rPr>
        <w:instrText>IF</w:instrText>
      </w:r>
      <w:r w:rsidR="0042205A" w:rsidRPr="00D02803">
        <w:rPr>
          <w:rFonts w:eastAsia="MS Mincho"/>
          <w:sz w:val="24"/>
          <w:szCs w:val="24"/>
        </w:rPr>
        <w:fldChar w:fldCharType="begin"/>
      </w:r>
      <w:r w:rsidR="0042205A" w:rsidRPr="00D02803">
        <w:rPr>
          <w:rFonts w:eastAsia="MS Mincho"/>
          <w:sz w:val="24"/>
          <w:szCs w:val="24"/>
          <w:lang w:val="en-US"/>
        </w:rPr>
        <w:instrText>DOCPROPERTY</w:instrText>
      </w:r>
      <w:r w:rsidR="0042205A" w:rsidRPr="00C41CFF">
        <w:rPr>
          <w:rFonts w:eastAsia="MS Mincho"/>
          <w:sz w:val="24"/>
          <w:szCs w:val="24"/>
          <w:lang w:val="en-US"/>
        </w:rPr>
        <w:instrText xml:space="preserve"> "</w:instrText>
      </w:r>
      <w:r w:rsidR="0042205A" w:rsidRPr="00D02803">
        <w:rPr>
          <w:rFonts w:eastAsia="MS Mincho"/>
          <w:sz w:val="24"/>
          <w:szCs w:val="24"/>
          <w:lang w:val="en-US"/>
        </w:rPr>
        <w:instrText>x</w:instrText>
      </w:r>
      <w:r w:rsidR="0042205A" w:rsidRPr="00C41CFF">
        <w:rPr>
          <w:rFonts w:eastAsia="MS Mincho"/>
          <w:sz w:val="24"/>
          <w:szCs w:val="24"/>
          <w:lang w:val="en-US"/>
        </w:rPr>
        <w:instrText>_</w:instrText>
      </w:r>
      <w:r w:rsidR="0042205A" w:rsidRPr="00D02803">
        <w:rPr>
          <w:rFonts w:eastAsia="MS Mincho"/>
          <w:sz w:val="24"/>
          <w:szCs w:val="24"/>
          <w:lang w:val="en-US"/>
        </w:rPr>
        <w:instrText>t</w:instrText>
      </w:r>
      <w:r w:rsidR="0042205A" w:rsidRPr="00C41CFF">
        <w:rPr>
          <w:rFonts w:eastAsia="MS Mincho"/>
          <w:sz w:val="24"/>
          <w:szCs w:val="24"/>
          <w:lang w:val="en-US"/>
        </w:rPr>
        <w:instrText>"</w:instrText>
      </w:r>
      <w:r w:rsidR="0042205A" w:rsidRPr="00D02803">
        <w:rPr>
          <w:rFonts w:eastAsia="MS Mincho"/>
          <w:sz w:val="24"/>
          <w:szCs w:val="24"/>
        </w:rPr>
        <w:fldChar w:fldCharType="separate"/>
      </w:r>
      <w:r w:rsidR="0042205A" w:rsidRPr="00D02803">
        <w:rPr>
          <w:rFonts w:eastAsia="MS Mincho"/>
          <w:sz w:val="24"/>
          <w:szCs w:val="24"/>
          <w:lang w:val="en-US"/>
        </w:rPr>
        <w:instrText>N</w:instrText>
      </w:r>
      <w:r w:rsidR="0042205A" w:rsidRPr="00D02803">
        <w:rPr>
          <w:rFonts w:eastAsia="MS Mincho"/>
          <w:sz w:val="24"/>
          <w:szCs w:val="24"/>
        </w:rPr>
        <w:fldChar w:fldCharType="end"/>
      </w:r>
      <w:r w:rsidR="0042205A" w:rsidRPr="00C41CFF">
        <w:rPr>
          <w:rFonts w:eastAsia="MS Mincho"/>
          <w:sz w:val="24"/>
          <w:szCs w:val="24"/>
          <w:lang w:val="en-US"/>
        </w:rPr>
        <w:instrText xml:space="preserve">&lt;&gt; </w:instrText>
      </w:r>
      <w:r w:rsidR="0042205A" w:rsidRPr="00D02803">
        <w:rPr>
          <w:rFonts w:eastAsia="MS Mincho"/>
          <w:sz w:val="24"/>
          <w:szCs w:val="24"/>
          <w:lang w:val="en-US"/>
        </w:rPr>
        <w:instrText>N</w:instrText>
      </w:r>
      <w:r w:rsidR="0042205A" w:rsidRPr="00C41CFF">
        <w:rPr>
          <w:rFonts w:eastAsia="MS Mincho"/>
          <w:sz w:val="24"/>
          <w:szCs w:val="24"/>
          <w:lang w:val="en-US"/>
        </w:rPr>
        <w:instrText xml:space="preserve"> "&lt;/</w:instrText>
      </w:r>
      <w:r w:rsidR="0042205A" w:rsidRPr="00D02803">
        <w:rPr>
          <w:rFonts w:eastAsia="MS Mincho"/>
          <w:sz w:val="24"/>
          <w:szCs w:val="24"/>
        </w:rPr>
        <w:fldChar w:fldCharType="begin"/>
      </w:r>
      <w:r w:rsidR="0042205A" w:rsidRPr="00D02803">
        <w:rPr>
          <w:rFonts w:eastAsia="MS Mincho"/>
          <w:sz w:val="24"/>
          <w:szCs w:val="24"/>
          <w:lang w:val="en-US"/>
        </w:rPr>
        <w:instrText>QUOTE</w:instrText>
      </w:r>
      <w:r w:rsidR="0042205A" w:rsidRPr="00C41CFF">
        <w:rPr>
          <w:rFonts w:eastAsia="MS Mincho"/>
          <w:sz w:val="24"/>
          <w:szCs w:val="24"/>
          <w:lang w:val="en-US"/>
        </w:rPr>
        <w:instrText xml:space="preserve"> "</w:instrText>
      </w:r>
      <w:r w:rsidR="0042205A" w:rsidRPr="00D02803">
        <w:rPr>
          <w:rFonts w:eastAsia="MS Mincho"/>
          <w:sz w:val="24"/>
          <w:szCs w:val="24"/>
          <w:lang w:val="en-US"/>
        </w:rPr>
        <w:instrText>jrn</w:instrText>
      </w:r>
      <w:r w:rsidR="0042205A" w:rsidRPr="00C41CFF">
        <w:rPr>
          <w:rFonts w:eastAsia="MS Mincho"/>
          <w:sz w:val="24"/>
          <w:szCs w:val="24"/>
          <w:lang w:val="en-US"/>
        </w:rPr>
        <w:instrText>"</w:instrText>
      </w:r>
      <w:r w:rsidR="0042205A" w:rsidRPr="00D02803">
        <w:rPr>
          <w:rFonts w:eastAsia="MS Mincho"/>
          <w:sz w:val="24"/>
          <w:szCs w:val="24"/>
        </w:rPr>
        <w:fldChar w:fldCharType="separate"/>
      </w:r>
      <w:r w:rsidR="0042205A" w:rsidRPr="00D02803">
        <w:rPr>
          <w:rFonts w:eastAsia="MS Mincho"/>
          <w:sz w:val="24"/>
          <w:szCs w:val="24"/>
          <w:lang w:val="en-US"/>
        </w:rPr>
        <w:instrText>jrn</w:instrText>
      </w:r>
      <w:r w:rsidR="0042205A" w:rsidRPr="00D02803">
        <w:rPr>
          <w:rFonts w:eastAsia="MS Mincho"/>
          <w:sz w:val="24"/>
          <w:szCs w:val="24"/>
        </w:rPr>
        <w:fldChar w:fldCharType="end"/>
      </w:r>
      <w:r w:rsidR="0042205A" w:rsidRPr="00C41CFF">
        <w:rPr>
          <w:rFonts w:eastAsia="MS Mincho"/>
          <w:sz w:val="24"/>
          <w:szCs w:val="24"/>
          <w:lang w:val="en-US"/>
        </w:rPr>
        <w:instrText>"</w:instrText>
      </w:r>
      <w:r w:rsidR="0042205A" w:rsidRPr="00D02803">
        <w:rPr>
          <w:rFonts w:eastAsia="MS Mincho"/>
          <w:sz w:val="24"/>
          <w:szCs w:val="24"/>
        </w:rPr>
        <w:fldChar w:fldCharType="end"/>
      </w:r>
      <w:r w:rsidR="0042205A" w:rsidRPr="00D02803">
        <w:rPr>
          <w:rFonts w:eastAsia="MS Mincho"/>
          <w:sz w:val="24"/>
          <w:szCs w:val="24"/>
        </w:rPr>
        <w:fldChar w:fldCharType="begin"/>
      </w:r>
      <w:r w:rsidR="0042205A" w:rsidRPr="00D02803">
        <w:rPr>
          <w:rFonts w:eastAsia="MS Mincho"/>
          <w:sz w:val="24"/>
          <w:szCs w:val="24"/>
          <w:lang w:val="en-US"/>
        </w:rPr>
        <w:instrText>IF</w:instrText>
      </w:r>
      <w:r w:rsidR="0042205A" w:rsidRPr="00D02803">
        <w:rPr>
          <w:rFonts w:eastAsia="MS Mincho"/>
          <w:sz w:val="24"/>
          <w:szCs w:val="24"/>
        </w:rPr>
        <w:fldChar w:fldCharType="begin"/>
      </w:r>
      <w:r w:rsidR="0042205A" w:rsidRPr="00D02803">
        <w:rPr>
          <w:rFonts w:eastAsia="MS Mincho"/>
          <w:sz w:val="24"/>
          <w:szCs w:val="24"/>
          <w:lang w:val="en-US"/>
        </w:rPr>
        <w:instrText>DOCPROPERTY</w:instrText>
      </w:r>
      <w:r w:rsidR="0042205A" w:rsidRPr="00C41CFF">
        <w:rPr>
          <w:rFonts w:eastAsia="MS Mincho"/>
          <w:sz w:val="24"/>
          <w:szCs w:val="24"/>
          <w:lang w:val="en-US"/>
        </w:rPr>
        <w:instrText xml:space="preserve"> "</w:instrText>
      </w:r>
      <w:r w:rsidR="0042205A" w:rsidRPr="00D02803">
        <w:rPr>
          <w:rFonts w:eastAsia="MS Mincho"/>
          <w:sz w:val="24"/>
          <w:szCs w:val="24"/>
          <w:lang w:val="en-US"/>
        </w:rPr>
        <w:instrText>x</w:instrText>
      </w:r>
      <w:r w:rsidR="0042205A" w:rsidRPr="00C41CFF">
        <w:rPr>
          <w:rFonts w:eastAsia="MS Mincho"/>
          <w:sz w:val="24"/>
          <w:szCs w:val="24"/>
          <w:lang w:val="en-US"/>
        </w:rPr>
        <w:instrText>_</w:instrText>
      </w:r>
      <w:r w:rsidR="0042205A" w:rsidRPr="00D02803">
        <w:rPr>
          <w:rFonts w:eastAsia="MS Mincho"/>
          <w:sz w:val="24"/>
          <w:szCs w:val="24"/>
          <w:lang w:val="en-US"/>
        </w:rPr>
        <w:instrText>t</w:instrText>
      </w:r>
      <w:r w:rsidR="0042205A" w:rsidRPr="00C41CFF">
        <w:rPr>
          <w:rFonts w:eastAsia="MS Mincho"/>
          <w:sz w:val="24"/>
          <w:szCs w:val="24"/>
          <w:lang w:val="en-US"/>
        </w:rPr>
        <w:instrText>"</w:instrText>
      </w:r>
      <w:r w:rsidR="0042205A" w:rsidRPr="00D02803">
        <w:rPr>
          <w:rFonts w:eastAsia="MS Mincho"/>
          <w:sz w:val="24"/>
          <w:szCs w:val="24"/>
        </w:rPr>
        <w:fldChar w:fldCharType="separate"/>
      </w:r>
      <w:r w:rsidR="0042205A" w:rsidRPr="00D02803">
        <w:rPr>
          <w:rFonts w:eastAsia="MS Mincho"/>
          <w:sz w:val="24"/>
          <w:szCs w:val="24"/>
          <w:lang w:val="en-US"/>
        </w:rPr>
        <w:instrText>N</w:instrText>
      </w:r>
      <w:r w:rsidR="0042205A" w:rsidRPr="00D02803">
        <w:rPr>
          <w:rFonts w:eastAsia="MS Mincho"/>
          <w:sz w:val="24"/>
          <w:szCs w:val="24"/>
        </w:rPr>
        <w:fldChar w:fldCharType="end"/>
      </w:r>
      <w:r w:rsidR="0042205A" w:rsidRPr="00C41CFF">
        <w:rPr>
          <w:rFonts w:eastAsia="MS Mincho"/>
          <w:sz w:val="24"/>
          <w:szCs w:val="24"/>
          <w:lang w:val="en-US"/>
        </w:rPr>
        <w:instrText xml:space="preserve">&lt;&gt; </w:instrText>
      </w:r>
      <w:r w:rsidR="0042205A" w:rsidRPr="00D02803">
        <w:rPr>
          <w:rFonts w:eastAsia="MS Mincho"/>
          <w:sz w:val="24"/>
          <w:szCs w:val="24"/>
          <w:lang w:val="en-US"/>
        </w:rPr>
        <w:instrText>N</w:instrText>
      </w:r>
      <w:r w:rsidR="0042205A" w:rsidRPr="00C41CFF">
        <w:rPr>
          <w:rFonts w:eastAsia="MS Mincho"/>
          <w:sz w:val="24"/>
          <w:szCs w:val="24"/>
          <w:lang w:val="en-US"/>
        </w:rPr>
        <w:instrText xml:space="preserve"> "&gt;"</w:instrText>
      </w:r>
      <w:r w:rsidR="0042205A" w:rsidRPr="00D02803">
        <w:rPr>
          <w:rFonts w:eastAsia="MS Mincho"/>
          <w:sz w:val="24"/>
          <w:szCs w:val="24"/>
        </w:rPr>
        <w:fldChar w:fldCharType="end"/>
      </w:r>
      <w:r w:rsidR="0042205A" w:rsidRPr="00C41CFF">
        <w:rPr>
          <w:rFonts w:eastAsia="MS Mincho"/>
          <w:sz w:val="24"/>
          <w:szCs w:val="24"/>
          <w:lang w:val="en-US"/>
        </w:rPr>
        <w:instrText>" ""</w:instrText>
      </w:r>
      <w:r w:rsidR="0042205A" w:rsidRPr="00D02803">
        <w:rPr>
          <w:rFonts w:eastAsia="MS Mincho"/>
          <w:sz w:val="24"/>
          <w:szCs w:val="24"/>
        </w:rPr>
        <w:fldChar w:fldCharType="end"/>
      </w:r>
      <w:r w:rsidR="0042205A" w:rsidRPr="00C41CFF">
        <w:rPr>
          <w:rFonts w:eastAsia="MS Mincho"/>
          <w:sz w:val="24"/>
          <w:szCs w:val="24"/>
          <w:lang w:val="en-US"/>
        </w:rPr>
        <w:t xml:space="preserve"> (</w:t>
      </w:r>
      <w:r w:rsidRPr="00D02803">
        <w:rPr>
          <w:rStyle w:val="FontStyle85"/>
          <w:rFonts w:ascii="Times New Roman" w:hAnsi="Times New Roman" w:cs="Times New Roman"/>
          <w:sz w:val="24"/>
          <w:szCs w:val="24"/>
          <w:lang w:eastAsia="en-US"/>
        </w:rPr>
        <w:t>Ван</w:t>
      </w:r>
      <w:r w:rsidRPr="00C41CFF">
        <w:rPr>
          <w:rStyle w:val="FontStyle85"/>
          <w:rFonts w:ascii="Times New Roman" w:hAnsi="Times New Roman" w:cs="Times New Roman"/>
          <w:sz w:val="24"/>
          <w:szCs w:val="24"/>
          <w:lang w:val="en-US" w:eastAsia="en-US"/>
        </w:rPr>
        <w:t xml:space="preserve"> </w:t>
      </w:r>
      <w:proofErr w:type="spellStart"/>
      <w:r w:rsidRPr="00D02803">
        <w:rPr>
          <w:rStyle w:val="FontStyle85"/>
          <w:rFonts w:ascii="Times New Roman" w:hAnsi="Times New Roman" w:cs="Times New Roman"/>
          <w:sz w:val="24"/>
          <w:szCs w:val="24"/>
          <w:lang w:eastAsia="en-US"/>
        </w:rPr>
        <w:t>Ден</w:t>
      </w:r>
      <w:proofErr w:type="spellEnd"/>
      <w:r w:rsidRPr="00C41CFF">
        <w:rPr>
          <w:rStyle w:val="FontStyle85"/>
          <w:rFonts w:ascii="Times New Roman" w:hAnsi="Times New Roman" w:cs="Times New Roman"/>
          <w:sz w:val="24"/>
          <w:szCs w:val="24"/>
          <w:lang w:val="en-US" w:eastAsia="en-US"/>
        </w:rPr>
        <w:t xml:space="preserve"> </w:t>
      </w:r>
      <w:r w:rsidRPr="00D02803">
        <w:rPr>
          <w:rStyle w:val="FontStyle85"/>
          <w:rFonts w:ascii="Times New Roman" w:hAnsi="Times New Roman" w:cs="Times New Roman"/>
          <w:sz w:val="24"/>
          <w:szCs w:val="24"/>
          <w:lang w:eastAsia="en-US"/>
        </w:rPr>
        <w:t>Берг</w:t>
      </w:r>
      <w:r w:rsidRPr="00C41CFF">
        <w:rPr>
          <w:rStyle w:val="FontStyle85"/>
          <w:rFonts w:ascii="Times New Roman" w:hAnsi="Times New Roman" w:cs="Times New Roman"/>
          <w:sz w:val="24"/>
          <w:szCs w:val="24"/>
          <w:lang w:val="en-US" w:eastAsia="en-US"/>
        </w:rPr>
        <w:t xml:space="preserve"> </w:t>
      </w:r>
      <w:proofErr w:type="gramStart"/>
      <w:r w:rsidRPr="00D02803">
        <w:rPr>
          <w:rStyle w:val="FontStyle85"/>
          <w:rFonts w:ascii="Times New Roman" w:hAnsi="Times New Roman" w:cs="Times New Roman"/>
          <w:sz w:val="24"/>
          <w:szCs w:val="24"/>
          <w:lang w:eastAsia="en-US"/>
        </w:rPr>
        <w:t>М</w:t>
      </w:r>
      <w:r w:rsidRPr="00C41CFF">
        <w:rPr>
          <w:rStyle w:val="FontStyle85"/>
          <w:rFonts w:ascii="Times New Roman" w:hAnsi="Times New Roman" w:cs="Times New Roman"/>
          <w:sz w:val="24"/>
          <w:szCs w:val="24"/>
          <w:lang w:val="en-US" w:eastAsia="en-US"/>
        </w:rPr>
        <w:t>.,</w:t>
      </w:r>
      <w:proofErr w:type="gramEnd"/>
      <w:r w:rsidRPr="00C41CFF">
        <w:rPr>
          <w:rStyle w:val="FontStyle85"/>
          <w:rFonts w:ascii="Times New Roman" w:hAnsi="Times New Roman" w:cs="Times New Roman"/>
          <w:sz w:val="24"/>
          <w:szCs w:val="24"/>
          <w:lang w:val="en-US" w:eastAsia="en-US"/>
        </w:rPr>
        <w:t xml:space="preserve"> </w:t>
      </w:r>
      <w:r w:rsidRPr="00D02803">
        <w:rPr>
          <w:rStyle w:val="FontStyle85"/>
          <w:rFonts w:ascii="Times New Roman" w:hAnsi="Times New Roman" w:cs="Times New Roman"/>
          <w:sz w:val="24"/>
          <w:szCs w:val="24"/>
          <w:lang w:eastAsia="en-US"/>
        </w:rPr>
        <w:t>Бирнбаум</w:t>
      </w:r>
      <w:r w:rsidRPr="00C41CFF">
        <w:rPr>
          <w:rStyle w:val="FontStyle85"/>
          <w:rFonts w:ascii="Times New Roman" w:hAnsi="Times New Roman" w:cs="Times New Roman"/>
          <w:sz w:val="24"/>
          <w:szCs w:val="24"/>
          <w:lang w:val="en-US" w:eastAsia="en-US"/>
        </w:rPr>
        <w:t xml:space="preserve"> </w:t>
      </w:r>
      <w:r w:rsidRPr="00D02803">
        <w:rPr>
          <w:rStyle w:val="FontStyle85"/>
          <w:rFonts w:ascii="Times New Roman" w:hAnsi="Times New Roman" w:cs="Times New Roman"/>
          <w:sz w:val="24"/>
          <w:szCs w:val="24"/>
          <w:lang w:eastAsia="en-US"/>
        </w:rPr>
        <w:t>Л</w:t>
      </w:r>
      <w:r w:rsidRPr="00C41CFF">
        <w:rPr>
          <w:rStyle w:val="FontStyle85"/>
          <w:rFonts w:ascii="Times New Roman" w:hAnsi="Times New Roman" w:cs="Times New Roman"/>
          <w:sz w:val="24"/>
          <w:szCs w:val="24"/>
          <w:lang w:val="en-US" w:eastAsia="en-US"/>
        </w:rPr>
        <w:t xml:space="preserve">., </w:t>
      </w:r>
      <w:proofErr w:type="spellStart"/>
      <w:r w:rsidRPr="00D02803">
        <w:rPr>
          <w:rStyle w:val="FontStyle85"/>
          <w:rFonts w:ascii="Times New Roman" w:hAnsi="Times New Roman" w:cs="Times New Roman"/>
          <w:sz w:val="24"/>
          <w:szCs w:val="24"/>
          <w:lang w:eastAsia="en-US"/>
        </w:rPr>
        <w:t>Босвелд</w:t>
      </w:r>
      <w:proofErr w:type="spellEnd"/>
      <w:r w:rsidRPr="00C41CFF">
        <w:rPr>
          <w:rStyle w:val="FontStyle85"/>
          <w:rFonts w:ascii="Times New Roman" w:hAnsi="Times New Roman" w:cs="Times New Roman"/>
          <w:sz w:val="24"/>
          <w:szCs w:val="24"/>
          <w:lang w:val="en-US" w:eastAsia="en-US"/>
        </w:rPr>
        <w:t xml:space="preserve"> </w:t>
      </w:r>
      <w:r w:rsidRPr="00D02803">
        <w:rPr>
          <w:rStyle w:val="FontStyle85"/>
          <w:rFonts w:ascii="Times New Roman" w:hAnsi="Times New Roman" w:cs="Times New Roman"/>
          <w:sz w:val="24"/>
          <w:szCs w:val="24"/>
          <w:lang w:eastAsia="en-US"/>
        </w:rPr>
        <w:t>А</w:t>
      </w:r>
      <w:r w:rsidRPr="00C41CFF">
        <w:rPr>
          <w:rStyle w:val="FontStyle85"/>
          <w:rFonts w:ascii="Times New Roman" w:hAnsi="Times New Roman" w:cs="Times New Roman"/>
          <w:sz w:val="24"/>
          <w:szCs w:val="24"/>
          <w:lang w:val="en-US" w:eastAsia="en-US"/>
        </w:rPr>
        <w:t>.</w:t>
      </w:r>
      <w:r w:rsidRPr="00D02803">
        <w:rPr>
          <w:rStyle w:val="FontStyle85"/>
          <w:rFonts w:ascii="Times New Roman" w:hAnsi="Times New Roman" w:cs="Times New Roman"/>
          <w:sz w:val="24"/>
          <w:szCs w:val="24"/>
          <w:lang w:eastAsia="en-US"/>
        </w:rPr>
        <w:t>Т</w:t>
      </w:r>
      <w:r w:rsidRPr="00C41CFF">
        <w:rPr>
          <w:rStyle w:val="FontStyle85"/>
          <w:rFonts w:ascii="Times New Roman" w:hAnsi="Times New Roman" w:cs="Times New Roman"/>
          <w:sz w:val="24"/>
          <w:szCs w:val="24"/>
          <w:lang w:val="en-US" w:eastAsia="en-US"/>
        </w:rPr>
        <w:t>.</w:t>
      </w:r>
      <w:r w:rsidRPr="00D02803">
        <w:rPr>
          <w:rStyle w:val="FontStyle85"/>
          <w:rFonts w:ascii="Times New Roman" w:hAnsi="Times New Roman" w:cs="Times New Roman"/>
          <w:sz w:val="24"/>
          <w:szCs w:val="24"/>
          <w:lang w:eastAsia="en-US"/>
        </w:rPr>
        <w:t>С</w:t>
      </w:r>
      <w:r w:rsidRPr="00C41CFF">
        <w:rPr>
          <w:rStyle w:val="FontStyle85"/>
          <w:rFonts w:ascii="Times New Roman" w:hAnsi="Times New Roman" w:cs="Times New Roman"/>
          <w:sz w:val="24"/>
          <w:szCs w:val="24"/>
          <w:lang w:val="en-US" w:eastAsia="en-US"/>
        </w:rPr>
        <w:t xml:space="preserve">., </w:t>
      </w:r>
      <w:proofErr w:type="spellStart"/>
      <w:r w:rsidRPr="00D02803">
        <w:rPr>
          <w:rStyle w:val="FontStyle85"/>
          <w:rFonts w:ascii="Times New Roman" w:hAnsi="Times New Roman" w:cs="Times New Roman"/>
          <w:sz w:val="24"/>
          <w:szCs w:val="24"/>
          <w:lang w:eastAsia="en-US"/>
        </w:rPr>
        <w:t>Бранстром</w:t>
      </w:r>
      <w:proofErr w:type="spellEnd"/>
      <w:r w:rsidRPr="00C41CFF">
        <w:rPr>
          <w:rStyle w:val="FontStyle85"/>
          <w:rFonts w:ascii="Times New Roman" w:hAnsi="Times New Roman" w:cs="Times New Roman"/>
          <w:sz w:val="24"/>
          <w:szCs w:val="24"/>
          <w:lang w:val="en-US" w:eastAsia="en-US"/>
        </w:rPr>
        <w:t xml:space="preserve"> </w:t>
      </w:r>
      <w:r w:rsidRPr="00D02803">
        <w:rPr>
          <w:rStyle w:val="FontStyle85"/>
          <w:rFonts w:ascii="Times New Roman" w:hAnsi="Times New Roman" w:cs="Times New Roman"/>
          <w:sz w:val="24"/>
          <w:szCs w:val="24"/>
          <w:lang w:eastAsia="en-US"/>
        </w:rPr>
        <w:t>Б</w:t>
      </w:r>
      <w:r w:rsidRPr="00C41CFF">
        <w:rPr>
          <w:rStyle w:val="FontStyle85"/>
          <w:rFonts w:ascii="Times New Roman" w:hAnsi="Times New Roman" w:cs="Times New Roman"/>
          <w:sz w:val="24"/>
          <w:szCs w:val="24"/>
          <w:lang w:val="en-US" w:eastAsia="en-US"/>
        </w:rPr>
        <w:t xml:space="preserve">. </w:t>
      </w:r>
      <w:r w:rsidRPr="00D02803">
        <w:rPr>
          <w:rStyle w:val="FontStyle85"/>
          <w:rFonts w:ascii="Times New Roman" w:hAnsi="Times New Roman" w:cs="Times New Roman"/>
          <w:sz w:val="24"/>
          <w:szCs w:val="24"/>
          <w:lang w:eastAsia="en-US"/>
        </w:rPr>
        <w:t>и</w:t>
      </w:r>
      <w:r w:rsidRPr="00C41CFF">
        <w:rPr>
          <w:rStyle w:val="FontStyle85"/>
          <w:rFonts w:ascii="Times New Roman" w:hAnsi="Times New Roman" w:cs="Times New Roman"/>
          <w:sz w:val="24"/>
          <w:szCs w:val="24"/>
          <w:lang w:val="en-US" w:eastAsia="en-US"/>
        </w:rPr>
        <w:t xml:space="preserve"> </w:t>
      </w:r>
      <w:proofErr w:type="spellStart"/>
      <w:r w:rsidRPr="00D02803">
        <w:rPr>
          <w:rStyle w:val="FontStyle85"/>
          <w:rFonts w:ascii="Times New Roman" w:hAnsi="Times New Roman" w:cs="Times New Roman"/>
          <w:sz w:val="24"/>
          <w:szCs w:val="24"/>
          <w:lang w:eastAsia="en-US"/>
        </w:rPr>
        <w:t>соавт</w:t>
      </w:r>
      <w:proofErr w:type="spellEnd"/>
      <w:r w:rsidRPr="00C41CFF">
        <w:rPr>
          <w:rStyle w:val="FontStyle85"/>
          <w:rFonts w:ascii="Times New Roman" w:hAnsi="Times New Roman" w:cs="Times New Roman"/>
          <w:sz w:val="24"/>
          <w:szCs w:val="24"/>
          <w:lang w:val="en-US" w:eastAsia="en-US"/>
        </w:rPr>
        <w:t xml:space="preserve">. </w:t>
      </w:r>
      <w:r w:rsidRPr="00D02803">
        <w:rPr>
          <w:rStyle w:val="FontStyle85"/>
          <w:rFonts w:ascii="Times New Roman" w:hAnsi="Times New Roman" w:cs="Times New Roman"/>
          <w:sz w:val="24"/>
          <w:szCs w:val="24"/>
          <w:lang w:eastAsia="en-US"/>
        </w:rPr>
        <w:t>Коэффициенты</w:t>
      </w:r>
      <w:r w:rsidRPr="00C41CFF">
        <w:rPr>
          <w:rStyle w:val="FontStyle85"/>
          <w:rFonts w:ascii="Times New Roman" w:hAnsi="Times New Roman" w:cs="Times New Roman"/>
          <w:sz w:val="24"/>
          <w:szCs w:val="24"/>
          <w:lang w:eastAsia="en-US"/>
        </w:rPr>
        <w:t xml:space="preserve"> </w:t>
      </w:r>
      <w:r w:rsidRPr="00D02803">
        <w:rPr>
          <w:rStyle w:val="FontStyle85"/>
          <w:rFonts w:ascii="Times New Roman" w:hAnsi="Times New Roman" w:cs="Times New Roman"/>
          <w:sz w:val="24"/>
          <w:szCs w:val="24"/>
          <w:lang w:eastAsia="en-US"/>
        </w:rPr>
        <w:t>токсической</w:t>
      </w:r>
      <w:r w:rsidRPr="00C41CFF">
        <w:rPr>
          <w:rStyle w:val="FontStyle85"/>
          <w:rFonts w:ascii="Times New Roman" w:hAnsi="Times New Roman" w:cs="Times New Roman"/>
          <w:sz w:val="24"/>
          <w:szCs w:val="24"/>
          <w:lang w:eastAsia="en-US"/>
        </w:rPr>
        <w:t xml:space="preserve"> </w:t>
      </w:r>
      <w:r w:rsidRPr="00D02803">
        <w:rPr>
          <w:rStyle w:val="FontStyle85"/>
          <w:rFonts w:ascii="Times New Roman" w:hAnsi="Times New Roman" w:cs="Times New Roman"/>
          <w:sz w:val="24"/>
          <w:szCs w:val="24"/>
          <w:lang w:eastAsia="en-US"/>
        </w:rPr>
        <w:t>эквивалентности</w:t>
      </w:r>
      <w:r w:rsidRPr="00C41CFF">
        <w:rPr>
          <w:rStyle w:val="FontStyle85"/>
          <w:rFonts w:ascii="Times New Roman" w:hAnsi="Times New Roman" w:cs="Times New Roman"/>
          <w:sz w:val="24"/>
          <w:szCs w:val="24"/>
          <w:lang w:eastAsia="en-US"/>
        </w:rPr>
        <w:t xml:space="preserve"> (</w:t>
      </w:r>
      <w:r w:rsidRPr="00D02803">
        <w:rPr>
          <w:rStyle w:val="FontStyle85"/>
          <w:rFonts w:ascii="Times New Roman" w:hAnsi="Times New Roman" w:cs="Times New Roman"/>
          <w:sz w:val="24"/>
          <w:szCs w:val="24"/>
          <w:lang w:eastAsia="en-US"/>
        </w:rPr>
        <w:t>КТЭ</w:t>
      </w:r>
      <w:r w:rsidRPr="00C41CFF">
        <w:rPr>
          <w:rStyle w:val="FontStyle85"/>
          <w:rFonts w:ascii="Times New Roman" w:hAnsi="Times New Roman" w:cs="Times New Roman"/>
          <w:sz w:val="24"/>
          <w:szCs w:val="24"/>
          <w:lang w:eastAsia="en-US"/>
        </w:rPr>
        <w:t xml:space="preserve">) </w:t>
      </w:r>
      <w:r w:rsidRPr="00D02803">
        <w:rPr>
          <w:rStyle w:val="FontStyle85"/>
          <w:rFonts w:ascii="Times New Roman" w:hAnsi="Times New Roman" w:cs="Times New Roman"/>
          <w:sz w:val="24"/>
          <w:szCs w:val="24"/>
          <w:lang w:eastAsia="en-US"/>
        </w:rPr>
        <w:t>для</w:t>
      </w:r>
      <w:r w:rsidRPr="00C41CFF">
        <w:rPr>
          <w:rStyle w:val="FontStyle85"/>
          <w:rFonts w:ascii="Times New Roman" w:hAnsi="Times New Roman" w:cs="Times New Roman"/>
          <w:sz w:val="24"/>
          <w:szCs w:val="24"/>
          <w:lang w:eastAsia="en-US"/>
        </w:rPr>
        <w:t xml:space="preserve"> </w:t>
      </w:r>
      <w:r w:rsidRPr="00D02803">
        <w:rPr>
          <w:rStyle w:val="FontStyle85"/>
          <w:rFonts w:ascii="Times New Roman" w:hAnsi="Times New Roman" w:cs="Times New Roman"/>
          <w:sz w:val="24"/>
          <w:szCs w:val="24"/>
          <w:lang w:eastAsia="en-US"/>
        </w:rPr>
        <w:t>ПХБ</w:t>
      </w:r>
      <w:r w:rsidRPr="00C41CFF">
        <w:rPr>
          <w:rStyle w:val="FontStyle85"/>
          <w:rFonts w:ascii="Times New Roman" w:hAnsi="Times New Roman" w:cs="Times New Roman"/>
          <w:sz w:val="24"/>
          <w:szCs w:val="24"/>
          <w:lang w:eastAsia="en-US"/>
        </w:rPr>
        <w:t xml:space="preserve">, </w:t>
      </w:r>
      <w:r w:rsidRPr="00D02803">
        <w:rPr>
          <w:rStyle w:val="FontStyle85"/>
          <w:rFonts w:ascii="Times New Roman" w:hAnsi="Times New Roman" w:cs="Times New Roman"/>
          <w:sz w:val="24"/>
          <w:szCs w:val="24"/>
          <w:lang w:eastAsia="en-US"/>
        </w:rPr>
        <w:t>ПХДП</w:t>
      </w:r>
      <w:r w:rsidRPr="00C41CFF">
        <w:rPr>
          <w:rStyle w:val="FontStyle85"/>
          <w:rFonts w:ascii="Times New Roman" w:hAnsi="Times New Roman" w:cs="Times New Roman"/>
          <w:sz w:val="24"/>
          <w:szCs w:val="24"/>
          <w:lang w:eastAsia="en-US"/>
        </w:rPr>
        <w:t xml:space="preserve">, </w:t>
      </w:r>
      <w:r w:rsidRPr="00D02803">
        <w:rPr>
          <w:rStyle w:val="FontStyle85"/>
          <w:rFonts w:ascii="Times New Roman" w:hAnsi="Times New Roman" w:cs="Times New Roman"/>
          <w:sz w:val="24"/>
          <w:szCs w:val="24"/>
          <w:lang w:eastAsia="en-US"/>
        </w:rPr>
        <w:t>ПХДФ</w:t>
      </w:r>
      <w:r w:rsidRPr="00C41CFF">
        <w:rPr>
          <w:rStyle w:val="FontStyle85"/>
          <w:rFonts w:ascii="Times New Roman" w:hAnsi="Times New Roman" w:cs="Times New Roman"/>
          <w:sz w:val="24"/>
          <w:szCs w:val="24"/>
          <w:lang w:eastAsia="en-US"/>
        </w:rPr>
        <w:t xml:space="preserve"> </w:t>
      </w:r>
      <w:r w:rsidRPr="00D02803">
        <w:rPr>
          <w:rStyle w:val="FontStyle85"/>
          <w:rFonts w:ascii="Times New Roman" w:hAnsi="Times New Roman" w:cs="Times New Roman"/>
          <w:sz w:val="24"/>
          <w:szCs w:val="24"/>
          <w:lang w:eastAsia="en-US"/>
        </w:rPr>
        <w:t>для</w:t>
      </w:r>
      <w:r w:rsidRPr="00C41CFF">
        <w:rPr>
          <w:rStyle w:val="FontStyle85"/>
          <w:rFonts w:ascii="Times New Roman" w:hAnsi="Times New Roman" w:cs="Times New Roman"/>
          <w:sz w:val="24"/>
          <w:szCs w:val="24"/>
          <w:lang w:eastAsia="en-US"/>
        </w:rPr>
        <w:t xml:space="preserve"> </w:t>
      </w:r>
      <w:r w:rsidRPr="00D02803">
        <w:rPr>
          <w:rStyle w:val="FontStyle85"/>
          <w:rFonts w:ascii="Times New Roman" w:hAnsi="Times New Roman" w:cs="Times New Roman"/>
          <w:sz w:val="24"/>
          <w:szCs w:val="24"/>
          <w:lang w:eastAsia="en-US"/>
        </w:rPr>
        <w:t>человека</w:t>
      </w:r>
      <w:r w:rsidRPr="00C41CFF">
        <w:rPr>
          <w:rStyle w:val="FontStyle85"/>
          <w:rFonts w:ascii="Times New Roman" w:hAnsi="Times New Roman" w:cs="Times New Roman"/>
          <w:sz w:val="24"/>
          <w:szCs w:val="24"/>
          <w:lang w:eastAsia="en-US"/>
        </w:rPr>
        <w:t xml:space="preserve"> </w:t>
      </w:r>
      <w:r w:rsidRPr="00D02803">
        <w:rPr>
          <w:rStyle w:val="FontStyle85"/>
          <w:rFonts w:ascii="Times New Roman" w:hAnsi="Times New Roman" w:cs="Times New Roman"/>
          <w:sz w:val="24"/>
          <w:szCs w:val="24"/>
          <w:lang w:eastAsia="en-US"/>
        </w:rPr>
        <w:t>и</w:t>
      </w:r>
      <w:r w:rsidRPr="00C41CFF">
        <w:rPr>
          <w:rStyle w:val="FontStyle85"/>
          <w:rFonts w:ascii="Times New Roman" w:hAnsi="Times New Roman" w:cs="Times New Roman"/>
          <w:sz w:val="24"/>
          <w:szCs w:val="24"/>
          <w:lang w:eastAsia="en-US"/>
        </w:rPr>
        <w:t xml:space="preserve"> </w:t>
      </w:r>
      <w:r w:rsidRPr="00D02803">
        <w:rPr>
          <w:rStyle w:val="FontStyle85"/>
          <w:rFonts w:ascii="Times New Roman" w:hAnsi="Times New Roman" w:cs="Times New Roman"/>
          <w:sz w:val="24"/>
          <w:szCs w:val="24"/>
          <w:lang w:eastAsia="en-US"/>
        </w:rPr>
        <w:t>живой</w:t>
      </w:r>
      <w:r w:rsidRPr="00C41CFF">
        <w:rPr>
          <w:rStyle w:val="FontStyle85"/>
          <w:rFonts w:ascii="Times New Roman" w:hAnsi="Times New Roman" w:cs="Times New Roman"/>
          <w:sz w:val="24"/>
          <w:szCs w:val="24"/>
          <w:lang w:eastAsia="en-US"/>
        </w:rPr>
        <w:t xml:space="preserve"> </w:t>
      </w:r>
      <w:r w:rsidRPr="00D02803">
        <w:rPr>
          <w:rStyle w:val="FontStyle85"/>
          <w:rFonts w:ascii="Times New Roman" w:hAnsi="Times New Roman" w:cs="Times New Roman"/>
          <w:sz w:val="24"/>
          <w:szCs w:val="24"/>
          <w:lang w:eastAsia="en-US"/>
        </w:rPr>
        <w:t>природы</w:t>
      </w:r>
      <w:r w:rsidRPr="00C41CFF">
        <w:rPr>
          <w:rStyle w:val="FontStyle85"/>
          <w:rFonts w:ascii="Times New Roman" w:hAnsi="Times New Roman" w:cs="Times New Roman"/>
          <w:sz w:val="24"/>
          <w:szCs w:val="24"/>
          <w:lang w:eastAsia="en-US"/>
        </w:rPr>
        <w:t xml:space="preserve">. </w:t>
      </w:r>
      <w:r w:rsidRPr="00D02803">
        <w:rPr>
          <w:rStyle w:val="FontStyle82"/>
          <w:rFonts w:ascii="Times New Roman" w:hAnsi="Times New Roman" w:cs="Times New Roman"/>
          <w:i w:val="0"/>
          <w:iCs w:val="0"/>
          <w:sz w:val="24"/>
          <w:szCs w:val="24"/>
          <w:lang w:val="en-US" w:eastAsia="en-US"/>
        </w:rPr>
        <w:t>Environ</w:t>
      </w:r>
      <w:r w:rsidRPr="00C41CFF">
        <w:rPr>
          <w:rStyle w:val="FontStyle82"/>
          <w:rFonts w:ascii="Times New Roman" w:hAnsi="Times New Roman" w:cs="Times New Roman"/>
          <w:i w:val="0"/>
          <w:iCs w:val="0"/>
          <w:sz w:val="24"/>
          <w:szCs w:val="24"/>
          <w:lang w:eastAsia="en-US"/>
        </w:rPr>
        <w:t xml:space="preserve">. </w:t>
      </w:r>
      <w:proofErr w:type="gramStart"/>
      <w:r w:rsidRPr="00D02803">
        <w:rPr>
          <w:rStyle w:val="FontStyle82"/>
          <w:rFonts w:ascii="Times New Roman" w:hAnsi="Times New Roman" w:cs="Times New Roman"/>
          <w:i w:val="0"/>
          <w:iCs w:val="0"/>
          <w:sz w:val="24"/>
          <w:szCs w:val="24"/>
          <w:lang w:val="en-US" w:eastAsia="en-US"/>
        </w:rPr>
        <w:t>Health</w:t>
      </w:r>
      <w:r w:rsidRPr="00C41CFF">
        <w:rPr>
          <w:rStyle w:val="FontStyle82"/>
          <w:rFonts w:ascii="Times New Roman" w:hAnsi="Times New Roman" w:cs="Times New Roman"/>
          <w:i w:val="0"/>
          <w:iCs w:val="0"/>
          <w:sz w:val="24"/>
          <w:szCs w:val="24"/>
          <w:lang w:eastAsia="en-US"/>
        </w:rPr>
        <w:t xml:space="preserve"> </w:t>
      </w:r>
      <w:proofErr w:type="spellStart"/>
      <w:r w:rsidRPr="00D02803">
        <w:rPr>
          <w:rStyle w:val="FontStyle82"/>
          <w:rFonts w:ascii="Times New Roman" w:hAnsi="Times New Roman" w:cs="Times New Roman"/>
          <w:i w:val="0"/>
          <w:iCs w:val="0"/>
          <w:sz w:val="24"/>
          <w:szCs w:val="24"/>
          <w:lang w:val="en-US" w:eastAsia="en-US"/>
        </w:rPr>
        <w:t>Perspect</w:t>
      </w:r>
      <w:proofErr w:type="spellEnd"/>
      <w:r w:rsidRPr="00C41CFF">
        <w:rPr>
          <w:rStyle w:val="FontStyle82"/>
          <w:rFonts w:ascii="Times New Roman" w:hAnsi="Times New Roman" w:cs="Times New Roman"/>
          <w:i w:val="0"/>
          <w:iCs w:val="0"/>
          <w:sz w:val="24"/>
          <w:szCs w:val="24"/>
          <w:lang w:eastAsia="en-US"/>
        </w:rPr>
        <w:t>.</w:t>
      </w:r>
      <w:proofErr w:type="gramEnd"/>
      <w:r w:rsidRPr="00C41CFF">
        <w:rPr>
          <w:rStyle w:val="FontStyle82"/>
          <w:rFonts w:ascii="Times New Roman" w:hAnsi="Times New Roman" w:cs="Times New Roman"/>
          <w:i w:val="0"/>
          <w:iCs w:val="0"/>
          <w:sz w:val="24"/>
          <w:szCs w:val="24"/>
          <w:lang w:eastAsia="en-US"/>
        </w:rPr>
        <w:t xml:space="preserve"> </w:t>
      </w:r>
      <w:proofErr w:type="gramStart"/>
      <w:r w:rsidRPr="00C41CFF">
        <w:rPr>
          <w:rStyle w:val="FontStyle85"/>
          <w:rFonts w:ascii="Times New Roman" w:hAnsi="Times New Roman" w:cs="Times New Roman"/>
          <w:sz w:val="24"/>
          <w:szCs w:val="24"/>
          <w:lang w:eastAsia="en-US"/>
        </w:rPr>
        <w:t xml:space="preserve">1998, </w:t>
      </w:r>
      <w:r w:rsidRPr="00C41CFF">
        <w:rPr>
          <w:rStyle w:val="FontStyle86"/>
          <w:rFonts w:ascii="Times New Roman" w:hAnsi="Times New Roman" w:cs="Times New Roman"/>
          <w:b w:val="0"/>
          <w:sz w:val="24"/>
          <w:szCs w:val="24"/>
          <w:lang w:eastAsia="en-US"/>
        </w:rPr>
        <w:t>106</w:t>
      </w:r>
      <w:r w:rsidRPr="00C41CFF">
        <w:rPr>
          <w:rStyle w:val="FontStyle86"/>
          <w:rFonts w:ascii="Times New Roman" w:hAnsi="Times New Roman" w:cs="Times New Roman"/>
          <w:sz w:val="24"/>
          <w:szCs w:val="24"/>
          <w:lang w:eastAsia="en-US"/>
        </w:rPr>
        <w:t xml:space="preserve"> </w:t>
      </w:r>
      <w:r w:rsidRPr="00D02803">
        <w:rPr>
          <w:rStyle w:val="FontStyle85"/>
          <w:rFonts w:ascii="Times New Roman" w:hAnsi="Times New Roman" w:cs="Times New Roman"/>
          <w:sz w:val="24"/>
          <w:szCs w:val="24"/>
          <w:lang w:eastAsia="en-US"/>
        </w:rPr>
        <w:t>стр</w:t>
      </w:r>
      <w:r w:rsidRPr="00C41CFF">
        <w:rPr>
          <w:rStyle w:val="FontStyle85"/>
          <w:rFonts w:ascii="Times New Roman" w:hAnsi="Times New Roman" w:cs="Times New Roman"/>
          <w:sz w:val="24"/>
          <w:szCs w:val="24"/>
          <w:lang w:eastAsia="en-US"/>
        </w:rPr>
        <w:t>. 775-792</w:t>
      </w:r>
      <w:r w:rsidR="0042205A" w:rsidRPr="00C41CFF">
        <w:rPr>
          <w:rStyle w:val="FontStyle85"/>
          <w:rFonts w:ascii="Times New Roman" w:hAnsi="Times New Roman" w:cs="Times New Roman"/>
          <w:sz w:val="24"/>
          <w:szCs w:val="24"/>
          <w:lang w:eastAsia="en-US"/>
        </w:rPr>
        <w:t>)</w:t>
      </w:r>
      <w:proofErr w:type="gramEnd"/>
    </w:p>
    <w:p w:rsidR="001C427B" w:rsidRPr="00C41CFF" w:rsidRDefault="0042205A" w:rsidP="00D02803">
      <w:pPr>
        <w:ind w:firstLine="567"/>
        <w:jc w:val="both"/>
        <w:rPr>
          <w:rStyle w:val="FontStyle85"/>
          <w:rFonts w:ascii="Times New Roman" w:eastAsia="MS Mincho" w:hAnsi="Times New Roman" w:cs="Times New Roman"/>
          <w:color w:val="auto"/>
          <w:sz w:val="24"/>
          <w:szCs w:val="24"/>
        </w:rPr>
      </w:pPr>
      <w:proofErr w:type="gramStart"/>
      <w:r w:rsidRPr="00C41CFF">
        <w:rPr>
          <w:rStyle w:val="FontStyle85"/>
          <w:rFonts w:ascii="Times New Roman" w:hAnsi="Times New Roman" w:cs="Times New Roman"/>
          <w:sz w:val="24"/>
          <w:szCs w:val="24"/>
          <w:lang w:eastAsia="en-US"/>
        </w:rPr>
        <w:t>[11</w:t>
      </w:r>
      <w:r w:rsidR="001C427B" w:rsidRPr="00C41CFF">
        <w:rPr>
          <w:rStyle w:val="FontStyle85"/>
          <w:rFonts w:ascii="Times New Roman" w:hAnsi="Times New Roman" w:cs="Times New Roman"/>
          <w:sz w:val="24"/>
          <w:szCs w:val="24"/>
          <w:lang w:eastAsia="en-US"/>
        </w:rPr>
        <w:t xml:space="preserve">] </w:t>
      </w:r>
      <w:r w:rsidRPr="00D02803">
        <w:rPr>
          <w:rFonts w:eastAsia="MS Mincho"/>
          <w:sz w:val="24"/>
          <w:szCs w:val="24"/>
          <w:lang w:val="en-US"/>
        </w:rPr>
        <w:t>Commission</w:t>
      </w:r>
      <w:r w:rsidRPr="00C41CFF">
        <w:rPr>
          <w:rFonts w:eastAsia="MS Mincho"/>
          <w:sz w:val="24"/>
          <w:szCs w:val="24"/>
        </w:rPr>
        <w:t xml:space="preserve"> </w:t>
      </w:r>
      <w:r w:rsidRPr="00D02803">
        <w:rPr>
          <w:rFonts w:eastAsia="MS Mincho"/>
          <w:sz w:val="24"/>
          <w:szCs w:val="24"/>
          <w:lang w:val="en-US"/>
        </w:rPr>
        <w:t>Directive</w:t>
      </w:r>
      <w:r w:rsidRPr="00C41CFF">
        <w:rPr>
          <w:rFonts w:eastAsia="MS Mincho"/>
          <w:sz w:val="24"/>
          <w:szCs w:val="24"/>
        </w:rPr>
        <w:t xml:space="preserve"> 2002/70/</w:t>
      </w:r>
      <w:r w:rsidRPr="00D02803">
        <w:rPr>
          <w:rFonts w:eastAsia="MS Mincho"/>
          <w:sz w:val="24"/>
          <w:szCs w:val="24"/>
          <w:lang w:val="en-US"/>
        </w:rPr>
        <w:t>EC</w:t>
      </w:r>
      <w:r w:rsidRPr="00C41CFF">
        <w:rPr>
          <w:rFonts w:eastAsia="MS Mincho"/>
          <w:sz w:val="24"/>
          <w:szCs w:val="24"/>
        </w:rPr>
        <w:t xml:space="preserve"> </w:t>
      </w:r>
      <w:r w:rsidRPr="00D02803">
        <w:rPr>
          <w:rFonts w:eastAsia="MS Mincho"/>
          <w:sz w:val="24"/>
          <w:szCs w:val="24"/>
          <w:lang w:val="en-US"/>
        </w:rPr>
        <w:t>of</w:t>
      </w:r>
      <w:r w:rsidRPr="00C41CFF">
        <w:rPr>
          <w:rFonts w:eastAsia="MS Mincho"/>
          <w:sz w:val="24"/>
          <w:szCs w:val="24"/>
        </w:rPr>
        <w:t xml:space="preserve"> 26 </w:t>
      </w:r>
      <w:r w:rsidRPr="00D02803">
        <w:rPr>
          <w:rFonts w:eastAsia="MS Mincho"/>
          <w:sz w:val="24"/>
          <w:szCs w:val="24"/>
          <w:lang w:val="en-US"/>
        </w:rPr>
        <w:t>July</w:t>
      </w:r>
      <w:r w:rsidRPr="00C41CFF">
        <w:rPr>
          <w:rFonts w:eastAsia="MS Mincho"/>
          <w:sz w:val="24"/>
          <w:szCs w:val="24"/>
        </w:rPr>
        <w:t xml:space="preserve"> 2002 </w:t>
      </w:r>
      <w:r w:rsidRPr="00D02803">
        <w:rPr>
          <w:rFonts w:eastAsia="MS Mincho"/>
          <w:sz w:val="24"/>
          <w:szCs w:val="24"/>
          <w:lang w:val="en-US"/>
        </w:rPr>
        <w:t>establishing</w:t>
      </w:r>
      <w:r w:rsidRPr="00C41CFF">
        <w:rPr>
          <w:rFonts w:eastAsia="MS Mincho"/>
          <w:sz w:val="24"/>
          <w:szCs w:val="24"/>
        </w:rPr>
        <w:t xml:space="preserve"> </w:t>
      </w:r>
      <w:r w:rsidRPr="00D02803">
        <w:rPr>
          <w:rFonts w:eastAsia="MS Mincho"/>
          <w:sz w:val="24"/>
          <w:szCs w:val="24"/>
          <w:lang w:val="en-US"/>
        </w:rPr>
        <w:t>requirements</w:t>
      </w:r>
      <w:r w:rsidRPr="00C41CFF">
        <w:rPr>
          <w:rFonts w:eastAsia="MS Mincho"/>
          <w:sz w:val="24"/>
          <w:szCs w:val="24"/>
        </w:rPr>
        <w:t xml:space="preserve"> </w:t>
      </w:r>
      <w:r w:rsidRPr="00D02803">
        <w:rPr>
          <w:rFonts w:eastAsia="MS Mincho"/>
          <w:sz w:val="24"/>
          <w:szCs w:val="24"/>
          <w:lang w:val="en-US"/>
        </w:rPr>
        <w:t>for</w:t>
      </w:r>
      <w:r w:rsidRPr="00C41CFF">
        <w:rPr>
          <w:rFonts w:eastAsia="MS Mincho"/>
          <w:sz w:val="24"/>
          <w:szCs w:val="24"/>
        </w:rPr>
        <w:t xml:space="preserve"> </w:t>
      </w:r>
      <w:r w:rsidRPr="00D02803">
        <w:rPr>
          <w:rFonts w:eastAsia="MS Mincho"/>
          <w:sz w:val="24"/>
          <w:szCs w:val="24"/>
          <w:lang w:val="en-US"/>
        </w:rPr>
        <w:t>the</w:t>
      </w:r>
      <w:r w:rsidRPr="00C41CFF">
        <w:rPr>
          <w:rFonts w:eastAsia="MS Mincho"/>
          <w:sz w:val="24"/>
          <w:szCs w:val="24"/>
        </w:rPr>
        <w:t xml:space="preserve"> </w:t>
      </w:r>
      <w:r w:rsidRPr="00D02803">
        <w:rPr>
          <w:rFonts w:eastAsia="MS Mincho"/>
          <w:sz w:val="24"/>
          <w:szCs w:val="24"/>
          <w:lang w:val="en-US"/>
        </w:rPr>
        <w:t>determination</w:t>
      </w:r>
      <w:r w:rsidRPr="00C41CFF">
        <w:rPr>
          <w:rFonts w:eastAsia="MS Mincho"/>
          <w:sz w:val="24"/>
          <w:szCs w:val="24"/>
        </w:rPr>
        <w:t xml:space="preserve"> </w:t>
      </w:r>
      <w:r w:rsidRPr="00D02803">
        <w:rPr>
          <w:rFonts w:eastAsia="MS Mincho"/>
          <w:sz w:val="24"/>
          <w:szCs w:val="24"/>
          <w:lang w:val="en-US"/>
        </w:rPr>
        <w:t>of</w:t>
      </w:r>
      <w:r w:rsidRPr="00C41CFF">
        <w:rPr>
          <w:rFonts w:eastAsia="MS Mincho"/>
          <w:sz w:val="24"/>
          <w:szCs w:val="24"/>
        </w:rPr>
        <w:t xml:space="preserve"> </w:t>
      </w:r>
      <w:r w:rsidRPr="00D02803">
        <w:rPr>
          <w:rFonts w:eastAsia="MS Mincho"/>
          <w:sz w:val="24"/>
          <w:szCs w:val="24"/>
          <w:lang w:val="en-US"/>
        </w:rPr>
        <w:t>levels</w:t>
      </w:r>
      <w:r w:rsidRPr="00C41CFF">
        <w:rPr>
          <w:rFonts w:eastAsia="MS Mincho"/>
          <w:sz w:val="24"/>
          <w:szCs w:val="24"/>
        </w:rPr>
        <w:t xml:space="preserve"> </w:t>
      </w:r>
      <w:r w:rsidRPr="00D02803">
        <w:rPr>
          <w:rFonts w:eastAsia="MS Mincho"/>
          <w:sz w:val="24"/>
          <w:szCs w:val="24"/>
          <w:lang w:val="en-US"/>
        </w:rPr>
        <w:t>of</w:t>
      </w:r>
      <w:r w:rsidRPr="00C41CFF">
        <w:rPr>
          <w:rFonts w:eastAsia="MS Mincho"/>
          <w:sz w:val="24"/>
          <w:szCs w:val="24"/>
        </w:rPr>
        <w:t xml:space="preserve"> </w:t>
      </w:r>
      <w:r w:rsidRPr="00D02803">
        <w:rPr>
          <w:rFonts w:eastAsia="MS Mincho"/>
          <w:sz w:val="24"/>
          <w:szCs w:val="24"/>
          <w:lang w:val="en-US"/>
        </w:rPr>
        <w:t>dioxins</w:t>
      </w:r>
      <w:r w:rsidRPr="00C41CFF">
        <w:rPr>
          <w:rFonts w:eastAsia="MS Mincho"/>
          <w:sz w:val="24"/>
          <w:szCs w:val="24"/>
        </w:rPr>
        <w:t xml:space="preserve"> </w:t>
      </w:r>
      <w:r w:rsidRPr="00D02803">
        <w:rPr>
          <w:rFonts w:eastAsia="MS Mincho"/>
          <w:sz w:val="24"/>
          <w:szCs w:val="24"/>
          <w:lang w:val="en-US"/>
        </w:rPr>
        <w:t>and</w:t>
      </w:r>
      <w:r w:rsidRPr="00C41CFF">
        <w:rPr>
          <w:rFonts w:eastAsia="MS Mincho"/>
          <w:sz w:val="24"/>
          <w:szCs w:val="24"/>
        </w:rPr>
        <w:t xml:space="preserve"> </w:t>
      </w:r>
      <w:r w:rsidRPr="00D02803">
        <w:rPr>
          <w:rFonts w:eastAsia="MS Mincho"/>
          <w:sz w:val="24"/>
          <w:szCs w:val="24"/>
          <w:lang w:val="en-US"/>
        </w:rPr>
        <w:t>dioxin</w:t>
      </w:r>
      <w:r w:rsidRPr="00C41CFF">
        <w:rPr>
          <w:rFonts w:eastAsia="MS Mincho"/>
          <w:sz w:val="24"/>
          <w:szCs w:val="24"/>
        </w:rPr>
        <w:t>-</w:t>
      </w:r>
      <w:r w:rsidRPr="00D02803">
        <w:rPr>
          <w:rFonts w:eastAsia="MS Mincho"/>
          <w:sz w:val="24"/>
          <w:szCs w:val="24"/>
          <w:lang w:val="en-US"/>
        </w:rPr>
        <w:t>like</w:t>
      </w:r>
      <w:r w:rsidRPr="00C41CFF">
        <w:rPr>
          <w:rFonts w:eastAsia="MS Mincho"/>
          <w:sz w:val="24"/>
          <w:szCs w:val="24"/>
        </w:rPr>
        <w:t xml:space="preserve"> </w:t>
      </w:r>
      <w:r w:rsidRPr="00D02803">
        <w:rPr>
          <w:rFonts w:eastAsia="MS Mincho"/>
          <w:sz w:val="24"/>
          <w:szCs w:val="24"/>
          <w:lang w:val="en-US"/>
        </w:rPr>
        <w:t>PCBs</w:t>
      </w:r>
      <w:r w:rsidRPr="00C41CFF">
        <w:rPr>
          <w:rFonts w:eastAsia="MS Mincho"/>
          <w:sz w:val="24"/>
          <w:szCs w:val="24"/>
        </w:rPr>
        <w:t xml:space="preserve"> </w:t>
      </w:r>
      <w:r w:rsidRPr="00D02803">
        <w:rPr>
          <w:rFonts w:eastAsia="MS Mincho"/>
          <w:sz w:val="24"/>
          <w:szCs w:val="24"/>
          <w:lang w:val="en-US"/>
        </w:rPr>
        <w:t>in</w:t>
      </w:r>
      <w:r w:rsidRPr="00C41CFF">
        <w:rPr>
          <w:rFonts w:eastAsia="MS Mincho"/>
          <w:sz w:val="24"/>
          <w:szCs w:val="24"/>
        </w:rPr>
        <w:t xml:space="preserve"> </w:t>
      </w:r>
      <w:r w:rsidRPr="00D02803">
        <w:rPr>
          <w:rFonts w:eastAsia="MS Mincho"/>
          <w:sz w:val="24"/>
          <w:szCs w:val="24"/>
          <w:lang w:val="en-US"/>
        </w:rPr>
        <w:t>feeding</w:t>
      </w:r>
      <w:r w:rsidRPr="00C41CFF">
        <w:rPr>
          <w:rFonts w:eastAsia="MS Mincho"/>
          <w:sz w:val="24"/>
          <w:szCs w:val="24"/>
        </w:rPr>
        <w:t xml:space="preserve"> </w:t>
      </w:r>
      <w:r w:rsidRPr="00D02803">
        <w:rPr>
          <w:rFonts w:eastAsia="MS Mincho"/>
          <w:sz w:val="24"/>
          <w:szCs w:val="24"/>
          <w:lang w:val="en-US"/>
        </w:rPr>
        <w:t>stuffs</w:t>
      </w:r>
      <w:r w:rsidRPr="00C41CFF">
        <w:rPr>
          <w:rFonts w:eastAsia="MS Mincho"/>
          <w:sz w:val="24"/>
          <w:szCs w:val="24"/>
        </w:rPr>
        <w:t xml:space="preserve"> (</w:t>
      </w:r>
      <w:r w:rsidRPr="00D02803">
        <w:rPr>
          <w:rFonts w:eastAsia="MS Mincho"/>
          <w:sz w:val="24"/>
          <w:szCs w:val="24"/>
          <w:lang w:val="en-US"/>
        </w:rPr>
        <w:t>Text</w:t>
      </w:r>
      <w:r w:rsidRPr="00C41CFF">
        <w:rPr>
          <w:rFonts w:eastAsia="MS Mincho"/>
          <w:sz w:val="24"/>
          <w:szCs w:val="24"/>
        </w:rPr>
        <w:t xml:space="preserve"> </w:t>
      </w:r>
      <w:r w:rsidRPr="00D02803">
        <w:rPr>
          <w:rFonts w:eastAsia="MS Mincho"/>
          <w:sz w:val="24"/>
          <w:szCs w:val="24"/>
          <w:lang w:val="en-US"/>
        </w:rPr>
        <w:t>with</w:t>
      </w:r>
      <w:r w:rsidRPr="00C41CFF">
        <w:rPr>
          <w:rFonts w:eastAsia="MS Mincho"/>
          <w:sz w:val="24"/>
          <w:szCs w:val="24"/>
        </w:rPr>
        <w:t xml:space="preserve"> </w:t>
      </w:r>
      <w:r w:rsidRPr="00D02803">
        <w:rPr>
          <w:rFonts w:eastAsia="MS Mincho"/>
          <w:sz w:val="24"/>
          <w:szCs w:val="24"/>
          <w:lang w:val="en-US"/>
        </w:rPr>
        <w:t>EEA</w:t>
      </w:r>
      <w:r w:rsidRPr="00C41CFF">
        <w:rPr>
          <w:rFonts w:eastAsia="MS Mincho"/>
          <w:sz w:val="24"/>
          <w:szCs w:val="24"/>
        </w:rPr>
        <w:t xml:space="preserve"> </w:t>
      </w:r>
      <w:r w:rsidRPr="00D02803">
        <w:rPr>
          <w:rFonts w:eastAsia="MS Mincho"/>
          <w:sz w:val="24"/>
          <w:szCs w:val="24"/>
          <w:lang w:val="en-US"/>
        </w:rPr>
        <w:t>relevance</w:t>
      </w:r>
      <w:r w:rsidRPr="00C41CFF">
        <w:rPr>
          <w:rFonts w:eastAsia="MS Mincho"/>
          <w:sz w:val="24"/>
          <w:szCs w:val="24"/>
        </w:rPr>
        <w:t>)</w:t>
      </w:r>
      <w:r w:rsidRPr="00D02803">
        <w:rPr>
          <w:rFonts w:eastAsia="MS Mincho"/>
          <w:sz w:val="24"/>
          <w:szCs w:val="24"/>
        </w:rPr>
        <w:fldChar w:fldCharType="begin"/>
      </w:r>
      <w:r w:rsidRPr="00D02803">
        <w:rPr>
          <w:rFonts w:eastAsia="MS Mincho"/>
          <w:sz w:val="24"/>
          <w:szCs w:val="24"/>
          <w:lang w:val="en-US"/>
        </w:rPr>
        <w:instrText>IF</w:instrText>
      </w:r>
      <w:r w:rsidRPr="00C41CFF">
        <w:rPr>
          <w:rFonts w:eastAsia="MS Mincho"/>
          <w:sz w:val="24"/>
          <w:szCs w:val="24"/>
        </w:rPr>
        <w:instrText xml:space="preserve"> "</w:instrText>
      </w:r>
      <w:r w:rsidRPr="00D02803">
        <w:rPr>
          <w:rFonts w:eastAsia="MS Mincho"/>
          <w:sz w:val="24"/>
          <w:szCs w:val="24"/>
          <w:lang w:val="en-US"/>
        </w:rPr>
        <w:instrText>x</w:instrText>
      </w:r>
      <w:r w:rsidRPr="00C41CFF">
        <w:rPr>
          <w:rFonts w:eastAsia="MS Mincho"/>
          <w:sz w:val="24"/>
          <w:szCs w:val="24"/>
        </w:rPr>
        <w:instrText>_-3" "</w:instrText>
      </w:r>
      <w:r w:rsidRPr="00D02803">
        <w:rPr>
          <w:rFonts w:eastAsia="MS Mincho"/>
          <w:sz w:val="24"/>
          <w:szCs w:val="24"/>
        </w:rPr>
        <w:fldChar w:fldCharType="begin"/>
      </w:r>
      <w:r w:rsidRPr="00D02803">
        <w:rPr>
          <w:rFonts w:eastAsia="MS Mincho"/>
          <w:sz w:val="24"/>
          <w:szCs w:val="24"/>
          <w:lang w:val="en-US"/>
        </w:rPr>
        <w:instrText>IF</w:instrText>
      </w:r>
      <w:r w:rsidRPr="00D02803">
        <w:rPr>
          <w:rFonts w:eastAsia="MS Mincho"/>
          <w:sz w:val="24"/>
          <w:szCs w:val="24"/>
        </w:rPr>
        <w:fldChar w:fldCharType="begin"/>
      </w:r>
      <w:r w:rsidRPr="00D02803">
        <w:rPr>
          <w:rFonts w:eastAsia="MS Mincho"/>
          <w:sz w:val="24"/>
          <w:szCs w:val="24"/>
          <w:lang w:val="en-US"/>
        </w:rPr>
        <w:instrText>DOCPROPERTY</w:instrText>
      </w:r>
      <w:r w:rsidRPr="00C41CFF">
        <w:rPr>
          <w:rFonts w:eastAsia="MS Mincho"/>
          <w:sz w:val="24"/>
          <w:szCs w:val="24"/>
        </w:rPr>
        <w:instrText xml:space="preserve"> "</w:instrText>
      </w:r>
      <w:r w:rsidRPr="00D02803">
        <w:rPr>
          <w:rFonts w:eastAsia="MS Mincho"/>
          <w:sz w:val="24"/>
          <w:szCs w:val="24"/>
          <w:lang w:val="en-US"/>
        </w:rPr>
        <w:instrText>x</w:instrText>
      </w:r>
      <w:r w:rsidRPr="00C41CFF">
        <w:rPr>
          <w:rFonts w:eastAsia="MS Mincho"/>
          <w:sz w:val="24"/>
          <w:szCs w:val="24"/>
        </w:rPr>
        <w:instrText>_</w:instrText>
      </w:r>
      <w:r w:rsidRPr="00D02803">
        <w:rPr>
          <w:rFonts w:eastAsia="MS Mincho"/>
          <w:sz w:val="24"/>
          <w:szCs w:val="24"/>
          <w:lang w:val="en-US"/>
        </w:rPr>
        <w:instrText>t</w:instrText>
      </w:r>
      <w:r w:rsidRPr="00C41CFF">
        <w:rPr>
          <w:rFonts w:eastAsia="MS Mincho"/>
          <w:sz w:val="24"/>
          <w:szCs w:val="24"/>
        </w:rPr>
        <w:instrText>"</w:instrText>
      </w:r>
      <w:r w:rsidRPr="00D02803">
        <w:rPr>
          <w:rFonts w:eastAsia="MS Mincho"/>
          <w:sz w:val="24"/>
          <w:szCs w:val="24"/>
        </w:rPr>
        <w:fldChar w:fldCharType="separate"/>
      </w:r>
      <w:r w:rsidRPr="00D02803">
        <w:rPr>
          <w:rFonts w:eastAsia="MS Mincho"/>
          <w:sz w:val="24"/>
          <w:szCs w:val="24"/>
          <w:lang w:val="en-US"/>
        </w:rPr>
        <w:instrText>N</w:instrText>
      </w:r>
      <w:r w:rsidRPr="00D02803">
        <w:rPr>
          <w:rFonts w:eastAsia="MS Mincho"/>
          <w:sz w:val="24"/>
          <w:szCs w:val="24"/>
        </w:rPr>
        <w:fldChar w:fldCharType="end"/>
      </w:r>
      <w:r w:rsidRPr="00C41CFF">
        <w:rPr>
          <w:rFonts w:eastAsia="MS Mincho"/>
          <w:sz w:val="24"/>
          <w:szCs w:val="24"/>
        </w:rPr>
        <w:instrText xml:space="preserve">&lt;&gt; </w:instrText>
      </w:r>
      <w:r w:rsidRPr="00D02803">
        <w:rPr>
          <w:rFonts w:eastAsia="MS Mincho"/>
          <w:sz w:val="24"/>
          <w:szCs w:val="24"/>
          <w:lang w:val="en-US"/>
        </w:rPr>
        <w:instrText>N</w:instrText>
      </w:r>
      <w:r w:rsidRPr="00C41CFF">
        <w:rPr>
          <w:rFonts w:eastAsia="MS Mincho"/>
          <w:sz w:val="24"/>
          <w:szCs w:val="24"/>
        </w:rPr>
        <w:instrText xml:space="preserve"> "&lt;/</w:instrText>
      </w:r>
      <w:r w:rsidRPr="00D02803">
        <w:rPr>
          <w:rFonts w:eastAsia="MS Mincho"/>
          <w:sz w:val="24"/>
          <w:szCs w:val="24"/>
        </w:rPr>
        <w:fldChar w:fldCharType="begin"/>
      </w:r>
      <w:r w:rsidRPr="00D02803">
        <w:rPr>
          <w:rFonts w:eastAsia="MS Mincho"/>
          <w:sz w:val="24"/>
          <w:szCs w:val="24"/>
          <w:lang w:val="en-US"/>
        </w:rPr>
        <w:instrText>QUOTE</w:instrText>
      </w:r>
      <w:r w:rsidRPr="00C41CFF">
        <w:rPr>
          <w:rFonts w:eastAsia="MS Mincho"/>
          <w:sz w:val="24"/>
          <w:szCs w:val="24"/>
        </w:rPr>
        <w:instrText xml:space="preserve"> "</w:instrText>
      </w:r>
      <w:r w:rsidRPr="00D02803">
        <w:rPr>
          <w:rFonts w:eastAsia="MS Mincho"/>
          <w:sz w:val="24"/>
          <w:szCs w:val="24"/>
          <w:lang w:val="en-US"/>
        </w:rPr>
        <w:instrText>lgl</w:instrText>
      </w:r>
      <w:r w:rsidRPr="00C41CFF">
        <w:rPr>
          <w:rFonts w:eastAsia="MS Mincho"/>
          <w:sz w:val="24"/>
          <w:szCs w:val="24"/>
        </w:rPr>
        <w:instrText>"</w:instrText>
      </w:r>
      <w:r w:rsidRPr="00D02803">
        <w:rPr>
          <w:rFonts w:eastAsia="MS Mincho"/>
          <w:sz w:val="24"/>
          <w:szCs w:val="24"/>
        </w:rPr>
        <w:fldChar w:fldCharType="separate"/>
      </w:r>
      <w:r w:rsidRPr="00D02803">
        <w:rPr>
          <w:rFonts w:eastAsia="MS Mincho"/>
          <w:sz w:val="24"/>
          <w:szCs w:val="24"/>
          <w:lang w:val="en-US"/>
        </w:rPr>
        <w:instrText>lgl</w:instrText>
      </w:r>
      <w:r w:rsidRPr="00D02803">
        <w:rPr>
          <w:rFonts w:eastAsia="MS Mincho"/>
          <w:sz w:val="24"/>
          <w:szCs w:val="24"/>
        </w:rPr>
        <w:fldChar w:fldCharType="end"/>
      </w:r>
      <w:r w:rsidRPr="00C41CFF">
        <w:rPr>
          <w:rFonts w:eastAsia="MS Mincho"/>
          <w:sz w:val="24"/>
          <w:szCs w:val="24"/>
        </w:rPr>
        <w:instrText>"</w:instrText>
      </w:r>
      <w:r w:rsidRPr="00D02803">
        <w:rPr>
          <w:rFonts w:eastAsia="MS Mincho"/>
          <w:sz w:val="24"/>
          <w:szCs w:val="24"/>
        </w:rPr>
        <w:fldChar w:fldCharType="end"/>
      </w:r>
      <w:r w:rsidRPr="00D02803">
        <w:rPr>
          <w:rFonts w:eastAsia="MS Mincho"/>
          <w:sz w:val="24"/>
          <w:szCs w:val="24"/>
        </w:rPr>
        <w:fldChar w:fldCharType="begin"/>
      </w:r>
      <w:r w:rsidRPr="00D02803">
        <w:rPr>
          <w:rFonts w:eastAsia="MS Mincho"/>
          <w:sz w:val="24"/>
          <w:szCs w:val="24"/>
          <w:lang w:val="en-US"/>
        </w:rPr>
        <w:instrText>IF</w:instrText>
      </w:r>
      <w:r w:rsidRPr="00D02803">
        <w:rPr>
          <w:rFonts w:eastAsia="MS Mincho"/>
          <w:sz w:val="24"/>
          <w:szCs w:val="24"/>
        </w:rPr>
        <w:fldChar w:fldCharType="begin"/>
      </w:r>
      <w:r w:rsidRPr="00D02803">
        <w:rPr>
          <w:rFonts w:eastAsia="MS Mincho"/>
          <w:sz w:val="24"/>
          <w:szCs w:val="24"/>
          <w:lang w:val="en-US"/>
        </w:rPr>
        <w:instrText>DOCPROPERTY</w:instrText>
      </w:r>
      <w:r w:rsidRPr="00C41CFF">
        <w:rPr>
          <w:rFonts w:eastAsia="MS Mincho"/>
          <w:sz w:val="24"/>
          <w:szCs w:val="24"/>
        </w:rPr>
        <w:instrText xml:space="preserve"> "</w:instrText>
      </w:r>
      <w:r w:rsidRPr="00D02803">
        <w:rPr>
          <w:rFonts w:eastAsia="MS Mincho"/>
          <w:sz w:val="24"/>
          <w:szCs w:val="24"/>
          <w:lang w:val="en-US"/>
        </w:rPr>
        <w:instrText>x</w:instrText>
      </w:r>
      <w:r w:rsidRPr="00C41CFF">
        <w:rPr>
          <w:rFonts w:eastAsia="MS Mincho"/>
          <w:sz w:val="24"/>
          <w:szCs w:val="24"/>
        </w:rPr>
        <w:instrText>_</w:instrText>
      </w:r>
      <w:r w:rsidRPr="00D02803">
        <w:rPr>
          <w:rFonts w:eastAsia="MS Mincho"/>
          <w:sz w:val="24"/>
          <w:szCs w:val="24"/>
          <w:lang w:val="en-US"/>
        </w:rPr>
        <w:instrText>t</w:instrText>
      </w:r>
      <w:r w:rsidRPr="00C41CFF">
        <w:rPr>
          <w:rFonts w:eastAsia="MS Mincho"/>
          <w:sz w:val="24"/>
          <w:szCs w:val="24"/>
        </w:rPr>
        <w:instrText>"</w:instrText>
      </w:r>
      <w:r w:rsidRPr="00D02803">
        <w:rPr>
          <w:rFonts w:eastAsia="MS Mincho"/>
          <w:sz w:val="24"/>
          <w:szCs w:val="24"/>
        </w:rPr>
        <w:fldChar w:fldCharType="separate"/>
      </w:r>
      <w:r w:rsidRPr="00D02803">
        <w:rPr>
          <w:rFonts w:eastAsia="MS Mincho"/>
          <w:sz w:val="24"/>
          <w:szCs w:val="24"/>
          <w:lang w:val="en-US"/>
        </w:rPr>
        <w:instrText>N</w:instrText>
      </w:r>
      <w:r w:rsidRPr="00D02803">
        <w:rPr>
          <w:rFonts w:eastAsia="MS Mincho"/>
          <w:sz w:val="24"/>
          <w:szCs w:val="24"/>
        </w:rPr>
        <w:fldChar w:fldCharType="end"/>
      </w:r>
      <w:r w:rsidRPr="00C41CFF">
        <w:rPr>
          <w:rFonts w:eastAsia="MS Mincho"/>
          <w:sz w:val="24"/>
          <w:szCs w:val="24"/>
        </w:rPr>
        <w:instrText xml:space="preserve">&lt;&gt; </w:instrText>
      </w:r>
      <w:r w:rsidRPr="00D02803">
        <w:rPr>
          <w:rFonts w:eastAsia="MS Mincho"/>
          <w:sz w:val="24"/>
          <w:szCs w:val="24"/>
          <w:lang w:val="en-US"/>
        </w:rPr>
        <w:instrText>N</w:instrText>
      </w:r>
      <w:r w:rsidRPr="00C41CFF">
        <w:rPr>
          <w:rFonts w:eastAsia="MS Mincho"/>
          <w:sz w:val="24"/>
          <w:szCs w:val="24"/>
        </w:rPr>
        <w:instrText xml:space="preserve"> "&gt;"</w:instrText>
      </w:r>
      <w:r w:rsidRPr="00D02803">
        <w:rPr>
          <w:rFonts w:eastAsia="MS Mincho"/>
          <w:sz w:val="24"/>
          <w:szCs w:val="24"/>
        </w:rPr>
        <w:fldChar w:fldCharType="end"/>
      </w:r>
      <w:r w:rsidRPr="00C41CFF">
        <w:rPr>
          <w:rFonts w:eastAsia="MS Mincho"/>
          <w:sz w:val="24"/>
          <w:szCs w:val="24"/>
        </w:rPr>
        <w:instrText>" ""</w:instrText>
      </w:r>
      <w:r w:rsidRPr="00D02803">
        <w:rPr>
          <w:rFonts w:eastAsia="MS Mincho"/>
          <w:sz w:val="24"/>
          <w:szCs w:val="24"/>
        </w:rPr>
        <w:fldChar w:fldCharType="end"/>
      </w:r>
      <w:r w:rsidRPr="00C41CFF">
        <w:rPr>
          <w:rFonts w:eastAsia="MS Mincho"/>
          <w:sz w:val="24"/>
          <w:szCs w:val="24"/>
        </w:rPr>
        <w:t xml:space="preserve"> (</w:t>
      </w:r>
      <w:r w:rsidR="001C427B" w:rsidRPr="00D02803">
        <w:rPr>
          <w:rStyle w:val="FontStyle85"/>
          <w:rFonts w:ascii="Times New Roman" w:hAnsi="Times New Roman" w:cs="Times New Roman"/>
          <w:sz w:val="24"/>
          <w:szCs w:val="24"/>
          <w:lang w:eastAsia="en-US"/>
        </w:rPr>
        <w:t>Директива</w:t>
      </w:r>
      <w:r w:rsidR="001C427B" w:rsidRPr="00C41CFF">
        <w:rPr>
          <w:rStyle w:val="FontStyle85"/>
          <w:rFonts w:ascii="Times New Roman" w:hAnsi="Times New Roman" w:cs="Times New Roman"/>
          <w:sz w:val="24"/>
          <w:szCs w:val="24"/>
          <w:lang w:eastAsia="en-US"/>
        </w:rPr>
        <w:t xml:space="preserve"> </w:t>
      </w:r>
      <w:r w:rsidR="001C427B" w:rsidRPr="00D02803">
        <w:rPr>
          <w:rStyle w:val="FontStyle85"/>
          <w:rFonts w:ascii="Times New Roman" w:hAnsi="Times New Roman" w:cs="Times New Roman"/>
          <w:sz w:val="24"/>
          <w:szCs w:val="24"/>
          <w:lang w:eastAsia="en-US"/>
        </w:rPr>
        <w:t>Комиссии</w:t>
      </w:r>
      <w:r w:rsidR="001C427B" w:rsidRPr="00C41CFF">
        <w:rPr>
          <w:rStyle w:val="FontStyle85"/>
          <w:rFonts w:ascii="Times New Roman" w:hAnsi="Times New Roman" w:cs="Times New Roman"/>
          <w:sz w:val="24"/>
          <w:szCs w:val="24"/>
          <w:lang w:eastAsia="en-US"/>
        </w:rPr>
        <w:t xml:space="preserve"> 2002/70/</w:t>
      </w:r>
      <w:r w:rsidR="001C427B" w:rsidRPr="00D02803">
        <w:rPr>
          <w:rStyle w:val="FontStyle85"/>
          <w:rFonts w:ascii="Times New Roman" w:hAnsi="Times New Roman" w:cs="Times New Roman"/>
          <w:sz w:val="24"/>
          <w:szCs w:val="24"/>
          <w:lang w:val="en-US" w:eastAsia="en-US"/>
        </w:rPr>
        <w:t>EC</w:t>
      </w:r>
      <w:r w:rsidR="001C427B" w:rsidRPr="00C41CFF">
        <w:rPr>
          <w:rStyle w:val="FontStyle85"/>
          <w:rFonts w:ascii="Times New Roman" w:hAnsi="Times New Roman" w:cs="Times New Roman"/>
          <w:sz w:val="24"/>
          <w:szCs w:val="24"/>
          <w:lang w:eastAsia="en-US"/>
        </w:rPr>
        <w:t xml:space="preserve"> </w:t>
      </w:r>
      <w:r w:rsidR="001C427B" w:rsidRPr="00D02803">
        <w:rPr>
          <w:rStyle w:val="FontStyle85"/>
          <w:rFonts w:ascii="Times New Roman" w:hAnsi="Times New Roman" w:cs="Times New Roman"/>
          <w:sz w:val="24"/>
          <w:szCs w:val="24"/>
          <w:lang w:eastAsia="en-US"/>
        </w:rPr>
        <w:t>от</w:t>
      </w:r>
      <w:r w:rsidR="001C427B" w:rsidRPr="00C41CFF">
        <w:rPr>
          <w:rStyle w:val="FontStyle85"/>
          <w:rFonts w:ascii="Times New Roman" w:hAnsi="Times New Roman" w:cs="Times New Roman"/>
          <w:sz w:val="24"/>
          <w:szCs w:val="24"/>
          <w:lang w:eastAsia="en-US"/>
        </w:rPr>
        <w:t xml:space="preserve"> 26 </w:t>
      </w:r>
      <w:r w:rsidR="001C427B" w:rsidRPr="00D02803">
        <w:rPr>
          <w:rStyle w:val="FontStyle85"/>
          <w:rFonts w:ascii="Times New Roman" w:hAnsi="Times New Roman" w:cs="Times New Roman"/>
          <w:sz w:val="24"/>
          <w:szCs w:val="24"/>
          <w:lang w:eastAsia="en-US"/>
        </w:rPr>
        <w:t>июля</w:t>
      </w:r>
      <w:r w:rsidR="001C427B" w:rsidRPr="00C41CFF">
        <w:rPr>
          <w:rStyle w:val="FontStyle85"/>
          <w:rFonts w:ascii="Times New Roman" w:hAnsi="Times New Roman" w:cs="Times New Roman"/>
          <w:sz w:val="24"/>
          <w:szCs w:val="24"/>
          <w:lang w:eastAsia="en-US"/>
        </w:rPr>
        <w:t xml:space="preserve"> 2002 </w:t>
      </w:r>
      <w:r w:rsidR="001C427B" w:rsidRPr="00D02803">
        <w:rPr>
          <w:rStyle w:val="FontStyle85"/>
          <w:rFonts w:ascii="Times New Roman" w:hAnsi="Times New Roman" w:cs="Times New Roman"/>
          <w:sz w:val="24"/>
          <w:szCs w:val="24"/>
          <w:lang w:eastAsia="en-US"/>
        </w:rPr>
        <w:t>г</w:t>
      </w:r>
      <w:r w:rsidR="001C427B" w:rsidRPr="00C41CFF">
        <w:rPr>
          <w:rStyle w:val="FontStyle85"/>
          <w:rFonts w:ascii="Times New Roman" w:hAnsi="Times New Roman" w:cs="Times New Roman"/>
          <w:sz w:val="24"/>
          <w:szCs w:val="24"/>
          <w:lang w:eastAsia="en-US"/>
        </w:rPr>
        <w:t xml:space="preserve">., </w:t>
      </w:r>
      <w:r w:rsidR="001C427B" w:rsidRPr="00D02803">
        <w:rPr>
          <w:rStyle w:val="FontStyle85"/>
          <w:rFonts w:ascii="Times New Roman" w:hAnsi="Times New Roman" w:cs="Times New Roman"/>
          <w:sz w:val="24"/>
          <w:szCs w:val="24"/>
          <w:lang w:eastAsia="en-US"/>
        </w:rPr>
        <w:t>устанавливающая</w:t>
      </w:r>
      <w:r w:rsidR="001C427B" w:rsidRPr="00C41CFF">
        <w:rPr>
          <w:rStyle w:val="FontStyle85"/>
          <w:rFonts w:ascii="Times New Roman" w:hAnsi="Times New Roman" w:cs="Times New Roman"/>
          <w:sz w:val="24"/>
          <w:szCs w:val="24"/>
          <w:lang w:eastAsia="en-US"/>
        </w:rPr>
        <w:t xml:space="preserve"> </w:t>
      </w:r>
      <w:r w:rsidR="001C427B" w:rsidRPr="00D02803">
        <w:rPr>
          <w:rStyle w:val="FontStyle85"/>
          <w:rFonts w:ascii="Times New Roman" w:hAnsi="Times New Roman" w:cs="Times New Roman"/>
          <w:sz w:val="24"/>
          <w:szCs w:val="24"/>
          <w:lang w:eastAsia="en-US"/>
        </w:rPr>
        <w:t>требования</w:t>
      </w:r>
      <w:r w:rsidR="001C427B" w:rsidRPr="00C41CFF">
        <w:rPr>
          <w:rStyle w:val="FontStyle85"/>
          <w:rFonts w:ascii="Times New Roman" w:hAnsi="Times New Roman" w:cs="Times New Roman"/>
          <w:sz w:val="24"/>
          <w:szCs w:val="24"/>
          <w:lang w:eastAsia="en-US"/>
        </w:rPr>
        <w:t xml:space="preserve"> </w:t>
      </w:r>
      <w:r w:rsidR="001C427B" w:rsidRPr="00D02803">
        <w:rPr>
          <w:rStyle w:val="FontStyle85"/>
          <w:rFonts w:ascii="Times New Roman" w:hAnsi="Times New Roman" w:cs="Times New Roman"/>
          <w:sz w:val="24"/>
          <w:szCs w:val="24"/>
          <w:lang w:eastAsia="en-US"/>
        </w:rPr>
        <w:t>к</w:t>
      </w:r>
      <w:r w:rsidR="001C427B" w:rsidRPr="00C41CFF">
        <w:rPr>
          <w:rStyle w:val="FontStyle85"/>
          <w:rFonts w:ascii="Times New Roman" w:hAnsi="Times New Roman" w:cs="Times New Roman"/>
          <w:sz w:val="24"/>
          <w:szCs w:val="24"/>
          <w:lang w:eastAsia="en-US"/>
        </w:rPr>
        <w:t xml:space="preserve"> </w:t>
      </w:r>
      <w:r w:rsidR="001C427B" w:rsidRPr="00D02803">
        <w:rPr>
          <w:rStyle w:val="FontStyle85"/>
          <w:rFonts w:ascii="Times New Roman" w:hAnsi="Times New Roman" w:cs="Times New Roman"/>
          <w:sz w:val="24"/>
          <w:szCs w:val="24"/>
          <w:lang w:eastAsia="en-US"/>
        </w:rPr>
        <w:t>определению</w:t>
      </w:r>
      <w:r w:rsidR="001C427B" w:rsidRPr="00C41CFF">
        <w:rPr>
          <w:rStyle w:val="FontStyle85"/>
          <w:rFonts w:ascii="Times New Roman" w:hAnsi="Times New Roman" w:cs="Times New Roman"/>
          <w:sz w:val="24"/>
          <w:szCs w:val="24"/>
          <w:lang w:eastAsia="en-US"/>
        </w:rPr>
        <w:t xml:space="preserve"> </w:t>
      </w:r>
      <w:r w:rsidR="001C427B" w:rsidRPr="00D02803">
        <w:rPr>
          <w:rStyle w:val="FontStyle85"/>
          <w:rFonts w:ascii="Times New Roman" w:hAnsi="Times New Roman" w:cs="Times New Roman"/>
          <w:sz w:val="24"/>
          <w:szCs w:val="24"/>
          <w:lang w:eastAsia="en-US"/>
        </w:rPr>
        <w:t>уровней</w:t>
      </w:r>
      <w:r w:rsidR="001C427B" w:rsidRPr="00C41CFF">
        <w:rPr>
          <w:rStyle w:val="FontStyle85"/>
          <w:rFonts w:ascii="Times New Roman" w:hAnsi="Times New Roman" w:cs="Times New Roman"/>
          <w:sz w:val="24"/>
          <w:szCs w:val="24"/>
          <w:lang w:eastAsia="en-US"/>
        </w:rPr>
        <w:t xml:space="preserve"> </w:t>
      </w:r>
      <w:proofErr w:type="spellStart"/>
      <w:r w:rsidR="001C427B" w:rsidRPr="00D02803">
        <w:rPr>
          <w:rStyle w:val="FontStyle85"/>
          <w:rFonts w:ascii="Times New Roman" w:hAnsi="Times New Roman" w:cs="Times New Roman"/>
          <w:sz w:val="24"/>
          <w:szCs w:val="24"/>
          <w:lang w:eastAsia="en-US"/>
        </w:rPr>
        <w:t>диоксинов</w:t>
      </w:r>
      <w:proofErr w:type="spellEnd"/>
      <w:r w:rsidR="001C427B" w:rsidRPr="00C41CFF">
        <w:rPr>
          <w:rStyle w:val="FontStyle85"/>
          <w:rFonts w:ascii="Times New Roman" w:hAnsi="Times New Roman" w:cs="Times New Roman"/>
          <w:sz w:val="24"/>
          <w:szCs w:val="24"/>
          <w:lang w:eastAsia="en-US"/>
        </w:rPr>
        <w:t xml:space="preserve"> </w:t>
      </w:r>
      <w:r w:rsidR="001C427B" w:rsidRPr="00D02803">
        <w:rPr>
          <w:rStyle w:val="FontStyle85"/>
          <w:rFonts w:ascii="Times New Roman" w:hAnsi="Times New Roman" w:cs="Times New Roman"/>
          <w:sz w:val="24"/>
          <w:szCs w:val="24"/>
          <w:lang w:eastAsia="en-US"/>
        </w:rPr>
        <w:t>и</w:t>
      </w:r>
      <w:r w:rsidR="001C427B" w:rsidRPr="00C41CFF">
        <w:rPr>
          <w:rStyle w:val="FontStyle85"/>
          <w:rFonts w:ascii="Times New Roman" w:hAnsi="Times New Roman" w:cs="Times New Roman"/>
          <w:sz w:val="24"/>
          <w:szCs w:val="24"/>
          <w:lang w:eastAsia="en-US"/>
        </w:rPr>
        <w:t xml:space="preserve"> </w:t>
      </w:r>
      <w:proofErr w:type="spellStart"/>
      <w:r w:rsidR="001C427B" w:rsidRPr="00D02803">
        <w:rPr>
          <w:rStyle w:val="FontStyle85"/>
          <w:rFonts w:ascii="Times New Roman" w:hAnsi="Times New Roman" w:cs="Times New Roman"/>
          <w:sz w:val="24"/>
          <w:szCs w:val="24"/>
          <w:lang w:eastAsia="en-US"/>
        </w:rPr>
        <w:t>диоксиноподобных</w:t>
      </w:r>
      <w:proofErr w:type="spellEnd"/>
      <w:r w:rsidR="001C427B" w:rsidRPr="00C41CFF">
        <w:rPr>
          <w:rStyle w:val="FontStyle85"/>
          <w:rFonts w:ascii="Times New Roman" w:hAnsi="Times New Roman" w:cs="Times New Roman"/>
          <w:sz w:val="24"/>
          <w:szCs w:val="24"/>
          <w:lang w:eastAsia="en-US"/>
        </w:rPr>
        <w:t xml:space="preserve"> </w:t>
      </w:r>
      <w:r w:rsidR="001C427B" w:rsidRPr="00D02803">
        <w:rPr>
          <w:rStyle w:val="FontStyle85"/>
          <w:rFonts w:ascii="Times New Roman" w:hAnsi="Times New Roman" w:cs="Times New Roman"/>
          <w:sz w:val="24"/>
          <w:szCs w:val="24"/>
          <w:lang w:eastAsia="en-US"/>
        </w:rPr>
        <w:t>ПХБ</w:t>
      </w:r>
      <w:r w:rsidR="001C427B" w:rsidRPr="00C41CFF">
        <w:rPr>
          <w:rStyle w:val="FontStyle85"/>
          <w:rFonts w:ascii="Times New Roman" w:hAnsi="Times New Roman" w:cs="Times New Roman"/>
          <w:sz w:val="24"/>
          <w:szCs w:val="24"/>
          <w:lang w:eastAsia="en-US"/>
        </w:rPr>
        <w:t xml:space="preserve"> </w:t>
      </w:r>
      <w:r w:rsidR="001C427B" w:rsidRPr="00D02803">
        <w:rPr>
          <w:rStyle w:val="FontStyle85"/>
          <w:rFonts w:ascii="Times New Roman" w:hAnsi="Times New Roman" w:cs="Times New Roman"/>
          <w:sz w:val="24"/>
          <w:szCs w:val="24"/>
          <w:lang w:eastAsia="en-US"/>
        </w:rPr>
        <w:t>в</w:t>
      </w:r>
      <w:r w:rsidR="001C427B" w:rsidRPr="00C41CFF">
        <w:rPr>
          <w:rStyle w:val="FontStyle85"/>
          <w:rFonts w:ascii="Times New Roman" w:hAnsi="Times New Roman" w:cs="Times New Roman"/>
          <w:sz w:val="24"/>
          <w:szCs w:val="24"/>
          <w:lang w:eastAsia="en-US"/>
        </w:rPr>
        <w:t xml:space="preserve"> </w:t>
      </w:r>
      <w:r w:rsidR="001C427B" w:rsidRPr="00D02803">
        <w:rPr>
          <w:rStyle w:val="FontStyle85"/>
          <w:rFonts w:ascii="Times New Roman" w:hAnsi="Times New Roman" w:cs="Times New Roman"/>
          <w:sz w:val="24"/>
          <w:szCs w:val="24"/>
          <w:lang w:eastAsia="en-US"/>
        </w:rPr>
        <w:t>кормах</w:t>
      </w:r>
      <w:r w:rsidR="001C427B" w:rsidRPr="00C41CFF">
        <w:rPr>
          <w:rStyle w:val="FontStyle85"/>
          <w:rFonts w:ascii="Times New Roman" w:hAnsi="Times New Roman" w:cs="Times New Roman"/>
          <w:sz w:val="24"/>
          <w:szCs w:val="24"/>
          <w:lang w:eastAsia="en-US"/>
        </w:rPr>
        <w:t xml:space="preserve"> (</w:t>
      </w:r>
      <w:r w:rsidR="001C427B" w:rsidRPr="00D02803">
        <w:rPr>
          <w:rStyle w:val="FontStyle85"/>
          <w:rFonts w:ascii="Times New Roman" w:hAnsi="Times New Roman" w:cs="Times New Roman"/>
          <w:sz w:val="24"/>
          <w:szCs w:val="24"/>
          <w:lang w:eastAsia="en-US"/>
        </w:rPr>
        <w:t>Текст</w:t>
      </w:r>
      <w:r w:rsidR="001C427B" w:rsidRPr="00C41CFF">
        <w:rPr>
          <w:rStyle w:val="FontStyle85"/>
          <w:rFonts w:ascii="Times New Roman" w:hAnsi="Times New Roman" w:cs="Times New Roman"/>
          <w:sz w:val="24"/>
          <w:szCs w:val="24"/>
          <w:lang w:eastAsia="en-US"/>
        </w:rPr>
        <w:t xml:space="preserve"> </w:t>
      </w:r>
      <w:r w:rsidR="001C427B" w:rsidRPr="00D02803">
        <w:rPr>
          <w:rStyle w:val="FontStyle85"/>
          <w:rFonts w:ascii="Times New Roman" w:hAnsi="Times New Roman" w:cs="Times New Roman"/>
          <w:sz w:val="24"/>
          <w:szCs w:val="24"/>
          <w:lang w:eastAsia="en-US"/>
        </w:rPr>
        <w:t>применим</w:t>
      </w:r>
      <w:r w:rsidR="001C427B" w:rsidRPr="00C41CFF">
        <w:rPr>
          <w:rStyle w:val="FontStyle85"/>
          <w:rFonts w:ascii="Times New Roman" w:hAnsi="Times New Roman" w:cs="Times New Roman"/>
          <w:sz w:val="24"/>
          <w:szCs w:val="24"/>
          <w:lang w:eastAsia="en-US"/>
        </w:rPr>
        <w:t xml:space="preserve"> </w:t>
      </w:r>
      <w:r w:rsidR="001C427B" w:rsidRPr="00D02803">
        <w:rPr>
          <w:rStyle w:val="FontStyle85"/>
          <w:rFonts w:ascii="Times New Roman" w:hAnsi="Times New Roman" w:cs="Times New Roman"/>
          <w:sz w:val="24"/>
          <w:szCs w:val="24"/>
          <w:lang w:eastAsia="en-US"/>
        </w:rPr>
        <w:t>в</w:t>
      </w:r>
      <w:r w:rsidR="001C427B" w:rsidRPr="00C41CFF">
        <w:rPr>
          <w:rStyle w:val="FontStyle85"/>
          <w:rFonts w:ascii="Times New Roman" w:hAnsi="Times New Roman" w:cs="Times New Roman"/>
          <w:sz w:val="24"/>
          <w:szCs w:val="24"/>
          <w:lang w:eastAsia="en-US"/>
        </w:rPr>
        <w:t xml:space="preserve"> </w:t>
      </w:r>
      <w:r w:rsidR="001C427B" w:rsidRPr="00D02803">
        <w:rPr>
          <w:rStyle w:val="FontStyle85"/>
          <w:rFonts w:ascii="Times New Roman" w:hAnsi="Times New Roman" w:cs="Times New Roman"/>
          <w:sz w:val="24"/>
          <w:szCs w:val="24"/>
          <w:lang w:eastAsia="en-US"/>
        </w:rPr>
        <w:t>Европейской</w:t>
      </w:r>
      <w:r w:rsidR="001C427B" w:rsidRPr="00C41CFF">
        <w:rPr>
          <w:rStyle w:val="FontStyle85"/>
          <w:rFonts w:ascii="Times New Roman" w:hAnsi="Times New Roman" w:cs="Times New Roman"/>
          <w:sz w:val="24"/>
          <w:szCs w:val="24"/>
          <w:lang w:eastAsia="en-US"/>
        </w:rPr>
        <w:t xml:space="preserve"> </w:t>
      </w:r>
      <w:r w:rsidR="001C427B" w:rsidRPr="00D02803">
        <w:rPr>
          <w:rStyle w:val="FontStyle85"/>
          <w:rFonts w:ascii="Times New Roman" w:hAnsi="Times New Roman" w:cs="Times New Roman"/>
          <w:sz w:val="24"/>
          <w:szCs w:val="24"/>
          <w:lang w:eastAsia="en-US"/>
        </w:rPr>
        <w:t>экономической</w:t>
      </w:r>
      <w:r w:rsidR="001C427B" w:rsidRPr="00C41CFF">
        <w:rPr>
          <w:rStyle w:val="FontStyle85"/>
          <w:rFonts w:ascii="Times New Roman" w:hAnsi="Times New Roman" w:cs="Times New Roman"/>
          <w:sz w:val="24"/>
          <w:szCs w:val="24"/>
          <w:lang w:eastAsia="en-US"/>
        </w:rPr>
        <w:t xml:space="preserve"> </w:t>
      </w:r>
      <w:r w:rsidR="001C427B" w:rsidRPr="00D02803">
        <w:rPr>
          <w:rStyle w:val="FontStyle85"/>
          <w:rFonts w:ascii="Times New Roman" w:hAnsi="Times New Roman" w:cs="Times New Roman"/>
          <w:sz w:val="24"/>
          <w:szCs w:val="24"/>
          <w:lang w:eastAsia="en-US"/>
        </w:rPr>
        <w:t>зоне</w:t>
      </w:r>
      <w:r w:rsidR="001C427B" w:rsidRPr="00C41CFF">
        <w:rPr>
          <w:rStyle w:val="FontStyle85"/>
          <w:rFonts w:ascii="Times New Roman" w:hAnsi="Times New Roman" w:cs="Times New Roman"/>
          <w:sz w:val="24"/>
          <w:szCs w:val="24"/>
          <w:lang w:eastAsia="en-US"/>
        </w:rPr>
        <w:t>)</w:t>
      </w:r>
      <w:proofErr w:type="gramEnd"/>
    </w:p>
    <w:p w:rsidR="001C427B" w:rsidRPr="00D02803" w:rsidRDefault="001C427B" w:rsidP="00D02803">
      <w:pPr>
        <w:ind w:firstLine="567"/>
        <w:jc w:val="both"/>
        <w:rPr>
          <w:rStyle w:val="FontStyle85"/>
          <w:rFonts w:ascii="Times New Roman" w:eastAsia="MS Mincho" w:hAnsi="Times New Roman" w:cs="Times New Roman"/>
          <w:color w:val="auto"/>
          <w:sz w:val="24"/>
          <w:szCs w:val="24"/>
        </w:rPr>
      </w:pPr>
      <w:r w:rsidRPr="00D02803">
        <w:rPr>
          <w:rStyle w:val="FontStyle85"/>
          <w:rFonts w:ascii="Times New Roman" w:hAnsi="Times New Roman" w:cs="Times New Roman"/>
          <w:sz w:val="24"/>
          <w:szCs w:val="24"/>
          <w:lang w:val="en-US" w:eastAsia="en-US"/>
        </w:rPr>
        <w:t xml:space="preserve">[12] </w:t>
      </w:r>
      <w:r w:rsidR="0042205A" w:rsidRPr="00D02803">
        <w:rPr>
          <w:rFonts w:eastAsia="MS Mincho"/>
          <w:sz w:val="24"/>
          <w:szCs w:val="24"/>
          <w:lang w:val="en-US"/>
        </w:rPr>
        <w:t>NATO/CCMS International Toxicity Equivalency Factor (I-TEF) Method of Risk Assessment for Complex Mixtures of Dioxin and Related Compounds. Report Number 176, August 1988, North Atlantic Treaty Organization, Committee on Challenges of Modern Society</w:t>
      </w:r>
      <w:r w:rsidR="0042205A" w:rsidRPr="00D02803">
        <w:rPr>
          <w:rFonts w:eastAsia="MS Mincho"/>
          <w:sz w:val="24"/>
          <w:szCs w:val="24"/>
        </w:rPr>
        <w:fldChar w:fldCharType="begin"/>
      </w:r>
      <w:r w:rsidR="0042205A" w:rsidRPr="00D02803">
        <w:rPr>
          <w:rFonts w:eastAsia="MS Mincho"/>
          <w:sz w:val="24"/>
          <w:szCs w:val="24"/>
          <w:lang w:val="en-US"/>
        </w:rPr>
        <w:instrText>IF "x_-3" "</w:instrText>
      </w:r>
      <w:r w:rsidR="0042205A" w:rsidRPr="00D02803">
        <w:rPr>
          <w:rFonts w:eastAsia="MS Mincho"/>
          <w:sz w:val="24"/>
          <w:szCs w:val="24"/>
        </w:rPr>
        <w:fldChar w:fldCharType="begin"/>
      </w:r>
      <w:r w:rsidR="0042205A" w:rsidRPr="00D02803">
        <w:rPr>
          <w:rFonts w:eastAsia="MS Mincho"/>
          <w:sz w:val="24"/>
          <w:szCs w:val="24"/>
          <w:lang w:val="en-US"/>
        </w:rPr>
        <w:instrText>IF</w:instrText>
      </w:r>
      <w:r w:rsidR="0042205A" w:rsidRPr="00D02803">
        <w:rPr>
          <w:rFonts w:eastAsia="MS Mincho"/>
          <w:sz w:val="24"/>
          <w:szCs w:val="24"/>
        </w:rPr>
        <w:fldChar w:fldCharType="begin"/>
      </w:r>
      <w:r w:rsidR="0042205A" w:rsidRPr="00D02803">
        <w:rPr>
          <w:rFonts w:eastAsia="MS Mincho"/>
          <w:sz w:val="24"/>
          <w:szCs w:val="24"/>
          <w:lang w:val="en-US"/>
        </w:rPr>
        <w:instrText>DOCPROPERTY "x_t"</w:instrText>
      </w:r>
      <w:r w:rsidR="0042205A" w:rsidRPr="00D02803">
        <w:rPr>
          <w:rFonts w:eastAsia="MS Mincho"/>
          <w:sz w:val="24"/>
          <w:szCs w:val="24"/>
        </w:rPr>
        <w:fldChar w:fldCharType="separate"/>
      </w:r>
      <w:r w:rsidR="0042205A" w:rsidRPr="00D02803">
        <w:rPr>
          <w:rFonts w:eastAsia="MS Mincho"/>
          <w:sz w:val="24"/>
          <w:szCs w:val="24"/>
          <w:lang w:val="en-US"/>
        </w:rPr>
        <w:instrText>N</w:instrText>
      </w:r>
      <w:r w:rsidR="0042205A" w:rsidRPr="00D02803">
        <w:rPr>
          <w:rFonts w:eastAsia="MS Mincho"/>
          <w:sz w:val="24"/>
          <w:szCs w:val="24"/>
        </w:rPr>
        <w:fldChar w:fldCharType="end"/>
      </w:r>
      <w:r w:rsidR="0042205A" w:rsidRPr="00D02803">
        <w:rPr>
          <w:rFonts w:eastAsia="MS Mincho"/>
          <w:sz w:val="24"/>
          <w:szCs w:val="24"/>
          <w:lang w:val="en-US"/>
        </w:rPr>
        <w:instrText>&lt;&gt; N "&lt;/</w:instrText>
      </w:r>
      <w:r w:rsidR="0042205A" w:rsidRPr="00D02803">
        <w:rPr>
          <w:rFonts w:eastAsia="MS Mincho"/>
          <w:sz w:val="24"/>
          <w:szCs w:val="24"/>
        </w:rPr>
        <w:fldChar w:fldCharType="begin"/>
      </w:r>
      <w:r w:rsidR="0042205A" w:rsidRPr="00D02803">
        <w:rPr>
          <w:rFonts w:eastAsia="MS Mincho"/>
          <w:sz w:val="24"/>
          <w:szCs w:val="24"/>
          <w:lang w:val="en-US"/>
        </w:rPr>
        <w:instrText>QUOTE "other"</w:instrText>
      </w:r>
      <w:r w:rsidR="0042205A" w:rsidRPr="00D02803">
        <w:rPr>
          <w:rFonts w:eastAsia="MS Mincho"/>
          <w:sz w:val="24"/>
          <w:szCs w:val="24"/>
        </w:rPr>
        <w:fldChar w:fldCharType="separate"/>
      </w:r>
      <w:r w:rsidR="0042205A" w:rsidRPr="00D02803">
        <w:rPr>
          <w:rFonts w:eastAsia="MS Mincho"/>
          <w:sz w:val="24"/>
          <w:szCs w:val="24"/>
          <w:lang w:val="en-US"/>
        </w:rPr>
        <w:instrText>other</w:instrText>
      </w:r>
      <w:r w:rsidR="0042205A" w:rsidRPr="00D02803">
        <w:rPr>
          <w:rFonts w:eastAsia="MS Mincho"/>
          <w:sz w:val="24"/>
          <w:szCs w:val="24"/>
        </w:rPr>
        <w:fldChar w:fldCharType="end"/>
      </w:r>
      <w:r w:rsidR="0042205A" w:rsidRPr="00D02803">
        <w:rPr>
          <w:rFonts w:eastAsia="MS Mincho"/>
          <w:sz w:val="24"/>
          <w:szCs w:val="24"/>
          <w:lang w:val="en-US"/>
        </w:rPr>
        <w:instrText>"</w:instrText>
      </w:r>
      <w:r w:rsidR="0042205A" w:rsidRPr="00D02803">
        <w:rPr>
          <w:rFonts w:eastAsia="MS Mincho"/>
          <w:sz w:val="24"/>
          <w:szCs w:val="24"/>
        </w:rPr>
        <w:fldChar w:fldCharType="end"/>
      </w:r>
      <w:r w:rsidR="0042205A" w:rsidRPr="00D02803">
        <w:rPr>
          <w:rFonts w:eastAsia="MS Mincho"/>
          <w:sz w:val="24"/>
          <w:szCs w:val="24"/>
        </w:rPr>
        <w:fldChar w:fldCharType="begin"/>
      </w:r>
      <w:r w:rsidR="0042205A" w:rsidRPr="00D02803">
        <w:rPr>
          <w:rFonts w:eastAsia="MS Mincho"/>
          <w:sz w:val="24"/>
          <w:szCs w:val="24"/>
          <w:lang w:val="en-US"/>
        </w:rPr>
        <w:instrText>IF</w:instrText>
      </w:r>
      <w:r w:rsidR="0042205A" w:rsidRPr="00D02803">
        <w:rPr>
          <w:rFonts w:eastAsia="MS Mincho"/>
          <w:sz w:val="24"/>
          <w:szCs w:val="24"/>
        </w:rPr>
        <w:fldChar w:fldCharType="begin"/>
      </w:r>
      <w:r w:rsidR="0042205A" w:rsidRPr="00D02803">
        <w:rPr>
          <w:rFonts w:eastAsia="MS Mincho"/>
          <w:sz w:val="24"/>
          <w:szCs w:val="24"/>
          <w:lang w:val="en-US"/>
        </w:rPr>
        <w:instrText>DOCPROPERTY "x_t"</w:instrText>
      </w:r>
      <w:r w:rsidR="0042205A" w:rsidRPr="00D02803">
        <w:rPr>
          <w:rFonts w:eastAsia="MS Mincho"/>
          <w:sz w:val="24"/>
          <w:szCs w:val="24"/>
        </w:rPr>
        <w:fldChar w:fldCharType="separate"/>
      </w:r>
      <w:r w:rsidR="0042205A" w:rsidRPr="00D02803">
        <w:rPr>
          <w:rFonts w:eastAsia="MS Mincho"/>
          <w:sz w:val="24"/>
          <w:szCs w:val="24"/>
          <w:lang w:val="en-US"/>
        </w:rPr>
        <w:instrText>N</w:instrText>
      </w:r>
      <w:r w:rsidR="0042205A" w:rsidRPr="00D02803">
        <w:rPr>
          <w:rFonts w:eastAsia="MS Mincho"/>
          <w:sz w:val="24"/>
          <w:szCs w:val="24"/>
        </w:rPr>
        <w:fldChar w:fldCharType="end"/>
      </w:r>
      <w:r w:rsidR="0042205A" w:rsidRPr="00D02803">
        <w:rPr>
          <w:rFonts w:eastAsia="MS Mincho"/>
          <w:sz w:val="24"/>
          <w:szCs w:val="24"/>
          <w:lang w:val="en-US"/>
        </w:rPr>
        <w:instrText>&lt;&gt; N "&gt;"</w:instrText>
      </w:r>
      <w:r w:rsidR="0042205A" w:rsidRPr="00D02803">
        <w:rPr>
          <w:rFonts w:eastAsia="MS Mincho"/>
          <w:sz w:val="24"/>
          <w:szCs w:val="24"/>
        </w:rPr>
        <w:fldChar w:fldCharType="end"/>
      </w:r>
      <w:r w:rsidR="0042205A" w:rsidRPr="00D02803">
        <w:rPr>
          <w:rFonts w:eastAsia="MS Mincho"/>
          <w:sz w:val="24"/>
          <w:szCs w:val="24"/>
          <w:lang w:val="en-US"/>
        </w:rPr>
        <w:instrText>" ""</w:instrText>
      </w:r>
      <w:r w:rsidR="0042205A" w:rsidRPr="00D02803">
        <w:rPr>
          <w:rFonts w:eastAsia="MS Mincho"/>
          <w:sz w:val="24"/>
          <w:szCs w:val="24"/>
        </w:rPr>
        <w:fldChar w:fldCharType="end"/>
      </w:r>
      <w:r w:rsidR="0042205A" w:rsidRPr="00D02803">
        <w:rPr>
          <w:rFonts w:eastAsia="MS Mincho"/>
          <w:sz w:val="24"/>
          <w:szCs w:val="24"/>
          <w:lang w:val="en-US"/>
        </w:rPr>
        <w:t xml:space="preserve"> (</w:t>
      </w:r>
      <w:r w:rsidRPr="00D02803">
        <w:rPr>
          <w:rStyle w:val="FontStyle85"/>
          <w:rFonts w:ascii="Times New Roman" w:hAnsi="Times New Roman" w:cs="Times New Roman"/>
          <w:sz w:val="24"/>
          <w:szCs w:val="24"/>
          <w:lang w:eastAsia="en-US"/>
        </w:rPr>
        <w:t>МЕЖДУНАРОДНЫЙ</w:t>
      </w:r>
      <w:r w:rsidRPr="00D02803">
        <w:rPr>
          <w:rStyle w:val="FontStyle85"/>
          <w:rFonts w:ascii="Times New Roman" w:hAnsi="Times New Roman" w:cs="Times New Roman"/>
          <w:sz w:val="24"/>
          <w:szCs w:val="24"/>
          <w:lang w:val="en-US" w:eastAsia="en-US"/>
        </w:rPr>
        <w:t xml:space="preserve"> </w:t>
      </w:r>
      <w:r w:rsidRPr="00D02803">
        <w:rPr>
          <w:rStyle w:val="FontStyle85"/>
          <w:rFonts w:ascii="Times New Roman" w:hAnsi="Times New Roman" w:cs="Times New Roman"/>
          <w:sz w:val="24"/>
          <w:szCs w:val="24"/>
          <w:lang w:eastAsia="en-US"/>
        </w:rPr>
        <w:t>ФАКТОР</w:t>
      </w:r>
      <w:r w:rsidRPr="00D02803">
        <w:rPr>
          <w:rStyle w:val="FontStyle85"/>
          <w:rFonts w:ascii="Times New Roman" w:hAnsi="Times New Roman" w:cs="Times New Roman"/>
          <w:sz w:val="24"/>
          <w:szCs w:val="24"/>
          <w:lang w:val="en-US" w:eastAsia="en-US"/>
        </w:rPr>
        <w:t xml:space="preserve"> </w:t>
      </w:r>
      <w:r w:rsidRPr="00D02803">
        <w:rPr>
          <w:rStyle w:val="FontStyle85"/>
          <w:rFonts w:ascii="Times New Roman" w:hAnsi="Times New Roman" w:cs="Times New Roman"/>
          <w:sz w:val="24"/>
          <w:szCs w:val="24"/>
          <w:lang w:eastAsia="en-US"/>
        </w:rPr>
        <w:t>ТОКСИЧНОЙ</w:t>
      </w:r>
      <w:r w:rsidRPr="00D02803">
        <w:rPr>
          <w:rStyle w:val="FontStyle85"/>
          <w:rFonts w:ascii="Times New Roman" w:hAnsi="Times New Roman" w:cs="Times New Roman"/>
          <w:sz w:val="24"/>
          <w:szCs w:val="24"/>
          <w:lang w:val="en-US" w:eastAsia="en-US"/>
        </w:rPr>
        <w:t xml:space="preserve"> </w:t>
      </w:r>
      <w:r w:rsidRPr="00D02803">
        <w:rPr>
          <w:rStyle w:val="FontStyle85"/>
          <w:rFonts w:ascii="Times New Roman" w:hAnsi="Times New Roman" w:cs="Times New Roman"/>
          <w:sz w:val="24"/>
          <w:szCs w:val="24"/>
          <w:lang w:eastAsia="en-US"/>
        </w:rPr>
        <w:t>ЭКВИВАЛЕНТНОСТИ</w:t>
      </w:r>
      <w:r w:rsidRPr="00D02803">
        <w:rPr>
          <w:rStyle w:val="FontStyle85"/>
          <w:rFonts w:ascii="Times New Roman" w:hAnsi="Times New Roman" w:cs="Times New Roman"/>
          <w:sz w:val="24"/>
          <w:szCs w:val="24"/>
          <w:lang w:val="en-US" w:eastAsia="en-US"/>
        </w:rPr>
        <w:t xml:space="preserve"> (I-TEF) </w:t>
      </w:r>
      <w:r w:rsidRPr="00D02803">
        <w:rPr>
          <w:rStyle w:val="FontStyle85"/>
          <w:rFonts w:ascii="Times New Roman" w:hAnsi="Times New Roman" w:cs="Times New Roman"/>
          <w:sz w:val="24"/>
          <w:szCs w:val="24"/>
          <w:lang w:eastAsia="en-US"/>
        </w:rPr>
        <w:t>НАТО</w:t>
      </w:r>
      <w:r w:rsidRPr="00D02803">
        <w:rPr>
          <w:rStyle w:val="FontStyle85"/>
          <w:rFonts w:ascii="Times New Roman" w:hAnsi="Times New Roman" w:cs="Times New Roman"/>
          <w:sz w:val="24"/>
          <w:szCs w:val="24"/>
          <w:lang w:val="en-US" w:eastAsia="en-US"/>
        </w:rPr>
        <w:t xml:space="preserve">/CCMS </w:t>
      </w:r>
      <w:r w:rsidRPr="00D02803">
        <w:rPr>
          <w:rStyle w:val="FontStyle85"/>
          <w:rFonts w:ascii="Times New Roman" w:hAnsi="Times New Roman" w:cs="Times New Roman"/>
          <w:sz w:val="24"/>
          <w:szCs w:val="24"/>
          <w:lang w:eastAsia="en-US"/>
        </w:rPr>
        <w:t>МЕТОД</w:t>
      </w:r>
      <w:r w:rsidRPr="00D02803">
        <w:rPr>
          <w:rStyle w:val="FontStyle85"/>
          <w:rFonts w:ascii="Times New Roman" w:hAnsi="Times New Roman" w:cs="Times New Roman"/>
          <w:sz w:val="24"/>
          <w:szCs w:val="24"/>
          <w:lang w:val="en-US" w:eastAsia="en-US"/>
        </w:rPr>
        <w:t xml:space="preserve"> </w:t>
      </w:r>
      <w:r w:rsidRPr="00D02803">
        <w:rPr>
          <w:rStyle w:val="FontStyle85"/>
          <w:rFonts w:ascii="Times New Roman" w:hAnsi="Times New Roman" w:cs="Times New Roman"/>
          <w:sz w:val="24"/>
          <w:szCs w:val="24"/>
          <w:lang w:eastAsia="en-US"/>
        </w:rPr>
        <w:t>ОЦЕНКИ</w:t>
      </w:r>
      <w:r w:rsidRPr="00D02803">
        <w:rPr>
          <w:rStyle w:val="FontStyle85"/>
          <w:rFonts w:ascii="Times New Roman" w:hAnsi="Times New Roman" w:cs="Times New Roman"/>
          <w:sz w:val="24"/>
          <w:szCs w:val="24"/>
          <w:lang w:val="en-US" w:eastAsia="en-US"/>
        </w:rPr>
        <w:t xml:space="preserve"> </w:t>
      </w:r>
      <w:r w:rsidRPr="00D02803">
        <w:rPr>
          <w:rStyle w:val="FontStyle85"/>
          <w:rFonts w:ascii="Times New Roman" w:hAnsi="Times New Roman" w:cs="Times New Roman"/>
          <w:sz w:val="24"/>
          <w:szCs w:val="24"/>
          <w:lang w:eastAsia="en-US"/>
        </w:rPr>
        <w:t>РИСКА</w:t>
      </w:r>
      <w:r w:rsidRPr="00D02803">
        <w:rPr>
          <w:rStyle w:val="FontStyle85"/>
          <w:rFonts w:ascii="Times New Roman" w:hAnsi="Times New Roman" w:cs="Times New Roman"/>
          <w:sz w:val="24"/>
          <w:szCs w:val="24"/>
          <w:lang w:val="en-US" w:eastAsia="en-US"/>
        </w:rPr>
        <w:t xml:space="preserve"> </w:t>
      </w:r>
      <w:r w:rsidRPr="00D02803">
        <w:rPr>
          <w:rStyle w:val="FontStyle85"/>
          <w:rFonts w:ascii="Times New Roman" w:hAnsi="Times New Roman" w:cs="Times New Roman"/>
          <w:sz w:val="24"/>
          <w:szCs w:val="24"/>
          <w:lang w:eastAsia="en-US"/>
        </w:rPr>
        <w:t>ДЛЯ</w:t>
      </w:r>
      <w:r w:rsidRPr="00D02803">
        <w:rPr>
          <w:rStyle w:val="FontStyle85"/>
          <w:rFonts w:ascii="Times New Roman" w:hAnsi="Times New Roman" w:cs="Times New Roman"/>
          <w:sz w:val="24"/>
          <w:szCs w:val="24"/>
          <w:lang w:val="en-US" w:eastAsia="en-US"/>
        </w:rPr>
        <w:t xml:space="preserve"> </w:t>
      </w:r>
      <w:r w:rsidRPr="00D02803">
        <w:rPr>
          <w:rStyle w:val="FontStyle85"/>
          <w:rFonts w:ascii="Times New Roman" w:hAnsi="Times New Roman" w:cs="Times New Roman"/>
          <w:sz w:val="24"/>
          <w:szCs w:val="24"/>
          <w:lang w:eastAsia="en-US"/>
        </w:rPr>
        <w:t>СЛОЖНОЙ</w:t>
      </w:r>
      <w:r w:rsidRPr="00D02803">
        <w:rPr>
          <w:rStyle w:val="FontStyle85"/>
          <w:rFonts w:ascii="Times New Roman" w:hAnsi="Times New Roman" w:cs="Times New Roman"/>
          <w:sz w:val="24"/>
          <w:szCs w:val="24"/>
          <w:lang w:val="en-US" w:eastAsia="en-US"/>
        </w:rPr>
        <w:t xml:space="preserve"> </w:t>
      </w:r>
      <w:r w:rsidRPr="00D02803">
        <w:rPr>
          <w:rStyle w:val="FontStyle85"/>
          <w:rFonts w:ascii="Times New Roman" w:hAnsi="Times New Roman" w:cs="Times New Roman"/>
          <w:sz w:val="24"/>
          <w:szCs w:val="24"/>
          <w:lang w:eastAsia="en-US"/>
        </w:rPr>
        <w:t>СМЕСИ</w:t>
      </w:r>
      <w:r w:rsidRPr="00D02803">
        <w:rPr>
          <w:rStyle w:val="FontStyle85"/>
          <w:rFonts w:ascii="Times New Roman" w:hAnsi="Times New Roman" w:cs="Times New Roman"/>
          <w:sz w:val="24"/>
          <w:szCs w:val="24"/>
          <w:lang w:val="en-US" w:eastAsia="en-US"/>
        </w:rPr>
        <w:t xml:space="preserve"> </w:t>
      </w:r>
      <w:r w:rsidRPr="00D02803">
        <w:rPr>
          <w:rStyle w:val="FontStyle85"/>
          <w:rFonts w:ascii="Times New Roman" w:hAnsi="Times New Roman" w:cs="Times New Roman"/>
          <w:sz w:val="24"/>
          <w:szCs w:val="24"/>
          <w:lang w:eastAsia="en-US"/>
        </w:rPr>
        <w:t>ДИОКСИНА</w:t>
      </w:r>
      <w:r w:rsidRPr="00D02803">
        <w:rPr>
          <w:rStyle w:val="FontStyle85"/>
          <w:rFonts w:ascii="Times New Roman" w:hAnsi="Times New Roman" w:cs="Times New Roman"/>
          <w:sz w:val="24"/>
          <w:szCs w:val="24"/>
          <w:lang w:val="en-US" w:eastAsia="en-US"/>
        </w:rPr>
        <w:t xml:space="preserve"> </w:t>
      </w:r>
      <w:r w:rsidRPr="00D02803">
        <w:rPr>
          <w:rStyle w:val="FontStyle85"/>
          <w:rFonts w:ascii="Times New Roman" w:hAnsi="Times New Roman" w:cs="Times New Roman"/>
          <w:sz w:val="24"/>
          <w:szCs w:val="24"/>
          <w:lang w:eastAsia="en-US"/>
        </w:rPr>
        <w:t>И</w:t>
      </w:r>
      <w:r w:rsidRPr="00D02803">
        <w:rPr>
          <w:rStyle w:val="FontStyle85"/>
          <w:rFonts w:ascii="Times New Roman" w:hAnsi="Times New Roman" w:cs="Times New Roman"/>
          <w:sz w:val="24"/>
          <w:szCs w:val="24"/>
          <w:lang w:val="en-US" w:eastAsia="en-US"/>
        </w:rPr>
        <w:t xml:space="preserve"> </w:t>
      </w:r>
      <w:r w:rsidRPr="00D02803">
        <w:rPr>
          <w:rStyle w:val="FontStyle85"/>
          <w:rFonts w:ascii="Times New Roman" w:hAnsi="Times New Roman" w:cs="Times New Roman"/>
          <w:sz w:val="24"/>
          <w:szCs w:val="24"/>
          <w:lang w:eastAsia="en-US"/>
        </w:rPr>
        <w:t>РОДСТВЕННЫХ</w:t>
      </w:r>
      <w:r w:rsidRPr="00D02803">
        <w:rPr>
          <w:rStyle w:val="FontStyle85"/>
          <w:rFonts w:ascii="Times New Roman" w:hAnsi="Times New Roman" w:cs="Times New Roman"/>
          <w:sz w:val="24"/>
          <w:szCs w:val="24"/>
          <w:lang w:val="en-US" w:eastAsia="en-US"/>
        </w:rPr>
        <w:t xml:space="preserve"> </w:t>
      </w:r>
      <w:r w:rsidRPr="00D02803">
        <w:rPr>
          <w:rStyle w:val="FontStyle85"/>
          <w:rFonts w:ascii="Times New Roman" w:hAnsi="Times New Roman" w:cs="Times New Roman"/>
          <w:sz w:val="24"/>
          <w:szCs w:val="24"/>
          <w:lang w:eastAsia="en-US"/>
        </w:rPr>
        <w:t>СОЕДИНЕНИЙ</w:t>
      </w:r>
      <w:r w:rsidRPr="00D02803">
        <w:rPr>
          <w:rStyle w:val="FontStyle85"/>
          <w:rFonts w:ascii="Times New Roman" w:hAnsi="Times New Roman" w:cs="Times New Roman"/>
          <w:sz w:val="24"/>
          <w:szCs w:val="24"/>
          <w:lang w:val="en-US" w:eastAsia="en-US"/>
        </w:rPr>
        <w:t xml:space="preserve">. </w:t>
      </w:r>
      <w:proofErr w:type="gramStart"/>
      <w:r w:rsidRPr="00D02803">
        <w:rPr>
          <w:rStyle w:val="FontStyle85"/>
          <w:rFonts w:ascii="Times New Roman" w:hAnsi="Times New Roman" w:cs="Times New Roman"/>
          <w:sz w:val="24"/>
          <w:szCs w:val="24"/>
          <w:lang w:eastAsia="en-US"/>
        </w:rPr>
        <w:t>Отчет № 176, август 1988 г., Организация Североатлантического договора, Комитет по проблемам современного сообщества</w:t>
      </w:r>
      <w:r w:rsidR="0042205A" w:rsidRPr="00D02803">
        <w:rPr>
          <w:rStyle w:val="FontStyle85"/>
          <w:rFonts w:ascii="Times New Roman" w:hAnsi="Times New Roman" w:cs="Times New Roman"/>
          <w:sz w:val="24"/>
          <w:szCs w:val="24"/>
          <w:lang w:eastAsia="en-US"/>
        </w:rPr>
        <w:t>)</w:t>
      </w:r>
      <w:proofErr w:type="gramEnd"/>
    </w:p>
    <w:p w:rsidR="001C427B" w:rsidRPr="00D02803" w:rsidRDefault="001C427B" w:rsidP="00D02803">
      <w:pPr>
        <w:ind w:firstLine="567"/>
        <w:jc w:val="both"/>
        <w:rPr>
          <w:rStyle w:val="FontStyle85"/>
          <w:rFonts w:ascii="Times New Roman" w:eastAsia="MS Mincho" w:hAnsi="Times New Roman" w:cs="Times New Roman"/>
          <w:color w:val="auto"/>
          <w:sz w:val="24"/>
          <w:szCs w:val="24"/>
        </w:rPr>
      </w:pPr>
      <w:r w:rsidRPr="00D02803">
        <w:rPr>
          <w:rStyle w:val="FontStyle85"/>
          <w:rFonts w:ascii="Times New Roman" w:hAnsi="Times New Roman" w:cs="Times New Roman"/>
          <w:sz w:val="24"/>
          <w:szCs w:val="24"/>
          <w:lang w:val="de-DE" w:eastAsia="en-US"/>
        </w:rPr>
        <w:t xml:space="preserve">[13] </w:t>
      </w:r>
      <w:proofErr w:type="spellStart"/>
      <w:r w:rsidR="0042205A" w:rsidRPr="00D02803">
        <w:rPr>
          <w:rFonts w:eastAsia="MS Mincho"/>
          <w:sz w:val="24"/>
          <w:szCs w:val="24"/>
          <w:lang w:val="en-US"/>
        </w:rPr>
        <w:t>Hagenmaier</w:t>
      </w:r>
      <w:proofErr w:type="spellEnd"/>
      <w:r w:rsidR="0042205A" w:rsidRPr="00D02803">
        <w:rPr>
          <w:rFonts w:eastAsia="MS Mincho"/>
          <w:sz w:val="24"/>
          <w:szCs w:val="24"/>
        </w:rPr>
        <w:t xml:space="preserve"> </w:t>
      </w:r>
      <w:r w:rsidR="0042205A" w:rsidRPr="00D02803">
        <w:rPr>
          <w:rFonts w:eastAsia="MS Mincho"/>
          <w:sz w:val="24"/>
          <w:szCs w:val="24"/>
          <w:lang w:val="en-US"/>
        </w:rPr>
        <w:t>H</w:t>
      </w:r>
      <w:r w:rsidR="0042205A" w:rsidRPr="00D02803">
        <w:rPr>
          <w:rFonts w:eastAsia="MS Mincho"/>
          <w:sz w:val="24"/>
          <w:szCs w:val="24"/>
        </w:rPr>
        <w:t xml:space="preserve">. </w:t>
      </w:r>
      <w:proofErr w:type="spellStart"/>
      <w:r w:rsidR="0042205A" w:rsidRPr="00D02803">
        <w:rPr>
          <w:rFonts w:eastAsia="MS Mincho"/>
          <w:sz w:val="24"/>
          <w:szCs w:val="24"/>
          <w:lang w:val="en-US"/>
        </w:rPr>
        <w:t>Abschlu</w:t>
      </w:r>
      <w:proofErr w:type="spellEnd"/>
      <w:r w:rsidR="0042205A" w:rsidRPr="00D02803">
        <w:rPr>
          <w:rFonts w:eastAsia="MS Mincho"/>
          <w:sz w:val="24"/>
          <w:szCs w:val="24"/>
        </w:rPr>
        <w:t>ß</w:t>
      </w:r>
      <w:proofErr w:type="spellStart"/>
      <w:r w:rsidR="0042205A" w:rsidRPr="00D02803">
        <w:rPr>
          <w:rFonts w:eastAsia="MS Mincho"/>
          <w:sz w:val="24"/>
          <w:szCs w:val="24"/>
          <w:lang w:val="en-US"/>
        </w:rPr>
        <w:t>bericht</w:t>
      </w:r>
      <w:proofErr w:type="spellEnd"/>
      <w:r w:rsidR="0042205A" w:rsidRPr="00D02803">
        <w:rPr>
          <w:rFonts w:eastAsia="MS Mincho"/>
          <w:sz w:val="24"/>
          <w:szCs w:val="24"/>
        </w:rPr>
        <w:t xml:space="preserve"> </w:t>
      </w:r>
      <w:proofErr w:type="spellStart"/>
      <w:r w:rsidR="0042205A" w:rsidRPr="00D02803">
        <w:rPr>
          <w:rFonts w:eastAsia="MS Mincho"/>
          <w:sz w:val="24"/>
          <w:szCs w:val="24"/>
          <w:lang w:val="en-US"/>
        </w:rPr>
        <w:t>zum</w:t>
      </w:r>
      <w:proofErr w:type="spellEnd"/>
      <w:r w:rsidR="0042205A" w:rsidRPr="00D02803">
        <w:rPr>
          <w:rFonts w:eastAsia="MS Mincho"/>
          <w:sz w:val="24"/>
          <w:szCs w:val="24"/>
        </w:rPr>
        <w:t xml:space="preserve"> </w:t>
      </w:r>
      <w:proofErr w:type="spellStart"/>
      <w:r w:rsidR="0042205A" w:rsidRPr="00D02803">
        <w:rPr>
          <w:rFonts w:eastAsia="MS Mincho"/>
          <w:sz w:val="24"/>
          <w:szCs w:val="24"/>
          <w:lang w:val="en-US"/>
        </w:rPr>
        <w:t>Forschungs</w:t>
      </w:r>
      <w:proofErr w:type="spellEnd"/>
      <w:r w:rsidR="0042205A" w:rsidRPr="00D02803">
        <w:rPr>
          <w:rFonts w:eastAsia="MS Mincho"/>
          <w:sz w:val="24"/>
          <w:szCs w:val="24"/>
        </w:rPr>
        <w:t xml:space="preserve">- </w:t>
      </w:r>
      <w:r w:rsidR="0042205A" w:rsidRPr="00D02803">
        <w:rPr>
          <w:rFonts w:eastAsia="MS Mincho"/>
          <w:sz w:val="24"/>
          <w:szCs w:val="24"/>
          <w:lang w:val="en-US"/>
        </w:rPr>
        <w:t>und</w:t>
      </w:r>
      <w:r w:rsidR="0042205A" w:rsidRPr="00D02803">
        <w:rPr>
          <w:rFonts w:eastAsia="MS Mincho"/>
          <w:sz w:val="24"/>
          <w:szCs w:val="24"/>
        </w:rPr>
        <w:t xml:space="preserve"> </w:t>
      </w:r>
      <w:proofErr w:type="spellStart"/>
      <w:r w:rsidR="0042205A" w:rsidRPr="00D02803">
        <w:rPr>
          <w:rFonts w:eastAsia="MS Mincho"/>
          <w:sz w:val="24"/>
          <w:szCs w:val="24"/>
          <w:lang w:val="en-US"/>
        </w:rPr>
        <w:t>Untersuchungsvorhaben</w:t>
      </w:r>
      <w:proofErr w:type="spellEnd"/>
      <w:r w:rsidR="0042205A" w:rsidRPr="00D02803">
        <w:rPr>
          <w:rFonts w:eastAsia="MS Mincho"/>
          <w:sz w:val="24"/>
          <w:szCs w:val="24"/>
        </w:rPr>
        <w:t xml:space="preserve">, </w:t>
      </w:r>
      <w:proofErr w:type="spellStart"/>
      <w:r w:rsidR="0042205A" w:rsidRPr="00D02803">
        <w:rPr>
          <w:rFonts w:eastAsia="MS Mincho"/>
          <w:sz w:val="24"/>
          <w:szCs w:val="24"/>
          <w:lang w:val="en-US"/>
        </w:rPr>
        <w:t>Belastung</w:t>
      </w:r>
      <w:proofErr w:type="spellEnd"/>
      <w:r w:rsidR="0042205A" w:rsidRPr="00D02803">
        <w:rPr>
          <w:rFonts w:eastAsia="MS Mincho"/>
          <w:sz w:val="24"/>
          <w:szCs w:val="24"/>
        </w:rPr>
        <w:t xml:space="preserve"> </w:t>
      </w:r>
      <w:r w:rsidR="0042205A" w:rsidRPr="00D02803">
        <w:rPr>
          <w:rFonts w:eastAsia="MS Mincho"/>
          <w:sz w:val="24"/>
          <w:szCs w:val="24"/>
          <w:lang w:val="en-US"/>
        </w:rPr>
        <w:t>der</w:t>
      </w:r>
      <w:r w:rsidR="0042205A" w:rsidRPr="00D02803">
        <w:rPr>
          <w:rFonts w:eastAsia="MS Mincho"/>
          <w:sz w:val="24"/>
          <w:szCs w:val="24"/>
        </w:rPr>
        <w:t xml:space="preserve"> </w:t>
      </w:r>
      <w:proofErr w:type="spellStart"/>
      <w:r w:rsidR="0042205A" w:rsidRPr="00D02803">
        <w:rPr>
          <w:rFonts w:eastAsia="MS Mincho"/>
          <w:sz w:val="24"/>
          <w:szCs w:val="24"/>
          <w:lang w:val="en-US"/>
        </w:rPr>
        <w:t>Umwelt</w:t>
      </w:r>
      <w:proofErr w:type="spellEnd"/>
      <w:r w:rsidR="0042205A" w:rsidRPr="00D02803">
        <w:rPr>
          <w:rFonts w:eastAsia="MS Mincho"/>
          <w:sz w:val="24"/>
          <w:szCs w:val="24"/>
        </w:rPr>
        <w:t xml:space="preserve"> </w:t>
      </w:r>
      <w:proofErr w:type="spellStart"/>
      <w:r w:rsidR="0042205A" w:rsidRPr="00D02803">
        <w:rPr>
          <w:rFonts w:eastAsia="MS Mincho"/>
          <w:sz w:val="24"/>
          <w:szCs w:val="24"/>
          <w:lang w:val="en-US"/>
        </w:rPr>
        <w:t>mit</w:t>
      </w:r>
      <w:proofErr w:type="spellEnd"/>
      <w:r w:rsidR="0042205A" w:rsidRPr="00D02803">
        <w:rPr>
          <w:rFonts w:eastAsia="MS Mincho"/>
          <w:sz w:val="24"/>
          <w:szCs w:val="24"/>
        </w:rPr>
        <w:t xml:space="preserve"> </w:t>
      </w:r>
      <w:proofErr w:type="spellStart"/>
      <w:r w:rsidR="0042205A" w:rsidRPr="00D02803">
        <w:rPr>
          <w:rFonts w:eastAsia="MS Mincho"/>
          <w:sz w:val="24"/>
          <w:szCs w:val="24"/>
          <w:lang w:val="en-US"/>
        </w:rPr>
        <w:t>Dioxinen</w:t>
      </w:r>
      <w:proofErr w:type="spellEnd"/>
      <w:r w:rsidR="0042205A" w:rsidRPr="00D02803">
        <w:rPr>
          <w:rFonts w:eastAsia="MS Mincho"/>
          <w:sz w:val="24"/>
          <w:szCs w:val="24"/>
        </w:rPr>
        <w:t xml:space="preserve">“, </w:t>
      </w:r>
      <w:r w:rsidR="0042205A" w:rsidRPr="00D02803">
        <w:rPr>
          <w:rFonts w:eastAsia="MS Mincho"/>
          <w:sz w:val="24"/>
          <w:szCs w:val="24"/>
          <w:lang w:val="en-US"/>
        </w:rPr>
        <w:t>T</w:t>
      </w:r>
      <w:r w:rsidR="0042205A" w:rsidRPr="00D02803">
        <w:rPr>
          <w:rFonts w:eastAsia="MS Mincho"/>
          <w:sz w:val="24"/>
          <w:szCs w:val="24"/>
        </w:rPr>
        <w:t>ü</w:t>
      </w:r>
      <w:proofErr w:type="spellStart"/>
      <w:r w:rsidR="0042205A" w:rsidRPr="00D02803">
        <w:rPr>
          <w:rFonts w:eastAsia="MS Mincho"/>
          <w:sz w:val="24"/>
          <w:szCs w:val="24"/>
          <w:lang w:val="en-US"/>
        </w:rPr>
        <w:t>bingen</w:t>
      </w:r>
      <w:proofErr w:type="spellEnd"/>
      <w:r w:rsidR="0042205A" w:rsidRPr="00D02803">
        <w:rPr>
          <w:rFonts w:eastAsia="MS Mincho"/>
          <w:sz w:val="24"/>
          <w:szCs w:val="24"/>
        </w:rPr>
        <w:t xml:space="preserve"> 1987</w:t>
      </w:r>
      <w:r w:rsidR="0042205A" w:rsidRPr="00D02803">
        <w:rPr>
          <w:rFonts w:eastAsia="MS Mincho"/>
          <w:sz w:val="24"/>
          <w:szCs w:val="24"/>
        </w:rPr>
        <w:fldChar w:fldCharType="begin"/>
      </w:r>
      <w:r w:rsidR="0042205A" w:rsidRPr="00D02803">
        <w:rPr>
          <w:rFonts w:eastAsia="MS Mincho"/>
          <w:sz w:val="24"/>
          <w:szCs w:val="24"/>
          <w:lang w:val="en-US"/>
        </w:rPr>
        <w:instrText>IF</w:instrText>
      </w:r>
      <w:r w:rsidR="0042205A" w:rsidRPr="00D02803">
        <w:rPr>
          <w:rFonts w:eastAsia="MS Mincho"/>
          <w:sz w:val="24"/>
          <w:szCs w:val="24"/>
        </w:rPr>
        <w:instrText xml:space="preserve"> "</w:instrText>
      </w:r>
      <w:r w:rsidR="0042205A" w:rsidRPr="00D02803">
        <w:rPr>
          <w:rFonts w:eastAsia="MS Mincho"/>
          <w:sz w:val="24"/>
          <w:szCs w:val="24"/>
          <w:lang w:val="en-US"/>
        </w:rPr>
        <w:instrText>x</w:instrText>
      </w:r>
      <w:r w:rsidR="0042205A" w:rsidRPr="00D02803">
        <w:rPr>
          <w:rFonts w:eastAsia="MS Mincho"/>
          <w:sz w:val="24"/>
          <w:szCs w:val="24"/>
        </w:rPr>
        <w:instrText>_-3" "</w:instrText>
      </w:r>
      <w:r w:rsidR="0042205A" w:rsidRPr="00D02803">
        <w:rPr>
          <w:rFonts w:eastAsia="MS Mincho"/>
          <w:sz w:val="24"/>
          <w:szCs w:val="24"/>
        </w:rPr>
        <w:fldChar w:fldCharType="begin"/>
      </w:r>
      <w:r w:rsidR="0042205A" w:rsidRPr="00D02803">
        <w:rPr>
          <w:rFonts w:eastAsia="MS Mincho"/>
          <w:sz w:val="24"/>
          <w:szCs w:val="24"/>
          <w:lang w:val="en-US"/>
        </w:rPr>
        <w:instrText>IF</w:instrText>
      </w:r>
      <w:r w:rsidR="0042205A" w:rsidRPr="00D02803">
        <w:rPr>
          <w:rFonts w:eastAsia="MS Mincho"/>
          <w:sz w:val="24"/>
          <w:szCs w:val="24"/>
        </w:rPr>
        <w:fldChar w:fldCharType="begin"/>
      </w:r>
      <w:r w:rsidR="0042205A" w:rsidRPr="00D02803">
        <w:rPr>
          <w:rFonts w:eastAsia="MS Mincho"/>
          <w:sz w:val="24"/>
          <w:szCs w:val="24"/>
          <w:lang w:val="en-US"/>
        </w:rPr>
        <w:instrText>DOCPROPERTY</w:instrText>
      </w:r>
      <w:r w:rsidR="0042205A" w:rsidRPr="00D02803">
        <w:rPr>
          <w:rFonts w:eastAsia="MS Mincho"/>
          <w:sz w:val="24"/>
          <w:szCs w:val="24"/>
        </w:rPr>
        <w:instrText xml:space="preserve"> "</w:instrText>
      </w:r>
      <w:r w:rsidR="0042205A" w:rsidRPr="00D02803">
        <w:rPr>
          <w:rFonts w:eastAsia="MS Mincho"/>
          <w:sz w:val="24"/>
          <w:szCs w:val="24"/>
          <w:lang w:val="en-US"/>
        </w:rPr>
        <w:instrText>x</w:instrText>
      </w:r>
      <w:r w:rsidR="0042205A" w:rsidRPr="00D02803">
        <w:rPr>
          <w:rFonts w:eastAsia="MS Mincho"/>
          <w:sz w:val="24"/>
          <w:szCs w:val="24"/>
        </w:rPr>
        <w:instrText>_</w:instrText>
      </w:r>
      <w:r w:rsidR="0042205A" w:rsidRPr="00D02803">
        <w:rPr>
          <w:rFonts w:eastAsia="MS Mincho"/>
          <w:sz w:val="24"/>
          <w:szCs w:val="24"/>
          <w:lang w:val="en-US"/>
        </w:rPr>
        <w:instrText>t</w:instrText>
      </w:r>
      <w:r w:rsidR="0042205A" w:rsidRPr="00D02803">
        <w:rPr>
          <w:rFonts w:eastAsia="MS Mincho"/>
          <w:sz w:val="24"/>
          <w:szCs w:val="24"/>
        </w:rPr>
        <w:instrText>"</w:instrText>
      </w:r>
      <w:r w:rsidR="0042205A" w:rsidRPr="00D02803">
        <w:rPr>
          <w:rFonts w:eastAsia="MS Mincho"/>
          <w:sz w:val="24"/>
          <w:szCs w:val="24"/>
        </w:rPr>
        <w:fldChar w:fldCharType="separate"/>
      </w:r>
      <w:r w:rsidR="0042205A" w:rsidRPr="00D02803">
        <w:rPr>
          <w:rFonts w:eastAsia="MS Mincho"/>
          <w:sz w:val="24"/>
          <w:szCs w:val="24"/>
          <w:lang w:val="en-US"/>
        </w:rPr>
        <w:instrText>N</w:instrText>
      </w:r>
      <w:r w:rsidR="0042205A" w:rsidRPr="00D02803">
        <w:rPr>
          <w:rFonts w:eastAsia="MS Mincho"/>
          <w:sz w:val="24"/>
          <w:szCs w:val="24"/>
        </w:rPr>
        <w:fldChar w:fldCharType="end"/>
      </w:r>
      <w:r w:rsidR="0042205A" w:rsidRPr="00D02803">
        <w:rPr>
          <w:rFonts w:eastAsia="MS Mincho"/>
          <w:sz w:val="24"/>
          <w:szCs w:val="24"/>
        </w:rPr>
        <w:instrText xml:space="preserve">&lt;&gt; </w:instrText>
      </w:r>
      <w:r w:rsidR="0042205A" w:rsidRPr="00D02803">
        <w:rPr>
          <w:rFonts w:eastAsia="MS Mincho"/>
          <w:sz w:val="24"/>
          <w:szCs w:val="24"/>
          <w:lang w:val="en-US"/>
        </w:rPr>
        <w:instrText>N</w:instrText>
      </w:r>
      <w:r w:rsidR="0042205A" w:rsidRPr="00D02803">
        <w:rPr>
          <w:rFonts w:eastAsia="MS Mincho"/>
          <w:sz w:val="24"/>
          <w:szCs w:val="24"/>
        </w:rPr>
        <w:instrText xml:space="preserve"> "&lt;/</w:instrText>
      </w:r>
      <w:r w:rsidR="0042205A" w:rsidRPr="00D02803">
        <w:rPr>
          <w:rFonts w:eastAsia="MS Mincho"/>
          <w:sz w:val="24"/>
          <w:szCs w:val="24"/>
        </w:rPr>
        <w:fldChar w:fldCharType="begin"/>
      </w:r>
      <w:r w:rsidR="0042205A" w:rsidRPr="00D02803">
        <w:rPr>
          <w:rFonts w:eastAsia="MS Mincho"/>
          <w:sz w:val="24"/>
          <w:szCs w:val="24"/>
          <w:lang w:val="en-US"/>
        </w:rPr>
        <w:instrText>QUOTE</w:instrText>
      </w:r>
      <w:r w:rsidR="0042205A" w:rsidRPr="00D02803">
        <w:rPr>
          <w:rFonts w:eastAsia="MS Mincho"/>
          <w:sz w:val="24"/>
          <w:szCs w:val="24"/>
        </w:rPr>
        <w:instrText xml:space="preserve"> "</w:instrText>
      </w:r>
      <w:r w:rsidR="0042205A" w:rsidRPr="00D02803">
        <w:rPr>
          <w:rFonts w:eastAsia="MS Mincho"/>
          <w:sz w:val="24"/>
          <w:szCs w:val="24"/>
          <w:lang w:val="en-US"/>
        </w:rPr>
        <w:instrText>bok</w:instrText>
      </w:r>
      <w:r w:rsidR="0042205A" w:rsidRPr="00D02803">
        <w:rPr>
          <w:rFonts w:eastAsia="MS Mincho"/>
          <w:sz w:val="24"/>
          <w:szCs w:val="24"/>
        </w:rPr>
        <w:instrText>"</w:instrText>
      </w:r>
      <w:r w:rsidR="0042205A" w:rsidRPr="00D02803">
        <w:rPr>
          <w:rFonts w:eastAsia="MS Mincho"/>
          <w:sz w:val="24"/>
          <w:szCs w:val="24"/>
        </w:rPr>
        <w:fldChar w:fldCharType="separate"/>
      </w:r>
      <w:r w:rsidR="0042205A" w:rsidRPr="00D02803">
        <w:rPr>
          <w:rFonts w:eastAsia="MS Mincho"/>
          <w:sz w:val="24"/>
          <w:szCs w:val="24"/>
          <w:lang w:val="en-US"/>
        </w:rPr>
        <w:instrText>bok</w:instrText>
      </w:r>
      <w:r w:rsidR="0042205A" w:rsidRPr="00D02803">
        <w:rPr>
          <w:rFonts w:eastAsia="MS Mincho"/>
          <w:sz w:val="24"/>
          <w:szCs w:val="24"/>
        </w:rPr>
        <w:fldChar w:fldCharType="end"/>
      </w:r>
      <w:r w:rsidR="0042205A" w:rsidRPr="00D02803">
        <w:rPr>
          <w:rFonts w:eastAsia="MS Mincho"/>
          <w:sz w:val="24"/>
          <w:szCs w:val="24"/>
        </w:rPr>
        <w:instrText>"</w:instrText>
      </w:r>
      <w:r w:rsidR="0042205A" w:rsidRPr="00D02803">
        <w:rPr>
          <w:rFonts w:eastAsia="MS Mincho"/>
          <w:sz w:val="24"/>
          <w:szCs w:val="24"/>
        </w:rPr>
        <w:fldChar w:fldCharType="end"/>
      </w:r>
      <w:r w:rsidR="0042205A" w:rsidRPr="00D02803">
        <w:rPr>
          <w:rFonts w:eastAsia="MS Mincho"/>
          <w:sz w:val="24"/>
          <w:szCs w:val="24"/>
        </w:rPr>
        <w:fldChar w:fldCharType="begin"/>
      </w:r>
      <w:r w:rsidR="0042205A" w:rsidRPr="00D02803">
        <w:rPr>
          <w:rFonts w:eastAsia="MS Mincho"/>
          <w:sz w:val="24"/>
          <w:szCs w:val="24"/>
          <w:lang w:val="en-US"/>
        </w:rPr>
        <w:instrText>IF</w:instrText>
      </w:r>
      <w:r w:rsidR="0042205A" w:rsidRPr="00D02803">
        <w:rPr>
          <w:rFonts w:eastAsia="MS Mincho"/>
          <w:sz w:val="24"/>
          <w:szCs w:val="24"/>
        </w:rPr>
        <w:fldChar w:fldCharType="begin"/>
      </w:r>
      <w:r w:rsidR="0042205A" w:rsidRPr="00D02803">
        <w:rPr>
          <w:rFonts w:eastAsia="MS Mincho"/>
          <w:sz w:val="24"/>
          <w:szCs w:val="24"/>
          <w:lang w:val="en-US"/>
        </w:rPr>
        <w:instrText>DOCPROPERTY</w:instrText>
      </w:r>
      <w:r w:rsidR="0042205A" w:rsidRPr="00D02803">
        <w:rPr>
          <w:rFonts w:eastAsia="MS Mincho"/>
          <w:sz w:val="24"/>
          <w:szCs w:val="24"/>
        </w:rPr>
        <w:instrText xml:space="preserve"> "</w:instrText>
      </w:r>
      <w:r w:rsidR="0042205A" w:rsidRPr="00D02803">
        <w:rPr>
          <w:rFonts w:eastAsia="MS Mincho"/>
          <w:sz w:val="24"/>
          <w:szCs w:val="24"/>
          <w:lang w:val="en-US"/>
        </w:rPr>
        <w:instrText>x</w:instrText>
      </w:r>
      <w:r w:rsidR="0042205A" w:rsidRPr="00D02803">
        <w:rPr>
          <w:rFonts w:eastAsia="MS Mincho"/>
          <w:sz w:val="24"/>
          <w:szCs w:val="24"/>
        </w:rPr>
        <w:instrText>_</w:instrText>
      </w:r>
      <w:r w:rsidR="0042205A" w:rsidRPr="00D02803">
        <w:rPr>
          <w:rFonts w:eastAsia="MS Mincho"/>
          <w:sz w:val="24"/>
          <w:szCs w:val="24"/>
          <w:lang w:val="en-US"/>
        </w:rPr>
        <w:instrText>t</w:instrText>
      </w:r>
      <w:r w:rsidR="0042205A" w:rsidRPr="00D02803">
        <w:rPr>
          <w:rFonts w:eastAsia="MS Mincho"/>
          <w:sz w:val="24"/>
          <w:szCs w:val="24"/>
        </w:rPr>
        <w:instrText>"</w:instrText>
      </w:r>
      <w:r w:rsidR="0042205A" w:rsidRPr="00D02803">
        <w:rPr>
          <w:rFonts w:eastAsia="MS Mincho"/>
          <w:sz w:val="24"/>
          <w:szCs w:val="24"/>
        </w:rPr>
        <w:fldChar w:fldCharType="separate"/>
      </w:r>
      <w:r w:rsidR="0042205A" w:rsidRPr="00D02803">
        <w:rPr>
          <w:rFonts w:eastAsia="MS Mincho"/>
          <w:sz w:val="24"/>
          <w:szCs w:val="24"/>
          <w:lang w:val="en-US"/>
        </w:rPr>
        <w:instrText>N</w:instrText>
      </w:r>
      <w:r w:rsidR="0042205A" w:rsidRPr="00D02803">
        <w:rPr>
          <w:rFonts w:eastAsia="MS Mincho"/>
          <w:sz w:val="24"/>
          <w:szCs w:val="24"/>
        </w:rPr>
        <w:fldChar w:fldCharType="end"/>
      </w:r>
      <w:r w:rsidR="0042205A" w:rsidRPr="00D02803">
        <w:rPr>
          <w:rFonts w:eastAsia="MS Mincho"/>
          <w:sz w:val="24"/>
          <w:szCs w:val="24"/>
        </w:rPr>
        <w:instrText xml:space="preserve">&lt;&gt; </w:instrText>
      </w:r>
      <w:r w:rsidR="0042205A" w:rsidRPr="00D02803">
        <w:rPr>
          <w:rFonts w:eastAsia="MS Mincho"/>
          <w:sz w:val="24"/>
          <w:szCs w:val="24"/>
          <w:lang w:val="en-US"/>
        </w:rPr>
        <w:instrText>N</w:instrText>
      </w:r>
      <w:r w:rsidR="0042205A" w:rsidRPr="00D02803">
        <w:rPr>
          <w:rFonts w:eastAsia="MS Mincho"/>
          <w:sz w:val="24"/>
          <w:szCs w:val="24"/>
        </w:rPr>
        <w:instrText xml:space="preserve"> "&gt;"</w:instrText>
      </w:r>
      <w:r w:rsidR="0042205A" w:rsidRPr="00D02803">
        <w:rPr>
          <w:rFonts w:eastAsia="MS Mincho"/>
          <w:sz w:val="24"/>
          <w:szCs w:val="24"/>
        </w:rPr>
        <w:fldChar w:fldCharType="end"/>
      </w:r>
      <w:r w:rsidR="0042205A" w:rsidRPr="00D02803">
        <w:rPr>
          <w:rFonts w:eastAsia="MS Mincho"/>
          <w:sz w:val="24"/>
          <w:szCs w:val="24"/>
        </w:rPr>
        <w:instrText>" ""</w:instrText>
      </w:r>
      <w:r w:rsidR="0042205A" w:rsidRPr="00D02803">
        <w:rPr>
          <w:rFonts w:eastAsia="MS Mincho"/>
          <w:sz w:val="24"/>
          <w:szCs w:val="24"/>
        </w:rPr>
        <w:fldChar w:fldCharType="end"/>
      </w:r>
      <w:r w:rsidR="0042205A" w:rsidRPr="00D02803">
        <w:rPr>
          <w:rFonts w:eastAsia="MS Mincho"/>
          <w:sz w:val="24"/>
          <w:szCs w:val="24"/>
        </w:rPr>
        <w:t xml:space="preserve"> (</w:t>
      </w:r>
      <w:proofErr w:type="spellStart"/>
      <w:r w:rsidRPr="00D02803">
        <w:rPr>
          <w:rStyle w:val="FontStyle85"/>
          <w:rFonts w:ascii="Times New Roman" w:hAnsi="Times New Roman" w:cs="Times New Roman"/>
          <w:sz w:val="24"/>
          <w:szCs w:val="24"/>
          <w:lang w:eastAsia="en-US"/>
        </w:rPr>
        <w:t>Хагенмаер</w:t>
      </w:r>
      <w:proofErr w:type="spellEnd"/>
      <w:r w:rsidRPr="00D02803">
        <w:rPr>
          <w:rStyle w:val="FontStyle83"/>
          <w:rFonts w:ascii="Times New Roman" w:hAnsi="Times New Roman" w:cs="Times New Roman"/>
          <w:sz w:val="24"/>
          <w:szCs w:val="24"/>
          <w:lang w:val="de-DE" w:eastAsia="en-US"/>
        </w:rPr>
        <w:t xml:space="preserve"> </w:t>
      </w:r>
      <w:r w:rsidRPr="00D02803">
        <w:rPr>
          <w:rStyle w:val="FontStyle85"/>
          <w:rFonts w:ascii="Times New Roman" w:hAnsi="Times New Roman" w:cs="Times New Roman"/>
          <w:sz w:val="24"/>
          <w:szCs w:val="24"/>
          <w:lang w:eastAsia="en-US"/>
        </w:rPr>
        <w:t>Х</w:t>
      </w:r>
      <w:r w:rsidRPr="00D02803">
        <w:rPr>
          <w:rStyle w:val="FontStyle85"/>
          <w:rFonts w:ascii="Times New Roman" w:hAnsi="Times New Roman" w:cs="Times New Roman"/>
          <w:sz w:val="24"/>
          <w:szCs w:val="24"/>
          <w:lang w:val="de-DE" w:eastAsia="en-US"/>
        </w:rPr>
        <w:t xml:space="preserve">. </w:t>
      </w:r>
      <w:proofErr w:type="spellStart"/>
      <w:r w:rsidRPr="00D02803">
        <w:rPr>
          <w:rStyle w:val="FontStyle85"/>
          <w:rFonts w:ascii="Times New Roman" w:hAnsi="Times New Roman" w:cs="Times New Roman"/>
          <w:sz w:val="24"/>
          <w:szCs w:val="24"/>
          <w:lang w:val="de-DE" w:eastAsia="en-US"/>
        </w:rPr>
        <w:t>Abschlufsbericht</w:t>
      </w:r>
      <w:proofErr w:type="spellEnd"/>
      <w:r w:rsidRPr="00D02803">
        <w:rPr>
          <w:rStyle w:val="FontStyle85"/>
          <w:rFonts w:ascii="Times New Roman" w:hAnsi="Times New Roman" w:cs="Times New Roman"/>
          <w:sz w:val="24"/>
          <w:szCs w:val="24"/>
          <w:lang w:val="de-DE" w:eastAsia="en-US"/>
        </w:rPr>
        <w:t xml:space="preserve"> zum Forschungs- und Untersuchungsvorhaben, Belastung der Umwelt mit Dioxinen", </w:t>
      </w:r>
      <w:proofErr w:type="spellStart"/>
      <w:r w:rsidRPr="00D02803">
        <w:rPr>
          <w:rStyle w:val="FontStyle85"/>
          <w:rFonts w:ascii="Times New Roman" w:hAnsi="Times New Roman" w:cs="Times New Roman"/>
          <w:sz w:val="24"/>
          <w:szCs w:val="24"/>
          <w:lang w:val="de-DE" w:eastAsia="en-US"/>
        </w:rPr>
        <w:t>Tubingen</w:t>
      </w:r>
      <w:proofErr w:type="spellEnd"/>
      <w:r w:rsidRPr="00D02803">
        <w:rPr>
          <w:rStyle w:val="FontStyle85"/>
          <w:rFonts w:ascii="Times New Roman" w:hAnsi="Times New Roman" w:cs="Times New Roman"/>
          <w:sz w:val="24"/>
          <w:szCs w:val="24"/>
          <w:lang w:val="de-DE" w:eastAsia="en-US"/>
        </w:rPr>
        <w:t xml:space="preserve"> 1987</w:t>
      </w:r>
      <w:r w:rsidR="0042205A" w:rsidRPr="00D02803">
        <w:rPr>
          <w:rStyle w:val="FontStyle85"/>
          <w:rFonts w:ascii="Times New Roman" w:hAnsi="Times New Roman" w:cs="Times New Roman"/>
          <w:sz w:val="24"/>
          <w:szCs w:val="24"/>
          <w:lang w:eastAsia="en-US"/>
        </w:rPr>
        <w:t>)</w:t>
      </w:r>
    </w:p>
    <w:p w:rsidR="001C427B" w:rsidRPr="00D02803" w:rsidRDefault="001C427B" w:rsidP="00D02803">
      <w:pPr>
        <w:ind w:firstLine="567"/>
        <w:jc w:val="both"/>
        <w:rPr>
          <w:rStyle w:val="FontStyle85"/>
          <w:rFonts w:ascii="Times New Roman" w:eastAsia="MS Mincho" w:hAnsi="Times New Roman" w:cs="Times New Roman"/>
          <w:color w:val="auto"/>
          <w:sz w:val="24"/>
          <w:szCs w:val="24"/>
          <w:lang w:val="en-US"/>
        </w:rPr>
      </w:pPr>
      <w:r w:rsidRPr="00D02803">
        <w:rPr>
          <w:rStyle w:val="FontStyle85"/>
          <w:rFonts w:ascii="Times New Roman" w:hAnsi="Times New Roman" w:cs="Times New Roman"/>
          <w:sz w:val="24"/>
          <w:szCs w:val="24"/>
          <w:lang w:val="en-US" w:eastAsia="en-US"/>
        </w:rPr>
        <w:t xml:space="preserve">[14] </w:t>
      </w:r>
      <w:proofErr w:type="spellStart"/>
      <w:r w:rsidR="0042205A" w:rsidRPr="00D02803">
        <w:rPr>
          <w:rFonts w:eastAsia="MS Mincho"/>
          <w:sz w:val="24"/>
          <w:szCs w:val="24"/>
          <w:lang w:val="en-US"/>
        </w:rPr>
        <w:t>Ballschmiter</w:t>
      </w:r>
      <w:proofErr w:type="spellEnd"/>
      <w:r w:rsidR="0042205A" w:rsidRPr="00D02803">
        <w:rPr>
          <w:rFonts w:eastAsia="MS Mincho"/>
          <w:sz w:val="24"/>
          <w:szCs w:val="24"/>
          <w:lang w:val="en-US"/>
        </w:rPr>
        <w:t xml:space="preserve"> K., </w:t>
      </w:r>
      <w:proofErr w:type="spellStart"/>
      <w:r w:rsidR="0042205A" w:rsidRPr="00D02803">
        <w:rPr>
          <w:rFonts w:eastAsia="MS Mincho"/>
          <w:sz w:val="24"/>
          <w:szCs w:val="24"/>
          <w:lang w:val="en-US"/>
        </w:rPr>
        <w:t>Bacher</w:t>
      </w:r>
      <w:proofErr w:type="spellEnd"/>
      <w:r w:rsidR="0042205A" w:rsidRPr="00D02803">
        <w:rPr>
          <w:rFonts w:eastAsia="MS Mincho"/>
          <w:sz w:val="24"/>
          <w:szCs w:val="24"/>
          <w:lang w:val="en-US"/>
        </w:rPr>
        <w:t xml:space="preserve"> R., </w:t>
      </w:r>
      <w:proofErr w:type="spellStart"/>
      <w:r w:rsidR="0042205A" w:rsidRPr="00D02803">
        <w:rPr>
          <w:rFonts w:eastAsia="MS Mincho"/>
          <w:sz w:val="24"/>
          <w:szCs w:val="24"/>
          <w:lang w:val="en-US"/>
        </w:rPr>
        <w:t>Mennel</w:t>
      </w:r>
      <w:proofErr w:type="spellEnd"/>
      <w:r w:rsidR="0042205A" w:rsidRPr="00D02803">
        <w:rPr>
          <w:rFonts w:eastAsia="MS Mincho"/>
          <w:sz w:val="24"/>
          <w:szCs w:val="24"/>
          <w:lang w:val="en-US"/>
        </w:rPr>
        <w:t xml:space="preserve"> A. </w:t>
      </w:r>
      <w:proofErr w:type="gramStart"/>
      <w:r w:rsidR="0042205A" w:rsidRPr="00D02803">
        <w:rPr>
          <w:rFonts w:eastAsia="MS Mincho"/>
          <w:sz w:val="24"/>
          <w:szCs w:val="24"/>
          <w:lang w:val="en-US"/>
        </w:rPr>
        <w:t xml:space="preserve">The Determination of Chlorinated Biphenyls, Chlorinated </w:t>
      </w:r>
      <w:proofErr w:type="spellStart"/>
      <w:r w:rsidR="0042205A" w:rsidRPr="00D02803">
        <w:rPr>
          <w:rFonts w:eastAsia="MS Mincho"/>
          <w:sz w:val="24"/>
          <w:szCs w:val="24"/>
          <w:lang w:val="en-US"/>
        </w:rPr>
        <w:t>Dibenzodioxins</w:t>
      </w:r>
      <w:proofErr w:type="spellEnd"/>
      <w:r w:rsidR="0042205A" w:rsidRPr="00D02803">
        <w:rPr>
          <w:rFonts w:eastAsia="MS Mincho"/>
          <w:sz w:val="24"/>
          <w:szCs w:val="24"/>
          <w:lang w:val="en-US"/>
        </w:rPr>
        <w:t xml:space="preserve"> and Chlorinated </w:t>
      </w:r>
      <w:proofErr w:type="spellStart"/>
      <w:r w:rsidR="0042205A" w:rsidRPr="00D02803">
        <w:rPr>
          <w:rFonts w:eastAsia="MS Mincho"/>
          <w:sz w:val="24"/>
          <w:szCs w:val="24"/>
          <w:lang w:val="en-US"/>
        </w:rPr>
        <w:t>Dibenzofurans</w:t>
      </w:r>
      <w:proofErr w:type="spellEnd"/>
      <w:r w:rsidR="0042205A" w:rsidRPr="00D02803">
        <w:rPr>
          <w:rFonts w:eastAsia="MS Mincho"/>
          <w:sz w:val="24"/>
          <w:szCs w:val="24"/>
          <w:lang w:val="en-US"/>
        </w:rPr>
        <w:t xml:space="preserve"> by GC-MS. J</w:t>
      </w:r>
      <w:r w:rsidR="0042205A" w:rsidRPr="00D02803">
        <w:rPr>
          <w:rFonts w:eastAsia="MS Mincho"/>
          <w:sz w:val="24"/>
          <w:szCs w:val="24"/>
        </w:rPr>
        <w:t xml:space="preserve">. </w:t>
      </w:r>
      <w:r w:rsidR="0042205A" w:rsidRPr="00D02803">
        <w:rPr>
          <w:rFonts w:eastAsia="MS Mincho"/>
          <w:sz w:val="24"/>
          <w:szCs w:val="24"/>
          <w:lang w:val="en-US"/>
        </w:rPr>
        <w:t>High</w:t>
      </w:r>
      <w:r w:rsidR="0042205A" w:rsidRPr="00D02803">
        <w:rPr>
          <w:rFonts w:eastAsia="MS Mincho"/>
          <w:sz w:val="24"/>
          <w:szCs w:val="24"/>
        </w:rPr>
        <w:t xml:space="preserve"> </w:t>
      </w:r>
      <w:proofErr w:type="spellStart"/>
      <w:r w:rsidR="0042205A" w:rsidRPr="00D02803">
        <w:rPr>
          <w:rFonts w:eastAsia="MS Mincho"/>
          <w:sz w:val="24"/>
          <w:szCs w:val="24"/>
          <w:lang w:val="en-US"/>
        </w:rPr>
        <w:t>Resolut</w:t>
      </w:r>
      <w:proofErr w:type="spellEnd"/>
      <w:r w:rsidR="0042205A" w:rsidRPr="00D02803">
        <w:rPr>
          <w:rFonts w:eastAsia="MS Mincho"/>
          <w:sz w:val="24"/>
          <w:szCs w:val="24"/>
        </w:rPr>
        <w:t>.</w:t>
      </w:r>
      <w:proofErr w:type="gramEnd"/>
      <w:r w:rsidR="0042205A" w:rsidRPr="00D02803">
        <w:rPr>
          <w:rFonts w:eastAsia="MS Mincho"/>
          <w:sz w:val="24"/>
          <w:szCs w:val="24"/>
        </w:rPr>
        <w:t xml:space="preserve"> </w:t>
      </w:r>
      <w:proofErr w:type="spellStart"/>
      <w:proofErr w:type="gramStart"/>
      <w:r w:rsidR="0042205A" w:rsidRPr="00D02803">
        <w:rPr>
          <w:rFonts w:eastAsia="MS Mincho"/>
          <w:sz w:val="24"/>
          <w:szCs w:val="24"/>
          <w:lang w:val="en-US"/>
        </w:rPr>
        <w:t>Chromatogr</w:t>
      </w:r>
      <w:proofErr w:type="spellEnd"/>
      <w:r w:rsidR="0042205A" w:rsidRPr="00D02803">
        <w:rPr>
          <w:rFonts w:eastAsia="MS Mincho"/>
          <w:sz w:val="24"/>
          <w:szCs w:val="24"/>
        </w:rPr>
        <w:t>.</w:t>
      </w:r>
      <w:proofErr w:type="gramEnd"/>
      <w:r w:rsidR="0042205A" w:rsidRPr="00D02803">
        <w:rPr>
          <w:rFonts w:eastAsia="MS Mincho"/>
          <w:sz w:val="24"/>
          <w:szCs w:val="24"/>
        </w:rPr>
        <w:t xml:space="preserve"> </w:t>
      </w:r>
      <w:proofErr w:type="gramStart"/>
      <w:r w:rsidR="0042205A" w:rsidRPr="00D02803">
        <w:rPr>
          <w:rFonts w:eastAsia="MS Mincho"/>
          <w:sz w:val="24"/>
          <w:szCs w:val="24"/>
        </w:rPr>
        <w:t xml:space="preserve">1992, 15 </w:t>
      </w:r>
      <w:proofErr w:type="spellStart"/>
      <w:r w:rsidR="0042205A" w:rsidRPr="00D02803">
        <w:rPr>
          <w:rFonts w:eastAsia="MS Mincho"/>
          <w:sz w:val="24"/>
          <w:szCs w:val="24"/>
          <w:lang w:val="en-US"/>
        </w:rPr>
        <w:t>pp</w:t>
      </w:r>
      <w:proofErr w:type="spellEnd"/>
      <w:r w:rsidR="0042205A" w:rsidRPr="00D02803">
        <w:rPr>
          <w:rFonts w:eastAsia="MS Mincho"/>
          <w:sz w:val="24"/>
          <w:szCs w:val="24"/>
        </w:rPr>
        <w:t>.</w:t>
      </w:r>
      <w:r w:rsidR="0042205A" w:rsidRPr="00D02803">
        <w:rPr>
          <w:rFonts w:eastAsia="MS Mincho"/>
          <w:sz w:val="24"/>
          <w:szCs w:val="24"/>
          <w:lang w:val="en-US"/>
        </w:rPr>
        <w:t> </w:t>
      </w:r>
      <w:r w:rsidR="0042205A" w:rsidRPr="00D02803">
        <w:rPr>
          <w:rFonts w:eastAsia="MS Mincho"/>
          <w:sz w:val="24"/>
          <w:szCs w:val="24"/>
        </w:rPr>
        <w:t>260–270</w:t>
      </w:r>
      <w:r w:rsidR="0042205A" w:rsidRPr="00D02803">
        <w:rPr>
          <w:rFonts w:eastAsia="MS Mincho"/>
          <w:sz w:val="24"/>
          <w:szCs w:val="24"/>
        </w:rPr>
        <w:fldChar w:fldCharType="begin"/>
      </w:r>
      <w:r w:rsidR="0042205A" w:rsidRPr="00D02803">
        <w:rPr>
          <w:rFonts w:eastAsia="MS Mincho"/>
          <w:sz w:val="24"/>
          <w:szCs w:val="24"/>
          <w:lang w:val="en-US"/>
        </w:rPr>
        <w:instrText>IF</w:instrText>
      </w:r>
      <w:r w:rsidR="0042205A" w:rsidRPr="00D02803">
        <w:rPr>
          <w:rFonts w:eastAsia="MS Mincho"/>
          <w:sz w:val="24"/>
          <w:szCs w:val="24"/>
        </w:rPr>
        <w:instrText xml:space="preserve"> "</w:instrText>
      </w:r>
      <w:r w:rsidR="0042205A" w:rsidRPr="00D02803">
        <w:rPr>
          <w:rFonts w:eastAsia="MS Mincho"/>
          <w:sz w:val="24"/>
          <w:szCs w:val="24"/>
          <w:lang w:val="en-US"/>
        </w:rPr>
        <w:instrText>x</w:instrText>
      </w:r>
      <w:r w:rsidR="0042205A" w:rsidRPr="00D02803">
        <w:rPr>
          <w:rFonts w:eastAsia="MS Mincho"/>
          <w:sz w:val="24"/>
          <w:szCs w:val="24"/>
        </w:rPr>
        <w:instrText>_-3" "</w:instrText>
      </w:r>
      <w:r w:rsidR="0042205A" w:rsidRPr="00D02803">
        <w:rPr>
          <w:rFonts w:eastAsia="MS Mincho"/>
          <w:sz w:val="24"/>
          <w:szCs w:val="24"/>
        </w:rPr>
        <w:fldChar w:fldCharType="begin"/>
      </w:r>
      <w:r w:rsidR="0042205A" w:rsidRPr="00D02803">
        <w:rPr>
          <w:rFonts w:eastAsia="MS Mincho"/>
          <w:sz w:val="24"/>
          <w:szCs w:val="24"/>
          <w:lang w:val="en-US"/>
        </w:rPr>
        <w:instrText>IF</w:instrText>
      </w:r>
      <w:r w:rsidR="0042205A" w:rsidRPr="00D02803">
        <w:rPr>
          <w:rFonts w:eastAsia="MS Mincho"/>
          <w:sz w:val="24"/>
          <w:szCs w:val="24"/>
        </w:rPr>
        <w:fldChar w:fldCharType="begin"/>
      </w:r>
      <w:r w:rsidR="0042205A" w:rsidRPr="00D02803">
        <w:rPr>
          <w:rFonts w:eastAsia="MS Mincho"/>
          <w:sz w:val="24"/>
          <w:szCs w:val="24"/>
          <w:lang w:val="en-US"/>
        </w:rPr>
        <w:instrText>DOCPROPERTY</w:instrText>
      </w:r>
      <w:r w:rsidR="0042205A" w:rsidRPr="00D02803">
        <w:rPr>
          <w:rFonts w:eastAsia="MS Mincho"/>
          <w:sz w:val="24"/>
          <w:szCs w:val="24"/>
        </w:rPr>
        <w:instrText xml:space="preserve"> "</w:instrText>
      </w:r>
      <w:r w:rsidR="0042205A" w:rsidRPr="00D02803">
        <w:rPr>
          <w:rFonts w:eastAsia="MS Mincho"/>
          <w:sz w:val="24"/>
          <w:szCs w:val="24"/>
          <w:lang w:val="en-US"/>
        </w:rPr>
        <w:instrText>x</w:instrText>
      </w:r>
      <w:r w:rsidR="0042205A" w:rsidRPr="00D02803">
        <w:rPr>
          <w:rFonts w:eastAsia="MS Mincho"/>
          <w:sz w:val="24"/>
          <w:szCs w:val="24"/>
        </w:rPr>
        <w:instrText>_</w:instrText>
      </w:r>
      <w:r w:rsidR="0042205A" w:rsidRPr="00D02803">
        <w:rPr>
          <w:rFonts w:eastAsia="MS Mincho"/>
          <w:sz w:val="24"/>
          <w:szCs w:val="24"/>
          <w:lang w:val="en-US"/>
        </w:rPr>
        <w:instrText>t</w:instrText>
      </w:r>
      <w:r w:rsidR="0042205A" w:rsidRPr="00D02803">
        <w:rPr>
          <w:rFonts w:eastAsia="MS Mincho"/>
          <w:sz w:val="24"/>
          <w:szCs w:val="24"/>
        </w:rPr>
        <w:instrText>"</w:instrText>
      </w:r>
      <w:r w:rsidR="0042205A" w:rsidRPr="00D02803">
        <w:rPr>
          <w:rFonts w:eastAsia="MS Mincho"/>
          <w:sz w:val="24"/>
          <w:szCs w:val="24"/>
        </w:rPr>
        <w:fldChar w:fldCharType="separate"/>
      </w:r>
      <w:r w:rsidR="0042205A" w:rsidRPr="00D02803">
        <w:rPr>
          <w:rFonts w:eastAsia="MS Mincho"/>
          <w:sz w:val="24"/>
          <w:szCs w:val="24"/>
          <w:lang w:val="en-US"/>
        </w:rPr>
        <w:instrText>N</w:instrText>
      </w:r>
      <w:r w:rsidR="0042205A" w:rsidRPr="00D02803">
        <w:rPr>
          <w:rFonts w:eastAsia="MS Mincho"/>
          <w:sz w:val="24"/>
          <w:szCs w:val="24"/>
        </w:rPr>
        <w:fldChar w:fldCharType="end"/>
      </w:r>
      <w:r w:rsidR="0042205A" w:rsidRPr="00D02803">
        <w:rPr>
          <w:rFonts w:eastAsia="MS Mincho"/>
          <w:sz w:val="24"/>
          <w:szCs w:val="24"/>
        </w:rPr>
        <w:instrText xml:space="preserve">&lt;&gt; </w:instrText>
      </w:r>
      <w:r w:rsidR="0042205A" w:rsidRPr="00D02803">
        <w:rPr>
          <w:rFonts w:eastAsia="MS Mincho"/>
          <w:sz w:val="24"/>
          <w:szCs w:val="24"/>
          <w:lang w:val="en-US"/>
        </w:rPr>
        <w:instrText>N</w:instrText>
      </w:r>
      <w:r w:rsidR="0042205A" w:rsidRPr="00D02803">
        <w:rPr>
          <w:rFonts w:eastAsia="MS Mincho"/>
          <w:sz w:val="24"/>
          <w:szCs w:val="24"/>
        </w:rPr>
        <w:instrText xml:space="preserve"> "&lt;/</w:instrText>
      </w:r>
      <w:r w:rsidR="0042205A" w:rsidRPr="00D02803">
        <w:rPr>
          <w:rFonts w:eastAsia="MS Mincho"/>
          <w:sz w:val="24"/>
          <w:szCs w:val="24"/>
        </w:rPr>
        <w:fldChar w:fldCharType="begin"/>
      </w:r>
      <w:r w:rsidR="0042205A" w:rsidRPr="00D02803">
        <w:rPr>
          <w:rFonts w:eastAsia="MS Mincho"/>
          <w:sz w:val="24"/>
          <w:szCs w:val="24"/>
          <w:lang w:val="en-US"/>
        </w:rPr>
        <w:instrText>QUOTE</w:instrText>
      </w:r>
      <w:r w:rsidR="0042205A" w:rsidRPr="00D02803">
        <w:rPr>
          <w:rFonts w:eastAsia="MS Mincho"/>
          <w:sz w:val="24"/>
          <w:szCs w:val="24"/>
        </w:rPr>
        <w:instrText xml:space="preserve"> "</w:instrText>
      </w:r>
      <w:r w:rsidR="0042205A" w:rsidRPr="00D02803">
        <w:rPr>
          <w:rFonts w:eastAsia="MS Mincho"/>
          <w:sz w:val="24"/>
          <w:szCs w:val="24"/>
          <w:lang w:val="en-US"/>
        </w:rPr>
        <w:instrText>jrn</w:instrText>
      </w:r>
      <w:r w:rsidR="0042205A" w:rsidRPr="00D02803">
        <w:rPr>
          <w:rFonts w:eastAsia="MS Mincho"/>
          <w:sz w:val="24"/>
          <w:szCs w:val="24"/>
        </w:rPr>
        <w:instrText>"</w:instrText>
      </w:r>
      <w:r w:rsidR="0042205A" w:rsidRPr="00D02803">
        <w:rPr>
          <w:rFonts w:eastAsia="MS Mincho"/>
          <w:sz w:val="24"/>
          <w:szCs w:val="24"/>
        </w:rPr>
        <w:fldChar w:fldCharType="separate"/>
      </w:r>
      <w:r w:rsidR="0042205A" w:rsidRPr="00D02803">
        <w:rPr>
          <w:rFonts w:eastAsia="MS Mincho"/>
          <w:sz w:val="24"/>
          <w:szCs w:val="24"/>
          <w:lang w:val="en-US"/>
        </w:rPr>
        <w:instrText>jrn</w:instrText>
      </w:r>
      <w:r w:rsidR="0042205A" w:rsidRPr="00D02803">
        <w:rPr>
          <w:rFonts w:eastAsia="MS Mincho"/>
          <w:sz w:val="24"/>
          <w:szCs w:val="24"/>
        </w:rPr>
        <w:fldChar w:fldCharType="end"/>
      </w:r>
      <w:r w:rsidR="0042205A" w:rsidRPr="00D02803">
        <w:rPr>
          <w:rFonts w:eastAsia="MS Mincho"/>
          <w:sz w:val="24"/>
          <w:szCs w:val="24"/>
        </w:rPr>
        <w:instrText>"</w:instrText>
      </w:r>
      <w:r w:rsidR="0042205A" w:rsidRPr="00D02803">
        <w:rPr>
          <w:rFonts w:eastAsia="MS Mincho"/>
          <w:sz w:val="24"/>
          <w:szCs w:val="24"/>
        </w:rPr>
        <w:fldChar w:fldCharType="end"/>
      </w:r>
      <w:r w:rsidR="0042205A" w:rsidRPr="00D02803">
        <w:rPr>
          <w:rFonts w:eastAsia="MS Mincho"/>
          <w:sz w:val="24"/>
          <w:szCs w:val="24"/>
        </w:rPr>
        <w:fldChar w:fldCharType="begin"/>
      </w:r>
      <w:r w:rsidR="0042205A" w:rsidRPr="00D02803">
        <w:rPr>
          <w:rFonts w:eastAsia="MS Mincho"/>
          <w:sz w:val="24"/>
          <w:szCs w:val="24"/>
          <w:lang w:val="en-US"/>
        </w:rPr>
        <w:instrText>IF</w:instrText>
      </w:r>
      <w:r w:rsidR="0042205A" w:rsidRPr="00D02803">
        <w:rPr>
          <w:rFonts w:eastAsia="MS Mincho"/>
          <w:sz w:val="24"/>
          <w:szCs w:val="24"/>
        </w:rPr>
        <w:fldChar w:fldCharType="begin"/>
      </w:r>
      <w:r w:rsidR="0042205A" w:rsidRPr="00D02803">
        <w:rPr>
          <w:rFonts w:eastAsia="MS Mincho"/>
          <w:sz w:val="24"/>
          <w:szCs w:val="24"/>
          <w:lang w:val="en-US"/>
        </w:rPr>
        <w:instrText>DOCPROPERTY</w:instrText>
      </w:r>
      <w:r w:rsidR="0042205A" w:rsidRPr="00D02803">
        <w:rPr>
          <w:rFonts w:eastAsia="MS Mincho"/>
          <w:sz w:val="24"/>
          <w:szCs w:val="24"/>
        </w:rPr>
        <w:instrText xml:space="preserve"> "</w:instrText>
      </w:r>
      <w:r w:rsidR="0042205A" w:rsidRPr="00D02803">
        <w:rPr>
          <w:rFonts w:eastAsia="MS Mincho"/>
          <w:sz w:val="24"/>
          <w:szCs w:val="24"/>
          <w:lang w:val="en-US"/>
        </w:rPr>
        <w:instrText>x</w:instrText>
      </w:r>
      <w:r w:rsidR="0042205A" w:rsidRPr="00D02803">
        <w:rPr>
          <w:rFonts w:eastAsia="MS Mincho"/>
          <w:sz w:val="24"/>
          <w:szCs w:val="24"/>
        </w:rPr>
        <w:instrText>_</w:instrText>
      </w:r>
      <w:r w:rsidR="0042205A" w:rsidRPr="00D02803">
        <w:rPr>
          <w:rFonts w:eastAsia="MS Mincho"/>
          <w:sz w:val="24"/>
          <w:szCs w:val="24"/>
          <w:lang w:val="en-US"/>
        </w:rPr>
        <w:instrText>t</w:instrText>
      </w:r>
      <w:r w:rsidR="0042205A" w:rsidRPr="00D02803">
        <w:rPr>
          <w:rFonts w:eastAsia="MS Mincho"/>
          <w:sz w:val="24"/>
          <w:szCs w:val="24"/>
        </w:rPr>
        <w:instrText>"</w:instrText>
      </w:r>
      <w:r w:rsidR="0042205A" w:rsidRPr="00D02803">
        <w:rPr>
          <w:rFonts w:eastAsia="MS Mincho"/>
          <w:sz w:val="24"/>
          <w:szCs w:val="24"/>
        </w:rPr>
        <w:fldChar w:fldCharType="separate"/>
      </w:r>
      <w:r w:rsidR="0042205A" w:rsidRPr="00D02803">
        <w:rPr>
          <w:rFonts w:eastAsia="MS Mincho"/>
          <w:sz w:val="24"/>
          <w:szCs w:val="24"/>
          <w:lang w:val="en-US"/>
        </w:rPr>
        <w:instrText>N</w:instrText>
      </w:r>
      <w:r w:rsidR="0042205A" w:rsidRPr="00D02803">
        <w:rPr>
          <w:rFonts w:eastAsia="MS Mincho"/>
          <w:sz w:val="24"/>
          <w:szCs w:val="24"/>
        </w:rPr>
        <w:fldChar w:fldCharType="end"/>
      </w:r>
      <w:r w:rsidR="0042205A" w:rsidRPr="00D02803">
        <w:rPr>
          <w:rFonts w:eastAsia="MS Mincho"/>
          <w:sz w:val="24"/>
          <w:szCs w:val="24"/>
        </w:rPr>
        <w:instrText xml:space="preserve">&lt;&gt; </w:instrText>
      </w:r>
      <w:r w:rsidR="0042205A" w:rsidRPr="00D02803">
        <w:rPr>
          <w:rFonts w:eastAsia="MS Mincho"/>
          <w:sz w:val="24"/>
          <w:szCs w:val="24"/>
          <w:lang w:val="en-US"/>
        </w:rPr>
        <w:instrText>N</w:instrText>
      </w:r>
      <w:r w:rsidR="0042205A" w:rsidRPr="00D02803">
        <w:rPr>
          <w:rFonts w:eastAsia="MS Mincho"/>
          <w:sz w:val="24"/>
          <w:szCs w:val="24"/>
        </w:rPr>
        <w:instrText xml:space="preserve"> "&gt;"</w:instrText>
      </w:r>
      <w:r w:rsidR="0042205A" w:rsidRPr="00D02803">
        <w:rPr>
          <w:rFonts w:eastAsia="MS Mincho"/>
          <w:sz w:val="24"/>
          <w:szCs w:val="24"/>
        </w:rPr>
        <w:fldChar w:fldCharType="end"/>
      </w:r>
      <w:r w:rsidR="0042205A" w:rsidRPr="00D02803">
        <w:rPr>
          <w:rFonts w:eastAsia="MS Mincho"/>
          <w:sz w:val="24"/>
          <w:szCs w:val="24"/>
        </w:rPr>
        <w:instrText>" ""</w:instrText>
      </w:r>
      <w:r w:rsidR="0042205A" w:rsidRPr="00D02803">
        <w:rPr>
          <w:rFonts w:eastAsia="MS Mincho"/>
          <w:sz w:val="24"/>
          <w:szCs w:val="24"/>
        </w:rPr>
        <w:fldChar w:fldCharType="end"/>
      </w:r>
      <w:r w:rsidR="0042205A" w:rsidRPr="00D02803">
        <w:rPr>
          <w:rFonts w:eastAsia="MS Mincho"/>
          <w:sz w:val="24"/>
          <w:szCs w:val="24"/>
        </w:rPr>
        <w:t xml:space="preserve"> (</w:t>
      </w:r>
      <w:proofErr w:type="spellStart"/>
      <w:r w:rsidRPr="00D02803">
        <w:rPr>
          <w:rStyle w:val="FontStyle85"/>
          <w:rFonts w:ascii="Times New Roman" w:hAnsi="Times New Roman" w:cs="Times New Roman"/>
          <w:sz w:val="24"/>
          <w:szCs w:val="24"/>
          <w:lang w:eastAsia="en-US"/>
        </w:rPr>
        <w:t>Бальшмайтер</w:t>
      </w:r>
      <w:proofErr w:type="spellEnd"/>
      <w:r w:rsidRPr="00D02803">
        <w:rPr>
          <w:rStyle w:val="FontStyle85"/>
          <w:rFonts w:ascii="Times New Roman" w:hAnsi="Times New Roman" w:cs="Times New Roman"/>
          <w:sz w:val="24"/>
          <w:szCs w:val="24"/>
          <w:lang w:eastAsia="en-US"/>
        </w:rPr>
        <w:t xml:space="preserve"> К., </w:t>
      </w:r>
      <w:proofErr w:type="spellStart"/>
      <w:r w:rsidRPr="00D02803">
        <w:rPr>
          <w:rStyle w:val="FontStyle85"/>
          <w:rFonts w:ascii="Times New Roman" w:hAnsi="Times New Roman" w:cs="Times New Roman"/>
          <w:sz w:val="24"/>
          <w:szCs w:val="24"/>
          <w:lang w:eastAsia="en-US"/>
        </w:rPr>
        <w:t>Бакер</w:t>
      </w:r>
      <w:proofErr w:type="spellEnd"/>
      <w:r w:rsidRPr="00D02803">
        <w:rPr>
          <w:rStyle w:val="FontStyle85"/>
          <w:rFonts w:ascii="Times New Roman" w:hAnsi="Times New Roman" w:cs="Times New Roman"/>
          <w:sz w:val="24"/>
          <w:szCs w:val="24"/>
          <w:lang w:eastAsia="en-US"/>
        </w:rPr>
        <w:t xml:space="preserve"> Р., </w:t>
      </w:r>
      <w:proofErr w:type="spellStart"/>
      <w:r w:rsidRPr="00D02803">
        <w:rPr>
          <w:rStyle w:val="FontStyle85"/>
          <w:rFonts w:ascii="Times New Roman" w:hAnsi="Times New Roman" w:cs="Times New Roman"/>
          <w:sz w:val="24"/>
          <w:szCs w:val="24"/>
          <w:lang w:eastAsia="en-US"/>
        </w:rPr>
        <w:t>Меннель</w:t>
      </w:r>
      <w:proofErr w:type="spellEnd"/>
      <w:r w:rsidRPr="00D02803">
        <w:rPr>
          <w:rStyle w:val="FontStyle85"/>
          <w:rFonts w:ascii="Times New Roman" w:hAnsi="Times New Roman" w:cs="Times New Roman"/>
          <w:sz w:val="24"/>
          <w:szCs w:val="24"/>
          <w:lang w:eastAsia="en-US"/>
        </w:rPr>
        <w:t xml:space="preserve"> А. Определение хлорированных дифенилов, хлорированных </w:t>
      </w:r>
      <w:proofErr w:type="spellStart"/>
      <w:r w:rsidRPr="00D02803">
        <w:rPr>
          <w:rStyle w:val="FontStyle85"/>
          <w:rFonts w:ascii="Times New Roman" w:hAnsi="Times New Roman" w:cs="Times New Roman"/>
          <w:sz w:val="24"/>
          <w:szCs w:val="24"/>
          <w:lang w:eastAsia="en-US"/>
        </w:rPr>
        <w:t>дибензодиоксинов</w:t>
      </w:r>
      <w:proofErr w:type="spellEnd"/>
      <w:r w:rsidRPr="00D02803">
        <w:rPr>
          <w:rStyle w:val="FontStyle85"/>
          <w:rFonts w:ascii="Times New Roman" w:hAnsi="Times New Roman" w:cs="Times New Roman"/>
          <w:sz w:val="24"/>
          <w:szCs w:val="24"/>
          <w:lang w:eastAsia="en-US"/>
        </w:rPr>
        <w:t xml:space="preserve"> и хлорированных </w:t>
      </w:r>
      <w:proofErr w:type="spellStart"/>
      <w:r w:rsidRPr="00D02803">
        <w:rPr>
          <w:rStyle w:val="FontStyle85"/>
          <w:rFonts w:ascii="Times New Roman" w:hAnsi="Times New Roman" w:cs="Times New Roman"/>
          <w:sz w:val="24"/>
          <w:szCs w:val="24"/>
          <w:lang w:eastAsia="en-US"/>
        </w:rPr>
        <w:t>дибензофуранов</w:t>
      </w:r>
      <w:proofErr w:type="spellEnd"/>
      <w:r w:rsidRPr="00D02803">
        <w:rPr>
          <w:rStyle w:val="FontStyle85"/>
          <w:rFonts w:ascii="Times New Roman" w:hAnsi="Times New Roman" w:cs="Times New Roman"/>
          <w:sz w:val="24"/>
          <w:szCs w:val="24"/>
          <w:lang w:eastAsia="en-US"/>
        </w:rPr>
        <w:t xml:space="preserve"> при помощи ГХ-МС.</w:t>
      </w:r>
      <w:proofErr w:type="gramEnd"/>
      <w:r w:rsidRPr="00D02803">
        <w:rPr>
          <w:rStyle w:val="FontStyle85"/>
          <w:rFonts w:ascii="Times New Roman" w:hAnsi="Times New Roman" w:cs="Times New Roman"/>
          <w:sz w:val="24"/>
          <w:szCs w:val="24"/>
          <w:lang w:eastAsia="en-US"/>
        </w:rPr>
        <w:t xml:space="preserve"> </w:t>
      </w:r>
      <w:r w:rsidRPr="00D02803">
        <w:rPr>
          <w:rStyle w:val="FontStyle82"/>
          <w:rFonts w:ascii="Times New Roman" w:hAnsi="Times New Roman" w:cs="Times New Roman"/>
          <w:i w:val="0"/>
          <w:iCs w:val="0"/>
          <w:sz w:val="24"/>
          <w:szCs w:val="24"/>
          <w:lang w:eastAsia="en-US"/>
        </w:rPr>
        <w:t xml:space="preserve">J. </w:t>
      </w:r>
      <w:proofErr w:type="spellStart"/>
      <w:r w:rsidRPr="00D02803">
        <w:rPr>
          <w:rStyle w:val="FontStyle82"/>
          <w:rFonts w:ascii="Times New Roman" w:hAnsi="Times New Roman" w:cs="Times New Roman"/>
          <w:i w:val="0"/>
          <w:iCs w:val="0"/>
          <w:sz w:val="24"/>
          <w:szCs w:val="24"/>
          <w:lang w:eastAsia="en-US"/>
        </w:rPr>
        <w:t>High</w:t>
      </w:r>
      <w:proofErr w:type="spellEnd"/>
      <w:r w:rsidRPr="00D02803">
        <w:rPr>
          <w:rStyle w:val="FontStyle82"/>
          <w:rFonts w:ascii="Times New Roman" w:hAnsi="Times New Roman" w:cs="Times New Roman"/>
          <w:i w:val="0"/>
          <w:iCs w:val="0"/>
          <w:sz w:val="24"/>
          <w:szCs w:val="24"/>
          <w:lang w:eastAsia="en-US"/>
        </w:rPr>
        <w:t xml:space="preserve"> </w:t>
      </w:r>
      <w:proofErr w:type="spellStart"/>
      <w:r w:rsidRPr="00D02803">
        <w:rPr>
          <w:rStyle w:val="FontStyle82"/>
          <w:rFonts w:ascii="Times New Roman" w:hAnsi="Times New Roman" w:cs="Times New Roman"/>
          <w:i w:val="0"/>
          <w:iCs w:val="0"/>
          <w:sz w:val="24"/>
          <w:szCs w:val="24"/>
          <w:lang w:eastAsia="en-US"/>
        </w:rPr>
        <w:t>Resolut</w:t>
      </w:r>
      <w:proofErr w:type="spellEnd"/>
      <w:r w:rsidRPr="00D02803">
        <w:rPr>
          <w:rStyle w:val="FontStyle82"/>
          <w:rFonts w:ascii="Times New Roman" w:hAnsi="Times New Roman" w:cs="Times New Roman"/>
          <w:i w:val="0"/>
          <w:iCs w:val="0"/>
          <w:sz w:val="24"/>
          <w:szCs w:val="24"/>
          <w:lang w:eastAsia="en-US"/>
        </w:rPr>
        <w:t xml:space="preserve">. </w:t>
      </w:r>
      <w:proofErr w:type="spellStart"/>
      <w:proofErr w:type="gramStart"/>
      <w:r w:rsidRPr="00D02803">
        <w:rPr>
          <w:rStyle w:val="FontStyle82"/>
          <w:rFonts w:ascii="Times New Roman" w:hAnsi="Times New Roman" w:cs="Times New Roman"/>
          <w:i w:val="0"/>
          <w:iCs w:val="0"/>
          <w:sz w:val="24"/>
          <w:szCs w:val="24"/>
          <w:lang w:eastAsia="en-US"/>
        </w:rPr>
        <w:t>Chromatogr</w:t>
      </w:r>
      <w:proofErr w:type="spellEnd"/>
      <w:r w:rsidRPr="00D02803">
        <w:rPr>
          <w:rStyle w:val="FontStyle82"/>
          <w:rFonts w:ascii="Times New Roman" w:hAnsi="Times New Roman" w:cs="Times New Roman"/>
          <w:i w:val="0"/>
          <w:iCs w:val="0"/>
          <w:sz w:val="24"/>
          <w:szCs w:val="24"/>
          <w:lang w:eastAsia="en-US"/>
        </w:rPr>
        <w:t xml:space="preserve">. </w:t>
      </w:r>
      <w:r w:rsidRPr="00D02803">
        <w:rPr>
          <w:rStyle w:val="FontStyle85"/>
          <w:rFonts w:ascii="Times New Roman" w:hAnsi="Times New Roman" w:cs="Times New Roman"/>
          <w:sz w:val="24"/>
          <w:szCs w:val="24"/>
          <w:lang w:val="en-US" w:eastAsia="en-US"/>
        </w:rPr>
        <w:t xml:space="preserve">1992, </w:t>
      </w:r>
      <w:r w:rsidRPr="00D02803">
        <w:rPr>
          <w:rStyle w:val="FontStyle86"/>
          <w:rFonts w:ascii="Times New Roman" w:hAnsi="Times New Roman" w:cs="Times New Roman"/>
          <w:sz w:val="24"/>
          <w:szCs w:val="24"/>
          <w:lang w:val="en-US" w:eastAsia="en-US"/>
        </w:rPr>
        <w:t xml:space="preserve">15 </w:t>
      </w:r>
      <w:proofErr w:type="spellStart"/>
      <w:r w:rsidRPr="00D02803">
        <w:rPr>
          <w:rStyle w:val="FontStyle85"/>
          <w:rFonts w:ascii="Times New Roman" w:hAnsi="Times New Roman" w:cs="Times New Roman"/>
          <w:sz w:val="24"/>
          <w:szCs w:val="24"/>
          <w:lang w:eastAsia="en-US"/>
        </w:rPr>
        <w:t>стр</w:t>
      </w:r>
      <w:proofErr w:type="spellEnd"/>
      <w:r w:rsidRPr="00D02803">
        <w:rPr>
          <w:rStyle w:val="FontStyle85"/>
          <w:rFonts w:ascii="Times New Roman" w:hAnsi="Times New Roman" w:cs="Times New Roman"/>
          <w:sz w:val="24"/>
          <w:szCs w:val="24"/>
          <w:lang w:val="en-US" w:eastAsia="en-US"/>
        </w:rPr>
        <w:t>. 260-270</w:t>
      </w:r>
      <w:r w:rsidR="0042205A" w:rsidRPr="00D02803">
        <w:rPr>
          <w:rStyle w:val="FontStyle85"/>
          <w:rFonts w:ascii="Times New Roman" w:hAnsi="Times New Roman" w:cs="Times New Roman"/>
          <w:sz w:val="24"/>
          <w:szCs w:val="24"/>
          <w:lang w:val="en-US" w:eastAsia="en-US"/>
        </w:rPr>
        <w:t>)</w:t>
      </w:r>
      <w:proofErr w:type="gramEnd"/>
    </w:p>
    <w:p w:rsidR="001C427B" w:rsidRPr="00D02803" w:rsidRDefault="001C427B" w:rsidP="00D02803">
      <w:pPr>
        <w:ind w:firstLine="567"/>
        <w:jc w:val="both"/>
        <w:rPr>
          <w:rStyle w:val="FontStyle85"/>
          <w:rFonts w:ascii="Times New Roman" w:eastAsia="MS Mincho" w:hAnsi="Times New Roman" w:cs="Times New Roman"/>
          <w:color w:val="auto"/>
          <w:sz w:val="24"/>
          <w:szCs w:val="24"/>
          <w:lang w:val="en-US"/>
        </w:rPr>
      </w:pPr>
      <w:r w:rsidRPr="00D02803">
        <w:rPr>
          <w:rStyle w:val="FontStyle85"/>
          <w:rFonts w:ascii="Times New Roman" w:hAnsi="Times New Roman" w:cs="Times New Roman"/>
          <w:sz w:val="24"/>
          <w:szCs w:val="24"/>
          <w:lang w:val="en-US" w:eastAsia="en-US"/>
        </w:rPr>
        <w:t xml:space="preserve">[15] </w:t>
      </w:r>
      <w:r w:rsidR="0042205A" w:rsidRPr="00D02803">
        <w:rPr>
          <w:rFonts w:eastAsia="MS Mincho"/>
          <w:sz w:val="24"/>
          <w:szCs w:val="24"/>
          <w:lang w:val="en-US"/>
        </w:rPr>
        <w:t xml:space="preserve">B. van </w:t>
      </w:r>
      <w:proofErr w:type="spellStart"/>
      <w:r w:rsidR="0042205A" w:rsidRPr="00D02803">
        <w:rPr>
          <w:rFonts w:eastAsia="MS Mincho"/>
          <w:sz w:val="24"/>
          <w:szCs w:val="24"/>
          <w:lang w:val="en-US"/>
        </w:rPr>
        <w:t>Bavel</w:t>
      </w:r>
      <w:proofErr w:type="spellEnd"/>
      <w:r w:rsidR="0042205A" w:rsidRPr="00D02803">
        <w:rPr>
          <w:rFonts w:eastAsia="MS Mincho"/>
          <w:sz w:val="24"/>
          <w:szCs w:val="24"/>
          <w:lang w:val="en-US"/>
        </w:rPr>
        <w:t xml:space="preserve">, Ten Years of QA/QC: The international </w:t>
      </w:r>
      <w:proofErr w:type="spellStart"/>
      <w:r w:rsidR="0042205A" w:rsidRPr="00D02803">
        <w:rPr>
          <w:rFonts w:eastAsia="MS Mincho"/>
          <w:sz w:val="24"/>
          <w:szCs w:val="24"/>
          <w:lang w:val="en-US"/>
        </w:rPr>
        <w:t>intercalibration</w:t>
      </w:r>
      <w:proofErr w:type="spellEnd"/>
      <w:r w:rsidR="0042205A" w:rsidRPr="00D02803">
        <w:rPr>
          <w:rFonts w:eastAsia="MS Mincho"/>
          <w:sz w:val="24"/>
          <w:szCs w:val="24"/>
          <w:lang w:val="en-US"/>
        </w:rPr>
        <w:t xml:space="preserve"> study of PCDD/DF and WHO TEF assigned PCBs in incineration and soil/sediment/sludge samples, </w:t>
      </w:r>
      <w:proofErr w:type="spellStart"/>
      <w:r w:rsidR="0042205A" w:rsidRPr="00D02803">
        <w:rPr>
          <w:rFonts w:eastAsia="MS Mincho"/>
          <w:sz w:val="24"/>
          <w:szCs w:val="24"/>
          <w:lang w:val="en-US"/>
        </w:rPr>
        <w:t>Organohalogen</w:t>
      </w:r>
      <w:proofErr w:type="spellEnd"/>
      <w:r w:rsidR="0042205A" w:rsidRPr="00D02803">
        <w:rPr>
          <w:rFonts w:eastAsia="MS Mincho"/>
          <w:sz w:val="24"/>
          <w:szCs w:val="24"/>
          <w:lang w:val="en-US"/>
        </w:rPr>
        <w:t xml:space="preserve"> Compounds </w:t>
      </w:r>
      <w:proofErr w:type="spellStart"/>
      <w:r w:rsidR="0042205A" w:rsidRPr="00D02803">
        <w:rPr>
          <w:rFonts w:eastAsia="MS Mincho"/>
          <w:sz w:val="24"/>
          <w:szCs w:val="24"/>
          <w:lang w:val="en-US"/>
        </w:rPr>
        <w:t>Vol</w:t>
      </w:r>
      <w:proofErr w:type="spellEnd"/>
      <w:r w:rsidR="0042205A" w:rsidRPr="00D02803">
        <w:rPr>
          <w:rFonts w:eastAsia="MS Mincho"/>
          <w:sz w:val="24"/>
          <w:szCs w:val="24"/>
          <w:lang w:val="en-US"/>
        </w:rPr>
        <w:t xml:space="preserve"> 60, p,122-125 (2003)</w:t>
      </w:r>
      <w:r w:rsidR="0042205A" w:rsidRPr="00D02803">
        <w:rPr>
          <w:rFonts w:eastAsia="MS Mincho"/>
          <w:sz w:val="24"/>
          <w:szCs w:val="24"/>
        </w:rPr>
        <w:fldChar w:fldCharType="begin"/>
      </w:r>
      <w:r w:rsidR="0042205A" w:rsidRPr="00D02803">
        <w:rPr>
          <w:rFonts w:eastAsia="MS Mincho"/>
          <w:sz w:val="24"/>
          <w:szCs w:val="24"/>
          <w:lang w:val="en-US"/>
        </w:rPr>
        <w:instrText>IF "x_-3" "</w:instrText>
      </w:r>
      <w:r w:rsidR="0042205A" w:rsidRPr="00D02803">
        <w:rPr>
          <w:rFonts w:eastAsia="MS Mincho"/>
          <w:sz w:val="24"/>
          <w:szCs w:val="24"/>
        </w:rPr>
        <w:fldChar w:fldCharType="begin"/>
      </w:r>
      <w:r w:rsidR="0042205A" w:rsidRPr="00D02803">
        <w:rPr>
          <w:rFonts w:eastAsia="MS Mincho"/>
          <w:sz w:val="24"/>
          <w:szCs w:val="24"/>
          <w:lang w:val="en-US"/>
        </w:rPr>
        <w:instrText>IF</w:instrText>
      </w:r>
      <w:r w:rsidR="0042205A" w:rsidRPr="00D02803">
        <w:rPr>
          <w:rFonts w:eastAsia="MS Mincho"/>
          <w:sz w:val="24"/>
          <w:szCs w:val="24"/>
        </w:rPr>
        <w:fldChar w:fldCharType="begin"/>
      </w:r>
      <w:r w:rsidR="0042205A" w:rsidRPr="00D02803">
        <w:rPr>
          <w:rFonts w:eastAsia="MS Mincho"/>
          <w:sz w:val="24"/>
          <w:szCs w:val="24"/>
          <w:lang w:val="en-US"/>
        </w:rPr>
        <w:instrText>DOCPROPERTY "x_t"</w:instrText>
      </w:r>
      <w:r w:rsidR="0042205A" w:rsidRPr="00D02803">
        <w:rPr>
          <w:rFonts w:eastAsia="MS Mincho"/>
          <w:sz w:val="24"/>
          <w:szCs w:val="24"/>
        </w:rPr>
        <w:fldChar w:fldCharType="separate"/>
      </w:r>
      <w:r w:rsidR="0042205A" w:rsidRPr="00D02803">
        <w:rPr>
          <w:rFonts w:eastAsia="MS Mincho"/>
          <w:sz w:val="24"/>
          <w:szCs w:val="24"/>
          <w:lang w:val="en-US"/>
        </w:rPr>
        <w:instrText>N</w:instrText>
      </w:r>
      <w:r w:rsidR="0042205A" w:rsidRPr="00D02803">
        <w:rPr>
          <w:rFonts w:eastAsia="MS Mincho"/>
          <w:sz w:val="24"/>
          <w:szCs w:val="24"/>
        </w:rPr>
        <w:fldChar w:fldCharType="end"/>
      </w:r>
      <w:r w:rsidR="0042205A" w:rsidRPr="00D02803">
        <w:rPr>
          <w:rFonts w:eastAsia="MS Mincho"/>
          <w:sz w:val="24"/>
          <w:szCs w:val="24"/>
          <w:lang w:val="en-US"/>
        </w:rPr>
        <w:instrText>&lt;&gt; N "&lt;/</w:instrText>
      </w:r>
      <w:r w:rsidR="0042205A" w:rsidRPr="00D02803">
        <w:rPr>
          <w:rFonts w:eastAsia="MS Mincho"/>
          <w:sz w:val="24"/>
          <w:szCs w:val="24"/>
        </w:rPr>
        <w:fldChar w:fldCharType="begin"/>
      </w:r>
      <w:r w:rsidR="0042205A" w:rsidRPr="00D02803">
        <w:rPr>
          <w:rFonts w:eastAsia="MS Mincho"/>
          <w:sz w:val="24"/>
          <w:szCs w:val="24"/>
          <w:lang w:val="en-US"/>
        </w:rPr>
        <w:instrText>QUOTE "unknown"</w:instrText>
      </w:r>
      <w:r w:rsidR="0042205A" w:rsidRPr="00D02803">
        <w:rPr>
          <w:rFonts w:eastAsia="MS Mincho"/>
          <w:sz w:val="24"/>
          <w:szCs w:val="24"/>
        </w:rPr>
        <w:fldChar w:fldCharType="separate"/>
      </w:r>
      <w:r w:rsidR="0042205A" w:rsidRPr="00D02803">
        <w:rPr>
          <w:rFonts w:eastAsia="MS Mincho"/>
          <w:sz w:val="24"/>
          <w:szCs w:val="24"/>
          <w:lang w:val="en-US"/>
        </w:rPr>
        <w:instrText>unknown</w:instrText>
      </w:r>
      <w:r w:rsidR="0042205A" w:rsidRPr="00D02803">
        <w:rPr>
          <w:rFonts w:eastAsia="MS Mincho"/>
          <w:sz w:val="24"/>
          <w:szCs w:val="24"/>
        </w:rPr>
        <w:fldChar w:fldCharType="end"/>
      </w:r>
      <w:r w:rsidR="0042205A" w:rsidRPr="00D02803">
        <w:rPr>
          <w:rFonts w:eastAsia="MS Mincho"/>
          <w:sz w:val="24"/>
          <w:szCs w:val="24"/>
          <w:lang w:val="en-US"/>
        </w:rPr>
        <w:instrText>"</w:instrText>
      </w:r>
      <w:r w:rsidR="0042205A" w:rsidRPr="00D02803">
        <w:rPr>
          <w:rFonts w:eastAsia="MS Mincho"/>
          <w:sz w:val="24"/>
          <w:szCs w:val="24"/>
        </w:rPr>
        <w:fldChar w:fldCharType="end"/>
      </w:r>
      <w:r w:rsidR="0042205A" w:rsidRPr="00D02803">
        <w:rPr>
          <w:rFonts w:eastAsia="MS Mincho"/>
          <w:sz w:val="24"/>
          <w:szCs w:val="24"/>
        </w:rPr>
        <w:fldChar w:fldCharType="begin"/>
      </w:r>
      <w:r w:rsidR="0042205A" w:rsidRPr="00D02803">
        <w:rPr>
          <w:rFonts w:eastAsia="MS Mincho"/>
          <w:sz w:val="24"/>
          <w:szCs w:val="24"/>
          <w:lang w:val="en-US"/>
        </w:rPr>
        <w:instrText>IF</w:instrText>
      </w:r>
      <w:r w:rsidR="0042205A" w:rsidRPr="00D02803">
        <w:rPr>
          <w:rFonts w:eastAsia="MS Mincho"/>
          <w:sz w:val="24"/>
          <w:szCs w:val="24"/>
        </w:rPr>
        <w:fldChar w:fldCharType="begin"/>
      </w:r>
      <w:r w:rsidR="0042205A" w:rsidRPr="00D02803">
        <w:rPr>
          <w:rFonts w:eastAsia="MS Mincho"/>
          <w:sz w:val="24"/>
          <w:szCs w:val="24"/>
          <w:lang w:val="en-US"/>
        </w:rPr>
        <w:instrText>DOCPROPERTY "x_t"</w:instrText>
      </w:r>
      <w:r w:rsidR="0042205A" w:rsidRPr="00D02803">
        <w:rPr>
          <w:rFonts w:eastAsia="MS Mincho"/>
          <w:sz w:val="24"/>
          <w:szCs w:val="24"/>
        </w:rPr>
        <w:fldChar w:fldCharType="separate"/>
      </w:r>
      <w:r w:rsidR="0042205A" w:rsidRPr="00D02803">
        <w:rPr>
          <w:rFonts w:eastAsia="MS Mincho"/>
          <w:sz w:val="24"/>
          <w:szCs w:val="24"/>
          <w:lang w:val="en-US"/>
        </w:rPr>
        <w:instrText>N</w:instrText>
      </w:r>
      <w:r w:rsidR="0042205A" w:rsidRPr="00D02803">
        <w:rPr>
          <w:rFonts w:eastAsia="MS Mincho"/>
          <w:sz w:val="24"/>
          <w:szCs w:val="24"/>
        </w:rPr>
        <w:fldChar w:fldCharType="end"/>
      </w:r>
      <w:r w:rsidR="0042205A" w:rsidRPr="00D02803">
        <w:rPr>
          <w:rFonts w:eastAsia="MS Mincho"/>
          <w:sz w:val="24"/>
          <w:szCs w:val="24"/>
          <w:lang w:val="en-US"/>
        </w:rPr>
        <w:instrText>&lt;&gt; N "&gt;"</w:instrText>
      </w:r>
      <w:r w:rsidR="0042205A" w:rsidRPr="00D02803">
        <w:rPr>
          <w:rFonts w:eastAsia="MS Mincho"/>
          <w:sz w:val="24"/>
          <w:szCs w:val="24"/>
        </w:rPr>
        <w:fldChar w:fldCharType="end"/>
      </w:r>
      <w:r w:rsidR="0042205A" w:rsidRPr="00D02803">
        <w:rPr>
          <w:rFonts w:eastAsia="MS Mincho"/>
          <w:sz w:val="24"/>
          <w:szCs w:val="24"/>
          <w:lang w:val="en-US"/>
        </w:rPr>
        <w:instrText>" ""</w:instrText>
      </w:r>
      <w:r w:rsidR="0042205A" w:rsidRPr="00D02803">
        <w:rPr>
          <w:rFonts w:eastAsia="MS Mincho"/>
          <w:sz w:val="24"/>
          <w:szCs w:val="24"/>
        </w:rPr>
        <w:fldChar w:fldCharType="end"/>
      </w:r>
      <w:r w:rsidR="0042205A" w:rsidRPr="00D02803">
        <w:rPr>
          <w:rFonts w:eastAsia="MS Mincho"/>
          <w:sz w:val="24"/>
          <w:szCs w:val="24"/>
          <w:lang w:val="en-US"/>
        </w:rPr>
        <w:t xml:space="preserve"> (</w:t>
      </w:r>
      <w:r w:rsidRPr="00D02803">
        <w:rPr>
          <w:rStyle w:val="FontStyle85"/>
          <w:rFonts w:ascii="Times New Roman" w:hAnsi="Times New Roman" w:cs="Times New Roman"/>
          <w:sz w:val="24"/>
          <w:szCs w:val="24"/>
          <w:lang w:eastAsia="en-US"/>
        </w:rPr>
        <w:t>Б</w:t>
      </w:r>
      <w:r w:rsidRPr="00D02803">
        <w:rPr>
          <w:rStyle w:val="FontStyle85"/>
          <w:rFonts w:ascii="Times New Roman" w:hAnsi="Times New Roman" w:cs="Times New Roman"/>
          <w:sz w:val="24"/>
          <w:szCs w:val="24"/>
          <w:lang w:val="en-US" w:eastAsia="en-US"/>
        </w:rPr>
        <w:t xml:space="preserve">. </w:t>
      </w:r>
      <w:proofErr w:type="spellStart"/>
      <w:r w:rsidRPr="00D02803">
        <w:rPr>
          <w:rStyle w:val="FontStyle85"/>
          <w:rFonts w:ascii="Times New Roman" w:hAnsi="Times New Roman" w:cs="Times New Roman"/>
          <w:sz w:val="24"/>
          <w:szCs w:val="24"/>
          <w:lang w:eastAsia="en-US"/>
        </w:rPr>
        <w:t>ван</w:t>
      </w:r>
      <w:proofErr w:type="spellEnd"/>
      <w:r w:rsidRPr="00D02803">
        <w:rPr>
          <w:rStyle w:val="FontStyle85"/>
          <w:rFonts w:ascii="Times New Roman" w:hAnsi="Times New Roman" w:cs="Times New Roman"/>
          <w:sz w:val="24"/>
          <w:szCs w:val="24"/>
          <w:lang w:val="en-US" w:eastAsia="en-US"/>
        </w:rPr>
        <w:t xml:space="preserve"> </w:t>
      </w:r>
      <w:proofErr w:type="spellStart"/>
      <w:r w:rsidRPr="00D02803">
        <w:rPr>
          <w:rStyle w:val="FontStyle85"/>
          <w:rFonts w:ascii="Times New Roman" w:hAnsi="Times New Roman" w:cs="Times New Roman"/>
          <w:sz w:val="24"/>
          <w:szCs w:val="24"/>
          <w:lang w:eastAsia="en-US"/>
        </w:rPr>
        <w:t>Бавел</w:t>
      </w:r>
      <w:proofErr w:type="spellEnd"/>
      <w:r w:rsidRPr="00D02803">
        <w:rPr>
          <w:rStyle w:val="FontStyle85"/>
          <w:rFonts w:ascii="Times New Roman" w:hAnsi="Times New Roman" w:cs="Times New Roman"/>
          <w:sz w:val="24"/>
          <w:szCs w:val="24"/>
          <w:lang w:val="en-US" w:eastAsia="en-US"/>
        </w:rPr>
        <w:t xml:space="preserve">, </w:t>
      </w:r>
      <w:r w:rsidRPr="00D02803">
        <w:rPr>
          <w:rStyle w:val="FontStyle85"/>
          <w:rFonts w:ascii="Times New Roman" w:hAnsi="Times New Roman" w:cs="Times New Roman"/>
          <w:sz w:val="24"/>
          <w:szCs w:val="24"/>
          <w:lang w:eastAsia="en-US"/>
        </w:rPr>
        <w:t>Десять</w:t>
      </w:r>
      <w:r w:rsidRPr="00D02803">
        <w:rPr>
          <w:rStyle w:val="FontStyle85"/>
          <w:rFonts w:ascii="Times New Roman" w:hAnsi="Times New Roman" w:cs="Times New Roman"/>
          <w:sz w:val="24"/>
          <w:szCs w:val="24"/>
          <w:lang w:val="en-US" w:eastAsia="en-US"/>
        </w:rPr>
        <w:t xml:space="preserve"> </w:t>
      </w:r>
      <w:r w:rsidRPr="00D02803">
        <w:rPr>
          <w:rStyle w:val="FontStyle85"/>
          <w:rFonts w:ascii="Times New Roman" w:hAnsi="Times New Roman" w:cs="Times New Roman"/>
          <w:sz w:val="24"/>
          <w:szCs w:val="24"/>
          <w:lang w:eastAsia="en-US"/>
        </w:rPr>
        <w:t>лет</w:t>
      </w:r>
      <w:r w:rsidRPr="00D02803">
        <w:rPr>
          <w:rStyle w:val="FontStyle85"/>
          <w:rFonts w:ascii="Times New Roman" w:hAnsi="Times New Roman" w:cs="Times New Roman"/>
          <w:sz w:val="24"/>
          <w:szCs w:val="24"/>
          <w:lang w:val="en-US" w:eastAsia="en-US"/>
        </w:rPr>
        <w:t xml:space="preserve"> </w:t>
      </w:r>
      <w:proofErr w:type="spellStart"/>
      <w:r w:rsidRPr="00D02803">
        <w:rPr>
          <w:rStyle w:val="FontStyle85"/>
          <w:rFonts w:ascii="Times New Roman" w:hAnsi="Times New Roman" w:cs="Times New Roman"/>
          <w:sz w:val="24"/>
          <w:szCs w:val="24"/>
          <w:lang w:eastAsia="en-US"/>
        </w:rPr>
        <w:t>КиОК</w:t>
      </w:r>
      <w:proofErr w:type="spellEnd"/>
      <w:r w:rsidRPr="00D02803">
        <w:rPr>
          <w:rStyle w:val="FontStyle85"/>
          <w:rFonts w:ascii="Times New Roman" w:hAnsi="Times New Roman" w:cs="Times New Roman"/>
          <w:sz w:val="24"/>
          <w:szCs w:val="24"/>
          <w:lang w:val="en-US" w:eastAsia="en-US"/>
        </w:rPr>
        <w:t xml:space="preserve">: </w:t>
      </w:r>
      <w:r w:rsidRPr="00D02803">
        <w:rPr>
          <w:rStyle w:val="FontStyle85"/>
          <w:rFonts w:ascii="Times New Roman" w:hAnsi="Times New Roman" w:cs="Times New Roman"/>
          <w:sz w:val="24"/>
          <w:szCs w:val="24"/>
          <w:lang w:eastAsia="en-US"/>
        </w:rPr>
        <w:t>Международное</w:t>
      </w:r>
      <w:r w:rsidRPr="00D02803">
        <w:rPr>
          <w:rStyle w:val="FontStyle85"/>
          <w:rFonts w:ascii="Times New Roman" w:hAnsi="Times New Roman" w:cs="Times New Roman"/>
          <w:sz w:val="24"/>
          <w:szCs w:val="24"/>
          <w:lang w:val="en-US" w:eastAsia="en-US"/>
        </w:rPr>
        <w:t xml:space="preserve"> </w:t>
      </w:r>
      <w:r w:rsidRPr="00D02803">
        <w:rPr>
          <w:rStyle w:val="FontStyle85"/>
          <w:rFonts w:ascii="Times New Roman" w:hAnsi="Times New Roman" w:cs="Times New Roman"/>
          <w:sz w:val="24"/>
          <w:szCs w:val="24"/>
          <w:lang w:eastAsia="en-US"/>
        </w:rPr>
        <w:t>калибровочное</w:t>
      </w:r>
      <w:r w:rsidRPr="00D02803">
        <w:rPr>
          <w:rStyle w:val="FontStyle85"/>
          <w:rFonts w:ascii="Times New Roman" w:hAnsi="Times New Roman" w:cs="Times New Roman"/>
          <w:sz w:val="24"/>
          <w:szCs w:val="24"/>
          <w:lang w:val="en-US" w:eastAsia="en-US"/>
        </w:rPr>
        <w:t xml:space="preserve"> </w:t>
      </w:r>
      <w:r w:rsidRPr="00D02803">
        <w:rPr>
          <w:rStyle w:val="FontStyle85"/>
          <w:rFonts w:ascii="Times New Roman" w:hAnsi="Times New Roman" w:cs="Times New Roman"/>
          <w:sz w:val="24"/>
          <w:szCs w:val="24"/>
          <w:lang w:eastAsia="en-US"/>
        </w:rPr>
        <w:t>исследование</w:t>
      </w:r>
      <w:r w:rsidRPr="00D02803">
        <w:rPr>
          <w:rStyle w:val="FontStyle85"/>
          <w:rFonts w:ascii="Times New Roman" w:hAnsi="Times New Roman" w:cs="Times New Roman"/>
          <w:sz w:val="24"/>
          <w:szCs w:val="24"/>
          <w:lang w:val="en-US" w:eastAsia="en-US"/>
        </w:rPr>
        <w:t xml:space="preserve"> </w:t>
      </w:r>
      <w:r w:rsidRPr="00D02803">
        <w:rPr>
          <w:rStyle w:val="FontStyle85"/>
          <w:rFonts w:ascii="Times New Roman" w:hAnsi="Times New Roman" w:cs="Times New Roman"/>
          <w:sz w:val="24"/>
          <w:szCs w:val="24"/>
          <w:lang w:eastAsia="en-US"/>
        </w:rPr>
        <w:t>ПХДП</w:t>
      </w:r>
      <w:r w:rsidRPr="00D02803">
        <w:rPr>
          <w:rStyle w:val="FontStyle85"/>
          <w:rFonts w:ascii="Times New Roman" w:hAnsi="Times New Roman" w:cs="Times New Roman"/>
          <w:sz w:val="24"/>
          <w:szCs w:val="24"/>
          <w:lang w:val="en-US" w:eastAsia="en-US"/>
        </w:rPr>
        <w:t>/</w:t>
      </w:r>
      <w:r w:rsidRPr="00D02803">
        <w:rPr>
          <w:rStyle w:val="FontStyle85"/>
          <w:rFonts w:ascii="Times New Roman" w:hAnsi="Times New Roman" w:cs="Times New Roman"/>
          <w:sz w:val="24"/>
          <w:szCs w:val="24"/>
          <w:lang w:eastAsia="en-US"/>
        </w:rPr>
        <w:t>ДФ</w:t>
      </w:r>
      <w:r w:rsidRPr="00D02803">
        <w:rPr>
          <w:rStyle w:val="FontStyle85"/>
          <w:rFonts w:ascii="Times New Roman" w:hAnsi="Times New Roman" w:cs="Times New Roman"/>
          <w:sz w:val="24"/>
          <w:szCs w:val="24"/>
          <w:lang w:val="en-US" w:eastAsia="en-US"/>
        </w:rPr>
        <w:t xml:space="preserve"> </w:t>
      </w:r>
      <w:r w:rsidRPr="00D02803">
        <w:rPr>
          <w:rStyle w:val="FontStyle85"/>
          <w:rFonts w:ascii="Times New Roman" w:hAnsi="Times New Roman" w:cs="Times New Roman"/>
          <w:sz w:val="24"/>
          <w:szCs w:val="24"/>
          <w:lang w:eastAsia="en-US"/>
        </w:rPr>
        <w:t>и</w:t>
      </w:r>
      <w:r w:rsidRPr="00D02803">
        <w:rPr>
          <w:rStyle w:val="FontStyle85"/>
          <w:rFonts w:ascii="Times New Roman" w:hAnsi="Times New Roman" w:cs="Times New Roman"/>
          <w:sz w:val="24"/>
          <w:szCs w:val="24"/>
          <w:lang w:val="en-US" w:eastAsia="en-US"/>
        </w:rPr>
        <w:t xml:space="preserve"> </w:t>
      </w:r>
      <w:r w:rsidRPr="00D02803">
        <w:rPr>
          <w:rStyle w:val="FontStyle85"/>
          <w:rFonts w:ascii="Times New Roman" w:hAnsi="Times New Roman" w:cs="Times New Roman"/>
          <w:sz w:val="24"/>
          <w:szCs w:val="24"/>
          <w:lang w:eastAsia="en-US"/>
        </w:rPr>
        <w:t>ВОЗ</w:t>
      </w:r>
      <w:r w:rsidRPr="00D02803">
        <w:rPr>
          <w:rStyle w:val="FontStyle85"/>
          <w:rFonts w:ascii="Times New Roman" w:hAnsi="Times New Roman" w:cs="Times New Roman"/>
          <w:sz w:val="24"/>
          <w:szCs w:val="24"/>
          <w:lang w:val="en-US" w:eastAsia="en-US"/>
        </w:rPr>
        <w:t xml:space="preserve"> </w:t>
      </w:r>
      <w:r w:rsidRPr="00D02803">
        <w:rPr>
          <w:rStyle w:val="FontStyle85"/>
          <w:rFonts w:ascii="Times New Roman" w:hAnsi="Times New Roman" w:cs="Times New Roman"/>
          <w:sz w:val="24"/>
          <w:szCs w:val="24"/>
          <w:lang w:eastAsia="en-US"/>
        </w:rPr>
        <w:t>КТЭ</w:t>
      </w:r>
      <w:r w:rsidRPr="00D02803">
        <w:rPr>
          <w:rStyle w:val="FontStyle85"/>
          <w:rFonts w:ascii="Times New Roman" w:hAnsi="Times New Roman" w:cs="Times New Roman"/>
          <w:sz w:val="24"/>
          <w:szCs w:val="24"/>
          <w:lang w:val="en-US" w:eastAsia="en-US"/>
        </w:rPr>
        <w:t xml:space="preserve"> </w:t>
      </w:r>
      <w:r w:rsidRPr="00D02803">
        <w:rPr>
          <w:rStyle w:val="FontStyle85"/>
          <w:rFonts w:ascii="Times New Roman" w:hAnsi="Times New Roman" w:cs="Times New Roman"/>
          <w:sz w:val="24"/>
          <w:szCs w:val="24"/>
          <w:lang w:eastAsia="en-US"/>
        </w:rPr>
        <w:t>определило</w:t>
      </w:r>
      <w:r w:rsidRPr="00D02803">
        <w:rPr>
          <w:rStyle w:val="FontStyle85"/>
          <w:rFonts w:ascii="Times New Roman" w:hAnsi="Times New Roman" w:cs="Times New Roman"/>
          <w:sz w:val="24"/>
          <w:szCs w:val="24"/>
          <w:lang w:val="en-US" w:eastAsia="en-US"/>
        </w:rPr>
        <w:t xml:space="preserve"> </w:t>
      </w:r>
      <w:r w:rsidRPr="00D02803">
        <w:rPr>
          <w:rStyle w:val="FontStyle85"/>
          <w:rFonts w:ascii="Times New Roman" w:hAnsi="Times New Roman" w:cs="Times New Roman"/>
          <w:sz w:val="24"/>
          <w:szCs w:val="24"/>
          <w:lang w:eastAsia="en-US"/>
        </w:rPr>
        <w:t>ПХД</w:t>
      </w:r>
      <w:r w:rsidRPr="00D02803">
        <w:rPr>
          <w:rStyle w:val="FontStyle85"/>
          <w:rFonts w:ascii="Times New Roman" w:hAnsi="Times New Roman" w:cs="Times New Roman"/>
          <w:sz w:val="24"/>
          <w:szCs w:val="24"/>
          <w:lang w:val="en-US" w:eastAsia="en-US"/>
        </w:rPr>
        <w:t xml:space="preserve"> </w:t>
      </w:r>
      <w:r w:rsidRPr="00D02803">
        <w:rPr>
          <w:rStyle w:val="FontStyle85"/>
          <w:rFonts w:ascii="Times New Roman" w:hAnsi="Times New Roman" w:cs="Times New Roman"/>
          <w:sz w:val="24"/>
          <w:szCs w:val="24"/>
          <w:lang w:eastAsia="en-US"/>
        </w:rPr>
        <w:t>в</w:t>
      </w:r>
      <w:r w:rsidRPr="00D02803">
        <w:rPr>
          <w:rStyle w:val="FontStyle85"/>
          <w:rFonts w:ascii="Times New Roman" w:hAnsi="Times New Roman" w:cs="Times New Roman"/>
          <w:sz w:val="24"/>
          <w:szCs w:val="24"/>
          <w:lang w:val="en-US" w:eastAsia="en-US"/>
        </w:rPr>
        <w:t xml:space="preserve"> </w:t>
      </w:r>
      <w:r w:rsidRPr="00D02803">
        <w:rPr>
          <w:rStyle w:val="FontStyle85"/>
          <w:rFonts w:ascii="Times New Roman" w:hAnsi="Times New Roman" w:cs="Times New Roman"/>
          <w:sz w:val="24"/>
          <w:szCs w:val="24"/>
          <w:lang w:eastAsia="en-US"/>
        </w:rPr>
        <w:t>пробах</w:t>
      </w:r>
      <w:r w:rsidRPr="00D02803">
        <w:rPr>
          <w:rStyle w:val="FontStyle85"/>
          <w:rFonts w:ascii="Times New Roman" w:hAnsi="Times New Roman" w:cs="Times New Roman"/>
          <w:sz w:val="24"/>
          <w:szCs w:val="24"/>
          <w:lang w:val="en-US" w:eastAsia="en-US"/>
        </w:rPr>
        <w:t xml:space="preserve"> </w:t>
      </w:r>
      <w:r w:rsidRPr="00D02803">
        <w:rPr>
          <w:rStyle w:val="FontStyle85"/>
          <w:rFonts w:ascii="Times New Roman" w:hAnsi="Times New Roman" w:cs="Times New Roman"/>
          <w:sz w:val="24"/>
          <w:szCs w:val="24"/>
          <w:lang w:eastAsia="en-US"/>
        </w:rPr>
        <w:t>сжигания</w:t>
      </w:r>
      <w:r w:rsidRPr="00D02803">
        <w:rPr>
          <w:rStyle w:val="FontStyle85"/>
          <w:rFonts w:ascii="Times New Roman" w:hAnsi="Times New Roman" w:cs="Times New Roman"/>
          <w:sz w:val="24"/>
          <w:szCs w:val="24"/>
          <w:lang w:val="en-US" w:eastAsia="en-US"/>
        </w:rPr>
        <w:t xml:space="preserve"> </w:t>
      </w:r>
      <w:r w:rsidRPr="00D02803">
        <w:rPr>
          <w:rStyle w:val="FontStyle85"/>
          <w:rFonts w:ascii="Times New Roman" w:hAnsi="Times New Roman" w:cs="Times New Roman"/>
          <w:sz w:val="24"/>
          <w:szCs w:val="24"/>
          <w:lang w:eastAsia="en-US"/>
        </w:rPr>
        <w:t>и</w:t>
      </w:r>
      <w:r w:rsidRPr="00D02803">
        <w:rPr>
          <w:rStyle w:val="FontStyle85"/>
          <w:rFonts w:ascii="Times New Roman" w:hAnsi="Times New Roman" w:cs="Times New Roman"/>
          <w:sz w:val="24"/>
          <w:szCs w:val="24"/>
          <w:lang w:val="en-US" w:eastAsia="en-US"/>
        </w:rPr>
        <w:t xml:space="preserve"> </w:t>
      </w:r>
      <w:r w:rsidRPr="00D02803">
        <w:rPr>
          <w:rStyle w:val="FontStyle85"/>
          <w:rFonts w:ascii="Times New Roman" w:hAnsi="Times New Roman" w:cs="Times New Roman"/>
          <w:sz w:val="24"/>
          <w:szCs w:val="24"/>
          <w:lang w:eastAsia="en-US"/>
        </w:rPr>
        <w:t>почвы</w:t>
      </w:r>
      <w:r w:rsidRPr="00D02803">
        <w:rPr>
          <w:rStyle w:val="FontStyle85"/>
          <w:rFonts w:ascii="Times New Roman" w:hAnsi="Times New Roman" w:cs="Times New Roman"/>
          <w:sz w:val="24"/>
          <w:szCs w:val="24"/>
          <w:lang w:val="en-US" w:eastAsia="en-US"/>
        </w:rPr>
        <w:t>/</w:t>
      </w:r>
      <w:r w:rsidRPr="00D02803">
        <w:rPr>
          <w:rStyle w:val="FontStyle85"/>
          <w:rFonts w:ascii="Times New Roman" w:hAnsi="Times New Roman" w:cs="Times New Roman"/>
          <w:sz w:val="24"/>
          <w:szCs w:val="24"/>
          <w:lang w:eastAsia="en-US"/>
        </w:rPr>
        <w:t>отложений</w:t>
      </w:r>
      <w:r w:rsidRPr="00D02803">
        <w:rPr>
          <w:rStyle w:val="FontStyle85"/>
          <w:rFonts w:ascii="Times New Roman" w:hAnsi="Times New Roman" w:cs="Times New Roman"/>
          <w:sz w:val="24"/>
          <w:szCs w:val="24"/>
          <w:lang w:val="en-US" w:eastAsia="en-US"/>
        </w:rPr>
        <w:t>/</w:t>
      </w:r>
      <w:r w:rsidRPr="00D02803">
        <w:rPr>
          <w:rStyle w:val="FontStyle85"/>
          <w:rFonts w:ascii="Times New Roman" w:hAnsi="Times New Roman" w:cs="Times New Roman"/>
          <w:sz w:val="24"/>
          <w:szCs w:val="24"/>
          <w:lang w:eastAsia="en-US"/>
        </w:rPr>
        <w:t>шлама</w:t>
      </w:r>
      <w:r w:rsidRPr="00D02803">
        <w:rPr>
          <w:rStyle w:val="FontStyle85"/>
          <w:rFonts w:ascii="Times New Roman" w:hAnsi="Times New Roman" w:cs="Times New Roman"/>
          <w:sz w:val="24"/>
          <w:szCs w:val="24"/>
          <w:lang w:val="en-US" w:eastAsia="en-US"/>
        </w:rPr>
        <w:t xml:space="preserve">, </w:t>
      </w:r>
      <w:r w:rsidRPr="00D02803">
        <w:rPr>
          <w:rStyle w:val="FontStyle85"/>
          <w:rFonts w:ascii="Times New Roman" w:hAnsi="Times New Roman" w:cs="Times New Roman"/>
          <w:sz w:val="24"/>
          <w:szCs w:val="24"/>
          <w:lang w:eastAsia="en-US"/>
        </w:rPr>
        <w:t>органогалогенные</w:t>
      </w:r>
      <w:r w:rsidRPr="00D02803">
        <w:rPr>
          <w:rStyle w:val="FontStyle85"/>
          <w:rFonts w:ascii="Times New Roman" w:hAnsi="Times New Roman" w:cs="Times New Roman"/>
          <w:sz w:val="24"/>
          <w:szCs w:val="24"/>
          <w:lang w:val="en-US" w:eastAsia="en-US"/>
        </w:rPr>
        <w:t xml:space="preserve"> </w:t>
      </w:r>
      <w:r w:rsidRPr="00D02803">
        <w:rPr>
          <w:rStyle w:val="FontStyle85"/>
          <w:rFonts w:ascii="Times New Roman" w:hAnsi="Times New Roman" w:cs="Times New Roman"/>
          <w:sz w:val="24"/>
          <w:szCs w:val="24"/>
          <w:lang w:eastAsia="en-US"/>
        </w:rPr>
        <w:t>соединения</w:t>
      </w:r>
      <w:r w:rsidRPr="00D02803">
        <w:rPr>
          <w:rStyle w:val="FontStyle85"/>
          <w:rFonts w:ascii="Times New Roman" w:hAnsi="Times New Roman" w:cs="Times New Roman"/>
          <w:sz w:val="24"/>
          <w:szCs w:val="24"/>
          <w:lang w:val="en-US" w:eastAsia="en-US"/>
        </w:rPr>
        <w:t xml:space="preserve">, </w:t>
      </w:r>
      <w:r w:rsidRPr="00D02803">
        <w:rPr>
          <w:rStyle w:val="FontStyle85"/>
          <w:rFonts w:ascii="Times New Roman" w:hAnsi="Times New Roman" w:cs="Times New Roman"/>
          <w:sz w:val="24"/>
          <w:szCs w:val="24"/>
          <w:lang w:eastAsia="en-US"/>
        </w:rPr>
        <w:t>том</w:t>
      </w:r>
      <w:r w:rsidRPr="00D02803">
        <w:rPr>
          <w:rStyle w:val="FontStyle85"/>
          <w:rFonts w:ascii="Times New Roman" w:hAnsi="Times New Roman" w:cs="Times New Roman"/>
          <w:sz w:val="24"/>
          <w:szCs w:val="24"/>
          <w:lang w:val="en-US" w:eastAsia="en-US"/>
        </w:rPr>
        <w:t xml:space="preserve"> 60, </w:t>
      </w:r>
      <w:proofErr w:type="spellStart"/>
      <w:r w:rsidRPr="00D02803">
        <w:rPr>
          <w:rStyle w:val="FontStyle85"/>
          <w:rFonts w:ascii="Times New Roman" w:hAnsi="Times New Roman" w:cs="Times New Roman"/>
          <w:sz w:val="24"/>
          <w:szCs w:val="24"/>
          <w:lang w:eastAsia="en-US"/>
        </w:rPr>
        <w:t>стр</w:t>
      </w:r>
      <w:proofErr w:type="spellEnd"/>
      <w:r w:rsidRPr="00D02803">
        <w:rPr>
          <w:rStyle w:val="FontStyle85"/>
          <w:rFonts w:ascii="Times New Roman" w:hAnsi="Times New Roman" w:cs="Times New Roman"/>
          <w:sz w:val="24"/>
          <w:szCs w:val="24"/>
          <w:lang w:val="en-US" w:eastAsia="en-US"/>
        </w:rPr>
        <w:t>. 122-125 (2003)</w:t>
      </w:r>
    </w:p>
    <w:p w:rsidR="001C427B" w:rsidRPr="00D02803" w:rsidRDefault="001C427B" w:rsidP="00D02803">
      <w:pPr>
        <w:ind w:firstLine="567"/>
        <w:jc w:val="both"/>
        <w:rPr>
          <w:rStyle w:val="FontStyle85"/>
          <w:rFonts w:ascii="Times New Roman" w:eastAsia="MS Mincho" w:hAnsi="Times New Roman" w:cs="Times New Roman"/>
          <w:color w:val="auto"/>
          <w:sz w:val="24"/>
          <w:szCs w:val="24"/>
          <w:lang w:val="en-US"/>
        </w:rPr>
      </w:pPr>
      <w:r w:rsidRPr="00D02803">
        <w:rPr>
          <w:rStyle w:val="FontStyle85"/>
          <w:rFonts w:ascii="Times New Roman" w:hAnsi="Times New Roman" w:cs="Times New Roman"/>
          <w:sz w:val="24"/>
          <w:szCs w:val="24"/>
          <w:lang w:val="en-US" w:eastAsia="en-US"/>
        </w:rPr>
        <w:t xml:space="preserve">[16] </w:t>
      </w:r>
      <w:r w:rsidR="0042205A" w:rsidRPr="00D02803">
        <w:rPr>
          <w:rFonts w:eastAsia="MS Mincho"/>
          <w:sz w:val="24"/>
          <w:szCs w:val="24"/>
          <w:lang w:val="en-US"/>
        </w:rPr>
        <w:t xml:space="preserve">B. van </w:t>
      </w:r>
      <w:proofErr w:type="spellStart"/>
      <w:r w:rsidR="0042205A" w:rsidRPr="00D02803">
        <w:rPr>
          <w:rFonts w:eastAsia="MS Mincho"/>
          <w:sz w:val="24"/>
          <w:szCs w:val="24"/>
          <w:lang w:val="en-US"/>
        </w:rPr>
        <w:t>Bavel</w:t>
      </w:r>
      <w:proofErr w:type="spellEnd"/>
      <w:r w:rsidR="0042205A" w:rsidRPr="00D02803">
        <w:rPr>
          <w:rFonts w:eastAsia="MS Mincho"/>
          <w:sz w:val="24"/>
          <w:szCs w:val="24"/>
          <w:lang w:val="en-US"/>
        </w:rPr>
        <w:t xml:space="preserve">, Final Report Tenth of the International </w:t>
      </w:r>
      <w:proofErr w:type="spellStart"/>
      <w:r w:rsidR="0042205A" w:rsidRPr="00D02803">
        <w:rPr>
          <w:rFonts w:eastAsia="MS Mincho"/>
          <w:sz w:val="24"/>
          <w:szCs w:val="24"/>
          <w:lang w:val="en-US"/>
        </w:rPr>
        <w:t>Intercalibration</w:t>
      </w:r>
      <w:proofErr w:type="spellEnd"/>
      <w:r w:rsidR="0042205A" w:rsidRPr="00D02803">
        <w:rPr>
          <w:rFonts w:eastAsia="MS Mincho"/>
          <w:sz w:val="24"/>
          <w:szCs w:val="24"/>
          <w:lang w:val="en-US"/>
        </w:rPr>
        <w:t xml:space="preserve"> Study, December 2005 </w:t>
      </w:r>
      <w:r w:rsidR="0042205A" w:rsidRPr="00D02803">
        <w:rPr>
          <w:rFonts w:eastAsia="MS Mincho"/>
          <w:sz w:val="24"/>
          <w:szCs w:val="24"/>
        </w:rPr>
        <w:fldChar w:fldCharType="begin"/>
      </w:r>
      <w:r w:rsidR="0042205A" w:rsidRPr="00D02803">
        <w:rPr>
          <w:rFonts w:eastAsia="MS Mincho"/>
          <w:sz w:val="24"/>
          <w:szCs w:val="24"/>
          <w:lang w:val="en-US"/>
        </w:rPr>
        <w:instrText>IF "x_-3" "</w:instrText>
      </w:r>
      <w:r w:rsidR="0042205A" w:rsidRPr="00D02803">
        <w:rPr>
          <w:rFonts w:eastAsia="MS Mincho"/>
          <w:sz w:val="24"/>
          <w:szCs w:val="24"/>
        </w:rPr>
        <w:fldChar w:fldCharType="begin"/>
      </w:r>
      <w:r w:rsidR="0042205A" w:rsidRPr="00D02803">
        <w:rPr>
          <w:rFonts w:eastAsia="MS Mincho"/>
          <w:sz w:val="24"/>
          <w:szCs w:val="24"/>
          <w:lang w:val="en-US"/>
        </w:rPr>
        <w:instrText>IF</w:instrText>
      </w:r>
      <w:r w:rsidR="0042205A" w:rsidRPr="00D02803">
        <w:rPr>
          <w:rFonts w:eastAsia="MS Mincho"/>
          <w:sz w:val="24"/>
          <w:szCs w:val="24"/>
        </w:rPr>
        <w:fldChar w:fldCharType="begin"/>
      </w:r>
      <w:r w:rsidR="0042205A" w:rsidRPr="00D02803">
        <w:rPr>
          <w:rFonts w:eastAsia="MS Mincho"/>
          <w:sz w:val="24"/>
          <w:szCs w:val="24"/>
          <w:lang w:val="en-US"/>
        </w:rPr>
        <w:instrText>DOCPROPERTY "x_t"</w:instrText>
      </w:r>
      <w:r w:rsidR="0042205A" w:rsidRPr="00D02803">
        <w:rPr>
          <w:rFonts w:eastAsia="MS Mincho"/>
          <w:sz w:val="24"/>
          <w:szCs w:val="24"/>
        </w:rPr>
        <w:fldChar w:fldCharType="separate"/>
      </w:r>
      <w:r w:rsidR="0042205A" w:rsidRPr="00D02803">
        <w:rPr>
          <w:rFonts w:eastAsia="MS Mincho"/>
          <w:sz w:val="24"/>
          <w:szCs w:val="24"/>
          <w:lang w:val="en-US"/>
        </w:rPr>
        <w:instrText>N</w:instrText>
      </w:r>
      <w:r w:rsidR="0042205A" w:rsidRPr="00D02803">
        <w:rPr>
          <w:rFonts w:eastAsia="MS Mincho"/>
          <w:sz w:val="24"/>
          <w:szCs w:val="24"/>
        </w:rPr>
        <w:fldChar w:fldCharType="end"/>
      </w:r>
      <w:r w:rsidR="0042205A" w:rsidRPr="00D02803">
        <w:rPr>
          <w:rFonts w:eastAsia="MS Mincho"/>
          <w:sz w:val="24"/>
          <w:szCs w:val="24"/>
          <w:lang w:val="en-US"/>
        </w:rPr>
        <w:instrText>&lt;&gt; N "&lt;/</w:instrText>
      </w:r>
      <w:r w:rsidR="0042205A" w:rsidRPr="00D02803">
        <w:rPr>
          <w:rFonts w:eastAsia="MS Mincho"/>
          <w:sz w:val="24"/>
          <w:szCs w:val="24"/>
        </w:rPr>
        <w:fldChar w:fldCharType="begin"/>
      </w:r>
      <w:r w:rsidR="0042205A" w:rsidRPr="00D02803">
        <w:rPr>
          <w:rFonts w:eastAsia="MS Mincho"/>
          <w:sz w:val="24"/>
          <w:szCs w:val="24"/>
          <w:lang w:val="en-US"/>
        </w:rPr>
        <w:instrText>QUOTE "unknown"</w:instrText>
      </w:r>
      <w:r w:rsidR="0042205A" w:rsidRPr="00D02803">
        <w:rPr>
          <w:rFonts w:eastAsia="MS Mincho"/>
          <w:sz w:val="24"/>
          <w:szCs w:val="24"/>
        </w:rPr>
        <w:fldChar w:fldCharType="separate"/>
      </w:r>
      <w:r w:rsidR="0042205A" w:rsidRPr="00D02803">
        <w:rPr>
          <w:rFonts w:eastAsia="MS Mincho"/>
          <w:sz w:val="24"/>
          <w:szCs w:val="24"/>
          <w:lang w:val="en-US"/>
        </w:rPr>
        <w:instrText>unknown</w:instrText>
      </w:r>
      <w:r w:rsidR="0042205A" w:rsidRPr="00D02803">
        <w:rPr>
          <w:rFonts w:eastAsia="MS Mincho"/>
          <w:sz w:val="24"/>
          <w:szCs w:val="24"/>
        </w:rPr>
        <w:fldChar w:fldCharType="end"/>
      </w:r>
      <w:r w:rsidR="0042205A" w:rsidRPr="00D02803">
        <w:rPr>
          <w:rFonts w:eastAsia="MS Mincho"/>
          <w:sz w:val="24"/>
          <w:szCs w:val="24"/>
          <w:lang w:val="en-US"/>
        </w:rPr>
        <w:instrText>"</w:instrText>
      </w:r>
      <w:r w:rsidR="0042205A" w:rsidRPr="00D02803">
        <w:rPr>
          <w:rFonts w:eastAsia="MS Mincho"/>
          <w:sz w:val="24"/>
          <w:szCs w:val="24"/>
        </w:rPr>
        <w:fldChar w:fldCharType="end"/>
      </w:r>
      <w:r w:rsidR="0042205A" w:rsidRPr="00D02803">
        <w:rPr>
          <w:rFonts w:eastAsia="MS Mincho"/>
          <w:sz w:val="24"/>
          <w:szCs w:val="24"/>
        </w:rPr>
        <w:fldChar w:fldCharType="begin"/>
      </w:r>
      <w:r w:rsidR="0042205A" w:rsidRPr="00D02803">
        <w:rPr>
          <w:rFonts w:eastAsia="MS Mincho"/>
          <w:sz w:val="24"/>
          <w:szCs w:val="24"/>
          <w:lang w:val="en-US"/>
        </w:rPr>
        <w:instrText>IF</w:instrText>
      </w:r>
      <w:r w:rsidR="0042205A" w:rsidRPr="00D02803">
        <w:rPr>
          <w:rFonts w:eastAsia="MS Mincho"/>
          <w:sz w:val="24"/>
          <w:szCs w:val="24"/>
        </w:rPr>
        <w:fldChar w:fldCharType="begin"/>
      </w:r>
      <w:r w:rsidR="0042205A" w:rsidRPr="00D02803">
        <w:rPr>
          <w:rFonts w:eastAsia="MS Mincho"/>
          <w:sz w:val="24"/>
          <w:szCs w:val="24"/>
          <w:lang w:val="en-US"/>
        </w:rPr>
        <w:instrText>DOCPROPERTY "x_t"</w:instrText>
      </w:r>
      <w:r w:rsidR="0042205A" w:rsidRPr="00D02803">
        <w:rPr>
          <w:rFonts w:eastAsia="MS Mincho"/>
          <w:sz w:val="24"/>
          <w:szCs w:val="24"/>
        </w:rPr>
        <w:fldChar w:fldCharType="separate"/>
      </w:r>
      <w:r w:rsidR="0042205A" w:rsidRPr="00D02803">
        <w:rPr>
          <w:rFonts w:eastAsia="MS Mincho"/>
          <w:sz w:val="24"/>
          <w:szCs w:val="24"/>
          <w:lang w:val="en-US"/>
        </w:rPr>
        <w:instrText>N</w:instrText>
      </w:r>
      <w:r w:rsidR="0042205A" w:rsidRPr="00D02803">
        <w:rPr>
          <w:rFonts w:eastAsia="MS Mincho"/>
          <w:sz w:val="24"/>
          <w:szCs w:val="24"/>
        </w:rPr>
        <w:fldChar w:fldCharType="end"/>
      </w:r>
      <w:r w:rsidR="0042205A" w:rsidRPr="00D02803">
        <w:rPr>
          <w:rFonts w:eastAsia="MS Mincho"/>
          <w:sz w:val="24"/>
          <w:szCs w:val="24"/>
          <w:lang w:val="en-US"/>
        </w:rPr>
        <w:instrText>&lt;&gt; N "&gt;"</w:instrText>
      </w:r>
      <w:r w:rsidR="0042205A" w:rsidRPr="00D02803">
        <w:rPr>
          <w:rFonts w:eastAsia="MS Mincho"/>
          <w:sz w:val="24"/>
          <w:szCs w:val="24"/>
        </w:rPr>
        <w:fldChar w:fldCharType="end"/>
      </w:r>
      <w:r w:rsidR="0042205A" w:rsidRPr="00D02803">
        <w:rPr>
          <w:rFonts w:eastAsia="MS Mincho"/>
          <w:sz w:val="24"/>
          <w:szCs w:val="24"/>
          <w:lang w:val="en-US"/>
        </w:rPr>
        <w:instrText>" ""</w:instrText>
      </w:r>
      <w:r w:rsidR="0042205A" w:rsidRPr="00D02803">
        <w:rPr>
          <w:rFonts w:eastAsia="MS Mincho"/>
          <w:sz w:val="24"/>
          <w:szCs w:val="24"/>
        </w:rPr>
        <w:fldChar w:fldCharType="end"/>
      </w:r>
      <w:r w:rsidR="0042205A" w:rsidRPr="00D02803">
        <w:rPr>
          <w:rFonts w:eastAsia="MS Mincho"/>
          <w:sz w:val="24"/>
          <w:szCs w:val="24"/>
          <w:lang w:val="en-US"/>
        </w:rPr>
        <w:t xml:space="preserve"> (</w:t>
      </w:r>
      <w:r w:rsidRPr="00D02803">
        <w:rPr>
          <w:rStyle w:val="FontStyle85"/>
          <w:rFonts w:ascii="Times New Roman" w:hAnsi="Times New Roman" w:cs="Times New Roman"/>
          <w:sz w:val="24"/>
          <w:szCs w:val="24"/>
          <w:lang w:eastAsia="en-US"/>
        </w:rPr>
        <w:t>Б</w:t>
      </w:r>
      <w:r w:rsidRPr="00D02803">
        <w:rPr>
          <w:rStyle w:val="FontStyle85"/>
          <w:rFonts w:ascii="Times New Roman" w:hAnsi="Times New Roman" w:cs="Times New Roman"/>
          <w:sz w:val="24"/>
          <w:szCs w:val="24"/>
          <w:lang w:val="en-US" w:eastAsia="en-US"/>
        </w:rPr>
        <w:t xml:space="preserve">. </w:t>
      </w:r>
      <w:proofErr w:type="spellStart"/>
      <w:r w:rsidRPr="00D02803">
        <w:rPr>
          <w:rStyle w:val="FontStyle85"/>
          <w:rFonts w:ascii="Times New Roman" w:hAnsi="Times New Roman" w:cs="Times New Roman"/>
          <w:sz w:val="24"/>
          <w:szCs w:val="24"/>
          <w:lang w:eastAsia="en-US"/>
        </w:rPr>
        <w:t>ван</w:t>
      </w:r>
      <w:proofErr w:type="spellEnd"/>
      <w:r w:rsidRPr="00D02803">
        <w:rPr>
          <w:rStyle w:val="FontStyle85"/>
          <w:rFonts w:ascii="Times New Roman" w:hAnsi="Times New Roman" w:cs="Times New Roman"/>
          <w:sz w:val="24"/>
          <w:szCs w:val="24"/>
          <w:lang w:val="en-US" w:eastAsia="en-US"/>
        </w:rPr>
        <w:t xml:space="preserve"> </w:t>
      </w:r>
      <w:proofErr w:type="spellStart"/>
      <w:r w:rsidRPr="00D02803">
        <w:rPr>
          <w:rStyle w:val="FontStyle85"/>
          <w:rFonts w:ascii="Times New Roman" w:hAnsi="Times New Roman" w:cs="Times New Roman"/>
          <w:sz w:val="24"/>
          <w:szCs w:val="24"/>
          <w:lang w:eastAsia="en-US"/>
        </w:rPr>
        <w:t>Бавел</w:t>
      </w:r>
      <w:proofErr w:type="spellEnd"/>
      <w:r w:rsidRPr="00D02803">
        <w:rPr>
          <w:rStyle w:val="FontStyle85"/>
          <w:rFonts w:ascii="Times New Roman" w:hAnsi="Times New Roman" w:cs="Times New Roman"/>
          <w:sz w:val="24"/>
          <w:szCs w:val="24"/>
          <w:lang w:val="en-US" w:eastAsia="en-US"/>
        </w:rPr>
        <w:t xml:space="preserve">, </w:t>
      </w:r>
      <w:r w:rsidRPr="00D02803">
        <w:rPr>
          <w:rStyle w:val="FontStyle85"/>
          <w:rFonts w:ascii="Times New Roman" w:hAnsi="Times New Roman" w:cs="Times New Roman"/>
          <w:sz w:val="24"/>
          <w:szCs w:val="24"/>
          <w:lang w:eastAsia="en-US"/>
        </w:rPr>
        <w:t>Десятый</w:t>
      </w:r>
      <w:r w:rsidRPr="00D02803">
        <w:rPr>
          <w:rStyle w:val="FontStyle85"/>
          <w:rFonts w:ascii="Times New Roman" w:hAnsi="Times New Roman" w:cs="Times New Roman"/>
          <w:sz w:val="24"/>
          <w:szCs w:val="24"/>
          <w:lang w:val="en-US" w:eastAsia="en-US"/>
        </w:rPr>
        <w:t xml:space="preserve"> </w:t>
      </w:r>
      <w:r w:rsidRPr="00D02803">
        <w:rPr>
          <w:rStyle w:val="FontStyle85"/>
          <w:rFonts w:ascii="Times New Roman" w:hAnsi="Times New Roman" w:cs="Times New Roman"/>
          <w:sz w:val="24"/>
          <w:szCs w:val="24"/>
          <w:lang w:eastAsia="en-US"/>
        </w:rPr>
        <w:t>итоговый</w:t>
      </w:r>
      <w:r w:rsidRPr="00D02803">
        <w:rPr>
          <w:rStyle w:val="FontStyle85"/>
          <w:rFonts w:ascii="Times New Roman" w:hAnsi="Times New Roman" w:cs="Times New Roman"/>
          <w:sz w:val="24"/>
          <w:szCs w:val="24"/>
          <w:lang w:val="en-US" w:eastAsia="en-US"/>
        </w:rPr>
        <w:t xml:space="preserve"> </w:t>
      </w:r>
      <w:r w:rsidRPr="00D02803">
        <w:rPr>
          <w:rStyle w:val="FontStyle85"/>
          <w:rFonts w:ascii="Times New Roman" w:hAnsi="Times New Roman" w:cs="Times New Roman"/>
          <w:sz w:val="24"/>
          <w:szCs w:val="24"/>
          <w:lang w:eastAsia="en-US"/>
        </w:rPr>
        <w:t>отчет</w:t>
      </w:r>
      <w:r w:rsidRPr="00D02803">
        <w:rPr>
          <w:rStyle w:val="FontStyle85"/>
          <w:rFonts w:ascii="Times New Roman" w:hAnsi="Times New Roman" w:cs="Times New Roman"/>
          <w:sz w:val="24"/>
          <w:szCs w:val="24"/>
          <w:lang w:val="en-US" w:eastAsia="en-US"/>
        </w:rPr>
        <w:t xml:space="preserve"> </w:t>
      </w:r>
      <w:r w:rsidRPr="00D02803">
        <w:rPr>
          <w:rStyle w:val="FontStyle85"/>
          <w:rFonts w:ascii="Times New Roman" w:hAnsi="Times New Roman" w:cs="Times New Roman"/>
          <w:sz w:val="24"/>
          <w:szCs w:val="24"/>
          <w:lang w:eastAsia="en-US"/>
        </w:rPr>
        <w:t>Международного</w:t>
      </w:r>
      <w:r w:rsidRPr="00D02803">
        <w:rPr>
          <w:rStyle w:val="FontStyle85"/>
          <w:rFonts w:ascii="Times New Roman" w:hAnsi="Times New Roman" w:cs="Times New Roman"/>
          <w:sz w:val="24"/>
          <w:szCs w:val="24"/>
          <w:lang w:val="en-US" w:eastAsia="en-US"/>
        </w:rPr>
        <w:t xml:space="preserve"> </w:t>
      </w:r>
      <w:r w:rsidRPr="00D02803">
        <w:rPr>
          <w:rStyle w:val="FontStyle85"/>
          <w:rFonts w:ascii="Times New Roman" w:hAnsi="Times New Roman" w:cs="Times New Roman"/>
          <w:sz w:val="24"/>
          <w:szCs w:val="24"/>
          <w:lang w:eastAsia="en-US"/>
        </w:rPr>
        <w:t>исследования</w:t>
      </w:r>
      <w:r w:rsidRPr="00D02803">
        <w:rPr>
          <w:rStyle w:val="FontStyle85"/>
          <w:rFonts w:ascii="Times New Roman" w:hAnsi="Times New Roman" w:cs="Times New Roman"/>
          <w:sz w:val="24"/>
          <w:szCs w:val="24"/>
          <w:lang w:val="en-US" w:eastAsia="en-US"/>
        </w:rPr>
        <w:t xml:space="preserve"> </w:t>
      </w:r>
      <w:proofErr w:type="spellStart"/>
      <w:r w:rsidRPr="00D02803">
        <w:rPr>
          <w:rStyle w:val="FontStyle85"/>
          <w:rFonts w:ascii="Times New Roman" w:hAnsi="Times New Roman" w:cs="Times New Roman"/>
          <w:sz w:val="24"/>
          <w:szCs w:val="24"/>
          <w:lang w:eastAsia="en-US"/>
        </w:rPr>
        <w:t>интеркалибрации</w:t>
      </w:r>
      <w:proofErr w:type="spellEnd"/>
      <w:r w:rsidRPr="00D02803">
        <w:rPr>
          <w:rStyle w:val="FontStyle85"/>
          <w:rFonts w:ascii="Times New Roman" w:hAnsi="Times New Roman" w:cs="Times New Roman"/>
          <w:sz w:val="24"/>
          <w:szCs w:val="24"/>
          <w:lang w:val="en-US" w:eastAsia="en-US"/>
        </w:rPr>
        <w:t xml:space="preserve">, </w:t>
      </w:r>
      <w:r w:rsidRPr="00D02803">
        <w:rPr>
          <w:rStyle w:val="FontStyle85"/>
          <w:rFonts w:ascii="Times New Roman" w:hAnsi="Times New Roman" w:cs="Times New Roman"/>
          <w:sz w:val="24"/>
          <w:szCs w:val="24"/>
          <w:lang w:eastAsia="en-US"/>
        </w:rPr>
        <w:t>декабрь</w:t>
      </w:r>
      <w:r w:rsidRPr="00D02803">
        <w:rPr>
          <w:rStyle w:val="FontStyle85"/>
          <w:rFonts w:ascii="Times New Roman" w:hAnsi="Times New Roman" w:cs="Times New Roman"/>
          <w:sz w:val="24"/>
          <w:szCs w:val="24"/>
          <w:lang w:val="en-US" w:eastAsia="en-US"/>
        </w:rPr>
        <w:t xml:space="preserve"> 2005 </w:t>
      </w:r>
      <w:r w:rsidRPr="00D02803">
        <w:rPr>
          <w:rStyle w:val="FontStyle85"/>
          <w:rFonts w:ascii="Times New Roman" w:hAnsi="Times New Roman" w:cs="Times New Roman"/>
          <w:sz w:val="24"/>
          <w:szCs w:val="24"/>
          <w:lang w:eastAsia="en-US"/>
        </w:rPr>
        <w:t>г</w:t>
      </w:r>
      <w:proofErr w:type="gramStart"/>
      <w:r w:rsidRPr="00D02803">
        <w:rPr>
          <w:rStyle w:val="FontStyle85"/>
          <w:rFonts w:ascii="Times New Roman" w:hAnsi="Times New Roman" w:cs="Times New Roman"/>
          <w:sz w:val="24"/>
          <w:szCs w:val="24"/>
          <w:lang w:val="en-US" w:eastAsia="en-US"/>
        </w:rPr>
        <w:t xml:space="preserve">. </w:t>
      </w:r>
      <w:r w:rsidR="0042205A" w:rsidRPr="00D02803">
        <w:rPr>
          <w:rStyle w:val="FontStyle85"/>
          <w:rFonts w:ascii="Times New Roman" w:hAnsi="Times New Roman" w:cs="Times New Roman"/>
          <w:sz w:val="24"/>
          <w:szCs w:val="24"/>
          <w:lang w:val="en-US" w:eastAsia="en-US"/>
        </w:rPr>
        <w:t>)</w:t>
      </w:r>
      <w:proofErr w:type="gramEnd"/>
    </w:p>
    <w:p w:rsidR="001C427B" w:rsidRPr="00D02803" w:rsidRDefault="001C427B" w:rsidP="00D02803">
      <w:pPr>
        <w:ind w:firstLine="567"/>
        <w:jc w:val="both"/>
        <w:rPr>
          <w:rStyle w:val="FontStyle85"/>
          <w:rFonts w:ascii="Times New Roman" w:eastAsia="MS Mincho" w:hAnsi="Times New Roman" w:cs="Times New Roman"/>
          <w:color w:val="auto"/>
          <w:sz w:val="24"/>
          <w:szCs w:val="24"/>
          <w:lang w:val="en-US"/>
        </w:rPr>
      </w:pPr>
      <w:r w:rsidRPr="00D02803">
        <w:rPr>
          <w:rStyle w:val="FontStyle85"/>
          <w:rFonts w:ascii="Times New Roman" w:hAnsi="Times New Roman" w:cs="Times New Roman"/>
          <w:sz w:val="24"/>
          <w:szCs w:val="24"/>
          <w:lang w:val="en-US" w:eastAsia="en-US"/>
        </w:rPr>
        <w:t xml:space="preserve">[17] </w:t>
      </w:r>
      <w:r w:rsidR="0042205A" w:rsidRPr="00D02803">
        <w:rPr>
          <w:rFonts w:eastAsia="MS Mincho"/>
          <w:sz w:val="24"/>
          <w:szCs w:val="24"/>
          <w:lang w:val="en-US"/>
        </w:rPr>
        <w:t xml:space="preserve">US EPA Method 1613 Tetra- through </w:t>
      </w:r>
      <w:proofErr w:type="spellStart"/>
      <w:r w:rsidR="0042205A" w:rsidRPr="00D02803">
        <w:rPr>
          <w:rFonts w:eastAsia="MS Mincho"/>
          <w:sz w:val="24"/>
          <w:szCs w:val="24"/>
          <w:lang w:val="en-US"/>
        </w:rPr>
        <w:t>Octa</w:t>
      </w:r>
      <w:proofErr w:type="spellEnd"/>
      <w:r w:rsidR="0042205A" w:rsidRPr="00D02803">
        <w:rPr>
          <w:rFonts w:eastAsia="MS Mincho"/>
          <w:sz w:val="24"/>
          <w:szCs w:val="24"/>
          <w:lang w:val="en-US"/>
        </w:rPr>
        <w:t>-Chlorinated Dioxins and Furans by Isotope Dilution HRGC/HRMS</w:t>
      </w:r>
      <w:r w:rsidR="0042205A" w:rsidRPr="00D02803">
        <w:rPr>
          <w:rFonts w:eastAsia="MS Mincho"/>
          <w:sz w:val="24"/>
          <w:szCs w:val="24"/>
        </w:rPr>
        <w:fldChar w:fldCharType="begin"/>
      </w:r>
      <w:r w:rsidR="0042205A" w:rsidRPr="00D02803">
        <w:rPr>
          <w:rFonts w:eastAsia="MS Mincho"/>
          <w:sz w:val="24"/>
          <w:szCs w:val="24"/>
          <w:lang w:val="en-US"/>
        </w:rPr>
        <w:instrText>IF "x_-3" "</w:instrText>
      </w:r>
      <w:r w:rsidR="0042205A" w:rsidRPr="00D02803">
        <w:rPr>
          <w:rFonts w:eastAsia="MS Mincho"/>
          <w:sz w:val="24"/>
          <w:szCs w:val="24"/>
        </w:rPr>
        <w:fldChar w:fldCharType="begin"/>
      </w:r>
      <w:r w:rsidR="0042205A" w:rsidRPr="00D02803">
        <w:rPr>
          <w:rFonts w:eastAsia="MS Mincho"/>
          <w:sz w:val="24"/>
          <w:szCs w:val="24"/>
          <w:lang w:val="en-US"/>
        </w:rPr>
        <w:instrText>IF</w:instrText>
      </w:r>
      <w:r w:rsidR="0042205A" w:rsidRPr="00D02803">
        <w:rPr>
          <w:rFonts w:eastAsia="MS Mincho"/>
          <w:sz w:val="24"/>
          <w:szCs w:val="24"/>
        </w:rPr>
        <w:fldChar w:fldCharType="begin"/>
      </w:r>
      <w:r w:rsidR="0042205A" w:rsidRPr="00D02803">
        <w:rPr>
          <w:rFonts w:eastAsia="MS Mincho"/>
          <w:sz w:val="24"/>
          <w:szCs w:val="24"/>
          <w:lang w:val="en-US"/>
        </w:rPr>
        <w:instrText>DOCPROPERTY "x_t"</w:instrText>
      </w:r>
      <w:r w:rsidR="0042205A" w:rsidRPr="00D02803">
        <w:rPr>
          <w:rFonts w:eastAsia="MS Mincho"/>
          <w:sz w:val="24"/>
          <w:szCs w:val="24"/>
        </w:rPr>
        <w:fldChar w:fldCharType="separate"/>
      </w:r>
      <w:r w:rsidR="0042205A" w:rsidRPr="00D02803">
        <w:rPr>
          <w:rFonts w:eastAsia="MS Mincho"/>
          <w:sz w:val="24"/>
          <w:szCs w:val="24"/>
          <w:lang w:val="en-US"/>
        </w:rPr>
        <w:instrText>N</w:instrText>
      </w:r>
      <w:r w:rsidR="0042205A" w:rsidRPr="00D02803">
        <w:rPr>
          <w:rFonts w:eastAsia="MS Mincho"/>
          <w:sz w:val="24"/>
          <w:szCs w:val="24"/>
        </w:rPr>
        <w:fldChar w:fldCharType="end"/>
      </w:r>
      <w:r w:rsidR="0042205A" w:rsidRPr="00D02803">
        <w:rPr>
          <w:rFonts w:eastAsia="MS Mincho"/>
          <w:sz w:val="24"/>
          <w:szCs w:val="24"/>
          <w:lang w:val="en-US"/>
        </w:rPr>
        <w:instrText>&lt;&gt; N "&lt;/</w:instrText>
      </w:r>
      <w:r w:rsidR="0042205A" w:rsidRPr="00D02803">
        <w:rPr>
          <w:rFonts w:eastAsia="MS Mincho"/>
          <w:sz w:val="24"/>
          <w:szCs w:val="24"/>
        </w:rPr>
        <w:fldChar w:fldCharType="begin"/>
      </w:r>
      <w:r w:rsidR="0042205A" w:rsidRPr="00D02803">
        <w:rPr>
          <w:rFonts w:eastAsia="MS Mincho"/>
          <w:sz w:val="24"/>
          <w:szCs w:val="24"/>
          <w:lang w:val="en-US"/>
        </w:rPr>
        <w:instrText>QUOTE "unknown"</w:instrText>
      </w:r>
      <w:r w:rsidR="0042205A" w:rsidRPr="00D02803">
        <w:rPr>
          <w:rFonts w:eastAsia="MS Mincho"/>
          <w:sz w:val="24"/>
          <w:szCs w:val="24"/>
        </w:rPr>
        <w:fldChar w:fldCharType="separate"/>
      </w:r>
      <w:r w:rsidR="0042205A" w:rsidRPr="00D02803">
        <w:rPr>
          <w:rFonts w:eastAsia="MS Mincho"/>
          <w:sz w:val="24"/>
          <w:szCs w:val="24"/>
          <w:lang w:val="en-US"/>
        </w:rPr>
        <w:instrText>unknown</w:instrText>
      </w:r>
      <w:r w:rsidR="0042205A" w:rsidRPr="00D02803">
        <w:rPr>
          <w:rFonts w:eastAsia="MS Mincho"/>
          <w:sz w:val="24"/>
          <w:szCs w:val="24"/>
        </w:rPr>
        <w:fldChar w:fldCharType="end"/>
      </w:r>
      <w:r w:rsidR="0042205A" w:rsidRPr="00D02803">
        <w:rPr>
          <w:rFonts w:eastAsia="MS Mincho"/>
          <w:sz w:val="24"/>
          <w:szCs w:val="24"/>
          <w:lang w:val="en-US"/>
        </w:rPr>
        <w:instrText>"</w:instrText>
      </w:r>
      <w:r w:rsidR="0042205A" w:rsidRPr="00D02803">
        <w:rPr>
          <w:rFonts w:eastAsia="MS Mincho"/>
          <w:sz w:val="24"/>
          <w:szCs w:val="24"/>
        </w:rPr>
        <w:fldChar w:fldCharType="end"/>
      </w:r>
      <w:r w:rsidR="0042205A" w:rsidRPr="00D02803">
        <w:rPr>
          <w:rFonts w:eastAsia="MS Mincho"/>
          <w:sz w:val="24"/>
          <w:szCs w:val="24"/>
        </w:rPr>
        <w:fldChar w:fldCharType="begin"/>
      </w:r>
      <w:r w:rsidR="0042205A" w:rsidRPr="00D02803">
        <w:rPr>
          <w:rFonts w:eastAsia="MS Mincho"/>
          <w:sz w:val="24"/>
          <w:szCs w:val="24"/>
          <w:lang w:val="en-US"/>
        </w:rPr>
        <w:instrText>IF</w:instrText>
      </w:r>
      <w:r w:rsidR="0042205A" w:rsidRPr="00D02803">
        <w:rPr>
          <w:rFonts w:eastAsia="MS Mincho"/>
          <w:sz w:val="24"/>
          <w:szCs w:val="24"/>
        </w:rPr>
        <w:fldChar w:fldCharType="begin"/>
      </w:r>
      <w:r w:rsidR="0042205A" w:rsidRPr="00D02803">
        <w:rPr>
          <w:rFonts w:eastAsia="MS Mincho"/>
          <w:sz w:val="24"/>
          <w:szCs w:val="24"/>
          <w:lang w:val="en-US"/>
        </w:rPr>
        <w:instrText>DOCPROPERTY "x_t"</w:instrText>
      </w:r>
      <w:r w:rsidR="0042205A" w:rsidRPr="00D02803">
        <w:rPr>
          <w:rFonts w:eastAsia="MS Mincho"/>
          <w:sz w:val="24"/>
          <w:szCs w:val="24"/>
        </w:rPr>
        <w:fldChar w:fldCharType="separate"/>
      </w:r>
      <w:r w:rsidR="0042205A" w:rsidRPr="00D02803">
        <w:rPr>
          <w:rFonts w:eastAsia="MS Mincho"/>
          <w:sz w:val="24"/>
          <w:szCs w:val="24"/>
          <w:lang w:val="en-US"/>
        </w:rPr>
        <w:instrText>N</w:instrText>
      </w:r>
      <w:r w:rsidR="0042205A" w:rsidRPr="00D02803">
        <w:rPr>
          <w:rFonts w:eastAsia="MS Mincho"/>
          <w:sz w:val="24"/>
          <w:szCs w:val="24"/>
        </w:rPr>
        <w:fldChar w:fldCharType="end"/>
      </w:r>
      <w:r w:rsidR="0042205A" w:rsidRPr="00D02803">
        <w:rPr>
          <w:rFonts w:eastAsia="MS Mincho"/>
          <w:sz w:val="24"/>
          <w:szCs w:val="24"/>
          <w:lang w:val="en-US"/>
        </w:rPr>
        <w:instrText>&lt;&gt; N "&gt;"</w:instrText>
      </w:r>
      <w:r w:rsidR="0042205A" w:rsidRPr="00D02803">
        <w:rPr>
          <w:rFonts w:eastAsia="MS Mincho"/>
          <w:sz w:val="24"/>
          <w:szCs w:val="24"/>
        </w:rPr>
        <w:fldChar w:fldCharType="end"/>
      </w:r>
      <w:r w:rsidR="0042205A" w:rsidRPr="00D02803">
        <w:rPr>
          <w:rFonts w:eastAsia="MS Mincho"/>
          <w:sz w:val="24"/>
          <w:szCs w:val="24"/>
          <w:lang w:val="en-US"/>
        </w:rPr>
        <w:instrText>" ""</w:instrText>
      </w:r>
      <w:r w:rsidR="0042205A" w:rsidRPr="00D02803">
        <w:rPr>
          <w:rFonts w:eastAsia="MS Mincho"/>
          <w:sz w:val="24"/>
          <w:szCs w:val="24"/>
        </w:rPr>
        <w:fldChar w:fldCharType="end"/>
      </w:r>
      <w:r w:rsidR="0042205A" w:rsidRPr="00D02803">
        <w:rPr>
          <w:rFonts w:eastAsia="MS Mincho"/>
          <w:sz w:val="24"/>
          <w:szCs w:val="24"/>
          <w:lang w:val="en-US"/>
        </w:rPr>
        <w:t xml:space="preserve"> (</w:t>
      </w:r>
      <w:r w:rsidRPr="00D02803">
        <w:rPr>
          <w:rStyle w:val="FontStyle85"/>
          <w:rFonts w:ascii="Times New Roman" w:hAnsi="Times New Roman" w:cs="Times New Roman"/>
          <w:sz w:val="24"/>
          <w:szCs w:val="24"/>
          <w:lang w:eastAsia="en-US"/>
        </w:rPr>
        <w:t>Агентство</w:t>
      </w:r>
      <w:r w:rsidRPr="00D02803">
        <w:rPr>
          <w:rStyle w:val="FontStyle85"/>
          <w:rFonts w:ascii="Times New Roman" w:hAnsi="Times New Roman" w:cs="Times New Roman"/>
          <w:sz w:val="24"/>
          <w:szCs w:val="24"/>
          <w:lang w:val="en-US" w:eastAsia="en-US"/>
        </w:rPr>
        <w:t xml:space="preserve"> </w:t>
      </w:r>
      <w:r w:rsidRPr="00D02803">
        <w:rPr>
          <w:rStyle w:val="FontStyle85"/>
          <w:rFonts w:ascii="Times New Roman" w:hAnsi="Times New Roman" w:cs="Times New Roman"/>
          <w:sz w:val="24"/>
          <w:szCs w:val="24"/>
          <w:lang w:eastAsia="en-US"/>
        </w:rPr>
        <w:t>по</w:t>
      </w:r>
      <w:r w:rsidRPr="00D02803">
        <w:rPr>
          <w:rStyle w:val="FontStyle85"/>
          <w:rFonts w:ascii="Times New Roman" w:hAnsi="Times New Roman" w:cs="Times New Roman"/>
          <w:sz w:val="24"/>
          <w:szCs w:val="24"/>
          <w:lang w:val="en-US" w:eastAsia="en-US"/>
        </w:rPr>
        <w:t xml:space="preserve"> </w:t>
      </w:r>
      <w:r w:rsidRPr="00D02803">
        <w:rPr>
          <w:rStyle w:val="FontStyle85"/>
          <w:rFonts w:ascii="Times New Roman" w:hAnsi="Times New Roman" w:cs="Times New Roman"/>
          <w:sz w:val="24"/>
          <w:szCs w:val="24"/>
          <w:lang w:eastAsia="en-US"/>
        </w:rPr>
        <w:t>охране</w:t>
      </w:r>
      <w:r w:rsidRPr="00D02803">
        <w:rPr>
          <w:rStyle w:val="FontStyle85"/>
          <w:rFonts w:ascii="Times New Roman" w:hAnsi="Times New Roman" w:cs="Times New Roman"/>
          <w:sz w:val="24"/>
          <w:szCs w:val="24"/>
          <w:lang w:val="en-US" w:eastAsia="en-US"/>
        </w:rPr>
        <w:t xml:space="preserve"> </w:t>
      </w:r>
      <w:r w:rsidRPr="00D02803">
        <w:rPr>
          <w:rStyle w:val="FontStyle85"/>
          <w:rFonts w:ascii="Times New Roman" w:hAnsi="Times New Roman" w:cs="Times New Roman"/>
          <w:sz w:val="24"/>
          <w:szCs w:val="24"/>
          <w:lang w:eastAsia="en-US"/>
        </w:rPr>
        <w:t>окружающей</w:t>
      </w:r>
      <w:r w:rsidRPr="00D02803">
        <w:rPr>
          <w:rStyle w:val="FontStyle85"/>
          <w:rFonts w:ascii="Times New Roman" w:hAnsi="Times New Roman" w:cs="Times New Roman"/>
          <w:sz w:val="24"/>
          <w:szCs w:val="24"/>
          <w:lang w:val="en-US" w:eastAsia="en-US"/>
        </w:rPr>
        <w:t xml:space="preserve"> </w:t>
      </w:r>
      <w:r w:rsidRPr="00D02803">
        <w:rPr>
          <w:rStyle w:val="FontStyle85"/>
          <w:rFonts w:ascii="Times New Roman" w:hAnsi="Times New Roman" w:cs="Times New Roman"/>
          <w:sz w:val="24"/>
          <w:szCs w:val="24"/>
          <w:lang w:eastAsia="en-US"/>
        </w:rPr>
        <w:t>среды</w:t>
      </w:r>
      <w:r w:rsidRPr="00D02803">
        <w:rPr>
          <w:rStyle w:val="FontStyle85"/>
          <w:rFonts w:ascii="Times New Roman" w:hAnsi="Times New Roman" w:cs="Times New Roman"/>
          <w:sz w:val="24"/>
          <w:szCs w:val="24"/>
          <w:lang w:val="en-US" w:eastAsia="en-US"/>
        </w:rPr>
        <w:t xml:space="preserve"> </w:t>
      </w:r>
      <w:r w:rsidRPr="00D02803">
        <w:rPr>
          <w:rStyle w:val="FontStyle85"/>
          <w:rFonts w:ascii="Times New Roman" w:hAnsi="Times New Roman" w:cs="Times New Roman"/>
          <w:sz w:val="24"/>
          <w:szCs w:val="24"/>
          <w:lang w:eastAsia="en-US"/>
        </w:rPr>
        <w:t>США</w:t>
      </w:r>
      <w:r w:rsidRPr="00D02803">
        <w:rPr>
          <w:rStyle w:val="FontStyle85"/>
          <w:rFonts w:ascii="Times New Roman" w:hAnsi="Times New Roman" w:cs="Times New Roman"/>
          <w:sz w:val="24"/>
          <w:szCs w:val="24"/>
          <w:lang w:val="en-US" w:eastAsia="en-US"/>
        </w:rPr>
        <w:t xml:space="preserve"> </w:t>
      </w:r>
      <w:r w:rsidRPr="00D02803">
        <w:rPr>
          <w:rStyle w:val="FontStyle85"/>
          <w:rFonts w:ascii="Times New Roman" w:hAnsi="Times New Roman" w:cs="Times New Roman"/>
          <w:sz w:val="24"/>
          <w:szCs w:val="24"/>
          <w:lang w:eastAsia="en-US"/>
        </w:rPr>
        <w:t>Метод</w:t>
      </w:r>
      <w:r w:rsidRPr="00D02803">
        <w:rPr>
          <w:rStyle w:val="FontStyle85"/>
          <w:rFonts w:ascii="Times New Roman" w:hAnsi="Times New Roman" w:cs="Times New Roman"/>
          <w:sz w:val="24"/>
          <w:szCs w:val="24"/>
          <w:lang w:val="en-US" w:eastAsia="en-US"/>
        </w:rPr>
        <w:t xml:space="preserve"> 1613 </w:t>
      </w:r>
      <w:r w:rsidRPr="00D02803">
        <w:rPr>
          <w:rStyle w:val="FontStyle85"/>
          <w:rFonts w:ascii="Times New Roman" w:hAnsi="Times New Roman" w:cs="Times New Roman"/>
          <w:sz w:val="24"/>
          <w:szCs w:val="24"/>
          <w:lang w:eastAsia="en-US"/>
        </w:rPr>
        <w:t>Тетра</w:t>
      </w:r>
      <w:r w:rsidRPr="00D02803">
        <w:rPr>
          <w:rStyle w:val="FontStyle85"/>
          <w:rFonts w:ascii="Times New Roman" w:hAnsi="Times New Roman" w:cs="Times New Roman"/>
          <w:sz w:val="24"/>
          <w:szCs w:val="24"/>
          <w:lang w:val="en-US" w:eastAsia="en-US"/>
        </w:rPr>
        <w:t>-</w:t>
      </w:r>
      <w:r w:rsidRPr="00D02803">
        <w:rPr>
          <w:rStyle w:val="FontStyle85"/>
          <w:rFonts w:ascii="Times New Roman" w:hAnsi="Times New Roman" w:cs="Times New Roman"/>
          <w:sz w:val="24"/>
          <w:szCs w:val="24"/>
          <w:lang w:eastAsia="en-US"/>
        </w:rPr>
        <w:t>окта</w:t>
      </w:r>
      <w:r w:rsidRPr="00D02803">
        <w:rPr>
          <w:rStyle w:val="FontStyle85"/>
          <w:rFonts w:ascii="Times New Roman" w:hAnsi="Times New Roman" w:cs="Times New Roman"/>
          <w:sz w:val="24"/>
          <w:szCs w:val="24"/>
          <w:lang w:val="en-US" w:eastAsia="en-US"/>
        </w:rPr>
        <w:t xml:space="preserve"> </w:t>
      </w:r>
      <w:r w:rsidRPr="00D02803">
        <w:rPr>
          <w:rStyle w:val="FontStyle85"/>
          <w:rFonts w:ascii="Times New Roman" w:hAnsi="Times New Roman" w:cs="Times New Roman"/>
          <w:sz w:val="24"/>
          <w:szCs w:val="24"/>
          <w:lang w:eastAsia="en-US"/>
        </w:rPr>
        <w:t>хлорированные</w:t>
      </w:r>
      <w:r w:rsidRPr="00D02803">
        <w:rPr>
          <w:rStyle w:val="FontStyle85"/>
          <w:rFonts w:ascii="Times New Roman" w:hAnsi="Times New Roman" w:cs="Times New Roman"/>
          <w:sz w:val="24"/>
          <w:szCs w:val="24"/>
          <w:lang w:val="en-US" w:eastAsia="en-US"/>
        </w:rPr>
        <w:t xml:space="preserve"> </w:t>
      </w:r>
      <w:proofErr w:type="spellStart"/>
      <w:r w:rsidRPr="00D02803">
        <w:rPr>
          <w:rStyle w:val="FontStyle85"/>
          <w:rFonts w:ascii="Times New Roman" w:hAnsi="Times New Roman" w:cs="Times New Roman"/>
          <w:sz w:val="24"/>
          <w:szCs w:val="24"/>
          <w:lang w:eastAsia="en-US"/>
        </w:rPr>
        <w:t>диоксины</w:t>
      </w:r>
      <w:proofErr w:type="spellEnd"/>
      <w:r w:rsidRPr="00D02803">
        <w:rPr>
          <w:rStyle w:val="FontStyle85"/>
          <w:rFonts w:ascii="Times New Roman" w:hAnsi="Times New Roman" w:cs="Times New Roman"/>
          <w:sz w:val="24"/>
          <w:szCs w:val="24"/>
          <w:lang w:val="en-US" w:eastAsia="en-US"/>
        </w:rPr>
        <w:t xml:space="preserve"> </w:t>
      </w:r>
      <w:r w:rsidRPr="00D02803">
        <w:rPr>
          <w:rStyle w:val="FontStyle85"/>
          <w:rFonts w:ascii="Times New Roman" w:hAnsi="Times New Roman" w:cs="Times New Roman"/>
          <w:sz w:val="24"/>
          <w:szCs w:val="24"/>
          <w:lang w:eastAsia="en-US"/>
        </w:rPr>
        <w:t>и</w:t>
      </w:r>
      <w:r w:rsidRPr="00D02803">
        <w:rPr>
          <w:rStyle w:val="FontStyle85"/>
          <w:rFonts w:ascii="Times New Roman" w:hAnsi="Times New Roman" w:cs="Times New Roman"/>
          <w:sz w:val="24"/>
          <w:szCs w:val="24"/>
          <w:lang w:val="en-US" w:eastAsia="en-US"/>
        </w:rPr>
        <w:t xml:space="preserve"> </w:t>
      </w:r>
      <w:r w:rsidRPr="00D02803">
        <w:rPr>
          <w:rStyle w:val="FontStyle85"/>
          <w:rFonts w:ascii="Times New Roman" w:hAnsi="Times New Roman" w:cs="Times New Roman"/>
          <w:sz w:val="24"/>
          <w:szCs w:val="24"/>
          <w:lang w:eastAsia="en-US"/>
        </w:rPr>
        <w:t>фураны</w:t>
      </w:r>
      <w:r w:rsidRPr="00D02803">
        <w:rPr>
          <w:rStyle w:val="FontStyle85"/>
          <w:rFonts w:ascii="Times New Roman" w:hAnsi="Times New Roman" w:cs="Times New Roman"/>
          <w:sz w:val="24"/>
          <w:szCs w:val="24"/>
          <w:lang w:val="en-US" w:eastAsia="en-US"/>
        </w:rPr>
        <w:t xml:space="preserve"> </w:t>
      </w:r>
      <w:r w:rsidRPr="00D02803">
        <w:rPr>
          <w:rStyle w:val="FontStyle85"/>
          <w:rFonts w:ascii="Times New Roman" w:hAnsi="Times New Roman" w:cs="Times New Roman"/>
          <w:sz w:val="24"/>
          <w:szCs w:val="24"/>
          <w:lang w:eastAsia="en-US"/>
        </w:rPr>
        <w:t>при</w:t>
      </w:r>
      <w:r w:rsidRPr="00D02803">
        <w:rPr>
          <w:rStyle w:val="FontStyle85"/>
          <w:rFonts w:ascii="Times New Roman" w:hAnsi="Times New Roman" w:cs="Times New Roman"/>
          <w:sz w:val="24"/>
          <w:szCs w:val="24"/>
          <w:lang w:val="en-US" w:eastAsia="en-US"/>
        </w:rPr>
        <w:t xml:space="preserve"> </w:t>
      </w:r>
      <w:r w:rsidRPr="00D02803">
        <w:rPr>
          <w:rStyle w:val="FontStyle85"/>
          <w:rFonts w:ascii="Times New Roman" w:hAnsi="Times New Roman" w:cs="Times New Roman"/>
          <w:sz w:val="24"/>
          <w:szCs w:val="24"/>
          <w:lang w:eastAsia="en-US"/>
        </w:rPr>
        <w:t>помощи</w:t>
      </w:r>
      <w:r w:rsidRPr="00D02803">
        <w:rPr>
          <w:rStyle w:val="FontStyle85"/>
          <w:rFonts w:ascii="Times New Roman" w:hAnsi="Times New Roman" w:cs="Times New Roman"/>
          <w:sz w:val="24"/>
          <w:szCs w:val="24"/>
          <w:lang w:val="en-US" w:eastAsia="en-US"/>
        </w:rPr>
        <w:t xml:space="preserve"> </w:t>
      </w:r>
      <w:r w:rsidRPr="00D02803">
        <w:rPr>
          <w:rStyle w:val="FontStyle85"/>
          <w:rFonts w:ascii="Times New Roman" w:hAnsi="Times New Roman" w:cs="Times New Roman"/>
          <w:sz w:val="24"/>
          <w:szCs w:val="24"/>
          <w:lang w:eastAsia="en-US"/>
        </w:rPr>
        <w:t>изотопного</w:t>
      </w:r>
      <w:r w:rsidRPr="00D02803">
        <w:rPr>
          <w:rStyle w:val="FontStyle85"/>
          <w:rFonts w:ascii="Times New Roman" w:hAnsi="Times New Roman" w:cs="Times New Roman"/>
          <w:sz w:val="24"/>
          <w:szCs w:val="24"/>
          <w:lang w:val="en-US" w:eastAsia="en-US"/>
        </w:rPr>
        <w:t xml:space="preserve"> </w:t>
      </w:r>
      <w:r w:rsidRPr="00D02803">
        <w:rPr>
          <w:rStyle w:val="FontStyle85"/>
          <w:rFonts w:ascii="Times New Roman" w:hAnsi="Times New Roman" w:cs="Times New Roman"/>
          <w:sz w:val="24"/>
          <w:szCs w:val="24"/>
          <w:lang w:eastAsia="en-US"/>
        </w:rPr>
        <w:t>разбавления</w:t>
      </w:r>
      <w:r w:rsidRPr="00D02803">
        <w:rPr>
          <w:rStyle w:val="FontStyle85"/>
          <w:rFonts w:ascii="Times New Roman" w:hAnsi="Times New Roman" w:cs="Times New Roman"/>
          <w:sz w:val="24"/>
          <w:szCs w:val="24"/>
          <w:lang w:val="en-US" w:eastAsia="en-US"/>
        </w:rPr>
        <w:t xml:space="preserve"> HRGC/HRMS</w:t>
      </w:r>
      <w:r w:rsidR="0042205A" w:rsidRPr="00D02803">
        <w:rPr>
          <w:rStyle w:val="FontStyle85"/>
          <w:rFonts w:ascii="Times New Roman" w:hAnsi="Times New Roman" w:cs="Times New Roman"/>
          <w:sz w:val="24"/>
          <w:szCs w:val="24"/>
          <w:lang w:val="en-US" w:eastAsia="en-US"/>
        </w:rPr>
        <w:t>)</w:t>
      </w:r>
    </w:p>
    <w:p w:rsidR="001C427B" w:rsidRPr="00D02803" w:rsidRDefault="001C427B" w:rsidP="00D02803">
      <w:pPr>
        <w:ind w:firstLine="567"/>
        <w:jc w:val="both"/>
        <w:rPr>
          <w:rStyle w:val="FontStyle85"/>
          <w:rFonts w:ascii="Times New Roman" w:eastAsia="MS Mincho" w:hAnsi="Times New Roman" w:cs="Times New Roman"/>
          <w:color w:val="auto"/>
          <w:sz w:val="24"/>
          <w:szCs w:val="24"/>
          <w:lang w:val="en-US"/>
        </w:rPr>
      </w:pPr>
      <w:r w:rsidRPr="00D02803">
        <w:rPr>
          <w:rStyle w:val="FontStyle85"/>
          <w:rFonts w:ascii="Times New Roman" w:hAnsi="Times New Roman" w:cs="Times New Roman"/>
          <w:sz w:val="24"/>
          <w:szCs w:val="24"/>
          <w:lang w:val="en-US" w:eastAsia="en-US"/>
        </w:rPr>
        <w:t xml:space="preserve">[18] </w:t>
      </w:r>
      <w:r w:rsidR="0042205A" w:rsidRPr="00D02803">
        <w:rPr>
          <w:rFonts w:eastAsia="MS Mincho"/>
          <w:sz w:val="24"/>
          <w:szCs w:val="24"/>
          <w:lang w:val="en-US"/>
        </w:rPr>
        <w:t xml:space="preserve">US EPA Method 1668 Revision A: Chlorinated Biphenyl Congeners </w:t>
      </w:r>
      <w:proofErr w:type="gramStart"/>
      <w:r w:rsidR="0042205A" w:rsidRPr="00D02803">
        <w:rPr>
          <w:rFonts w:eastAsia="MS Mincho"/>
          <w:sz w:val="24"/>
          <w:szCs w:val="24"/>
          <w:lang w:val="en-US"/>
        </w:rPr>
        <w:t>In Water Soil Sediment And Tissue By</w:t>
      </w:r>
      <w:proofErr w:type="gramEnd"/>
      <w:r w:rsidR="0042205A" w:rsidRPr="00D02803">
        <w:rPr>
          <w:rFonts w:eastAsia="MS Mincho"/>
          <w:sz w:val="24"/>
          <w:szCs w:val="24"/>
          <w:lang w:val="en-US"/>
        </w:rPr>
        <w:t xml:space="preserve"> HRGC/HRMS</w:t>
      </w:r>
      <w:r w:rsidR="0042205A" w:rsidRPr="00D02803">
        <w:rPr>
          <w:rFonts w:eastAsia="MS Mincho"/>
          <w:sz w:val="24"/>
          <w:szCs w:val="24"/>
        </w:rPr>
        <w:fldChar w:fldCharType="begin"/>
      </w:r>
      <w:r w:rsidR="0042205A" w:rsidRPr="00D02803">
        <w:rPr>
          <w:rFonts w:eastAsia="MS Mincho"/>
          <w:sz w:val="24"/>
          <w:szCs w:val="24"/>
          <w:lang w:val="en-US"/>
        </w:rPr>
        <w:instrText>IF "x_-3" "</w:instrText>
      </w:r>
      <w:r w:rsidR="0042205A" w:rsidRPr="00D02803">
        <w:rPr>
          <w:rFonts w:eastAsia="MS Mincho"/>
          <w:sz w:val="24"/>
          <w:szCs w:val="24"/>
        </w:rPr>
        <w:fldChar w:fldCharType="begin"/>
      </w:r>
      <w:r w:rsidR="0042205A" w:rsidRPr="00D02803">
        <w:rPr>
          <w:rFonts w:eastAsia="MS Mincho"/>
          <w:sz w:val="24"/>
          <w:szCs w:val="24"/>
          <w:lang w:val="en-US"/>
        </w:rPr>
        <w:instrText>IF</w:instrText>
      </w:r>
      <w:r w:rsidR="0042205A" w:rsidRPr="00D02803">
        <w:rPr>
          <w:rFonts w:eastAsia="MS Mincho"/>
          <w:sz w:val="24"/>
          <w:szCs w:val="24"/>
        </w:rPr>
        <w:fldChar w:fldCharType="begin"/>
      </w:r>
      <w:r w:rsidR="0042205A" w:rsidRPr="00D02803">
        <w:rPr>
          <w:rFonts w:eastAsia="MS Mincho"/>
          <w:sz w:val="24"/>
          <w:szCs w:val="24"/>
          <w:lang w:val="en-US"/>
        </w:rPr>
        <w:instrText>DOCPROPERTY "x_t"</w:instrText>
      </w:r>
      <w:r w:rsidR="0042205A" w:rsidRPr="00D02803">
        <w:rPr>
          <w:rFonts w:eastAsia="MS Mincho"/>
          <w:sz w:val="24"/>
          <w:szCs w:val="24"/>
        </w:rPr>
        <w:fldChar w:fldCharType="separate"/>
      </w:r>
      <w:r w:rsidR="0042205A" w:rsidRPr="00D02803">
        <w:rPr>
          <w:rFonts w:eastAsia="MS Mincho"/>
          <w:sz w:val="24"/>
          <w:szCs w:val="24"/>
          <w:lang w:val="en-US"/>
        </w:rPr>
        <w:instrText>N</w:instrText>
      </w:r>
      <w:r w:rsidR="0042205A" w:rsidRPr="00D02803">
        <w:rPr>
          <w:rFonts w:eastAsia="MS Mincho"/>
          <w:sz w:val="24"/>
          <w:szCs w:val="24"/>
        </w:rPr>
        <w:fldChar w:fldCharType="end"/>
      </w:r>
      <w:r w:rsidR="0042205A" w:rsidRPr="00D02803">
        <w:rPr>
          <w:rFonts w:eastAsia="MS Mincho"/>
          <w:sz w:val="24"/>
          <w:szCs w:val="24"/>
          <w:lang w:val="en-US"/>
        </w:rPr>
        <w:instrText>&lt;&gt; N "&lt;/</w:instrText>
      </w:r>
      <w:r w:rsidR="0042205A" w:rsidRPr="00D02803">
        <w:rPr>
          <w:rFonts w:eastAsia="MS Mincho"/>
          <w:sz w:val="24"/>
          <w:szCs w:val="24"/>
        </w:rPr>
        <w:fldChar w:fldCharType="begin"/>
      </w:r>
      <w:r w:rsidR="0042205A" w:rsidRPr="00D02803">
        <w:rPr>
          <w:rFonts w:eastAsia="MS Mincho"/>
          <w:sz w:val="24"/>
          <w:szCs w:val="24"/>
          <w:lang w:val="en-US"/>
        </w:rPr>
        <w:instrText>QUOTE "unknown"</w:instrText>
      </w:r>
      <w:r w:rsidR="0042205A" w:rsidRPr="00D02803">
        <w:rPr>
          <w:rFonts w:eastAsia="MS Mincho"/>
          <w:sz w:val="24"/>
          <w:szCs w:val="24"/>
        </w:rPr>
        <w:fldChar w:fldCharType="separate"/>
      </w:r>
      <w:r w:rsidR="0042205A" w:rsidRPr="00D02803">
        <w:rPr>
          <w:rFonts w:eastAsia="MS Mincho"/>
          <w:sz w:val="24"/>
          <w:szCs w:val="24"/>
          <w:lang w:val="en-US"/>
        </w:rPr>
        <w:instrText>unknown</w:instrText>
      </w:r>
      <w:r w:rsidR="0042205A" w:rsidRPr="00D02803">
        <w:rPr>
          <w:rFonts w:eastAsia="MS Mincho"/>
          <w:sz w:val="24"/>
          <w:szCs w:val="24"/>
        </w:rPr>
        <w:fldChar w:fldCharType="end"/>
      </w:r>
      <w:r w:rsidR="0042205A" w:rsidRPr="00D02803">
        <w:rPr>
          <w:rFonts w:eastAsia="MS Mincho"/>
          <w:sz w:val="24"/>
          <w:szCs w:val="24"/>
          <w:lang w:val="en-US"/>
        </w:rPr>
        <w:instrText>"</w:instrText>
      </w:r>
      <w:r w:rsidR="0042205A" w:rsidRPr="00D02803">
        <w:rPr>
          <w:rFonts w:eastAsia="MS Mincho"/>
          <w:sz w:val="24"/>
          <w:szCs w:val="24"/>
        </w:rPr>
        <w:fldChar w:fldCharType="end"/>
      </w:r>
      <w:r w:rsidR="0042205A" w:rsidRPr="00D02803">
        <w:rPr>
          <w:rFonts w:eastAsia="MS Mincho"/>
          <w:sz w:val="24"/>
          <w:szCs w:val="24"/>
        </w:rPr>
        <w:fldChar w:fldCharType="begin"/>
      </w:r>
      <w:r w:rsidR="0042205A" w:rsidRPr="00D02803">
        <w:rPr>
          <w:rFonts w:eastAsia="MS Mincho"/>
          <w:sz w:val="24"/>
          <w:szCs w:val="24"/>
          <w:lang w:val="en-US"/>
        </w:rPr>
        <w:instrText>IF</w:instrText>
      </w:r>
      <w:r w:rsidR="0042205A" w:rsidRPr="00D02803">
        <w:rPr>
          <w:rFonts w:eastAsia="MS Mincho"/>
          <w:sz w:val="24"/>
          <w:szCs w:val="24"/>
        </w:rPr>
        <w:fldChar w:fldCharType="begin"/>
      </w:r>
      <w:r w:rsidR="0042205A" w:rsidRPr="00D02803">
        <w:rPr>
          <w:rFonts w:eastAsia="MS Mincho"/>
          <w:sz w:val="24"/>
          <w:szCs w:val="24"/>
          <w:lang w:val="en-US"/>
        </w:rPr>
        <w:instrText>DOCPROPERTY "x_t"</w:instrText>
      </w:r>
      <w:r w:rsidR="0042205A" w:rsidRPr="00D02803">
        <w:rPr>
          <w:rFonts w:eastAsia="MS Mincho"/>
          <w:sz w:val="24"/>
          <w:szCs w:val="24"/>
        </w:rPr>
        <w:fldChar w:fldCharType="separate"/>
      </w:r>
      <w:r w:rsidR="0042205A" w:rsidRPr="00D02803">
        <w:rPr>
          <w:rFonts w:eastAsia="MS Mincho"/>
          <w:sz w:val="24"/>
          <w:szCs w:val="24"/>
          <w:lang w:val="en-US"/>
        </w:rPr>
        <w:instrText>N</w:instrText>
      </w:r>
      <w:r w:rsidR="0042205A" w:rsidRPr="00D02803">
        <w:rPr>
          <w:rFonts w:eastAsia="MS Mincho"/>
          <w:sz w:val="24"/>
          <w:szCs w:val="24"/>
        </w:rPr>
        <w:fldChar w:fldCharType="end"/>
      </w:r>
      <w:r w:rsidR="0042205A" w:rsidRPr="00D02803">
        <w:rPr>
          <w:rFonts w:eastAsia="MS Mincho"/>
          <w:sz w:val="24"/>
          <w:szCs w:val="24"/>
          <w:lang w:val="en-US"/>
        </w:rPr>
        <w:instrText>&lt;&gt; N "&gt;"</w:instrText>
      </w:r>
      <w:r w:rsidR="0042205A" w:rsidRPr="00D02803">
        <w:rPr>
          <w:rFonts w:eastAsia="MS Mincho"/>
          <w:sz w:val="24"/>
          <w:szCs w:val="24"/>
        </w:rPr>
        <w:fldChar w:fldCharType="end"/>
      </w:r>
      <w:r w:rsidR="0042205A" w:rsidRPr="00D02803">
        <w:rPr>
          <w:rFonts w:eastAsia="MS Mincho"/>
          <w:sz w:val="24"/>
          <w:szCs w:val="24"/>
          <w:lang w:val="en-US"/>
        </w:rPr>
        <w:instrText>" ""</w:instrText>
      </w:r>
      <w:r w:rsidR="0042205A" w:rsidRPr="00D02803">
        <w:rPr>
          <w:rFonts w:eastAsia="MS Mincho"/>
          <w:sz w:val="24"/>
          <w:szCs w:val="24"/>
        </w:rPr>
        <w:fldChar w:fldCharType="end"/>
      </w:r>
      <w:r w:rsidR="0042205A" w:rsidRPr="00D02803">
        <w:rPr>
          <w:rFonts w:eastAsia="MS Mincho"/>
          <w:sz w:val="24"/>
          <w:szCs w:val="24"/>
          <w:lang w:val="en-US"/>
        </w:rPr>
        <w:t xml:space="preserve"> (</w:t>
      </w:r>
      <w:r w:rsidRPr="00D02803">
        <w:rPr>
          <w:rStyle w:val="FontStyle85"/>
          <w:rFonts w:ascii="Times New Roman" w:hAnsi="Times New Roman" w:cs="Times New Roman"/>
          <w:sz w:val="24"/>
          <w:szCs w:val="24"/>
          <w:lang w:eastAsia="en-US"/>
        </w:rPr>
        <w:t>Агентство</w:t>
      </w:r>
      <w:r w:rsidRPr="00D02803">
        <w:rPr>
          <w:rStyle w:val="FontStyle85"/>
          <w:rFonts w:ascii="Times New Roman" w:hAnsi="Times New Roman" w:cs="Times New Roman"/>
          <w:sz w:val="24"/>
          <w:szCs w:val="24"/>
          <w:lang w:val="en-US" w:eastAsia="en-US"/>
        </w:rPr>
        <w:t xml:space="preserve"> </w:t>
      </w:r>
      <w:r w:rsidRPr="00D02803">
        <w:rPr>
          <w:rStyle w:val="FontStyle85"/>
          <w:rFonts w:ascii="Times New Roman" w:hAnsi="Times New Roman" w:cs="Times New Roman"/>
          <w:sz w:val="24"/>
          <w:szCs w:val="24"/>
          <w:lang w:eastAsia="en-US"/>
        </w:rPr>
        <w:t>по</w:t>
      </w:r>
      <w:r w:rsidRPr="00D02803">
        <w:rPr>
          <w:rStyle w:val="FontStyle85"/>
          <w:rFonts w:ascii="Times New Roman" w:hAnsi="Times New Roman" w:cs="Times New Roman"/>
          <w:sz w:val="24"/>
          <w:szCs w:val="24"/>
          <w:lang w:val="en-US" w:eastAsia="en-US"/>
        </w:rPr>
        <w:t xml:space="preserve"> </w:t>
      </w:r>
      <w:r w:rsidRPr="00D02803">
        <w:rPr>
          <w:rStyle w:val="FontStyle85"/>
          <w:rFonts w:ascii="Times New Roman" w:hAnsi="Times New Roman" w:cs="Times New Roman"/>
          <w:sz w:val="24"/>
          <w:szCs w:val="24"/>
          <w:lang w:eastAsia="en-US"/>
        </w:rPr>
        <w:t>охране</w:t>
      </w:r>
      <w:r w:rsidRPr="00D02803">
        <w:rPr>
          <w:rStyle w:val="FontStyle85"/>
          <w:rFonts w:ascii="Times New Roman" w:hAnsi="Times New Roman" w:cs="Times New Roman"/>
          <w:sz w:val="24"/>
          <w:szCs w:val="24"/>
          <w:lang w:val="en-US" w:eastAsia="en-US"/>
        </w:rPr>
        <w:t xml:space="preserve"> </w:t>
      </w:r>
      <w:r w:rsidRPr="00D02803">
        <w:rPr>
          <w:rStyle w:val="FontStyle85"/>
          <w:rFonts w:ascii="Times New Roman" w:hAnsi="Times New Roman" w:cs="Times New Roman"/>
          <w:sz w:val="24"/>
          <w:szCs w:val="24"/>
          <w:lang w:eastAsia="en-US"/>
        </w:rPr>
        <w:t>окружающей</w:t>
      </w:r>
      <w:r w:rsidRPr="00D02803">
        <w:rPr>
          <w:rStyle w:val="FontStyle85"/>
          <w:rFonts w:ascii="Times New Roman" w:hAnsi="Times New Roman" w:cs="Times New Roman"/>
          <w:sz w:val="24"/>
          <w:szCs w:val="24"/>
          <w:lang w:val="en-US" w:eastAsia="en-US"/>
        </w:rPr>
        <w:t xml:space="preserve"> </w:t>
      </w:r>
      <w:r w:rsidRPr="00D02803">
        <w:rPr>
          <w:rStyle w:val="FontStyle85"/>
          <w:rFonts w:ascii="Times New Roman" w:hAnsi="Times New Roman" w:cs="Times New Roman"/>
          <w:sz w:val="24"/>
          <w:szCs w:val="24"/>
          <w:lang w:eastAsia="en-US"/>
        </w:rPr>
        <w:t>среды</w:t>
      </w:r>
      <w:r w:rsidRPr="00D02803">
        <w:rPr>
          <w:rStyle w:val="FontStyle85"/>
          <w:rFonts w:ascii="Times New Roman" w:hAnsi="Times New Roman" w:cs="Times New Roman"/>
          <w:sz w:val="24"/>
          <w:szCs w:val="24"/>
          <w:lang w:val="en-US" w:eastAsia="en-US"/>
        </w:rPr>
        <w:t xml:space="preserve"> </w:t>
      </w:r>
      <w:r w:rsidRPr="00D02803">
        <w:rPr>
          <w:rStyle w:val="FontStyle85"/>
          <w:rFonts w:ascii="Times New Roman" w:hAnsi="Times New Roman" w:cs="Times New Roman"/>
          <w:sz w:val="24"/>
          <w:szCs w:val="24"/>
          <w:lang w:eastAsia="en-US"/>
        </w:rPr>
        <w:t>США</w:t>
      </w:r>
      <w:r w:rsidRPr="00D02803">
        <w:rPr>
          <w:rStyle w:val="FontStyle85"/>
          <w:rFonts w:ascii="Times New Roman" w:hAnsi="Times New Roman" w:cs="Times New Roman"/>
          <w:sz w:val="24"/>
          <w:szCs w:val="24"/>
          <w:lang w:val="en-US" w:eastAsia="en-US"/>
        </w:rPr>
        <w:t xml:space="preserve"> </w:t>
      </w:r>
      <w:r w:rsidRPr="00D02803">
        <w:rPr>
          <w:rStyle w:val="FontStyle85"/>
          <w:rFonts w:ascii="Times New Roman" w:hAnsi="Times New Roman" w:cs="Times New Roman"/>
          <w:sz w:val="24"/>
          <w:szCs w:val="24"/>
          <w:lang w:eastAsia="en-US"/>
        </w:rPr>
        <w:t>Метод</w:t>
      </w:r>
      <w:r w:rsidRPr="00D02803">
        <w:rPr>
          <w:rStyle w:val="FontStyle85"/>
          <w:rFonts w:ascii="Times New Roman" w:hAnsi="Times New Roman" w:cs="Times New Roman"/>
          <w:sz w:val="24"/>
          <w:szCs w:val="24"/>
          <w:lang w:val="en-US" w:eastAsia="en-US"/>
        </w:rPr>
        <w:t xml:space="preserve"> 1668 </w:t>
      </w:r>
      <w:r w:rsidRPr="00D02803">
        <w:rPr>
          <w:rStyle w:val="FontStyle85"/>
          <w:rFonts w:ascii="Times New Roman" w:hAnsi="Times New Roman" w:cs="Times New Roman"/>
          <w:sz w:val="24"/>
          <w:szCs w:val="24"/>
          <w:lang w:eastAsia="en-US"/>
        </w:rPr>
        <w:t>Редакция</w:t>
      </w:r>
      <w:r w:rsidRPr="00D02803">
        <w:rPr>
          <w:rStyle w:val="FontStyle85"/>
          <w:rFonts w:ascii="Times New Roman" w:hAnsi="Times New Roman" w:cs="Times New Roman"/>
          <w:sz w:val="24"/>
          <w:szCs w:val="24"/>
          <w:lang w:val="en-US" w:eastAsia="en-US"/>
        </w:rPr>
        <w:t xml:space="preserve"> A: </w:t>
      </w:r>
      <w:proofErr w:type="spellStart"/>
      <w:r w:rsidRPr="00D02803">
        <w:rPr>
          <w:rStyle w:val="FontStyle85"/>
          <w:rFonts w:ascii="Times New Roman" w:hAnsi="Times New Roman" w:cs="Times New Roman"/>
          <w:sz w:val="24"/>
          <w:szCs w:val="24"/>
          <w:lang w:eastAsia="en-US"/>
        </w:rPr>
        <w:t>Конгенеры</w:t>
      </w:r>
      <w:proofErr w:type="spellEnd"/>
      <w:r w:rsidRPr="00D02803">
        <w:rPr>
          <w:rStyle w:val="FontStyle85"/>
          <w:rFonts w:ascii="Times New Roman" w:hAnsi="Times New Roman" w:cs="Times New Roman"/>
          <w:sz w:val="24"/>
          <w:szCs w:val="24"/>
          <w:lang w:val="en-US" w:eastAsia="en-US"/>
        </w:rPr>
        <w:t xml:space="preserve"> </w:t>
      </w:r>
      <w:r w:rsidRPr="00D02803">
        <w:rPr>
          <w:rStyle w:val="FontStyle85"/>
          <w:rFonts w:ascii="Times New Roman" w:hAnsi="Times New Roman" w:cs="Times New Roman"/>
          <w:sz w:val="24"/>
          <w:szCs w:val="24"/>
          <w:lang w:eastAsia="en-US"/>
        </w:rPr>
        <w:t>хлористых</w:t>
      </w:r>
      <w:r w:rsidRPr="00D02803">
        <w:rPr>
          <w:rStyle w:val="FontStyle85"/>
          <w:rFonts w:ascii="Times New Roman" w:hAnsi="Times New Roman" w:cs="Times New Roman"/>
          <w:sz w:val="24"/>
          <w:szCs w:val="24"/>
          <w:lang w:val="en-US" w:eastAsia="en-US"/>
        </w:rPr>
        <w:t xml:space="preserve"> </w:t>
      </w:r>
      <w:r w:rsidRPr="00D02803">
        <w:rPr>
          <w:rStyle w:val="FontStyle85"/>
          <w:rFonts w:ascii="Times New Roman" w:hAnsi="Times New Roman" w:cs="Times New Roman"/>
          <w:sz w:val="24"/>
          <w:szCs w:val="24"/>
          <w:lang w:eastAsia="en-US"/>
        </w:rPr>
        <w:t>дифенилов</w:t>
      </w:r>
      <w:r w:rsidRPr="00D02803">
        <w:rPr>
          <w:rStyle w:val="FontStyle85"/>
          <w:rFonts w:ascii="Times New Roman" w:hAnsi="Times New Roman" w:cs="Times New Roman"/>
          <w:sz w:val="24"/>
          <w:szCs w:val="24"/>
          <w:lang w:val="en-US" w:eastAsia="en-US"/>
        </w:rPr>
        <w:t xml:space="preserve"> </w:t>
      </w:r>
      <w:r w:rsidRPr="00D02803">
        <w:rPr>
          <w:rStyle w:val="FontStyle85"/>
          <w:rFonts w:ascii="Times New Roman" w:hAnsi="Times New Roman" w:cs="Times New Roman"/>
          <w:sz w:val="24"/>
          <w:szCs w:val="24"/>
          <w:lang w:eastAsia="en-US"/>
        </w:rPr>
        <w:t>в</w:t>
      </w:r>
      <w:r w:rsidRPr="00D02803">
        <w:rPr>
          <w:rStyle w:val="FontStyle85"/>
          <w:rFonts w:ascii="Times New Roman" w:hAnsi="Times New Roman" w:cs="Times New Roman"/>
          <w:sz w:val="24"/>
          <w:szCs w:val="24"/>
          <w:lang w:val="en-US" w:eastAsia="en-US"/>
        </w:rPr>
        <w:t xml:space="preserve"> </w:t>
      </w:r>
      <w:r w:rsidRPr="00D02803">
        <w:rPr>
          <w:rStyle w:val="FontStyle85"/>
          <w:rFonts w:ascii="Times New Roman" w:hAnsi="Times New Roman" w:cs="Times New Roman"/>
          <w:sz w:val="24"/>
          <w:szCs w:val="24"/>
          <w:lang w:eastAsia="en-US"/>
        </w:rPr>
        <w:t>воде</w:t>
      </w:r>
      <w:r w:rsidRPr="00D02803">
        <w:rPr>
          <w:rStyle w:val="FontStyle85"/>
          <w:rFonts w:ascii="Times New Roman" w:hAnsi="Times New Roman" w:cs="Times New Roman"/>
          <w:sz w:val="24"/>
          <w:szCs w:val="24"/>
          <w:lang w:val="en-US" w:eastAsia="en-US"/>
        </w:rPr>
        <w:t xml:space="preserve">, </w:t>
      </w:r>
      <w:r w:rsidRPr="00D02803">
        <w:rPr>
          <w:rStyle w:val="FontStyle85"/>
          <w:rFonts w:ascii="Times New Roman" w:hAnsi="Times New Roman" w:cs="Times New Roman"/>
          <w:sz w:val="24"/>
          <w:szCs w:val="24"/>
          <w:lang w:eastAsia="en-US"/>
        </w:rPr>
        <w:t>почве</w:t>
      </w:r>
      <w:r w:rsidRPr="00D02803">
        <w:rPr>
          <w:rStyle w:val="FontStyle85"/>
          <w:rFonts w:ascii="Times New Roman" w:hAnsi="Times New Roman" w:cs="Times New Roman"/>
          <w:sz w:val="24"/>
          <w:szCs w:val="24"/>
          <w:lang w:val="en-US" w:eastAsia="en-US"/>
        </w:rPr>
        <w:t xml:space="preserve"> </w:t>
      </w:r>
      <w:r w:rsidRPr="00D02803">
        <w:rPr>
          <w:rStyle w:val="FontStyle85"/>
          <w:rFonts w:ascii="Times New Roman" w:hAnsi="Times New Roman" w:cs="Times New Roman"/>
          <w:sz w:val="24"/>
          <w:szCs w:val="24"/>
          <w:lang w:eastAsia="en-US"/>
        </w:rPr>
        <w:t>и</w:t>
      </w:r>
      <w:r w:rsidRPr="00D02803">
        <w:rPr>
          <w:rStyle w:val="FontStyle85"/>
          <w:rFonts w:ascii="Times New Roman" w:hAnsi="Times New Roman" w:cs="Times New Roman"/>
          <w:sz w:val="24"/>
          <w:szCs w:val="24"/>
          <w:lang w:val="en-US" w:eastAsia="en-US"/>
        </w:rPr>
        <w:t xml:space="preserve"> </w:t>
      </w:r>
      <w:r w:rsidRPr="00D02803">
        <w:rPr>
          <w:rStyle w:val="FontStyle85"/>
          <w:rFonts w:ascii="Times New Roman" w:hAnsi="Times New Roman" w:cs="Times New Roman"/>
          <w:sz w:val="24"/>
          <w:szCs w:val="24"/>
          <w:lang w:eastAsia="en-US"/>
        </w:rPr>
        <w:t>осадочных</w:t>
      </w:r>
      <w:r w:rsidRPr="00D02803">
        <w:rPr>
          <w:rStyle w:val="FontStyle85"/>
          <w:rFonts w:ascii="Times New Roman" w:hAnsi="Times New Roman" w:cs="Times New Roman"/>
          <w:sz w:val="24"/>
          <w:szCs w:val="24"/>
          <w:lang w:val="en-US" w:eastAsia="en-US"/>
        </w:rPr>
        <w:t xml:space="preserve"> </w:t>
      </w:r>
      <w:r w:rsidRPr="00D02803">
        <w:rPr>
          <w:rStyle w:val="FontStyle85"/>
          <w:rFonts w:ascii="Times New Roman" w:hAnsi="Times New Roman" w:cs="Times New Roman"/>
          <w:sz w:val="24"/>
          <w:szCs w:val="24"/>
          <w:lang w:eastAsia="en-US"/>
        </w:rPr>
        <w:t>породах</w:t>
      </w:r>
      <w:r w:rsidRPr="00D02803">
        <w:rPr>
          <w:rStyle w:val="FontStyle85"/>
          <w:rFonts w:ascii="Times New Roman" w:hAnsi="Times New Roman" w:cs="Times New Roman"/>
          <w:sz w:val="24"/>
          <w:szCs w:val="24"/>
          <w:lang w:val="en-US" w:eastAsia="en-US"/>
        </w:rPr>
        <w:t xml:space="preserve">, </w:t>
      </w:r>
      <w:r w:rsidRPr="00D02803">
        <w:rPr>
          <w:rStyle w:val="FontStyle85"/>
          <w:rFonts w:ascii="Times New Roman" w:hAnsi="Times New Roman" w:cs="Times New Roman"/>
          <w:sz w:val="24"/>
          <w:szCs w:val="24"/>
          <w:lang w:eastAsia="en-US"/>
        </w:rPr>
        <w:t>и</w:t>
      </w:r>
      <w:r w:rsidRPr="00D02803">
        <w:rPr>
          <w:rStyle w:val="FontStyle85"/>
          <w:rFonts w:ascii="Times New Roman" w:hAnsi="Times New Roman" w:cs="Times New Roman"/>
          <w:sz w:val="24"/>
          <w:szCs w:val="24"/>
          <w:lang w:val="en-US" w:eastAsia="en-US"/>
        </w:rPr>
        <w:t xml:space="preserve"> </w:t>
      </w:r>
      <w:r w:rsidRPr="00D02803">
        <w:rPr>
          <w:rStyle w:val="FontStyle85"/>
          <w:rFonts w:ascii="Times New Roman" w:hAnsi="Times New Roman" w:cs="Times New Roman"/>
          <w:sz w:val="24"/>
          <w:szCs w:val="24"/>
          <w:lang w:eastAsia="en-US"/>
        </w:rPr>
        <w:t>тканях</w:t>
      </w:r>
      <w:r w:rsidRPr="00D02803">
        <w:rPr>
          <w:rStyle w:val="FontStyle85"/>
          <w:rFonts w:ascii="Times New Roman" w:hAnsi="Times New Roman" w:cs="Times New Roman"/>
          <w:sz w:val="24"/>
          <w:szCs w:val="24"/>
          <w:lang w:val="en-US" w:eastAsia="en-US"/>
        </w:rPr>
        <w:t xml:space="preserve"> </w:t>
      </w:r>
      <w:r w:rsidRPr="00D02803">
        <w:rPr>
          <w:rStyle w:val="FontStyle85"/>
          <w:rFonts w:ascii="Times New Roman" w:hAnsi="Times New Roman" w:cs="Times New Roman"/>
          <w:sz w:val="24"/>
          <w:szCs w:val="24"/>
          <w:lang w:eastAsia="en-US"/>
        </w:rPr>
        <w:t>при</w:t>
      </w:r>
      <w:r w:rsidRPr="00D02803">
        <w:rPr>
          <w:rStyle w:val="FontStyle85"/>
          <w:rFonts w:ascii="Times New Roman" w:hAnsi="Times New Roman" w:cs="Times New Roman"/>
          <w:sz w:val="24"/>
          <w:szCs w:val="24"/>
          <w:lang w:val="en-US" w:eastAsia="en-US"/>
        </w:rPr>
        <w:t xml:space="preserve"> </w:t>
      </w:r>
      <w:r w:rsidRPr="00D02803">
        <w:rPr>
          <w:rStyle w:val="FontStyle85"/>
          <w:rFonts w:ascii="Times New Roman" w:hAnsi="Times New Roman" w:cs="Times New Roman"/>
          <w:sz w:val="24"/>
          <w:szCs w:val="24"/>
          <w:lang w:eastAsia="en-US"/>
        </w:rPr>
        <w:t>помощи</w:t>
      </w:r>
      <w:r w:rsidRPr="00D02803">
        <w:rPr>
          <w:rStyle w:val="FontStyle85"/>
          <w:rFonts w:ascii="Times New Roman" w:hAnsi="Times New Roman" w:cs="Times New Roman"/>
          <w:sz w:val="24"/>
          <w:szCs w:val="24"/>
          <w:lang w:val="en-US" w:eastAsia="en-US"/>
        </w:rPr>
        <w:t xml:space="preserve"> HRGC/HRMS</w:t>
      </w:r>
      <w:r w:rsidR="0042205A" w:rsidRPr="00D02803">
        <w:rPr>
          <w:rStyle w:val="FontStyle85"/>
          <w:rFonts w:ascii="Times New Roman" w:hAnsi="Times New Roman" w:cs="Times New Roman"/>
          <w:sz w:val="24"/>
          <w:szCs w:val="24"/>
          <w:lang w:val="en-US" w:eastAsia="en-US"/>
        </w:rPr>
        <w:t>)</w:t>
      </w:r>
    </w:p>
    <w:p w:rsidR="00DF65FC" w:rsidRPr="00D02803" w:rsidRDefault="00DF65FC" w:rsidP="00D02803">
      <w:pPr>
        <w:tabs>
          <w:tab w:val="left" w:pos="-1701"/>
        </w:tabs>
        <w:jc w:val="both"/>
        <w:rPr>
          <w:sz w:val="24"/>
          <w:szCs w:val="24"/>
          <w:lang w:val="en-US"/>
        </w:rPr>
      </w:pPr>
    </w:p>
    <w:p w:rsidR="00DF65FC" w:rsidRPr="003C6BAB" w:rsidRDefault="00DF65FC" w:rsidP="00FA47AF">
      <w:pPr>
        <w:pStyle w:val="af7"/>
        <w:spacing w:after="0"/>
        <w:ind w:firstLine="567"/>
        <w:jc w:val="center"/>
        <w:rPr>
          <w:bCs/>
          <w:spacing w:val="3"/>
          <w:sz w:val="24"/>
          <w:szCs w:val="24"/>
          <w:lang w:val="en-US"/>
        </w:rPr>
      </w:pPr>
    </w:p>
    <w:p w:rsidR="00DF65FC" w:rsidRPr="003C6BAB" w:rsidRDefault="00DF65FC" w:rsidP="00FA47AF">
      <w:pPr>
        <w:pStyle w:val="af7"/>
        <w:spacing w:after="0"/>
        <w:ind w:firstLine="567"/>
        <w:jc w:val="center"/>
        <w:rPr>
          <w:bCs/>
          <w:spacing w:val="3"/>
          <w:sz w:val="24"/>
          <w:szCs w:val="24"/>
          <w:lang w:val="en-US"/>
        </w:rPr>
      </w:pPr>
    </w:p>
    <w:p w:rsidR="00DF65FC" w:rsidRPr="003C6BAB" w:rsidRDefault="00DF65FC" w:rsidP="00FA47AF">
      <w:pPr>
        <w:pStyle w:val="af7"/>
        <w:spacing w:after="0"/>
        <w:ind w:firstLine="567"/>
        <w:jc w:val="center"/>
        <w:rPr>
          <w:bCs/>
          <w:spacing w:val="3"/>
          <w:sz w:val="24"/>
          <w:szCs w:val="24"/>
          <w:lang w:val="en-US"/>
        </w:rPr>
      </w:pPr>
    </w:p>
    <w:p w:rsidR="00DF65FC" w:rsidRPr="003C6BAB" w:rsidRDefault="00DF65FC" w:rsidP="00FA47AF">
      <w:pPr>
        <w:pStyle w:val="af7"/>
        <w:spacing w:after="0"/>
        <w:ind w:firstLine="567"/>
        <w:jc w:val="center"/>
        <w:rPr>
          <w:bCs/>
          <w:spacing w:val="3"/>
          <w:sz w:val="24"/>
          <w:szCs w:val="24"/>
          <w:lang w:val="en-US"/>
        </w:rPr>
      </w:pPr>
    </w:p>
    <w:p w:rsidR="00DF65FC" w:rsidRPr="003C6BAB" w:rsidRDefault="00DF65FC" w:rsidP="00FA47AF">
      <w:pPr>
        <w:pStyle w:val="af7"/>
        <w:spacing w:after="0"/>
        <w:ind w:firstLine="567"/>
        <w:jc w:val="center"/>
        <w:rPr>
          <w:bCs/>
          <w:spacing w:val="3"/>
          <w:sz w:val="24"/>
          <w:szCs w:val="24"/>
          <w:lang w:val="en-US"/>
        </w:rPr>
      </w:pPr>
    </w:p>
    <w:p w:rsidR="00DF65FC" w:rsidRPr="003C6BAB" w:rsidRDefault="00DF65FC" w:rsidP="00FA47AF">
      <w:pPr>
        <w:pStyle w:val="af7"/>
        <w:spacing w:after="0"/>
        <w:ind w:firstLine="567"/>
        <w:jc w:val="center"/>
        <w:rPr>
          <w:bCs/>
          <w:spacing w:val="3"/>
          <w:sz w:val="24"/>
          <w:szCs w:val="24"/>
          <w:lang w:val="en-US"/>
        </w:rPr>
      </w:pPr>
    </w:p>
    <w:p w:rsidR="00DF65FC" w:rsidRPr="003C6BAB" w:rsidRDefault="00DF65FC" w:rsidP="00FA47AF">
      <w:pPr>
        <w:pStyle w:val="af7"/>
        <w:spacing w:after="0"/>
        <w:ind w:firstLine="567"/>
        <w:jc w:val="center"/>
        <w:rPr>
          <w:bCs/>
          <w:spacing w:val="3"/>
          <w:sz w:val="24"/>
          <w:szCs w:val="24"/>
          <w:lang w:val="en-US"/>
        </w:rPr>
      </w:pPr>
    </w:p>
    <w:p w:rsidR="00DF65FC" w:rsidRPr="003C6BAB" w:rsidRDefault="00DF65FC" w:rsidP="00FA47AF">
      <w:pPr>
        <w:pStyle w:val="af7"/>
        <w:spacing w:after="0"/>
        <w:ind w:firstLine="567"/>
        <w:jc w:val="center"/>
        <w:rPr>
          <w:bCs/>
          <w:spacing w:val="3"/>
          <w:sz w:val="24"/>
          <w:szCs w:val="24"/>
          <w:lang w:val="en-US"/>
        </w:rPr>
      </w:pPr>
    </w:p>
    <w:p w:rsidR="00DF65FC" w:rsidRPr="003C6BAB" w:rsidRDefault="00DF65FC" w:rsidP="00FA47AF">
      <w:pPr>
        <w:pStyle w:val="af7"/>
        <w:spacing w:after="0"/>
        <w:ind w:firstLine="567"/>
        <w:jc w:val="center"/>
        <w:rPr>
          <w:bCs/>
          <w:spacing w:val="3"/>
          <w:sz w:val="24"/>
          <w:szCs w:val="24"/>
          <w:lang w:val="en-US"/>
        </w:rPr>
      </w:pPr>
    </w:p>
    <w:p w:rsidR="00DF65FC" w:rsidRPr="003C6BAB" w:rsidRDefault="00DF65FC" w:rsidP="00FA47AF">
      <w:pPr>
        <w:pStyle w:val="af7"/>
        <w:spacing w:after="0"/>
        <w:ind w:firstLine="567"/>
        <w:jc w:val="center"/>
        <w:rPr>
          <w:bCs/>
          <w:spacing w:val="3"/>
          <w:sz w:val="24"/>
          <w:szCs w:val="24"/>
          <w:lang w:val="en-US"/>
        </w:rPr>
      </w:pPr>
    </w:p>
    <w:p w:rsidR="00DF65FC" w:rsidRPr="003C6BAB" w:rsidRDefault="00DF65FC" w:rsidP="00FA47AF">
      <w:pPr>
        <w:pStyle w:val="af7"/>
        <w:spacing w:after="0"/>
        <w:ind w:firstLine="567"/>
        <w:jc w:val="center"/>
        <w:rPr>
          <w:bCs/>
          <w:spacing w:val="3"/>
          <w:sz w:val="24"/>
          <w:szCs w:val="24"/>
          <w:lang w:val="en-US"/>
        </w:rPr>
      </w:pPr>
    </w:p>
    <w:p w:rsidR="00DF65FC" w:rsidRPr="003C6BAB" w:rsidRDefault="00DF65FC" w:rsidP="00FA47AF">
      <w:pPr>
        <w:pStyle w:val="af7"/>
        <w:spacing w:after="0"/>
        <w:ind w:firstLine="567"/>
        <w:jc w:val="center"/>
        <w:rPr>
          <w:bCs/>
          <w:spacing w:val="3"/>
          <w:sz w:val="24"/>
          <w:szCs w:val="24"/>
          <w:lang w:val="en-US"/>
        </w:rPr>
      </w:pPr>
    </w:p>
    <w:p w:rsidR="00DF65FC" w:rsidRPr="003C6BAB" w:rsidRDefault="00DF65FC" w:rsidP="00FA47AF">
      <w:pPr>
        <w:pStyle w:val="af7"/>
        <w:spacing w:after="0"/>
        <w:ind w:firstLine="567"/>
        <w:jc w:val="center"/>
        <w:rPr>
          <w:bCs/>
          <w:spacing w:val="3"/>
          <w:sz w:val="24"/>
          <w:szCs w:val="24"/>
          <w:lang w:val="en-US"/>
        </w:rPr>
      </w:pPr>
    </w:p>
    <w:p w:rsidR="00DF65FC" w:rsidRPr="003C6BAB" w:rsidRDefault="00DF65FC" w:rsidP="00FA47AF">
      <w:pPr>
        <w:pStyle w:val="af7"/>
        <w:spacing w:after="0"/>
        <w:ind w:firstLine="567"/>
        <w:jc w:val="center"/>
        <w:rPr>
          <w:bCs/>
          <w:spacing w:val="3"/>
          <w:sz w:val="24"/>
          <w:szCs w:val="24"/>
          <w:lang w:val="en-US"/>
        </w:rPr>
      </w:pPr>
    </w:p>
    <w:p w:rsidR="00DF65FC" w:rsidRPr="003C6BAB" w:rsidRDefault="00DF65FC" w:rsidP="00FA47AF">
      <w:pPr>
        <w:pStyle w:val="af7"/>
        <w:spacing w:after="0"/>
        <w:ind w:firstLine="567"/>
        <w:jc w:val="center"/>
        <w:rPr>
          <w:bCs/>
          <w:spacing w:val="3"/>
          <w:sz w:val="24"/>
          <w:szCs w:val="24"/>
          <w:lang w:val="en-US"/>
        </w:rPr>
      </w:pPr>
    </w:p>
    <w:p w:rsidR="00DF65FC" w:rsidRPr="003C6BAB" w:rsidRDefault="00DF65FC" w:rsidP="00FA47AF">
      <w:pPr>
        <w:pStyle w:val="af7"/>
        <w:spacing w:after="0"/>
        <w:ind w:firstLine="567"/>
        <w:jc w:val="center"/>
        <w:rPr>
          <w:bCs/>
          <w:spacing w:val="3"/>
          <w:sz w:val="24"/>
          <w:szCs w:val="24"/>
          <w:lang w:val="en-US"/>
        </w:rPr>
      </w:pPr>
    </w:p>
    <w:p w:rsidR="00DF65FC" w:rsidRPr="003C6BAB" w:rsidRDefault="00DF65FC" w:rsidP="00FA47AF">
      <w:pPr>
        <w:pStyle w:val="af7"/>
        <w:spacing w:after="0"/>
        <w:ind w:firstLine="567"/>
        <w:jc w:val="center"/>
        <w:rPr>
          <w:bCs/>
          <w:spacing w:val="3"/>
          <w:sz w:val="24"/>
          <w:szCs w:val="24"/>
          <w:lang w:val="en-US"/>
        </w:rPr>
      </w:pPr>
    </w:p>
    <w:p w:rsidR="00DF65FC" w:rsidRPr="003C6BAB" w:rsidRDefault="00DF65FC" w:rsidP="00FA47AF">
      <w:pPr>
        <w:pStyle w:val="af7"/>
        <w:spacing w:after="0"/>
        <w:ind w:firstLine="567"/>
        <w:jc w:val="center"/>
        <w:rPr>
          <w:bCs/>
          <w:spacing w:val="3"/>
          <w:sz w:val="24"/>
          <w:szCs w:val="24"/>
          <w:lang w:val="en-US"/>
        </w:rPr>
      </w:pPr>
    </w:p>
    <w:p w:rsidR="00DF65FC" w:rsidRPr="003C6BAB" w:rsidRDefault="00DF65FC" w:rsidP="00FA47AF">
      <w:pPr>
        <w:pStyle w:val="af7"/>
        <w:spacing w:after="0"/>
        <w:ind w:firstLine="567"/>
        <w:jc w:val="center"/>
        <w:rPr>
          <w:bCs/>
          <w:spacing w:val="3"/>
          <w:sz w:val="24"/>
          <w:szCs w:val="24"/>
          <w:lang w:val="en-US"/>
        </w:rPr>
      </w:pPr>
    </w:p>
    <w:p w:rsidR="00DF65FC" w:rsidRPr="003C6BAB" w:rsidRDefault="00DF65FC" w:rsidP="00FA47AF">
      <w:pPr>
        <w:pStyle w:val="af7"/>
        <w:spacing w:after="0"/>
        <w:ind w:firstLine="567"/>
        <w:jc w:val="center"/>
        <w:rPr>
          <w:bCs/>
          <w:spacing w:val="3"/>
          <w:sz w:val="24"/>
          <w:szCs w:val="24"/>
          <w:lang w:val="en-US"/>
        </w:rPr>
      </w:pPr>
    </w:p>
    <w:p w:rsidR="00DF65FC" w:rsidRPr="003C6BAB" w:rsidRDefault="00DF65FC" w:rsidP="00FA47AF">
      <w:pPr>
        <w:pStyle w:val="af7"/>
        <w:spacing w:after="0"/>
        <w:ind w:firstLine="567"/>
        <w:jc w:val="center"/>
        <w:rPr>
          <w:bCs/>
          <w:spacing w:val="3"/>
          <w:sz w:val="24"/>
          <w:szCs w:val="24"/>
          <w:lang w:val="en-US"/>
        </w:rPr>
      </w:pPr>
    </w:p>
    <w:p w:rsidR="00DF65FC" w:rsidRPr="003C6BAB" w:rsidRDefault="00DF65FC" w:rsidP="00FA47AF">
      <w:pPr>
        <w:pStyle w:val="af7"/>
        <w:spacing w:after="0"/>
        <w:ind w:firstLine="567"/>
        <w:jc w:val="center"/>
        <w:rPr>
          <w:bCs/>
          <w:spacing w:val="3"/>
          <w:sz w:val="24"/>
          <w:szCs w:val="24"/>
          <w:lang w:val="en-US"/>
        </w:rPr>
      </w:pPr>
    </w:p>
    <w:p w:rsidR="00DF65FC" w:rsidRPr="003C6BAB" w:rsidRDefault="00DF65FC" w:rsidP="00FA47AF">
      <w:pPr>
        <w:pStyle w:val="af7"/>
        <w:spacing w:after="0"/>
        <w:ind w:firstLine="567"/>
        <w:jc w:val="center"/>
        <w:rPr>
          <w:bCs/>
          <w:spacing w:val="3"/>
          <w:sz w:val="24"/>
          <w:szCs w:val="24"/>
          <w:lang w:val="en-US"/>
        </w:rPr>
      </w:pPr>
    </w:p>
    <w:p w:rsidR="00DF65FC" w:rsidRPr="003C6BAB" w:rsidRDefault="00DF65FC" w:rsidP="00FA47AF">
      <w:pPr>
        <w:pStyle w:val="af7"/>
        <w:spacing w:after="0"/>
        <w:ind w:firstLine="567"/>
        <w:jc w:val="center"/>
        <w:rPr>
          <w:bCs/>
          <w:spacing w:val="3"/>
          <w:sz w:val="24"/>
          <w:szCs w:val="24"/>
          <w:lang w:val="en-US"/>
        </w:rPr>
      </w:pPr>
    </w:p>
    <w:p w:rsidR="00420F4E" w:rsidRPr="003C6BAB" w:rsidRDefault="00420F4E" w:rsidP="00FA47AF">
      <w:pPr>
        <w:pStyle w:val="af7"/>
        <w:spacing w:after="0"/>
        <w:ind w:firstLine="567"/>
        <w:jc w:val="center"/>
        <w:rPr>
          <w:bCs/>
          <w:spacing w:val="3"/>
          <w:sz w:val="24"/>
          <w:szCs w:val="24"/>
          <w:lang w:val="en-US"/>
        </w:rPr>
      </w:pPr>
    </w:p>
    <w:p w:rsidR="00420F4E" w:rsidRPr="003C6BAB" w:rsidRDefault="00420F4E" w:rsidP="00FA47AF">
      <w:pPr>
        <w:pStyle w:val="af7"/>
        <w:spacing w:after="0"/>
        <w:ind w:firstLine="567"/>
        <w:jc w:val="center"/>
        <w:rPr>
          <w:bCs/>
          <w:spacing w:val="3"/>
          <w:sz w:val="24"/>
          <w:szCs w:val="24"/>
          <w:lang w:val="en-US"/>
        </w:rPr>
      </w:pPr>
    </w:p>
    <w:p w:rsidR="00420F4E" w:rsidRPr="003C6BAB" w:rsidRDefault="00420F4E" w:rsidP="00FA47AF">
      <w:pPr>
        <w:pStyle w:val="af7"/>
        <w:spacing w:after="0"/>
        <w:ind w:firstLine="567"/>
        <w:jc w:val="center"/>
        <w:rPr>
          <w:bCs/>
          <w:spacing w:val="3"/>
          <w:sz w:val="24"/>
          <w:szCs w:val="24"/>
          <w:lang w:val="en-US"/>
        </w:rPr>
      </w:pPr>
    </w:p>
    <w:p w:rsidR="00DF65FC" w:rsidRPr="003C6BAB" w:rsidRDefault="00DF65FC" w:rsidP="00A45378">
      <w:pPr>
        <w:pStyle w:val="af7"/>
        <w:spacing w:after="0"/>
        <w:rPr>
          <w:bCs/>
          <w:spacing w:val="3"/>
          <w:sz w:val="24"/>
          <w:szCs w:val="24"/>
          <w:lang w:val="en-US"/>
        </w:rPr>
      </w:pPr>
    </w:p>
    <w:p w:rsidR="00884608" w:rsidRPr="003C6BAB" w:rsidRDefault="00884608" w:rsidP="00A45378">
      <w:pPr>
        <w:pStyle w:val="af7"/>
        <w:spacing w:after="0"/>
        <w:rPr>
          <w:bCs/>
          <w:spacing w:val="3"/>
          <w:sz w:val="24"/>
          <w:szCs w:val="24"/>
          <w:lang w:val="en-US"/>
        </w:rPr>
      </w:pPr>
    </w:p>
    <w:p w:rsidR="00884608" w:rsidRPr="003C6BAB" w:rsidRDefault="00884608" w:rsidP="00A45378">
      <w:pPr>
        <w:pStyle w:val="af7"/>
        <w:spacing w:after="0"/>
        <w:rPr>
          <w:bCs/>
          <w:spacing w:val="3"/>
          <w:sz w:val="24"/>
          <w:szCs w:val="24"/>
          <w:lang w:val="en-US"/>
        </w:rPr>
      </w:pPr>
    </w:p>
    <w:p w:rsidR="00884608" w:rsidRPr="003C6BAB" w:rsidRDefault="00884608" w:rsidP="00A45378">
      <w:pPr>
        <w:pStyle w:val="af7"/>
        <w:spacing w:after="0"/>
        <w:rPr>
          <w:bCs/>
          <w:spacing w:val="3"/>
          <w:sz w:val="24"/>
          <w:szCs w:val="24"/>
          <w:lang w:val="en-US"/>
        </w:rPr>
      </w:pPr>
    </w:p>
    <w:p w:rsidR="00884608" w:rsidRPr="003C6BAB" w:rsidRDefault="00884608" w:rsidP="00A45378">
      <w:pPr>
        <w:pStyle w:val="af7"/>
        <w:spacing w:after="0"/>
        <w:rPr>
          <w:bCs/>
          <w:spacing w:val="3"/>
          <w:sz w:val="24"/>
          <w:szCs w:val="24"/>
          <w:lang w:val="en-US"/>
        </w:rPr>
      </w:pPr>
    </w:p>
    <w:p w:rsidR="00884608" w:rsidRPr="003C6BAB" w:rsidRDefault="00884608" w:rsidP="00A45378">
      <w:pPr>
        <w:pStyle w:val="af7"/>
        <w:spacing w:after="0"/>
        <w:rPr>
          <w:bCs/>
          <w:spacing w:val="3"/>
          <w:sz w:val="24"/>
          <w:szCs w:val="24"/>
          <w:lang w:val="en-US"/>
        </w:rPr>
      </w:pPr>
    </w:p>
    <w:p w:rsidR="00884608" w:rsidRPr="003C6BAB" w:rsidRDefault="00884608" w:rsidP="00A45378">
      <w:pPr>
        <w:pStyle w:val="af7"/>
        <w:spacing w:after="0"/>
        <w:rPr>
          <w:bCs/>
          <w:spacing w:val="3"/>
          <w:sz w:val="24"/>
          <w:szCs w:val="24"/>
          <w:lang w:val="en-US"/>
        </w:rPr>
      </w:pPr>
    </w:p>
    <w:p w:rsidR="00884608" w:rsidRPr="003C6BAB" w:rsidRDefault="00884608" w:rsidP="00A45378">
      <w:pPr>
        <w:pStyle w:val="af7"/>
        <w:spacing w:after="0"/>
        <w:rPr>
          <w:bCs/>
          <w:spacing w:val="3"/>
          <w:sz w:val="24"/>
          <w:szCs w:val="24"/>
          <w:lang w:val="en-US"/>
        </w:rPr>
      </w:pPr>
    </w:p>
    <w:p w:rsidR="00884608" w:rsidRPr="003C6BAB" w:rsidRDefault="00884608" w:rsidP="00A45378">
      <w:pPr>
        <w:pStyle w:val="af7"/>
        <w:spacing w:after="0"/>
        <w:rPr>
          <w:bCs/>
          <w:spacing w:val="3"/>
          <w:sz w:val="24"/>
          <w:szCs w:val="24"/>
          <w:lang w:val="en-US"/>
        </w:rPr>
      </w:pPr>
    </w:p>
    <w:p w:rsidR="00884608" w:rsidRPr="003C6BAB" w:rsidRDefault="00884608" w:rsidP="00A45378">
      <w:pPr>
        <w:pStyle w:val="af7"/>
        <w:spacing w:after="0"/>
        <w:rPr>
          <w:bCs/>
          <w:spacing w:val="3"/>
          <w:sz w:val="24"/>
          <w:szCs w:val="24"/>
          <w:lang w:val="en-US"/>
        </w:rPr>
      </w:pPr>
    </w:p>
    <w:p w:rsidR="00884608" w:rsidRPr="003C6BAB" w:rsidRDefault="00884608" w:rsidP="00A45378">
      <w:pPr>
        <w:pStyle w:val="af7"/>
        <w:spacing w:after="0"/>
        <w:rPr>
          <w:bCs/>
          <w:spacing w:val="3"/>
          <w:sz w:val="24"/>
          <w:szCs w:val="24"/>
          <w:lang w:val="en-US"/>
        </w:rPr>
      </w:pPr>
    </w:p>
    <w:p w:rsidR="00683EB0" w:rsidRPr="00C41CFF" w:rsidRDefault="00683EB0" w:rsidP="00A45378">
      <w:pPr>
        <w:pStyle w:val="af7"/>
        <w:spacing w:after="0"/>
        <w:rPr>
          <w:bCs/>
          <w:spacing w:val="3"/>
          <w:sz w:val="24"/>
          <w:szCs w:val="24"/>
          <w:lang w:val="en-US"/>
        </w:rPr>
      </w:pPr>
    </w:p>
    <w:p w:rsidR="0042205A" w:rsidRPr="00C41CFF" w:rsidRDefault="0042205A" w:rsidP="00A45378">
      <w:pPr>
        <w:pStyle w:val="af7"/>
        <w:spacing w:after="0"/>
        <w:rPr>
          <w:bCs/>
          <w:spacing w:val="3"/>
          <w:sz w:val="24"/>
          <w:szCs w:val="24"/>
          <w:lang w:val="en-US"/>
        </w:rPr>
      </w:pPr>
    </w:p>
    <w:p w:rsidR="0042205A" w:rsidRPr="00C41CFF" w:rsidRDefault="0042205A" w:rsidP="00A45378">
      <w:pPr>
        <w:pStyle w:val="af7"/>
        <w:spacing w:after="0"/>
        <w:rPr>
          <w:bCs/>
          <w:spacing w:val="3"/>
          <w:sz w:val="24"/>
          <w:szCs w:val="24"/>
          <w:lang w:val="en-US"/>
        </w:rPr>
      </w:pPr>
    </w:p>
    <w:p w:rsidR="0042205A" w:rsidRPr="00C41CFF" w:rsidRDefault="0042205A" w:rsidP="00A45378">
      <w:pPr>
        <w:pStyle w:val="af7"/>
        <w:spacing w:after="0"/>
        <w:rPr>
          <w:bCs/>
          <w:spacing w:val="3"/>
          <w:sz w:val="24"/>
          <w:szCs w:val="24"/>
          <w:lang w:val="en-US"/>
        </w:rPr>
      </w:pPr>
    </w:p>
    <w:p w:rsidR="0042205A" w:rsidRPr="00C41CFF" w:rsidRDefault="0042205A" w:rsidP="00A45378">
      <w:pPr>
        <w:pStyle w:val="af7"/>
        <w:spacing w:after="0"/>
        <w:rPr>
          <w:bCs/>
          <w:spacing w:val="3"/>
          <w:sz w:val="24"/>
          <w:szCs w:val="24"/>
          <w:lang w:val="en-US"/>
        </w:rPr>
      </w:pPr>
    </w:p>
    <w:p w:rsidR="0042205A" w:rsidRPr="00C41CFF" w:rsidRDefault="0042205A" w:rsidP="00A45378">
      <w:pPr>
        <w:pStyle w:val="af7"/>
        <w:spacing w:after="0"/>
        <w:rPr>
          <w:bCs/>
          <w:spacing w:val="3"/>
          <w:sz w:val="24"/>
          <w:szCs w:val="24"/>
          <w:lang w:val="en-US"/>
        </w:rPr>
      </w:pPr>
    </w:p>
    <w:p w:rsidR="0042205A" w:rsidRPr="00C41CFF" w:rsidRDefault="0042205A" w:rsidP="00A45378">
      <w:pPr>
        <w:pStyle w:val="af7"/>
        <w:spacing w:after="0"/>
        <w:rPr>
          <w:bCs/>
          <w:spacing w:val="3"/>
          <w:sz w:val="24"/>
          <w:szCs w:val="24"/>
          <w:lang w:val="en-US"/>
        </w:rPr>
      </w:pPr>
    </w:p>
    <w:p w:rsidR="0042205A" w:rsidRPr="00C41CFF" w:rsidRDefault="0042205A" w:rsidP="00A45378">
      <w:pPr>
        <w:pStyle w:val="af7"/>
        <w:spacing w:after="0"/>
        <w:rPr>
          <w:bCs/>
          <w:spacing w:val="3"/>
          <w:sz w:val="24"/>
          <w:szCs w:val="24"/>
          <w:lang w:val="en-US"/>
        </w:rPr>
      </w:pPr>
    </w:p>
    <w:p w:rsidR="0042205A" w:rsidRPr="00C41CFF" w:rsidRDefault="0042205A" w:rsidP="00A45378">
      <w:pPr>
        <w:pStyle w:val="af7"/>
        <w:spacing w:after="0"/>
        <w:rPr>
          <w:bCs/>
          <w:spacing w:val="3"/>
          <w:sz w:val="24"/>
          <w:szCs w:val="24"/>
          <w:lang w:val="en-US"/>
        </w:rPr>
      </w:pPr>
    </w:p>
    <w:p w:rsidR="00683EB0" w:rsidRPr="00C41CFF" w:rsidRDefault="00683EB0" w:rsidP="00A45378">
      <w:pPr>
        <w:pStyle w:val="af7"/>
        <w:spacing w:after="0"/>
        <w:rPr>
          <w:bCs/>
          <w:spacing w:val="3"/>
          <w:sz w:val="24"/>
          <w:szCs w:val="24"/>
          <w:lang w:val="en-US"/>
        </w:rPr>
      </w:pPr>
    </w:p>
    <w:p w:rsidR="00884608" w:rsidRPr="003C6BAB" w:rsidRDefault="00884608" w:rsidP="00A45378">
      <w:pPr>
        <w:pStyle w:val="af7"/>
        <w:spacing w:after="0"/>
        <w:rPr>
          <w:bCs/>
          <w:spacing w:val="3"/>
          <w:sz w:val="24"/>
          <w:szCs w:val="24"/>
          <w:lang w:val="en-US"/>
        </w:rPr>
      </w:pPr>
    </w:p>
    <w:p w:rsidR="00CB0662" w:rsidRPr="00614D57" w:rsidRDefault="00CB0662" w:rsidP="00BF4290">
      <w:pPr>
        <w:pBdr>
          <w:top w:val="single" w:sz="6" w:space="1" w:color="000000"/>
          <w:bottom w:val="single" w:sz="4" w:space="1" w:color="auto"/>
        </w:pBdr>
        <w:tabs>
          <w:tab w:val="left" w:pos="567"/>
        </w:tabs>
        <w:jc w:val="right"/>
        <w:rPr>
          <w:b/>
          <w:bCs/>
          <w:spacing w:val="2"/>
          <w:sz w:val="24"/>
          <w:szCs w:val="24"/>
        </w:rPr>
      </w:pPr>
      <w:r w:rsidRPr="00614D57">
        <w:rPr>
          <w:b/>
          <w:bCs/>
          <w:spacing w:val="2"/>
          <w:sz w:val="24"/>
          <w:szCs w:val="24"/>
        </w:rPr>
        <w:t xml:space="preserve">МКС </w:t>
      </w:r>
      <w:r w:rsidR="003C6BAB" w:rsidRPr="003C6BAB">
        <w:rPr>
          <w:b/>
          <w:sz w:val="24"/>
          <w:szCs w:val="24"/>
          <w:shd w:val="clear" w:color="auto" w:fill="FFFFFF"/>
        </w:rPr>
        <w:t>13.080</w:t>
      </w:r>
      <w:r w:rsidR="00BF4290">
        <w:rPr>
          <w:b/>
          <w:sz w:val="24"/>
          <w:szCs w:val="24"/>
          <w:shd w:val="clear" w:color="auto" w:fill="FFFFFF"/>
        </w:rPr>
        <w:t xml:space="preserve">                                                       </w:t>
      </w:r>
    </w:p>
    <w:p w:rsidR="00CB0662" w:rsidRPr="00614D57" w:rsidRDefault="00CB0662" w:rsidP="00CB0662">
      <w:pPr>
        <w:pBdr>
          <w:top w:val="single" w:sz="6" w:space="1" w:color="000000"/>
          <w:bottom w:val="single" w:sz="4" w:space="1" w:color="auto"/>
        </w:pBdr>
        <w:tabs>
          <w:tab w:val="left" w:pos="567"/>
        </w:tabs>
        <w:rPr>
          <w:spacing w:val="2"/>
          <w:sz w:val="24"/>
          <w:szCs w:val="24"/>
        </w:rPr>
      </w:pPr>
      <w:r w:rsidRPr="00614D57">
        <w:rPr>
          <w:b/>
          <w:bCs/>
          <w:spacing w:val="2"/>
          <w:sz w:val="24"/>
          <w:szCs w:val="24"/>
        </w:rPr>
        <w:br/>
      </w:r>
      <w:r w:rsidR="008C429E" w:rsidRPr="00614D57">
        <w:rPr>
          <w:b/>
          <w:bCs/>
          <w:spacing w:val="2"/>
          <w:sz w:val="24"/>
          <w:szCs w:val="24"/>
        </w:rPr>
        <w:t xml:space="preserve">         </w:t>
      </w:r>
      <w:r w:rsidRPr="00614D57">
        <w:rPr>
          <w:b/>
          <w:bCs/>
          <w:spacing w:val="2"/>
          <w:sz w:val="24"/>
          <w:szCs w:val="24"/>
        </w:rPr>
        <w:t xml:space="preserve">Ключевые слова: </w:t>
      </w:r>
      <w:r w:rsidR="00683EB0" w:rsidRPr="00614D57">
        <w:rPr>
          <w:bCs/>
          <w:spacing w:val="2"/>
          <w:sz w:val="24"/>
          <w:szCs w:val="24"/>
        </w:rPr>
        <w:t xml:space="preserve">Почва, </w:t>
      </w:r>
      <w:proofErr w:type="spellStart"/>
      <w:r w:rsidR="00683EB0" w:rsidRPr="00614D57">
        <w:rPr>
          <w:bCs/>
          <w:spacing w:val="2"/>
          <w:sz w:val="24"/>
          <w:szCs w:val="24"/>
        </w:rPr>
        <w:t>биоотходы</w:t>
      </w:r>
      <w:proofErr w:type="spellEnd"/>
      <w:r w:rsidR="00683EB0" w:rsidRPr="00614D57">
        <w:rPr>
          <w:bCs/>
          <w:spacing w:val="2"/>
          <w:sz w:val="24"/>
          <w:szCs w:val="24"/>
        </w:rPr>
        <w:t xml:space="preserve">, ил, </w:t>
      </w:r>
      <w:proofErr w:type="spellStart"/>
      <w:r w:rsidR="00683EB0" w:rsidRPr="00614D57">
        <w:rPr>
          <w:bCs/>
          <w:spacing w:val="2"/>
          <w:sz w:val="24"/>
          <w:szCs w:val="24"/>
        </w:rPr>
        <w:t>диотоксины</w:t>
      </w:r>
      <w:proofErr w:type="spellEnd"/>
      <w:r w:rsidR="00683EB0" w:rsidRPr="00614D57">
        <w:rPr>
          <w:bCs/>
          <w:spacing w:val="2"/>
          <w:sz w:val="24"/>
          <w:szCs w:val="24"/>
        </w:rPr>
        <w:t xml:space="preserve">, фураны, </w:t>
      </w:r>
      <w:proofErr w:type="spellStart"/>
      <w:r w:rsidR="00683EB0" w:rsidRPr="00614D57">
        <w:rPr>
          <w:bCs/>
          <w:spacing w:val="2"/>
          <w:sz w:val="24"/>
          <w:szCs w:val="24"/>
        </w:rPr>
        <w:t>бифенилы</w:t>
      </w:r>
      <w:proofErr w:type="spellEnd"/>
      <w:r w:rsidR="00683EB0" w:rsidRPr="00614D57">
        <w:rPr>
          <w:bCs/>
          <w:spacing w:val="2"/>
          <w:sz w:val="24"/>
          <w:szCs w:val="24"/>
        </w:rPr>
        <w:t>, газовая хроматография</w:t>
      </w:r>
    </w:p>
    <w:p w:rsidR="00CB0662" w:rsidRPr="00614D57" w:rsidRDefault="00CB0662" w:rsidP="00CB0662">
      <w:pPr>
        <w:pBdr>
          <w:top w:val="single" w:sz="6" w:space="1" w:color="000000"/>
          <w:bottom w:val="single" w:sz="4" w:space="1" w:color="auto"/>
        </w:pBdr>
        <w:tabs>
          <w:tab w:val="left" w:pos="567"/>
        </w:tabs>
        <w:rPr>
          <w:b/>
          <w:bCs/>
          <w:spacing w:val="2"/>
          <w:sz w:val="24"/>
          <w:szCs w:val="24"/>
        </w:rPr>
      </w:pPr>
    </w:p>
    <w:tbl>
      <w:tblPr>
        <w:tblW w:w="9039" w:type="dxa"/>
        <w:tblLayout w:type="fixed"/>
        <w:tblLook w:val="00A0" w:firstRow="1" w:lastRow="0" w:firstColumn="1" w:lastColumn="0" w:noHBand="0" w:noVBand="0"/>
      </w:tblPr>
      <w:tblGrid>
        <w:gridCol w:w="9039"/>
      </w:tblGrid>
      <w:tr w:rsidR="00CB0662" w:rsidRPr="00972389" w:rsidTr="00CB0662">
        <w:tc>
          <w:tcPr>
            <w:tcW w:w="9039" w:type="dxa"/>
          </w:tcPr>
          <w:p w:rsidR="00CB0662" w:rsidRPr="00614D57" w:rsidRDefault="00CB0662" w:rsidP="00CB0662">
            <w:pPr>
              <w:rPr>
                <w:b/>
                <w:bCs/>
                <w:sz w:val="24"/>
                <w:szCs w:val="24"/>
              </w:rPr>
            </w:pPr>
          </w:p>
          <w:p w:rsidR="00D50C25" w:rsidRDefault="007D706B" w:rsidP="007D706B">
            <w:pPr>
              <w:tabs>
                <w:tab w:val="left" w:pos="582"/>
              </w:tabs>
              <w:jc w:val="both"/>
              <w:rPr>
                <w:b/>
                <w:bCs/>
                <w:sz w:val="24"/>
                <w:szCs w:val="24"/>
              </w:rPr>
            </w:pPr>
            <w:r w:rsidRPr="00F76951">
              <w:rPr>
                <w:b/>
                <w:bCs/>
                <w:sz w:val="24"/>
                <w:szCs w:val="24"/>
              </w:rPr>
              <w:t>РАЗРАБОТЧИК</w:t>
            </w:r>
          </w:p>
          <w:p w:rsidR="007D706B" w:rsidRDefault="007D706B" w:rsidP="007D706B">
            <w:pPr>
              <w:tabs>
                <w:tab w:val="left" w:pos="582"/>
              </w:tabs>
              <w:jc w:val="both"/>
              <w:rPr>
                <w:sz w:val="24"/>
                <w:szCs w:val="24"/>
              </w:rPr>
            </w:pPr>
            <w:r w:rsidRPr="00F76951">
              <w:rPr>
                <w:sz w:val="24"/>
                <w:szCs w:val="24"/>
              </w:rPr>
              <w:t>Р</w:t>
            </w:r>
            <w:r w:rsidR="00D50C25">
              <w:rPr>
                <w:sz w:val="24"/>
                <w:szCs w:val="24"/>
              </w:rPr>
              <w:t>ГП на ПХВ</w:t>
            </w:r>
            <w:r w:rsidRPr="00F76951">
              <w:rPr>
                <w:sz w:val="24"/>
                <w:szCs w:val="24"/>
              </w:rPr>
              <w:t xml:space="preserve"> «Казахстанский институт стандартизации и  метрологии» Комитета технического регулирования и метрологии Министерства торговли и интеграции Республики Казахстан</w:t>
            </w:r>
            <w:r w:rsidRPr="00EB47F6">
              <w:rPr>
                <w:sz w:val="24"/>
                <w:szCs w:val="24"/>
              </w:rPr>
              <w:t xml:space="preserve"> </w:t>
            </w:r>
          </w:p>
          <w:p w:rsidR="007D706B" w:rsidRPr="00A62F57" w:rsidRDefault="007D706B" w:rsidP="007D706B">
            <w:pPr>
              <w:tabs>
                <w:tab w:val="left" w:pos="582"/>
              </w:tabs>
              <w:jc w:val="both"/>
              <w:rPr>
                <w:sz w:val="24"/>
                <w:szCs w:val="24"/>
              </w:rPr>
            </w:pPr>
          </w:p>
          <w:tbl>
            <w:tblPr>
              <w:tblStyle w:val="ab"/>
              <w:tblW w:w="177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822"/>
              <w:gridCol w:w="2694"/>
              <w:gridCol w:w="2410"/>
              <w:gridCol w:w="3822"/>
              <w:gridCol w:w="2835"/>
              <w:gridCol w:w="2151"/>
            </w:tblGrid>
            <w:tr w:rsidR="00021D6B" w:rsidRPr="00614D57" w:rsidTr="00B23C0A">
              <w:tc>
                <w:tcPr>
                  <w:tcW w:w="3822" w:type="dxa"/>
                  <w:vAlign w:val="bottom"/>
                </w:tcPr>
                <w:p w:rsidR="00D50C25" w:rsidRDefault="00021D6B" w:rsidP="00D50C25">
                  <w:pPr>
                    <w:rPr>
                      <w:b/>
                      <w:bCs/>
                      <w:sz w:val="24"/>
                      <w:szCs w:val="24"/>
                    </w:rPr>
                  </w:pPr>
                  <w:r w:rsidRPr="00D50C25">
                    <w:rPr>
                      <w:b/>
                      <w:bCs/>
                      <w:sz w:val="24"/>
                      <w:szCs w:val="24"/>
                    </w:rPr>
                    <w:t xml:space="preserve">Заместитель </w:t>
                  </w:r>
                </w:p>
                <w:p w:rsidR="00021D6B" w:rsidRPr="00D50C25" w:rsidRDefault="00021D6B" w:rsidP="00D50C25">
                  <w:pPr>
                    <w:rPr>
                      <w:b/>
                      <w:sz w:val="24"/>
                      <w:szCs w:val="24"/>
                    </w:rPr>
                  </w:pPr>
                  <w:r w:rsidRPr="00D50C25">
                    <w:rPr>
                      <w:b/>
                      <w:bCs/>
                      <w:sz w:val="24"/>
                      <w:szCs w:val="24"/>
                    </w:rPr>
                    <w:t xml:space="preserve">Генерального директора </w:t>
                  </w:r>
                </w:p>
              </w:tc>
              <w:tc>
                <w:tcPr>
                  <w:tcW w:w="2694" w:type="dxa"/>
                </w:tcPr>
                <w:p w:rsidR="00021D6B" w:rsidRPr="00D50C25" w:rsidRDefault="00021D6B" w:rsidP="00C948F3">
                  <w:pPr>
                    <w:tabs>
                      <w:tab w:val="left" w:pos="582"/>
                    </w:tabs>
                    <w:rPr>
                      <w:b/>
                      <w:sz w:val="24"/>
                      <w:szCs w:val="24"/>
                    </w:rPr>
                  </w:pPr>
                </w:p>
              </w:tc>
              <w:tc>
                <w:tcPr>
                  <w:tcW w:w="2410" w:type="dxa"/>
                </w:tcPr>
                <w:p w:rsidR="00021D6B" w:rsidRPr="00D50C25" w:rsidRDefault="00021D6B" w:rsidP="00C948F3">
                  <w:pPr>
                    <w:rPr>
                      <w:b/>
                      <w:bCs/>
                      <w:sz w:val="24"/>
                      <w:szCs w:val="24"/>
                    </w:rPr>
                  </w:pPr>
                </w:p>
                <w:p w:rsidR="00021D6B" w:rsidRPr="00D50C25" w:rsidRDefault="00021D6B" w:rsidP="00C948F3">
                  <w:pPr>
                    <w:rPr>
                      <w:b/>
                      <w:bCs/>
                      <w:sz w:val="24"/>
                      <w:szCs w:val="24"/>
                    </w:rPr>
                  </w:pPr>
                </w:p>
                <w:p w:rsidR="00021D6B" w:rsidRPr="00D50C25" w:rsidRDefault="00021D6B" w:rsidP="00C948F3">
                  <w:pPr>
                    <w:rPr>
                      <w:b/>
                      <w:bCs/>
                      <w:sz w:val="24"/>
                      <w:szCs w:val="24"/>
                    </w:rPr>
                  </w:pPr>
                </w:p>
                <w:p w:rsidR="00021D6B" w:rsidRPr="00D50C25" w:rsidRDefault="00021D6B" w:rsidP="00C948F3">
                  <w:pPr>
                    <w:rPr>
                      <w:b/>
                      <w:bCs/>
                      <w:sz w:val="24"/>
                      <w:szCs w:val="24"/>
                    </w:rPr>
                  </w:pPr>
                  <w:r w:rsidRPr="00D50C25">
                    <w:rPr>
                      <w:b/>
                      <w:bCs/>
                      <w:sz w:val="24"/>
                      <w:szCs w:val="24"/>
                    </w:rPr>
                    <w:t xml:space="preserve">А. </w:t>
                  </w:r>
                  <w:proofErr w:type="spellStart"/>
                  <w:r w:rsidRPr="00D50C25">
                    <w:rPr>
                      <w:b/>
                      <w:bCs/>
                      <w:sz w:val="24"/>
                      <w:szCs w:val="24"/>
                    </w:rPr>
                    <w:t>Шамбетова</w:t>
                  </w:r>
                  <w:proofErr w:type="spellEnd"/>
                </w:p>
              </w:tc>
              <w:tc>
                <w:tcPr>
                  <w:tcW w:w="3822" w:type="dxa"/>
                  <w:vAlign w:val="bottom"/>
                </w:tcPr>
                <w:p w:rsidR="00021D6B" w:rsidRPr="00614D57" w:rsidRDefault="00021D6B">
                  <w:pPr>
                    <w:tabs>
                      <w:tab w:val="left" w:pos="582"/>
                    </w:tabs>
                    <w:rPr>
                      <w:sz w:val="24"/>
                      <w:szCs w:val="24"/>
                    </w:rPr>
                  </w:pPr>
                </w:p>
              </w:tc>
              <w:tc>
                <w:tcPr>
                  <w:tcW w:w="2835" w:type="dxa"/>
                </w:tcPr>
                <w:p w:rsidR="00021D6B" w:rsidRPr="00614D57" w:rsidRDefault="00021D6B">
                  <w:pPr>
                    <w:tabs>
                      <w:tab w:val="left" w:pos="582"/>
                    </w:tabs>
                    <w:rPr>
                      <w:sz w:val="24"/>
                      <w:szCs w:val="24"/>
                    </w:rPr>
                  </w:pPr>
                </w:p>
              </w:tc>
              <w:tc>
                <w:tcPr>
                  <w:tcW w:w="2151" w:type="dxa"/>
                </w:tcPr>
                <w:p w:rsidR="00021D6B" w:rsidRPr="00614D57" w:rsidRDefault="00021D6B">
                  <w:pPr>
                    <w:rPr>
                      <w:bCs/>
                      <w:sz w:val="24"/>
                      <w:szCs w:val="24"/>
                    </w:rPr>
                  </w:pPr>
                </w:p>
              </w:tc>
            </w:tr>
            <w:tr w:rsidR="00021D6B" w:rsidRPr="00614D57" w:rsidTr="00B23C0A">
              <w:tc>
                <w:tcPr>
                  <w:tcW w:w="3822" w:type="dxa"/>
                </w:tcPr>
                <w:p w:rsidR="00D50C25" w:rsidRDefault="00D50C25" w:rsidP="00C948F3">
                  <w:pPr>
                    <w:rPr>
                      <w:b/>
                      <w:bCs/>
                      <w:sz w:val="24"/>
                      <w:szCs w:val="24"/>
                    </w:rPr>
                  </w:pPr>
                </w:p>
                <w:p w:rsidR="00D50C25" w:rsidRDefault="00021D6B" w:rsidP="00C948F3">
                  <w:pPr>
                    <w:rPr>
                      <w:b/>
                      <w:bCs/>
                      <w:sz w:val="24"/>
                      <w:szCs w:val="24"/>
                    </w:rPr>
                  </w:pPr>
                  <w:r w:rsidRPr="00D50C25">
                    <w:rPr>
                      <w:b/>
                      <w:bCs/>
                      <w:sz w:val="24"/>
                      <w:szCs w:val="24"/>
                    </w:rPr>
                    <w:t xml:space="preserve">Руководитель </w:t>
                  </w:r>
                </w:p>
                <w:p w:rsidR="00021D6B" w:rsidRPr="00D50C25" w:rsidRDefault="00021D6B" w:rsidP="00D50C25">
                  <w:pPr>
                    <w:rPr>
                      <w:b/>
                      <w:bCs/>
                      <w:sz w:val="24"/>
                      <w:szCs w:val="24"/>
                      <w:lang w:val="kk-KZ"/>
                    </w:rPr>
                  </w:pPr>
                  <w:r w:rsidRPr="00D50C25">
                    <w:rPr>
                      <w:b/>
                      <w:bCs/>
                      <w:sz w:val="24"/>
                      <w:szCs w:val="24"/>
                    </w:rPr>
                    <w:t xml:space="preserve">Департамента </w:t>
                  </w:r>
                  <w:r w:rsidR="00D50C25">
                    <w:rPr>
                      <w:b/>
                      <w:bCs/>
                      <w:sz w:val="24"/>
                      <w:szCs w:val="24"/>
                    </w:rPr>
                    <w:t>разработки НТД</w:t>
                  </w:r>
                </w:p>
              </w:tc>
              <w:tc>
                <w:tcPr>
                  <w:tcW w:w="2694" w:type="dxa"/>
                </w:tcPr>
                <w:p w:rsidR="00021D6B" w:rsidRPr="00D50C25" w:rsidRDefault="00021D6B" w:rsidP="00C948F3">
                  <w:pPr>
                    <w:tabs>
                      <w:tab w:val="left" w:pos="582"/>
                    </w:tabs>
                    <w:jc w:val="both"/>
                    <w:rPr>
                      <w:b/>
                      <w:sz w:val="24"/>
                      <w:szCs w:val="24"/>
                    </w:rPr>
                  </w:pPr>
                </w:p>
              </w:tc>
              <w:tc>
                <w:tcPr>
                  <w:tcW w:w="2410" w:type="dxa"/>
                </w:tcPr>
                <w:p w:rsidR="00021D6B" w:rsidRPr="00D50C25" w:rsidRDefault="00021D6B" w:rsidP="00C948F3">
                  <w:pPr>
                    <w:ind w:left="-108"/>
                    <w:rPr>
                      <w:b/>
                      <w:bCs/>
                      <w:sz w:val="24"/>
                      <w:szCs w:val="24"/>
                    </w:rPr>
                  </w:pPr>
                </w:p>
                <w:p w:rsidR="00021D6B" w:rsidRPr="00D50C25" w:rsidRDefault="00021D6B" w:rsidP="00C948F3">
                  <w:pPr>
                    <w:ind w:left="-108"/>
                    <w:rPr>
                      <w:b/>
                      <w:bCs/>
                      <w:sz w:val="24"/>
                      <w:szCs w:val="24"/>
                    </w:rPr>
                  </w:pPr>
                </w:p>
                <w:p w:rsidR="00021D6B" w:rsidRPr="00D50C25" w:rsidRDefault="00D50C25" w:rsidP="00C948F3">
                  <w:pPr>
                    <w:ind w:left="-108"/>
                    <w:rPr>
                      <w:b/>
                      <w:bCs/>
                      <w:sz w:val="24"/>
                      <w:szCs w:val="24"/>
                    </w:rPr>
                  </w:pPr>
                  <w:r>
                    <w:rPr>
                      <w:b/>
                      <w:bCs/>
                      <w:sz w:val="24"/>
                      <w:szCs w:val="24"/>
                    </w:rPr>
                    <w:t xml:space="preserve">  А. </w:t>
                  </w:r>
                  <w:proofErr w:type="spellStart"/>
                  <w:r>
                    <w:rPr>
                      <w:b/>
                      <w:bCs/>
                      <w:sz w:val="24"/>
                      <w:szCs w:val="24"/>
                    </w:rPr>
                    <w:t>Сопбеков</w:t>
                  </w:r>
                  <w:proofErr w:type="spellEnd"/>
                </w:p>
                <w:p w:rsidR="00021D6B" w:rsidRPr="00D50C25" w:rsidRDefault="00021D6B" w:rsidP="00D50C25">
                  <w:pPr>
                    <w:rPr>
                      <w:b/>
                      <w:bCs/>
                      <w:sz w:val="24"/>
                      <w:szCs w:val="24"/>
                    </w:rPr>
                  </w:pPr>
                </w:p>
              </w:tc>
              <w:tc>
                <w:tcPr>
                  <w:tcW w:w="3822" w:type="dxa"/>
                </w:tcPr>
                <w:p w:rsidR="00021D6B" w:rsidRPr="00614D57" w:rsidRDefault="00021D6B">
                  <w:pPr>
                    <w:rPr>
                      <w:bCs/>
                      <w:sz w:val="24"/>
                      <w:szCs w:val="24"/>
                      <w:lang w:val="kk-KZ"/>
                    </w:rPr>
                  </w:pPr>
                </w:p>
              </w:tc>
              <w:tc>
                <w:tcPr>
                  <w:tcW w:w="2835" w:type="dxa"/>
                </w:tcPr>
                <w:p w:rsidR="00021D6B" w:rsidRPr="00614D57" w:rsidRDefault="00021D6B">
                  <w:pPr>
                    <w:tabs>
                      <w:tab w:val="left" w:pos="582"/>
                    </w:tabs>
                    <w:jc w:val="both"/>
                    <w:rPr>
                      <w:sz w:val="24"/>
                      <w:szCs w:val="24"/>
                    </w:rPr>
                  </w:pPr>
                </w:p>
              </w:tc>
              <w:tc>
                <w:tcPr>
                  <w:tcW w:w="2151" w:type="dxa"/>
                </w:tcPr>
                <w:p w:rsidR="00021D6B" w:rsidRPr="00614D57" w:rsidRDefault="00021D6B">
                  <w:pPr>
                    <w:rPr>
                      <w:bCs/>
                      <w:sz w:val="24"/>
                      <w:szCs w:val="24"/>
                    </w:rPr>
                  </w:pPr>
                </w:p>
              </w:tc>
            </w:tr>
            <w:tr w:rsidR="00B23C0A" w:rsidRPr="00972389" w:rsidTr="00B23C0A">
              <w:tc>
                <w:tcPr>
                  <w:tcW w:w="3822" w:type="dxa"/>
                </w:tcPr>
                <w:p w:rsidR="00D50C25" w:rsidRDefault="00B23C0A" w:rsidP="00C948F3">
                  <w:pPr>
                    <w:rPr>
                      <w:b/>
                      <w:bCs/>
                      <w:sz w:val="24"/>
                      <w:szCs w:val="24"/>
                    </w:rPr>
                  </w:pPr>
                  <w:r w:rsidRPr="00D50C25">
                    <w:rPr>
                      <w:b/>
                      <w:bCs/>
                      <w:sz w:val="24"/>
                      <w:szCs w:val="24"/>
                    </w:rPr>
                    <w:t xml:space="preserve">Главный специалист </w:t>
                  </w:r>
                </w:p>
                <w:p w:rsidR="00B23C0A" w:rsidRPr="00D50C25" w:rsidRDefault="00B23C0A" w:rsidP="00C948F3">
                  <w:pPr>
                    <w:rPr>
                      <w:b/>
                      <w:bCs/>
                      <w:sz w:val="24"/>
                      <w:szCs w:val="24"/>
                      <w:lang w:val="kk-KZ"/>
                    </w:rPr>
                  </w:pPr>
                  <w:r w:rsidRPr="00D50C25">
                    <w:rPr>
                      <w:b/>
                      <w:bCs/>
                      <w:sz w:val="24"/>
                      <w:szCs w:val="24"/>
                      <w:lang w:val="kk-KZ"/>
                    </w:rPr>
                    <w:t>Восточно-Казахстанского</w:t>
                  </w:r>
                  <w:r w:rsidR="00D50C25">
                    <w:rPr>
                      <w:b/>
                      <w:bCs/>
                      <w:sz w:val="24"/>
                      <w:szCs w:val="24"/>
                      <w:lang w:val="kk-KZ"/>
                    </w:rPr>
                    <w:t xml:space="preserve"> филиала </w:t>
                  </w:r>
                </w:p>
                <w:p w:rsidR="00B23C0A" w:rsidRPr="00D50C25" w:rsidRDefault="00B23C0A" w:rsidP="00C948F3">
                  <w:pPr>
                    <w:rPr>
                      <w:b/>
                      <w:bCs/>
                      <w:sz w:val="24"/>
                      <w:szCs w:val="24"/>
                      <w:lang w:val="kk-KZ"/>
                    </w:rPr>
                  </w:pPr>
                </w:p>
              </w:tc>
              <w:tc>
                <w:tcPr>
                  <w:tcW w:w="2694" w:type="dxa"/>
                </w:tcPr>
                <w:p w:rsidR="00B23C0A" w:rsidRPr="00D50C25" w:rsidRDefault="00B23C0A" w:rsidP="00C948F3">
                  <w:pPr>
                    <w:tabs>
                      <w:tab w:val="left" w:pos="582"/>
                    </w:tabs>
                    <w:jc w:val="both"/>
                    <w:rPr>
                      <w:b/>
                      <w:sz w:val="24"/>
                      <w:szCs w:val="24"/>
                    </w:rPr>
                  </w:pPr>
                </w:p>
                <w:p w:rsidR="00B23C0A" w:rsidRPr="00D50C25" w:rsidRDefault="00B23C0A" w:rsidP="00C948F3">
                  <w:pPr>
                    <w:tabs>
                      <w:tab w:val="left" w:pos="582"/>
                    </w:tabs>
                    <w:jc w:val="both"/>
                    <w:rPr>
                      <w:b/>
                      <w:sz w:val="24"/>
                      <w:szCs w:val="24"/>
                    </w:rPr>
                  </w:pPr>
                </w:p>
                <w:p w:rsidR="00B23C0A" w:rsidRPr="00D50C25" w:rsidRDefault="00B23C0A" w:rsidP="00C948F3">
                  <w:pPr>
                    <w:tabs>
                      <w:tab w:val="left" w:pos="582"/>
                    </w:tabs>
                    <w:jc w:val="both"/>
                    <w:rPr>
                      <w:b/>
                      <w:sz w:val="24"/>
                      <w:szCs w:val="24"/>
                    </w:rPr>
                  </w:pPr>
                </w:p>
                <w:p w:rsidR="00B23C0A" w:rsidRPr="00D50C25" w:rsidRDefault="00B23C0A" w:rsidP="00C948F3">
                  <w:pPr>
                    <w:tabs>
                      <w:tab w:val="left" w:pos="582"/>
                    </w:tabs>
                    <w:jc w:val="both"/>
                    <w:rPr>
                      <w:b/>
                      <w:sz w:val="24"/>
                      <w:szCs w:val="24"/>
                    </w:rPr>
                  </w:pPr>
                </w:p>
              </w:tc>
              <w:tc>
                <w:tcPr>
                  <w:tcW w:w="2410" w:type="dxa"/>
                </w:tcPr>
                <w:p w:rsidR="00B23C0A" w:rsidRPr="00D50C25" w:rsidRDefault="00B23C0A" w:rsidP="00C948F3">
                  <w:pPr>
                    <w:ind w:left="-108"/>
                    <w:rPr>
                      <w:b/>
                      <w:bCs/>
                      <w:sz w:val="24"/>
                      <w:szCs w:val="24"/>
                    </w:rPr>
                  </w:pPr>
                </w:p>
                <w:p w:rsidR="00D50C25" w:rsidRDefault="00D50C25" w:rsidP="00C948F3">
                  <w:pPr>
                    <w:ind w:left="-108"/>
                    <w:rPr>
                      <w:b/>
                      <w:bCs/>
                      <w:sz w:val="24"/>
                      <w:szCs w:val="24"/>
                    </w:rPr>
                  </w:pPr>
                  <w:r>
                    <w:rPr>
                      <w:b/>
                      <w:bCs/>
                      <w:sz w:val="24"/>
                      <w:szCs w:val="24"/>
                    </w:rPr>
                    <w:t xml:space="preserve">  </w:t>
                  </w:r>
                </w:p>
                <w:p w:rsidR="00B23C0A" w:rsidRPr="00D50C25" w:rsidRDefault="00D50C25" w:rsidP="00D50C25">
                  <w:pPr>
                    <w:ind w:firstLine="39"/>
                    <w:rPr>
                      <w:b/>
                      <w:bCs/>
                      <w:sz w:val="24"/>
                      <w:szCs w:val="24"/>
                    </w:rPr>
                  </w:pPr>
                  <w:r>
                    <w:rPr>
                      <w:b/>
                      <w:bCs/>
                      <w:sz w:val="24"/>
                      <w:szCs w:val="24"/>
                    </w:rPr>
                    <w:t>С Кузнецов</w:t>
                  </w:r>
                </w:p>
                <w:p w:rsidR="00B23C0A" w:rsidRPr="00D50C25" w:rsidRDefault="00B23C0A" w:rsidP="00C948F3">
                  <w:pPr>
                    <w:ind w:left="-108"/>
                    <w:rPr>
                      <w:b/>
                      <w:bCs/>
                      <w:sz w:val="24"/>
                      <w:szCs w:val="24"/>
                    </w:rPr>
                  </w:pPr>
                </w:p>
                <w:p w:rsidR="00B23C0A" w:rsidRPr="00D50C25" w:rsidRDefault="00B23C0A" w:rsidP="00D50C25">
                  <w:pPr>
                    <w:ind w:left="-108"/>
                    <w:rPr>
                      <w:b/>
                      <w:bCs/>
                      <w:sz w:val="24"/>
                      <w:szCs w:val="24"/>
                    </w:rPr>
                  </w:pPr>
                </w:p>
              </w:tc>
              <w:tc>
                <w:tcPr>
                  <w:tcW w:w="3822" w:type="dxa"/>
                </w:tcPr>
                <w:p w:rsidR="00B23C0A" w:rsidRPr="00614D57" w:rsidRDefault="00B23C0A">
                  <w:pPr>
                    <w:rPr>
                      <w:bCs/>
                      <w:sz w:val="24"/>
                      <w:szCs w:val="24"/>
                      <w:lang w:val="kk-KZ"/>
                    </w:rPr>
                  </w:pPr>
                </w:p>
              </w:tc>
              <w:tc>
                <w:tcPr>
                  <w:tcW w:w="2835" w:type="dxa"/>
                </w:tcPr>
                <w:p w:rsidR="00B23C0A" w:rsidRPr="00614D57" w:rsidRDefault="00B23C0A">
                  <w:pPr>
                    <w:tabs>
                      <w:tab w:val="left" w:pos="582"/>
                    </w:tabs>
                    <w:jc w:val="both"/>
                    <w:rPr>
                      <w:sz w:val="24"/>
                      <w:szCs w:val="24"/>
                    </w:rPr>
                  </w:pPr>
                </w:p>
              </w:tc>
              <w:tc>
                <w:tcPr>
                  <w:tcW w:w="2151" w:type="dxa"/>
                </w:tcPr>
                <w:p w:rsidR="00B23C0A" w:rsidRPr="00972389" w:rsidRDefault="00B23C0A">
                  <w:pPr>
                    <w:ind w:left="-108"/>
                    <w:rPr>
                      <w:bCs/>
                      <w:sz w:val="24"/>
                      <w:szCs w:val="24"/>
                    </w:rPr>
                  </w:pPr>
                </w:p>
              </w:tc>
            </w:tr>
          </w:tbl>
          <w:p w:rsidR="00CB0662" w:rsidRPr="00972389" w:rsidRDefault="00CB0662" w:rsidP="00CB0662">
            <w:pPr>
              <w:rPr>
                <w:sz w:val="24"/>
                <w:szCs w:val="24"/>
              </w:rPr>
            </w:pPr>
          </w:p>
        </w:tc>
      </w:tr>
    </w:tbl>
    <w:p w:rsidR="00F86743" w:rsidRPr="00972389" w:rsidRDefault="00F86743" w:rsidP="00FA47AF">
      <w:pPr>
        <w:pStyle w:val="af7"/>
        <w:spacing w:after="0"/>
        <w:ind w:firstLine="567"/>
        <w:jc w:val="center"/>
        <w:rPr>
          <w:bCs/>
          <w:spacing w:val="3"/>
          <w:sz w:val="24"/>
          <w:szCs w:val="24"/>
        </w:rPr>
      </w:pPr>
    </w:p>
    <w:p w:rsidR="00F86743" w:rsidRPr="00972389" w:rsidRDefault="00F86743" w:rsidP="00175750">
      <w:pPr>
        <w:pStyle w:val="af7"/>
        <w:tabs>
          <w:tab w:val="left" w:pos="1995"/>
        </w:tabs>
        <w:spacing w:after="0"/>
        <w:ind w:firstLine="567"/>
        <w:rPr>
          <w:bCs/>
          <w:spacing w:val="3"/>
          <w:sz w:val="24"/>
          <w:szCs w:val="24"/>
        </w:rPr>
      </w:pPr>
    </w:p>
    <w:p w:rsidR="00F86743" w:rsidRPr="00972389" w:rsidRDefault="00F86743" w:rsidP="00FA47AF">
      <w:pPr>
        <w:pStyle w:val="af7"/>
        <w:spacing w:after="0"/>
        <w:ind w:firstLine="567"/>
        <w:jc w:val="center"/>
        <w:rPr>
          <w:bCs/>
          <w:spacing w:val="3"/>
          <w:sz w:val="24"/>
          <w:szCs w:val="24"/>
        </w:rPr>
      </w:pPr>
    </w:p>
    <w:p w:rsidR="00F86743" w:rsidRPr="00972389" w:rsidRDefault="00F86743" w:rsidP="00FA47AF">
      <w:pPr>
        <w:pStyle w:val="af7"/>
        <w:spacing w:after="0"/>
        <w:ind w:firstLine="567"/>
        <w:jc w:val="center"/>
        <w:rPr>
          <w:bCs/>
          <w:spacing w:val="3"/>
          <w:sz w:val="24"/>
          <w:szCs w:val="24"/>
        </w:rPr>
      </w:pPr>
    </w:p>
    <w:p w:rsidR="00F86743" w:rsidRPr="00972389" w:rsidRDefault="00F86743" w:rsidP="00FA47AF">
      <w:pPr>
        <w:pStyle w:val="af7"/>
        <w:spacing w:after="0"/>
        <w:ind w:firstLine="567"/>
        <w:jc w:val="center"/>
        <w:rPr>
          <w:bCs/>
          <w:spacing w:val="3"/>
          <w:sz w:val="24"/>
          <w:szCs w:val="24"/>
        </w:rPr>
      </w:pPr>
    </w:p>
    <w:p w:rsidR="00F86743" w:rsidRPr="00972389" w:rsidRDefault="00F86743" w:rsidP="00FA47AF">
      <w:pPr>
        <w:pStyle w:val="af7"/>
        <w:spacing w:after="0"/>
        <w:ind w:firstLine="567"/>
        <w:jc w:val="center"/>
        <w:rPr>
          <w:bCs/>
          <w:spacing w:val="3"/>
          <w:sz w:val="24"/>
          <w:szCs w:val="24"/>
        </w:rPr>
      </w:pPr>
    </w:p>
    <w:p w:rsidR="00F86743" w:rsidRPr="00972389" w:rsidRDefault="00F86743" w:rsidP="00FA47AF">
      <w:pPr>
        <w:pStyle w:val="af7"/>
        <w:spacing w:after="0"/>
        <w:ind w:firstLine="567"/>
        <w:jc w:val="center"/>
        <w:rPr>
          <w:bCs/>
          <w:spacing w:val="3"/>
          <w:sz w:val="24"/>
          <w:szCs w:val="24"/>
        </w:rPr>
      </w:pPr>
    </w:p>
    <w:p w:rsidR="00F86743" w:rsidRPr="00972389" w:rsidRDefault="00F86743" w:rsidP="00FA47AF">
      <w:pPr>
        <w:pStyle w:val="af7"/>
        <w:spacing w:after="0"/>
        <w:ind w:firstLine="567"/>
        <w:jc w:val="center"/>
        <w:rPr>
          <w:bCs/>
          <w:spacing w:val="3"/>
          <w:sz w:val="24"/>
          <w:szCs w:val="24"/>
        </w:rPr>
      </w:pPr>
    </w:p>
    <w:p w:rsidR="00F86743" w:rsidRPr="00972389" w:rsidRDefault="00F86743" w:rsidP="00FA47AF">
      <w:pPr>
        <w:pStyle w:val="af7"/>
        <w:spacing w:after="0"/>
        <w:ind w:firstLine="567"/>
        <w:jc w:val="center"/>
        <w:rPr>
          <w:bCs/>
          <w:spacing w:val="3"/>
          <w:sz w:val="24"/>
          <w:szCs w:val="24"/>
        </w:rPr>
      </w:pPr>
    </w:p>
    <w:p w:rsidR="00F86743" w:rsidRPr="00972389" w:rsidRDefault="00F86743" w:rsidP="00FA47AF">
      <w:pPr>
        <w:pStyle w:val="af7"/>
        <w:spacing w:after="0"/>
        <w:ind w:firstLine="567"/>
        <w:jc w:val="center"/>
        <w:rPr>
          <w:bCs/>
          <w:spacing w:val="3"/>
          <w:sz w:val="24"/>
          <w:szCs w:val="24"/>
        </w:rPr>
      </w:pPr>
    </w:p>
    <w:p w:rsidR="00F86743" w:rsidRPr="00972389" w:rsidRDefault="00F86743" w:rsidP="00FA47AF">
      <w:pPr>
        <w:pStyle w:val="af7"/>
        <w:spacing w:after="0"/>
        <w:ind w:firstLine="567"/>
        <w:jc w:val="center"/>
        <w:rPr>
          <w:bCs/>
          <w:spacing w:val="3"/>
          <w:sz w:val="24"/>
          <w:szCs w:val="24"/>
        </w:rPr>
      </w:pPr>
    </w:p>
    <w:p w:rsidR="00F86743" w:rsidRPr="00972389" w:rsidRDefault="00F86743" w:rsidP="00FA47AF">
      <w:pPr>
        <w:pStyle w:val="af7"/>
        <w:spacing w:after="0"/>
        <w:ind w:firstLine="567"/>
        <w:jc w:val="center"/>
        <w:rPr>
          <w:bCs/>
          <w:spacing w:val="3"/>
          <w:sz w:val="24"/>
          <w:szCs w:val="24"/>
        </w:rPr>
      </w:pPr>
    </w:p>
    <w:p w:rsidR="00F86743" w:rsidRPr="00972389" w:rsidRDefault="00F86743" w:rsidP="00FA47AF">
      <w:pPr>
        <w:pStyle w:val="af7"/>
        <w:spacing w:after="0"/>
        <w:ind w:firstLine="567"/>
        <w:jc w:val="center"/>
        <w:rPr>
          <w:bCs/>
          <w:spacing w:val="3"/>
          <w:sz w:val="24"/>
          <w:szCs w:val="24"/>
        </w:rPr>
      </w:pPr>
    </w:p>
    <w:p w:rsidR="00F86743" w:rsidRPr="00972389" w:rsidRDefault="00F86743" w:rsidP="00FA47AF">
      <w:pPr>
        <w:pStyle w:val="af7"/>
        <w:spacing w:after="0"/>
        <w:ind w:firstLine="567"/>
        <w:jc w:val="center"/>
        <w:rPr>
          <w:bCs/>
          <w:spacing w:val="3"/>
          <w:sz w:val="24"/>
          <w:szCs w:val="24"/>
        </w:rPr>
      </w:pPr>
    </w:p>
    <w:p w:rsidR="00F86743" w:rsidRPr="00972389" w:rsidRDefault="00F86743" w:rsidP="00FA47AF">
      <w:pPr>
        <w:pStyle w:val="af7"/>
        <w:spacing w:after="0"/>
        <w:ind w:firstLine="567"/>
        <w:jc w:val="center"/>
        <w:rPr>
          <w:bCs/>
          <w:spacing w:val="3"/>
          <w:sz w:val="24"/>
          <w:szCs w:val="24"/>
        </w:rPr>
      </w:pPr>
    </w:p>
    <w:p w:rsidR="00F86743" w:rsidRPr="00972389" w:rsidRDefault="00F86743" w:rsidP="00FA47AF">
      <w:pPr>
        <w:pStyle w:val="af7"/>
        <w:spacing w:after="0"/>
        <w:ind w:firstLine="567"/>
        <w:jc w:val="center"/>
        <w:rPr>
          <w:bCs/>
          <w:spacing w:val="3"/>
          <w:sz w:val="24"/>
          <w:szCs w:val="24"/>
        </w:rPr>
      </w:pPr>
    </w:p>
    <w:p w:rsidR="00F86743" w:rsidRPr="00972389" w:rsidRDefault="00F86743" w:rsidP="00FA47AF">
      <w:pPr>
        <w:pStyle w:val="af7"/>
        <w:spacing w:after="0"/>
        <w:ind w:firstLine="567"/>
        <w:jc w:val="center"/>
        <w:rPr>
          <w:bCs/>
          <w:spacing w:val="3"/>
          <w:sz w:val="24"/>
          <w:szCs w:val="24"/>
        </w:rPr>
      </w:pPr>
    </w:p>
    <w:p w:rsidR="00F86743" w:rsidRPr="00972389" w:rsidRDefault="00F86743" w:rsidP="00FA47AF">
      <w:pPr>
        <w:pStyle w:val="af7"/>
        <w:spacing w:after="0"/>
        <w:ind w:firstLine="567"/>
        <w:jc w:val="center"/>
        <w:rPr>
          <w:bCs/>
          <w:spacing w:val="3"/>
          <w:sz w:val="24"/>
          <w:szCs w:val="24"/>
        </w:rPr>
      </w:pPr>
    </w:p>
    <w:p w:rsidR="00F86743" w:rsidRPr="00972389" w:rsidRDefault="00F86743" w:rsidP="00FA47AF">
      <w:pPr>
        <w:pStyle w:val="af7"/>
        <w:spacing w:after="0"/>
        <w:ind w:firstLine="567"/>
        <w:jc w:val="center"/>
        <w:rPr>
          <w:bCs/>
          <w:spacing w:val="3"/>
          <w:sz w:val="24"/>
          <w:szCs w:val="24"/>
        </w:rPr>
      </w:pPr>
    </w:p>
    <w:p w:rsidR="00F86743" w:rsidRPr="00972389" w:rsidRDefault="00F86743" w:rsidP="00FA47AF">
      <w:pPr>
        <w:pStyle w:val="af7"/>
        <w:spacing w:after="0"/>
        <w:ind w:firstLine="567"/>
        <w:jc w:val="center"/>
        <w:rPr>
          <w:bCs/>
          <w:spacing w:val="3"/>
          <w:sz w:val="24"/>
          <w:szCs w:val="24"/>
        </w:rPr>
      </w:pPr>
    </w:p>
    <w:p w:rsidR="00F86743" w:rsidRPr="00972389" w:rsidRDefault="00F86743" w:rsidP="00FA47AF">
      <w:pPr>
        <w:pStyle w:val="af7"/>
        <w:spacing w:after="0"/>
        <w:ind w:firstLine="567"/>
        <w:jc w:val="center"/>
        <w:rPr>
          <w:bCs/>
          <w:spacing w:val="3"/>
          <w:sz w:val="24"/>
          <w:szCs w:val="24"/>
        </w:rPr>
      </w:pPr>
    </w:p>
    <w:sectPr w:rsidR="00F86743" w:rsidRPr="00972389" w:rsidSect="00C85858">
      <w:headerReference w:type="first" r:id="rId18"/>
      <w:footerReference w:type="first" r:id="rId19"/>
      <w:pgSz w:w="11906" w:h="16838" w:code="9"/>
      <w:pgMar w:top="1418" w:right="1418" w:bottom="1418" w:left="1134" w:header="1021" w:footer="1021" w:gutter="0"/>
      <w:pgNumType w:start="39"/>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6663" w:rsidRDefault="00E76663">
      <w:r>
        <w:separator/>
      </w:r>
    </w:p>
  </w:endnote>
  <w:endnote w:type="continuationSeparator" w:id="0">
    <w:p w:rsidR="00E76663" w:rsidRDefault="00E766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lfaen">
    <w:panose1 w:val="010A0502050306030303"/>
    <w:charset w:val="CC"/>
    <w:family w:val="roman"/>
    <w:pitch w:val="variable"/>
    <w:sig w:usb0="04000687" w:usb1="00000000"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_Timer">
    <w:altName w:val="Tahoma"/>
    <w:panose1 w:val="00000000000000000000"/>
    <w:charset w:val="CC"/>
    <w:family w:val="roman"/>
    <w:notTrueType/>
    <w:pitch w:val="variable"/>
    <w:sig w:usb0="00000201" w:usb1="00000000" w:usb2="00000000" w:usb3="00000000" w:csb0="00000004" w:csb1="00000000"/>
  </w:font>
  <w:font w:name="Consolas">
    <w:panose1 w:val="020B0609020204030204"/>
    <w:charset w:val="CC"/>
    <w:family w:val="modern"/>
    <w:pitch w:val="fixed"/>
    <w:sig w:usb0="E10002FF" w:usb1="4000FCFF" w:usb2="00000009" w:usb3="00000000" w:csb0="0000019F" w:csb1="00000000"/>
  </w:font>
  <w:font w:name="Candara">
    <w:panose1 w:val="020E0502030303020204"/>
    <w:charset w:val="CC"/>
    <w:family w:val="swiss"/>
    <w:pitch w:val="variable"/>
    <w:sig w:usb0="A00002EF" w:usb1="4000A4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CC"/>
    <w:family w:val="swiss"/>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Garamond">
    <w:panose1 w:val="02020404030301010803"/>
    <w:charset w:val="CC"/>
    <w:family w:val="roman"/>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5627641"/>
      <w:docPartObj>
        <w:docPartGallery w:val="Page Numbers (Bottom of Page)"/>
        <w:docPartUnique/>
      </w:docPartObj>
    </w:sdtPr>
    <w:sdtEndPr/>
    <w:sdtContent>
      <w:p w:rsidR="00C948F3" w:rsidRDefault="00C948F3" w:rsidP="00117818">
        <w:pPr>
          <w:pStyle w:val="a4"/>
        </w:pPr>
        <w:r>
          <w:fldChar w:fldCharType="begin"/>
        </w:r>
        <w:r>
          <w:instrText>PAGE   \* MERGEFORMAT</w:instrText>
        </w:r>
        <w:r>
          <w:fldChar w:fldCharType="separate"/>
        </w:r>
        <w:r w:rsidR="00F31F02">
          <w:rPr>
            <w:noProof/>
          </w:rPr>
          <w:t>II</w:t>
        </w:r>
        <w:r>
          <w:fldChar w:fldCharType="end"/>
        </w:r>
      </w:p>
    </w:sdtContent>
  </w:sdt>
  <w:p w:rsidR="00C948F3" w:rsidRPr="00117818" w:rsidRDefault="00C948F3" w:rsidP="00117818">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6280626"/>
      <w:docPartObj>
        <w:docPartGallery w:val="Page Numbers (Bottom of Page)"/>
        <w:docPartUnique/>
      </w:docPartObj>
    </w:sdtPr>
    <w:sdtEndPr/>
    <w:sdtContent>
      <w:p w:rsidR="00C948F3" w:rsidRDefault="00C948F3" w:rsidP="008F011A">
        <w:pPr>
          <w:pStyle w:val="a4"/>
          <w:jc w:val="right"/>
        </w:pPr>
      </w:p>
      <w:p w:rsidR="00C948F3" w:rsidRDefault="00E76663" w:rsidP="008F011A">
        <w:pPr>
          <w:pStyle w:val="a4"/>
          <w:jc w:val="right"/>
        </w:pPr>
      </w:p>
    </w:sdtContent>
  </w:sdt>
  <w:sdt>
    <w:sdtPr>
      <w:id w:val="-269005164"/>
      <w:docPartObj>
        <w:docPartGallery w:val="Page Numbers (Bottom of Page)"/>
        <w:docPartUnique/>
      </w:docPartObj>
    </w:sdtPr>
    <w:sdtEndPr/>
    <w:sdtContent>
      <w:p w:rsidR="00C948F3" w:rsidRDefault="00C948F3" w:rsidP="00C85858">
        <w:pPr>
          <w:pStyle w:val="a4"/>
          <w:jc w:val="right"/>
        </w:pPr>
        <w:r>
          <w:fldChar w:fldCharType="begin"/>
        </w:r>
        <w:r>
          <w:instrText>PAGE   \* MERGEFORMAT</w:instrText>
        </w:r>
        <w:r>
          <w:fldChar w:fldCharType="separate"/>
        </w:r>
        <w:r w:rsidR="00F31F02">
          <w:rPr>
            <w:noProof/>
          </w:rPr>
          <w:t>III</w:t>
        </w:r>
        <w:r>
          <w:fldChar w:fldCharType="end"/>
        </w:r>
      </w:p>
    </w:sdtContent>
  </w:sdt>
  <w:p w:rsidR="00C948F3" w:rsidRPr="00337BC8" w:rsidRDefault="00C948F3" w:rsidP="008F011A">
    <w:pPr>
      <w:pStyle w:val="a4"/>
      <w:jc w:val="right"/>
      <w:rPr>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48F3" w:rsidRDefault="00C948F3" w:rsidP="004331BA">
    <w:pPr>
      <w:pStyle w:val="a4"/>
      <w:framePr w:wrap="auto" w:vAnchor="text" w:hAnchor="margin" w:xAlign="outside" w:y="1"/>
      <w:rPr>
        <w:rStyle w:val="a6"/>
      </w:rPr>
    </w:pPr>
    <w:r>
      <w:rPr>
        <w:rStyle w:val="a6"/>
      </w:rPr>
      <w:fldChar w:fldCharType="begin"/>
    </w:r>
    <w:r>
      <w:rPr>
        <w:rStyle w:val="a6"/>
      </w:rPr>
      <w:instrText xml:space="preserve">PAGE  </w:instrText>
    </w:r>
    <w:r>
      <w:rPr>
        <w:rStyle w:val="a6"/>
      </w:rPr>
      <w:fldChar w:fldCharType="separate"/>
    </w:r>
    <w:r>
      <w:rPr>
        <w:rStyle w:val="a6"/>
        <w:noProof/>
      </w:rPr>
      <w:t>- 1 -</w:t>
    </w:r>
    <w:r>
      <w:rPr>
        <w:rStyle w:val="a6"/>
      </w:rPr>
      <w:fldChar w:fldCharType="end"/>
    </w:r>
  </w:p>
  <w:p w:rsidR="00C948F3" w:rsidRDefault="00C948F3" w:rsidP="004A7CD7">
    <w:pPr>
      <w:pStyle w:val="a4"/>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6663" w:rsidRDefault="00E76663">
      <w:r>
        <w:separator/>
      </w:r>
    </w:p>
  </w:footnote>
  <w:footnote w:type="continuationSeparator" w:id="0">
    <w:p w:rsidR="00E76663" w:rsidRDefault="00E76663">
      <w:r>
        <w:continuationSeparator/>
      </w:r>
    </w:p>
  </w:footnote>
  <w:footnote w:id="1">
    <w:p w:rsidR="00C948F3" w:rsidRPr="001D4474" w:rsidRDefault="00C948F3" w:rsidP="00F21C9D">
      <w:pPr>
        <w:pStyle w:val="Style33"/>
        <w:widowControl/>
        <w:ind w:firstLine="567"/>
        <w:jc w:val="both"/>
        <w:rPr>
          <w:rStyle w:val="FontStyle69"/>
          <w:rFonts w:ascii="Times New Roman" w:hAnsi="Times New Roman" w:cs="Times New Roman"/>
          <w:sz w:val="20"/>
          <w:szCs w:val="20"/>
          <w:lang w:eastAsia="en-US"/>
        </w:rPr>
      </w:pPr>
      <w:r w:rsidRPr="001D4474">
        <w:rPr>
          <w:rStyle w:val="aff3"/>
          <w:sz w:val="20"/>
          <w:szCs w:val="20"/>
        </w:rPr>
        <w:footnoteRef/>
      </w:r>
      <w:proofErr w:type="gramStart"/>
      <w:r w:rsidRPr="001D4474">
        <w:rPr>
          <w:rStyle w:val="FontStyle69"/>
          <w:rFonts w:ascii="Times New Roman" w:hAnsi="Times New Roman" w:cs="Times New Roman"/>
          <w:sz w:val="20"/>
          <w:szCs w:val="20"/>
          <w:vertAlign w:val="superscript"/>
          <w:lang w:eastAsia="en-US"/>
        </w:rPr>
        <w:t>)</w:t>
      </w:r>
      <w:r w:rsidRPr="001D4474">
        <w:rPr>
          <w:rStyle w:val="FontStyle69"/>
          <w:rFonts w:ascii="Times New Roman" w:hAnsi="Times New Roman" w:cs="Times New Roman"/>
          <w:sz w:val="20"/>
          <w:szCs w:val="20"/>
          <w:lang w:eastAsia="en-US"/>
        </w:rPr>
        <w:t xml:space="preserve"> </w:t>
      </w:r>
      <w:proofErr w:type="spellStart"/>
      <w:r w:rsidRPr="001D4474">
        <w:rPr>
          <w:rStyle w:val="FontStyle69"/>
          <w:rFonts w:ascii="Times New Roman" w:hAnsi="Times New Roman" w:cs="Times New Roman"/>
          <w:sz w:val="20"/>
          <w:szCs w:val="20"/>
          <w:lang w:eastAsia="en-US"/>
        </w:rPr>
        <w:t>Кудерна</w:t>
      </w:r>
      <w:proofErr w:type="spellEnd"/>
      <w:r w:rsidRPr="001D4474">
        <w:rPr>
          <w:rStyle w:val="FontStyle69"/>
          <w:rFonts w:ascii="Times New Roman" w:hAnsi="Times New Roman" w:cs="Times New Roman"/>
          <w:sz w:val="20"/>
          <w:szCs w:val="20"/>
          <w:lang w:eastAsia="en-US"/>
        </w:rPr>
        <w:t xml:space="preserve"> </w:t>
      </w:r>
      <w:proofErr w:type="spellStart"/>
      <w:r w:rsidRPr="001D4474">
        <w:rPr>
          <w:rStyle w:val="FontStyle69"/>
          <w:rFonts w:ascii="Times New Roman" w:hAnsi="Times New Roman" w:cs="Times New Roman"/>
          <w:sz w:val="20"/>
          <w:szCs w:val="20"/>
          <w:lang w:eastAsia="en-US"/>
        </w:rPr>
        <w:t>Даниш</w:t>
      </w:r>
      <w:proofErr w:type="spellEnd"/>
      <w:r w:rsidRPr="001D4474">
        <w:rPr>
          <w:rStyle w:val="FontStyle69"/>
          <w:rFonts w:ascii="Times New Roman" w:hAnsi="Times New Roman" w:cs="Times New Roman"/>
          <w:sz w:val="20"/>
          <w:szCs w:val="20"/>
          <w:lang w:eastAsia="en-US"/>
        </w:rPr>
        <w:t xml:space="preserve"> является примером подходящего продукта, имеющегося в продаже.</w:t>
      </w:r>
      <w:proofErr w:type="gramEnd"/>
      <w:r w:rsidRPr="001D4474">
        <w:rPr>
          <w:rStyle w:val="FontStyle69"/>
          <w:rFonts w:ascii="Times New Roman" w:hAnsi="Times New Roman" w:cs="Times New Roman"/>
          <w:sz w:val="20"/>
          <w:szCs w:val="20"/>
          <w:lang w:eastAsia="en-US"/>
        </w:rPr>
        <w:t xml:space="preserve"> Эта информация представлена для удобства пользователей этого документа и не означает подтверждение этого продукта со стороны CEN.</w:t>
      </w:r>
    </w:p>
    <w:p w:rsidR="00C948F3" w:rsidRDefault="00C948F3" w:rsidP="00A31CF9">
      <w:pPr>
        <w:pStyle w:val="aff4"/>
      </w:pPr>
    </w:p>
  </w:footnote>
  <w:footnote w:id="2">
    <w:p w:rsidR="00C948F3" w:rsidRPr="001D4474" w:rsidRDefault="00C948F3" w:rsidP="00D81AF8">
      <w:pPr>
        <w:pStyle w:val="aff4"/>
        <w:ind w:firstLine="567"/>
        <w:jc w:val="both"/>
      </w:pPr>
      <w:r w:rsidRPr="001D4474">
        <w:rPr>
          <w:rStyle w:val="aff3"/>
        </w:rPr>
        <w:footnoteRef/>
      </w:r>
      <w:proofErr w:type="gramStart"/>
      <w:r w:rsidRPr="001D4474">
        <w:rPr>
          <w:vertAlign w:val="superscript"/>
        </w:rPr>
        <w:t>)</w:t>
      </w:r>
      <w:r w:rsidRPr="001D4474">
        <w:t xml:space="preserve"> </w:t>
      </w:r>
      <w:r w:rsidRPr="001D4474">
        <w:rPr>
          <w:rStyle w:val="FontStyle69"/>
          <w:rFonts w:ascii="Times New Roman" w:hAnsi="Times New Roman"/>
          <w:sz w:val="20"/>
          <w:szCs w:val="20"/>
          <w:lang w:eastAsia="en-US"/>
        </w:rPr>
        <w:t>Кудерна Даниш является примером подходящего продукта, имеющегося в продаже.</w:t>
      </w:r>
      <w:proofErr w:type="gramEnd"/>
      <w:r w:rsidRPr="001D4474">
        <w:rPr>
          <w:rStyle w:val="FontStyle69"/>
          <w:rFonts w:ascii="Times New Roman" w:hAnsi="Times New Roman"/>
          <w:sz w:val="20"/>
          <w:szCs w:val="20"/>
          <w:lang w:eastAsia="en-US"/>
        </w:rPr>
        <w:t xml:space="preserve"> Эта информация представлена для удобства пользователей этого документа и не означает подтверждение этого продукта со стороны CEN.</w:t>
      </w:r>
    </w:p>
  </w:footnote>
  <w:footnote w:id="3">
    <w:p w:rsidR="00C948F3" w:rsidRPr="003F41E1" w:rsidRDefault="00C948F3" w:rsidP="00F21C9D">
      <w:pPr>
        <w:pStyle w:val="aff4"/>
        <w:ind w:firstLine="567"/>
      </w:pPr>
      <w:r w:rsidRPr="003F41E1">
        <w:rPr>
          <w:rStyle w:val="aff3"/>
        </w:rPr>
        <w:footnoteRef/>
      </w:r>
      <w:r w:rsidRPr="003F41E1">
        <w:t xml:space="preserve"> </w:t>
      </w:r>
      <w:r w:rsidRPr="003F41E1">
        <w:rPr>
          <w:rStyle w:val="FontStyle69"/>
          <w:rFonts w:ascii="Times New Roman" w:hAnsi="Times New Roman"/>
          <w:sz w:val="20"/>
          <w:szCs w:val="20"/>
          <w:lang w:eastAsia="en-US"/>
        </w:rPr>
        <w:t>Целит™ 545 является примером подходящего продукта, имеющегося в продаже. Эта информация представлена для удобства пользователей настоящего документа и не означает утверждения этого продукта со стороны CEN.</w:t>
      </w:r>
    </w:p>
  </w:footnote>
  <w:footnote w:id="4">
    <w:p w:rsidR="00C948F3" w:rsidRPr="00CB1A95" w:rsidRDefault="00C948F3" w:rsidP="00232B2B">
      <w:pPr>
        <w:pStyle w:val="aff4"/>
        <w:ind w:firstLine="567"/>
        <w:jc w:val="both"/>
      </w:pPr>
      <w:r>
        <w:rPr>
          <w:rStyle w:val="aff3"/>
        </w:rPr>
        <w:footnoteRef/>
      </w:r>
      <w:r>
        <w:t xml:space="preserve"> </w:t>
      </w:r>
      <w:r w:rsidRPr="000408E3">
        <w:rPr>
          <w:rStyle w:val="FontStyle69"/>
          <w:rFonts w:ascii="Times New Roman" w:hAnsi="Times New Roman"/>
          <w:sz w:val="20"/>
          <w:szCs w:val="20"/>
          <w:lang w:eastAsia="en-US"/>
        </w:rPr>
        <w:t>Кварцевые капиллярные колонки DB-5 и DB-диоксин являются торговыми наименованиями продуктов, поставляемых компанией Agilent J&amp;W, США. Эта информация представлена для удобства пользователей этого документа и не означает утверждения названных продуктов со стороны CEN. Эквивалентные продукты могут использоваться, если было доказано, что они приводят к таким же результатам.</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48F3" w:rsidRPr="008F011A" w:rsidRDefault="00C948F3" w:rsidP="004A7CD7">
    <w:pPr>
      <w:pStyle w:val="a7"/>
      <w:rPr>
        <w:b/>
        <w:sz w:val="24"/>
        <w:szCs w:val="24"/>
      </w:rPr>
    </w:pPr>
    <w:proofErr w:type="gramStart"/>
    <w:r>
      <w:rPr>
        <w:b/>
        <w:sz w:val="24"/>
        <w:szCs w:val="24"/>
      </w:rPr>
      <w:t>СТ</w:t>
    </w:r>
    <w:proofErr w:type="gramEnd"/>
    <w:r>
      <w:rPr>
        <w:b/>
        <w:sz w:val="24"/>
        <w:szCs w:val="24"/>
      </w:rPr>
      <w:t xml:space="preserve"> РК </w:t>
    </w:r>
    <w:r>
      <w:rPr>
        <w:b/>
        <w:sz w:val="24"/>
        <w:szCs w:val="24"/>
        <w:lang w:val="en-US"/>
      </w:rPr>
      <w:t>EN</w:t>
    </w:r>
    <w:r w:rsidRPr="00DB419F">
      <w:rPr>
        <w:b/>
        <w:sz w:val="24"/>
        <w:szCs w:val="24"/>
      </w:rPr>
      <w:t xml:space="preserve"> 16190</w:t>
    </w:r>
  </w:p>
  <w:p w:rsidR="00C948F3" w:rsidRPr="00672A79" w:rsidRDefault="00C948F3" w:rsidP="004A7CD7">
    <w:pPr>
      <w:pStyle w:val="a7"/>
      <w:rPr>
        <w:sz w:val="24"/>
        <w:szCs w:val="24"/>
      </w:rPr>
    </w:pPr>
    <w:r>
      <w:rPr>
        <w:i/>
        <w:iCs/>
      </w:rPr>
      <w:t>(</w:t>
    </w:r>
    <w:r w:rsidRPr="007F38B3">
      <w:rPr>
        <w:i/>
        <w:iCs/>
      </w:rPr>
      <w:t>проект, редакция</w:t>
    </w:r>
    <w:r>
      <w:rPr>
        <w:i/>
        <w:iCs/>
      </w:rPr>
      <w:t xml:space="preserve"> 2</w:t>
    </w:r>
    <w:r w:rsidRPr="00672A79">
      <w:rPr>
        <w:i/>
        <w:sz w:val="24"/>
        <w:szCs w:val="24"/>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48F3" w:rsidRPr="008F011A" w:rsidRDefault="00C948F3" w:rsidP="004A7CD7">
    <w:pPr>
      <w:pStyle w:val="a7"/>
      <w:jc w:val="right"/>
      <w:rPr>
        <w:b/>
        <w:sz w:val="24"/>
        <w:szCs w:val="24"/>
      </w:rPr>
    </w:pPr>
    <w:proofErr w:type="gramStart"/>
    <w:r w:rsidRPr="000E37FA">
      <w:rPr>
        <w:b/>
        <w:sz w:val="24"/>
        <w:szCs w:val="24"/>
      </w:rPr>
      <w:t>СТ</w:t>
    </w:r>
    <w:proofErr w:type="gramEnd"/>
    <w:r w:rsidRPr="000E37FA">
      <w:rPr>
        <w:b/>
        <w:sz w:val="24"/>
        <w:szCs w:val="24"/>
      </w:rPr>
      <w:t xml:space="preserve"> РК</w:t>
    </w:r>
    <w:r w:rsidRPr="008F011A">
      <w:rPr>
        <w:b/>
        <w:sz w:val="24"/>
        <w:szCs w:val="24"/>
      </w:rPr>
      <w:t xml:space="preserve"> </w:t>
    </w:r>
    <w:r>
      <w:rPr>
        <w:b/>
        <w:sz w:val="24"/>
        <w:szCs w:val="24"/>
        <w:lang w:val="en-US"/>
      </w:rPr>
      <w:t>EN</w:t>
    </w:r>
    <w:r w:rsidRPr="00DB419F">
      <w:rPr>
        <w:b/>
        <w:sz w:val="24"/>
        <w:szCs w:val="24"/>
      </w:rPr>
      <w:t xml:space="preserve"> 16190</w:t>
    </w:r>
  </w:p>
  <w:p w:rsidR="00C948F3" w:rsidRPr="00672A79" w:rsidRDefault="00C948F3" w:rsidP="00370F7B">
    <w:pPr>
      <w:pStyle w:val="a7"/>
      <w:jc w:val="right"/>
      <w:rPr>
        <w:sz w:val="24"/>
        <w:szCs w:val="24"/>
      </w:rPr>
    </w:pPr>
    <w:r>
      <w:rPr>
        <w:i/>
        <w:iCs/>
      </w:rPr>
      <w:t>(</w:t>
    </w:r>
    <w:r w:rsidRPr="007F38B3">
      <w:rPr>
        <w:i/>
        <w:iCs/>
      </w:rPr>
      <w:t xml:space="preserve">проект, редакция </w:t>
    </w:r>
    <w:r>
      <w:rPr>
        <w:i/>
        <w:iCs/>
      </w:rPr>
      <w:t>2</w:t>
    </w:r>
    <w:r w:rsidRPr="00672A79">
      <w:rPr>
        <w:i/>
        <w:sz w:val="24"/>
        <w:szCs w:val="24"/>
      </w:rPr>
      <w:t>)</w:t>
    </w:r>
  </w:p>
  <w:p w:rsidR="00C948F3" w:rsidRDefault="00C948F3"/>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48F3" w:rsidRPr="0008039F" w:rsidRDefault="00C948F3" w:rsidP="00672A79">
    <w:pPr>
      <w:pStyle w:val="a7"/>
      <w:jc w:val="right"/>
      <w:rPr>
        <w:i/>
      </w:rPr>
    </w:pPr>
    <w:r>
      <w:rPr>
        <w:i/>
      </w:rPr>
      <w:t>ПРОЕКТ</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48F3" w:rsidRPr="00423A1B" w:rsidRDefault="00C948F3" w:rsidP="004A7CD7">
    <w:pPr>
      <w:pStyle w:val="a7"/>
      <w:jc w:val="center"/>
      <w:rPr>
        <w:b/>
        <w:sz w:val="28"/>
        <w:szCs w:val="28"/>
      </w:rPr>
    </w:pPr>
    <w:r w:rsidRPr="00423A1B">
      <w:rPr>
        <w:b/>
        <w:sz w:val="28"/>
        <w:szCs w:val="28"/>
      </w:rPr>
      <w:t>ГОСТ</w:t>
    </w:r>
  </w:p>
  <w:p w:rsidR="00C948F3" w:rsidRPr="00F315FA" w:rsidRDefault="00C948F3" w:rsidP="004A7CD7">
    <w:pPr>
      <w:pStyle w:val="a7"/>
      <w:jc w:val="right"/>
      <w:rPr>
        <w:sz w:val="28"/>
        <w:szCs w:val="28"/>
      </w:rPr>
    </w:pPr>
    <w:r w:rsidRPr="00F315FA">
      <w:rPr>
        <w:i/>
        <w:sz w:val="28"/>
        <w:szCs w:val="28"/>
      </w:rPr>
      <w:t xml:space="preserve">(проект RU, </w:t>
    </w:r>
    <w:r>
      <w:rPr>
        <w:i/>
        <w:sz w:val="28"/>
        <w:szCs w:val="28"/>
      </w:rPr>
      <w:t>первая</w:t>
    </w:r>
    <w:r w:rsidRPr="00F315FA">
      <w:rPr>
        <w:i/>
        <w:sz w:val="28"/>
        <w:szCs w:val="28"/>
      </w:rPr>
      <w:t xml:space="preserve"> редакция)</w:t>
    </w:r>
  </w:p>
  <w:p w:rsidR="00C948F3" w:rsidRDefault="00C948F3">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27pt;height:17.25pt;visibility:visible" o:bullet="t">
        <v:imagedata r:id="rId1" o:title=""/>
      </v:shape>
    </w:pict>
  </w:numPicBullet>
  <w:abstractNum w:abstractNumId="0">
    <w:nsid w:val="FFFFFFFE"/>
    <w:multiLevelType w:val="singleLevel"/>
    <w:tmpl w:val="0BD0988A"/>
    <w:lvl w:ilvl="0">
      <w:numFmt w:val="bullet"/>
      <w:lvlText w:val="*"/>
      <w:lvlJc w:val="left"/>
    </w:lvl>
  </w:abstractNum>
  <w:abstractNum w:abstractNumId="1">
    <w:nsid w:val="00000001"/>
    <w:multiLevelType w:val="multilevel"/>
    <w:tmpl w:val="00000000"/>
    <w:lvl w:ilvl="0">
      <w:start w:val="1"/>
      <w:numFmt w:val="decimal"/>
      <w:lvlText w:val="2.%1."/>
      <w:lvlJc w:val="left"/>
      <w:rPr>
        <w:rFonts w:ascii="Sylfaen" w:hAnsi="Sylfaen" w:cs="Sylfaen"/>
        <w:b w:val="0"/>
        <w:bCs w:val="0"/>
        <w:i w:val="0"/>
        <w:iCs w:val="0"/>
        <w:smallCaps w:val="0"/>
        <w:strike w:val="0"/>
        <w:color w:val="000000"/>
        <w:spacing w:val="10"/>
        <w:w w:val="100"/>
        <w:position w:val="0"/>
        <w:sz w:val="18"/>
        <w:szCs w:val="18"/>
        <w:u w:val="none"/>
      </w:rPr>
    </w:lvl>
    <w:lvl w:ilvl="1">
      <w:start w:val="5"/>
      <w:numFmt w:val="decimal"/>
      <w:lvlText w:val="%1.%2."/>
      <w:lvlJc w:val="left"/>
      <w:rPr>
        <w:rFonts w:ascii="Sylfaen" w:hAnsi="Sylfaen" w:cs="Sylfaen"/>
        <w:b w:val="0"/>
        <w:bCs w:val="0"/>
        <w:i w:val="0"/>
        <w:iCs w:val="0"/>
        <w:smallCaps w:val="0"/>
        <w:strike w:val="0"/>
        <w:color w:val="000000"/>
        <w:spacing w:val="10"/>
        <w:w w:val="100"/>
        <w:position w:val="0"/>
        <w:sz w:val="18"/>
        <w:szCs w:val="18"/>
        <w:u w:val="none"/>
      </w:rPr>
    </w:lvl>
    <w:lvl w:ilvl="2">
      <w:start w:val="5"/>
      <w:numFmt w:val="decimal"/>
      <w:lvlText w:val="%1.%2."/>
      <w:lvlJc w:val="left"/>
      <w:rPr>
        <w:rFonts w:ascii="Sylfaen" w:hAnsi="Sylfaen" w:cs="Sylfaen"/>
        <w:b w:val="0"/>
        <w:bCs w:val="0"/>
        <w:i w:val="0"/>
        <w:iCs w:val="0"/>
        <w:smallCaps w:val="0"/>
        <w:strike w:val="0"/>
        <w:color w:val="000000"/>
        <w:spacing w:val="10"/>
        <w:w w:val="100"/>
        <w:position w:val="0"/>
        <w:sz w:val="18"/>
        <w:szCs w:val="18"/>
        <w:u w:val="none"/>
      </w:rPr>
    </w:lvl>
    <w:lvl w:ilvl="3">
      <w:start w:val="5"/>
      <w:numFmt w:val="decimal"/>
      <w:lvlText w:val="%1.%2."/>
      <w:lvlJc w:val="left"/>
      <w:rPr>
        <w:rFonts w:ascii="Sylfaen" w:hAnsi="Sylfaen" w:cs="Sylfaen"/>
        <w:b w:val="0"/>
        <w:bCs w:val="0"/>
        <w:i w:val="0"/>
        <w:iCs w:val="0"/>
        <w:smallCaps w:val="0"/>
        <w:strike w:val="0"/>
        <w:color w:val="000000"/>
        <w:spacing w:val="10"/>
        <w:w w:val="100"/>
        <w:position w:val="0"/>
        <w:sz w:val="18"/>
        <w:szCs w:val="18"/>
        <w:u w:val="none"/>
      </w:rPr>
    </w:lvl>
    <w:lvl w:ilvl="4">
      <w:start w:val="5"/>
      <w:numFmt w:val="decimal"/>
      <w:lvlText w:val="%1.%2."/>
      <w:lvlJc w:val="left"/>
      <w:rPr>
        <w:rFonts w:ascii="Sylfaen" w:hAnsi="Sylfaen" w:cs="Sylfaen"/>
        <w:b w:val="0"/>
        <w:bCs w:val="0"/>
        <w:i w:val="0"/>
        <w:iCs w:val="0"/>
        <w:smallCaps w:val="0"/>
        <w:strike w:val="0"/>
        <w:color w:val="000000"/>
        <w:spacing w:val="10"/>
        <w:w w:val="100"/>
        <w:position w:val="0"/>
        <w:sz w:val="18"/>
        <w:szCs w:val="18"/>
        <w:u w:val="none"/>
      </w:rPr>
    </w:lvl>
    <w:lvl w:ilvl="5">
      <w:start w:val="5"/>
      <w:numFmt w:val="decimal"/>
      <w:lvlText w:val="%1.%2."/>
      <w:lvlJc w:val="left"/>
      <w:rPr>
        <w:rFonts w:ascii="Sylfaen" w:hAnsi="Sylfaen" w:cs="Sylfaen"/>
        <w:b w:val="0"/>
        <w:bCs w:val="0"/>
        <w:i w:val="0"/>
        <w:iCs w:val="0"/>
        <w:smallCaps w:val="0"/>
        <w:strike w:val="0"/>
        <w:color w:val="000000"/>
        <w:spacing w:val="10"/>
        <w:w w:val="100"/>
        <w:position w:val="0"/>
        <w:sz w:val="18"/>
        <w:szCs w:val="18"/>
        <w:u w:val="none"/>
      </w:rPr>
    </w:lvl>
    <w:lvl w:ilvl="6">
      <w:start w:val="5"/>
      <w:numFmt w:val="decimal"/>
      <w:lvlText w:val="%1.%2."/>
      <w:lvlJc w:val="left"/>
      <w:rPr>
        <w:rFonts w:ascii="Sylfaen" w:hAnsi="Sylfaen" w:cs="Sylfaen"/>
        <w:b w:val="0"/>
        <w:bCs w:val="0"/>
        <w:i w:val="0"/>
        <w:iCs w:val="0"/>
        <w:smallCaps w:val="0"/>
        <w:strike w:val="0"/>
        <w:color w:val="000000"/>
        <w:spacing w:val="10"/>
        <w:w w:val="100"/>
        <w:position w:val="0"/>
        <w:sz w:val="18"/>
        <w:szCs w:val="18"/>
        <w:u w:val="none"/>
      </w:rPr>
    </w:lvl>
    <w:lvl w:ilvl="7">
      <w:start w:val="5"/>
      <w:numFmt w:val="decimal"/>
      <w:lvlText w:val="%1.%2."/>
      <w:lvlJc w:val="left"/>
      <w:rPr>
        <w:rFonts w:ascii="Sylfaen" w:hAnsi="Sylfaen" w:cs="Sylfaen"/>
        <w:b w:val="0"/>
        <w:bCs w:val="0"/>
        <w:i w:val="0"/>
        <w:iCs w:val="0"/>
        <w:smallCaps w:val="0"/>
        <w:strike w:val="0"/>
        <w:color w:val="000000"/>
        <w:spacing w:val="10"/>
        <w:w w:val="100"/>
        <w:position w:val="0"/>
        <w:sz w:val="18"/>
        <w:szCs w:val="18"/>
        <w:u w:val="none"/>
      </w:rPr>
    </w:lvl>
    <w:lvl w:ilvl="8">
      <w:start w:val="5"/>
      <w:numFmt w:val="decimal"/>
      <w:lvlText w:val="%1.%2."/>
      <w:lvlJc w:val="left"/>
      <w:rPr>
        <w:rFonts w:ascii="Sylfaen" w:hAnsi="Sylfaen" w:cs="Sylfaen"/>
        <w:b w:val="0"/>
        <w:bCs w:val="0"/>
        <w:i w:val="0"/>
        <w:iCs w:val="0"/>
        <w:smallCaps w:val="0"/>
        <w:strike w:val="0"/>
        <w:color w:val="000000"/>
        <w:spacing w:val="10"/>
        <w:w w:val="100"/>
        <w:position w:val="0"/>
        <w:sz w:val="18"/>
        <w:szCs w:val="18"/>
        <w:u w:val="none"/>
      </w:rPr>
    </w:lvl>
  </w:abstractNum>
  <w:abstractNum w:abstractNumId="2">
    <w:nsid w:val="00000003"/>
    <w:multiLevelType w:val="multilevel"/>
    <w:tmpl w:val="00000002"/>
    <w:lvl w:ilvl="0">
      <w:start w:val="9"/>
      <w:numFmt w:val="decimal"/>
      <w:lvlText w:val="2.%1."/>
      <w:lvlJc w:val="left"/>
      <w:rPr>
        <w:rFonts w:ascii="Sylfaen" w:hAnsi="Sylfaen" w:cs="Sylfaen"/>
        <w:b w:val="0"/>
        <w:bCs w:val="0"/>
        <w:i w:val="0"/>
        <w:iCs w:val="0"/>
        <w:smallCaps w:val="0"/>
        <w:strike w:val="0"/>
        <w:color w:val="000000"/>
        <w:spacing w:val="20"/>
        <w:w w:val="100"/>
        <w:position w:val="0"/>
        <w:sz w:val="18"/>
        <w:szCs w:val="18"/>
        <w:u w:val="none"/>
      </w:rPr>
    </w:lvl>
    <w:lvl w:ilvl="1">
      <w:start w:val="9"/>
      <w:numFmt w:val="decimal"/>
      <w:lvlText w:val="2.%1."/>
      <w:lvlJc w:val="left"/>
      <w:rPr>
        <w:rFonts w:ascii="Sylfaen" w:hAnsi="Sylfaen" w:cs="Sylfaen"/>
        <w:b w:val="0"/>
        <w:bCs w:val="0"/>
        <w:i w:val="0"/>
        <w:iCs w:val="0"/>
        <w:smallCaps w:val="0"/>
        <w:strike w:val="0"/>
        <w:color w:val="000000"/>
        <w:spacing w:val="20"/>
        <w:w w:val="100"/>
        <w:position w:val="0"/>
        <w:sz w:val="18"/>
        <w:szCs w:val="18"/>
        <w:u w:val="none"/>
      </w:rPr>
    </w:lvl>
    <w:lvl w:ilvl="2">
      <w:start w:val="9"/>
      <w:numFmt w:val="decimal"/>
      <w:lvlText w:val="2.%1."/>
      <w:lvlJc w:val="left"/>
      <w:rPr>
        <w:rFonts w:ascii="Sylfaen" w:hAnsi="Sylfaen" w:cs="Sylfaen"/>
        <w:b w:val="0"/>
        <w:bCs w:val="0"/>
        <w:i w:val="0"/>
        <w:iCs w:val="0"/>
        <w:smallCaps w:val="0"/>
        <w:strike w:val="0"/>
        <w:color w:val="000000"/>
        <w:spacing w:val="20"/>
        <w:w w:val="100"/>
        <w:position w:val="0"/>
        <w:sz w:val="18"/>
        <w:szCs w:val="18"/>
        <w:u w:val="none"/>
      </w:rPr>
    </w:lvl>
    <w:lvl w:ilvl="3">
      <w:start w:val="9"/>
      <w:numFmt w:val="decimal"/>
      <w:lvlText w:val="2.%1."/>
      <w:lvlJc w:val="left"/>
      <w:rPr>
        <w:rFonts w:ascii="Sylfaen" w:hAnsi="Sylfaen" w:cs="Sylfaen"/>
        <w:b w:val="0"/>
        <w:bCs w:val="0"/>
        <w:i w:val="0"/>
        <w:iCs w:val="0"/>
        <w:smallCaps w:val="0"/>
        <w:strike w:val="0"/>
        <w:color w:val="000000"/>
        <w:spacing w:val="20"/>
        <w:w w:val="100"/>
        <w:position w:val="0"/>
        <w:sz w:val="18"/>
        <w:szCs w:val="18"/>
        <w:u w:val="none"/>
      </w:rPr>
    </w:lvl>
    <w:lvl w:ilvl="4">
      <w:start w:val="9"/>
      <w:numFmt w:val="decimal"/>
      <w:lvlText w:val="2.%1."/>
      <w:lvlJc w:val="left"/>
      <w:rPr>
        <w:rFonts w:ascii="Sylfaen" w:hAnsi="Sylfaen" w:cs="Sylfaen"/>
        <w:b w:val="0"/>
        <w:bCs w:val="0"/>
        <w:i w:val="0"/>
        <w:iCs w:val="0"/>
        <w:smallCaps w:val="0"/>
        <w:strike w:val="0"/>
        <w:color w:val="000000"/>
        <w:spacing w:val="20"/>
        <w:w w:val="100"/>
        <w:position w:val="0"/>
        <w:sz w:val="18"/>
        <w:szCs w:val="18"/>
        <w:u w:val="none"/>
      </w:rPr>
    </w:lvl>
    <w:lvl w:ilvl="5">
      <w:start w:val="9"/>
      <w:numFmt w:val="decimal"/>
      <w:lvlText w:val="2.%1."/>
      <w:lvlJc w:val="left"/>
      <w:rPr>
        <w:rFonts w:ascii="Sylfaen" w:hAnsi="Sylfaen" w:cs="Sylfaen"/>
        <w:b w:val="0"/>
        <w:bCs w:val="0"/>
        <w:i w:val="0"/>
        <w:iCs w:val="0"/>
        <w:smallCaps w:val="0"/>
        <w:strike w:val="0"/>
        <w:color w:val="000000"/>
        <w:spacing w:val="20"/>
        <w:w w:val="100"/>
        <w:position w:val="0"/>
        <w:sz w:val="18"/>
        <w:szCs w:val="18"/>
        <w:u w:val="none"/>
      </w:rPr>
    </w:lvl>
    <w:lvl w:ilvl="6">
      <w:start w:val="9"/>
      <w:numFmt w:val="decimal"/>
      <w:lvlText w:val="2.%1."/>
      <w:lvlJc w:val="left"/>
      <w:rPr>
        <w:rFonts w:ascii="Sylfaen" w:hAnsi="Sylfaen" w:cs="Sylfaen"/>
        <w:b w:val="0"/>
        <w:bCs w:val="0"/>
        <w:i w:val="0"/>
        <w:iCs w:val="0"/>
        <w:smallCaps w:val="0"/>
        <w:strike w:val="0"/>
        <w:color w:val="000000"/>
        <w:spacing w:val="20"/>
        <w:w w:val="100"/>
        <w:position w:val="0"/>
        <w:sz w:val="18"/>
        <w:szCs w:val="18"/>
        <w:u w:val="none"/>
      </w:rPr>
    </w:lvl>
    <w:lvl w:ilvl="7">
      <w:start w:val="9"/>
      <w:numFmt w:val="decimal"/>
      <w:lvlText w:val="2.%1."/>
      <w:lvlJc w:val="left"/>
      <w:rPr>
        <w:rFonts w:ascii="Sylfaen" w:hAnsi="Sylfaen" w:cs="Sylfaen"/>
        <w:b w:val="0"/>
        <w:bCs w:val="0"/>
        <w:i w:val="0"/>
        <w:iCs w:val="0"/>
        <w:smallCaps w:val="0"/>
        <w:strike w:val="0"/>
        <w:color w:val="000000"/>
        <w:spacing w:val="20"/>
        <w:w w:val="100"/>
        <w:position w:val="0"/>
        <w:sz w:val="18"/>
        <w:szCs w:val="18"/>
        <w:u w:val="none"/>
      </w:rPr>
    </w:lvl>
    <w:lvl w:ilvl="8">
      <w:start w:val="9"/>
      <w:numFmt w:val="decimal"/>
      <w:lvlText w:val="2.%1."/>
      <w:lvlJc w:val="left"/>
      <w:rPr>
        <w:rFonts w:ascii="Sylfaen" w:hAnsi="Sylfaen" w:cs="Sylfaen"/>
        <w:b w:val="0"/>
        <w:bCs w:val="0"/>
        <w:i w:val="0"/>
        <w:iCs w:val="0"/>
        <w:smallCaps w:val="0"/>
        <w:strike w:val="0"/>
        <w:color w:val="000000"/>
        <w:spacing w:val="20"/>
        <w:w w:val="100"/>
        <w:position w:val="0"/>
        <w:sz w:val="18"/>
        <w:szCs w:val="18"/>
        <w:u w:val="none"/>
      </w:rPr>
    </w:lvl>
  </w:abstractNum>
  <w:abstractNum w:abstractNumId="3">
    <w:nsid w:val="00000005"/>
    <w:multiLevelType w:val="multilevel"/>
    <w:tmpl w:val="00000004"/>
    <w:lvl w:ilvl="0">
      <w:start w:val="1"/>
      <w:numFmt w:val="decimal"/>
      <w:lvlText w:val="4.%1."/>
      <w:lvlJc w:val="left"/>
      <w:rPr>
        <w:rFonts w:ascii="Sylfaen" w:hAnsi="Sylfaen" w:cs="Sylfaen"/>
        <w:b w:val="0"/>
        <w:bCs w:val="0"/>
        <w:i w:val="0"/>
        <w:iCs w:val="0"/>
        <w:smallCaps w:val="0"/>
        <w:strike w:val="0"/>
        <w:color w:val="000000"/>
        <w:spacing w:val="10"/>
        <w:w w:val="100"/>
        <w:position w:val="0"/>
        <w:sz w:val="18"/>
        <w:szCs w:val="18"/>
        <w:u w:val="none"/>
      </w:rPr>
    </w:lvl>
    <w:lvl w:ilvl="1">
      <w:start w:val="5"/>
      <w:numFmt w:val="decimal"/>
      <w:lvlText w:val="%2."/>
      <w:lvlJc w:val="left"/>
      <w:rPr>
        <w:rFonts w:ascii="Sylfaen" w:hAnsi="Sylfaen" w:cs="Sylfaen"/>
        <w:b w:val="0"/>
        <w:bCs w:val="0"/>
        <w:i w:val="0"/>
        <w:iCs w:val="0"/>
        <w:smallCaps w:val="0"/>
        <w:strike w:val="0"/>
        <w:color w:val="000000"/>
        <w:spacing w:val="20"/>
        <w:w w:val="100"/>
        <w:position w:val="0"/>
        <w:sz w:val="16"/>
        <w:szCs w:val="16"/>
        <w:u w:val="none"/>
      </w:rPr>
    </w:lvl>
    <w:lvl w:ilvl="2">
      <w:start w:val="1"/>
      <w:numFmt w:val="decimal"/>
      <w:lvlText w:val="%2.%3."/>
      <w:lvlJc w:val="left"/>
      <w:rPr>
        <w:rFonts w:ascii="Sylfaen" w:hAnsi="Sylfaen" w:cs="Sylfaen"/>
        <w:b w:val="0"/>
        <w:bCs w:val="0"/>
        <w:i w:val="0"/>
        <w:iCs w:val="0"/>
        <w:smallCaps w:val="0"/>
        <w:strike w:val="0"/>
        <w:color w:val="000000"/>
        <w:spacing w:val="10"/>
        <w:w w:val="100"/>
        <w:position w:val="0"/>
        <w:sz w:val="18"/>
        <w:szCs w:val="18"/>
        <w:u w:val="none"/>
      </w:rPr>
    </w:lvl>
    <w:lvl w:ilvl="3">
      <w:start w:val="1"/>
      <w:numFmt w:val="decimal"/>
      <w:lvlText w:val="%2.%3."/>
      <w:lvlJc w:val="left"/>
      <w:rPr>
        <w:rFonts w:ascii="Sylfaen" w:hAnsi="Sylfaen" w:cs="Sylfaen"/>
        <w:b w:val="0"/>
        <w:bCs w:val="0"/>
        <w:i w:val="0"/>
        <w:iCs w:val="0"/>
        <w:smallCaps w:val="0"/>
        <w:strike w:val="0"/>
        <w:color w:val="000000"/>
        <w:spacing w:val="10"/>
        <w:w w:val="100"/>
        <w:position w:val="0"/>
        <w:sz w:val="18"/>
        <w:szCs w:val="18"/>
        <w:u w:val="none"/>
      </w:rPr>
    </w:lvl>
    <w:lvl w:ilvl="4">
      <w:start w:val="1"/>
      <w:numFmt w:val="decimal"/>
      <w:lvlText w:val="%2.%3."/>
      <w:lvlJc w:val="left"/>
      <w:rPr>
        <w:rFonts w:ascii="Sylfaen" w:hAnsi="Sylfaen" w:cs="Sylfaen"/>
        <w:b w:val="0"/>
        <w:bCs w:val="0"/>
        <w:i w:val="0"/>
        <w:iCs w:val="0"/>
        <w:smallCaps w:val="0"/>
        <w:strike w:val="0"/>
        <w:color w:val="000000"/>
        <w:spacing w:val="10"/>
        <w:w w:val="100"/>
        <w:position w:val="0"/>
        <w:sz w:val="18"/>
        <w:szCs w:val="18"/>
        <w:u w:val="none"/>
      </w:rPr>
    </w:lvl>
    <w:lvl w:ilvl="5">
      <w:start w:val="1"/>
      <w:numFmt w:val="decimal"/>
      <w:lvlText w:val="%2.%3."/>
      <w:lvlJc w:val="left"/>
      <w:rPr>
        <w:rFonts w:ascii="Sylfaen" w:hAnsi="Sylfaen" w:cs="Sylfaen"/>
        <w:b w:val="0"/>
        <w:bCs w:val="0"/>
        <w:i w:val="0"/>
        <w:iCs w:val="0"/>
        <w:smallCaps w:val="0"/>
        <w:strike w:val="0"/>
        <w:color w:val="000000"/>
        <w:spacing w:val="10"/>
        <w:w w:val="100"/>
        <w:position w:val="0"/>
        <w:sz w:val="18"/>
        <w:szCs w:val="18"/>
        <w:u w:val="none"/>
      </w:rPr>
    </w:lvl>
    <w:lvl w:ilvl="6">
      <w:start w:val="1"/>
      <w:numFmt w:val="decimal"/>
      <w:lvlText w:val="%2.%3."/>
      <w:lvlJc w:val="left"/>
      <w:rPr>
        <w:rFonts w:ascii="Sylfaen" w:hAnsi="Sylfaen" w:cs="Sylfaen"/>
        <w:b w:val="0"/>
        <w:bCs w:val="0"/>
        <w:i w:val="0"/>
        <w:iCs w:val="0"/>
        <w:smallCaps w:val="0"/>
        <w:strike w:val="0"/>
        <w:color w:val="000000"/>
        <w:spacing w:val="10"/>
        <w:w w:val="100"/>
        <w:position w:val="0"/>
        <w:sz w:val="18"/>
        <w:szCs w:val="18"/>
        <w:u w:val="none"/>
      </w:rPr>
    </w:lvl>
    <w:lvl w:ilvl="7">
      <w:start w:val="1"/>
      <w:numFmt w:val="decimal"/>
      <w:lvlText w:val="%2.%3."/>
      <w:lvlJc w:val="left"/>
      <w:rPr>
        <w:rFonts w:ascii="Sylfaen" w:hAnsi="Sylfaen" w:cs="Sylfaen"/>
        <w:b w:val="0"/>
        <w:bCs w:val="0"/>
        <w:i w:val="0"/>
        <w:iCs w:val="0"/>
        <w:smallCaps w:val="0"/>
        <w:strike w:val="0"/>
        <w:color w:val="000000"/>
        <w:spacing w:val="10"/>
        <w:w w:val="100"/>
        <w:position w:val="0"/>
        <w:sz w:val="18"/>
        <w:szCs w:val="18"/>
        <w:u w:val="none"/>
      </w:rPr>
    </w:lvl>
    <w:lvl w:ilvl="8">
      <w:start w:val="1"/>
      <w:numFmt w:val="decimal"/>
      <w:lvlText w:val="%2.%3."/>
      <w:lvlJc w:val="left"/>
      <w:rPr>
        <w:rFonts w:ascii="Sylfaen" w:hAnsi="Sylfaen" w:cs="Sylfaen"/>
        <w:b w:val="0"/>
        <w:bCs w:val="0"/>
        <w:i w:val="0"/>
        <w:iCs w:val="0"/>
        <w:smallCaps w:val="0"/>
        <w:strike w:val="0"/>
        <w:color w:val="000000"/>
        <w:spacing w:val="10"/>
        <w:w w:val="100"/>
        <w:position w:val="0"/>
        <w:sz w:val="18"/>
        <w:szCs w:val="18"/>
        <w:u w:val="none"/>
      </w:rPr>
    </w:lvl>
  </w:abstractNum>
  <w:abstractNum w:abstractNumId="4">
    <w:nsid w:val="00000007"/>
    <w:multiLevelType w:val="multilevel"/>
    <w:tmpl w:val="00000006"/>
    <w:lvl w:ilvl="0">
      <w:start w:val="1"/>
      <w:numFmt w:val="decimal"/>
      <w:lvlText w:val="4.%1."/>
      <w:lvlJc w:val="left"/>
      <w:rPr>
        <w:rFonts w:ascii="Sylfaen" w:hAnsi="Sylfaen" w:cs="Sylfaen"/>
        <w:b w:val="0"/>
        <w:bCs w:val="0"/>
        <w:i w:val="0"/>
        <w:iCs w:val="0"/>
        <w:smallCaps w:val="0"/>
        <w:strike w:val="0"/>
        <w:color w:val="000000"/>
        <w:spacing w:val="10"/>
        <w:w w:val="100"/>
        <w:position w:val="0"/>
        <w:sz w:val="18"/>
        <w:szCs w:val="18"/>
        <w:u w:val="none"/>
      </w:rPr>
    </w:lvl>
    <w:lvl w:ilvl="1">
      <w:start w:val="1"/>
      <w:numFmt w:val="decimal"/>
      <w:lvlText w:val="4.%1."/>
      <w:lvlJc w:val="left"/>
      <w:rPr>
        <w:rFonts w:ascii="Sylfaen" w:hAnsi="Sylfaen" w:cs="Sylfaen"/>
        <w:b w:val="0"/>
        <w:bCs w:val="0"/>
        <w:i w:val="0"/>
        <w:iCs w:val="0"/>
        <w:smallCaps w:val="0"/>
        <w:strike w:val="0"/>
        <w:color w:val="000000"/>
        <w:spacing w:val="10"/>
        <w:w w:val="100"/>
        <w:position w:val="0"/>
        <w:sz w:val="18"/>
        <w:szCs w:val="18"/>
        <w:u w:val="none"/>
      </w:rPr>
    </w:lvl>
    <w:lvl w:ilvl="2">
      <w:start w:val="1"/>
      <w:numFmt w:val="decimal"/>
      <w:lvlText w:val="4.%1."/>
      <w:lvlJc w:val="left"/>
      <w:rPr>
        <w:rFonts w:ascii="Sylfaen" w:hAnsi="Sylfaen" w:cs="Sylfaen"/>
        <w:b w:val="0"/>
        <w:bCs w:val="0"/>
        <w:i w:val="0"/>
        <w:iCs w:val="0"/>
        <w:smallCaps w:val="0"/>
        <w:strike w:val="0"/>
        <w:color w:val="000000"/>
        <w:spacing w:val="10"/>
        <w:w w:val="100"/>
        <w:position w:val="0"/>
        <w:sz w:val="18"/>
        <w:szCs w:val="18"/>
        <w:u w:val="none"/>
      </w:rPr>
    </w:lvl>
    <w:lvl w:ilvl="3">
      <w:start w:val="1"/>
      <w:numFmt w:val="decimal"/>
      <w:lvlText w:val="4.%1."/>
      <w:lvlJc w:val="left"/>
      <w:rPr>
        <w:rFonts w:ascii="Sylfaen" w:hAnsi="Sylfaen" w:cs="Sylfaen"/>
        <w:b w:val="0"/>
        <w:bCs w:val="0"/>
        <w:i w:val="0"/>
        <w:iCs w:val="0"/>
        <w:smallCaps w:val="0"/>
        <w:strike w:val="0"/>
        <w:color w:val="000000"/>
        <w:spacing w:val="10"/>
        <w:w w:val="100"/>
        <w:position w:val="0"/>
        <w:sz w:val="18"/>
        <w:szCs w:val="18"/>
        <w:u w:val="none"/>
      </w:rPr>
    </w:lvl>
    <w:lvl w:ilvl="4">
      <w:start w:val="1"/>
      <w:numFmt w:val="decimal"/>
      <w:lvlText w:val="4.%1."/>
      <w:lvlJc w:val="left"/>
      <w:rPr>
        <w:rFonts w:ascii="Sylfaen" w:hAnsi="Sylfaen" w:cs="Sylfaen"/>
        <w:b w:val="0"/>
        <w:bCs w:val="0"/>
        <w:i w:val="0"/>
        <w:iCs w:val="0"/>
        <w:smallCaps w:val="0"/>
        <w:strike w:val="0"/>
        <w:color w:val="000000"/>
        <w:spacing w:val="10"/>
        <w:w w:val="100"/>
        <w:position w:val="0"/>
        <w:sz w:val="18"/>
        <w:szCs w:val="18"/>
        <w:u w:val="none"/>
      </w:rPr>
    </w:lvl>
    <w:lvl w:ilvl="5">
      <w:start w:val="1"/>
      <w:numFmt w:val="decimal"/>
      <w:lvlText w:val="4.%1."/>
      <w:lvlJc w:val="left"/>
      <w:rPr>
        <w:rFonts w:ascii="Sylfaen" w:hAnsi="Sylfaen" w:cs="Sylfaen"/>
        <w:b w:val="0"/>
        <w:bCs w:val="0"/>
        <w:i w:val="0"/>
        <w:iCs w:val="0"/>
        <w:smallCaps w:val="0"/>
        <w:strike w:val="0"/>
        <w:color w:val="000000"/>
        <w:spacing w:val="10"/>
        <w:w w:val="100"/>
        <w:position w:val="0"/>
        <w:sz w:val="18"/>
        <w:szCs w:val="18"/>
        <w:u w:val="none"/>
      </w:rPr>
    </w:lvl>
    <w:lvl w:ilvl="6">
      <w:start w:val="1"/>
      <w:numFmt w:val="decimal"/>
      <w:lvlText w:val="4.%1."/>
      <w:lvlJc w:val="left"/>
      <w:rPr>
        <w:rFonts w:ascii="Sylfaen" w:hAnsi="Sylfaen" w:cs="Sylfaen"/>
        <w:b w:val="0"/>
        <w:bCs w:val="0"/>
        <w:i w:val="0"/>
        <w:iCs w:val="0"/>
        <w:smallCaps w:val="0"/>
        <w:strike w:val="0"/>
        <w:color w:val="000000"/>
        <w:spacing w:val="10"/>
        <w:w w:val="100"/>
        <w:position w:val="0"/>
        <w:sz w:val="18"/>
        <w:szCs w:val="18"/>
        <w:u w:val="none"/>
      </w:rPr>
    </w:lvl>
    <w:lvl w:ilvl="7">
      <w:start w:val="1"/>
      <w:numFmt w:val="decimal"/>
      <w:lvlText w:val="4.%1."/>
      <w:lvlJc w:val="left"/>
      <w:rPr>
        <w:rFonts w:ascii="Sylfaen" w:hAnsi="Sylfaen" w:cs="Sylfaen"/>
        <w:b w:val="0"/>
        <w:bCs w:val="0"/>
        <w:i w:val="0"/>
        <w:iCs w:val="0"/>
        <w:smallCaps w:val="0"/>
        <w:strike w:val="0"/>
        <w:color w:val="000000"/>
        <w:spacing w:val="10"/>
        <w:w w:val="100"/>
        <w:position w:val="0"/>
        <w:sz w:val="18"/>
        <w:szCs w:val="18"/>
        <w:u w:val="none"/>
      </w:rPr>
    </w:lvl>
    <w:lvl w:ilvl="8">
      <w:start w:val="1"/>
      <w:numFmt w:val="decimal"/>
      <w:lvlText w:val="4.%1."/>
      <w:lvlJc w:val="left"/>
      <w:rPr>
        <w:rFonts w:ascii="Sylfaen" w:hAnsi="Sylfaen" w:cs="Sylfaen"/>
        <w:b w:val="0"/>
        <w:bCs w:val="0"/>
        <w:i w:val="0"/>
        <w:iCs w:val="0"/>
        <w:smallCaps w:val="0"/>
        <w:strike w:val="0"/>
        <w:color w:val="000000"/>
        <w:spacing w:val="10"/>
        <w:w w:val="100"/>
        <w:position w:val="0"/>
        <w:sz w:val="18"/>
        <w:szCs w:val="18"/>
        <w:u w:val="none"/>
      </w:rPr>
    </w:lvl>
  </w:abstractNum>
  <w:abstractNum w:abstractNumId="5">
    <w:nsid w:val="00000009"/>
    <w:multiLevelType w:val="multilevel"/>
    <w:tmpl w:val="00000008"/>
    <w:lvl w:ilvl="0">
      <w:start w:val="1"/>
      <w:numFmt w:val="decimal"/>
      <w:lvlText w:val="5.%1."/>
      <w:lvlJc w:val="left"/>
      <w:rPr>
        <w:rFonts w:ascii="Sylfaen" w:hAnsi="Sylfaen" w:cs="Sylfaen"/>
        <w:b w:val="0"/>
        <w:bCs w:val="0"/>
        <w:i w:val="0"/>
        <w:iCs w:val="0"/>
        <w:smallCaps w:val="0"/>
        <w:strike w:val="0"/>
        <w:color w:val="000000"/>
        <w:spacing w:val="10"/>
        <w:w w:val="100"/>
        <w:position w:val="0"/>
        <w:sz w:val="18"/>
        <w:szCs w:val="18"/>
        <w:u w:val="none"/>
      </w:rPr>
    </w:lvl>
    <w:lvl w:ilvl="1">
      <w:start w:val="1"/>
      <w:numFmt w:val="decimal"/>
      <w:lvlText w:val="5.%1."/>
      <w:lvlJc w:val="left"/>
      <w:rPr>
        <w:rFonts w:ascii="Sylfaen" w:hAnsi="Sylfaen" w:cs="Sylfaen"/>
        <w:b w:val="0"/>
        <w:bCs w:val="0"/>
        <w:i w:val="0"/>
        <w:iCs w:val="0"/>
        <w:smallCaps w:val="0"/>
        <w:strike w:val="0"/>
        <w:color w:val="000000"/>
        <w:spacing w:val="10"/>
        <w:w w:val="100"/>
        <w:position w:val="0"/>
        <w:sz w:val="18"/>
        <w:szCs w:val="18"/>
        <w:u w:val="none"/>
      </w:rPr>
    </w:lvl>
    <w:lvl w:ilvl="2">
      <w:start w:val="1"/>
      <w:numFmt w:val="decimal"/>
      <w:lvlText w:val="5.%1."/>
      <w:lvlJc w:val="left"/>
      <w:rPr>
        <w:rFonts w:ascii="Sylfaen" w:hAnsi="Sylfaen" w:cs="Sylfaen"/>
        <w:b w:val="0"/>
        <w:bCs w:val="0"/>
        <w:i w:val="0"/>
        <w:iCs w:val="0"/>
        <w:smallCaps w:val="0"/>
        <w:strike w:val="0"/>
        <w:color w:val="000000"/>
        <w:spacing w:val="10"/>
        <w:w w:val="100"/>
        <w:position w:val="0"/>
        <w:sz w:val="18"/>
        <w:szCs w:val="18"/>
        <w:u w:val="none"/>
      </w:rPr>
    </w:lvl>
    <w:lvl w:ilvl="3">
      <w:start w:val="1"/>
      <w:numFmt w:val="decimal"/>
      <w:lvlText w:val="5.%1."/>
      <w:lvlJc w:val="left"/>
      <w:rPr>
        <w:rFonts w:ascii="Sylfaen" w:hAnsi="Sylfaen" w:cs="Sylfaen"/>
        <w:b w:val="0"/>
        <w:bCs w:val="0"/>
        <w:i w:val="0"/>
        <w:iCs w:val="0"/>
        <w:smallCaps w:val="0"/>
        <w:strike w:val="0"/>
        <w:color w:val="000000"/>
        <w:spacing w:val="10"/>
        <w:w w:val="100"/>
        <w:position w:val="0"/>
        <w:sz w:val="18"/>
        <w:szCs w:val="18"/>
        <w:u w:val="none"/>
      </w:rPr>
    </w:lvl>
    <w:lvl w:ilvl="4">
      <w:start w:val="1"/>
      <w:numFmt w:val="decimal"/>
      <w:lvlText w:val="5.%1."/>
      <w:lvlJc w:val="left"/>
      <w:rPr>
        <w:rFonts w:ascii="Sylfaen" w:hAnsi="Sylfaen" w:cs="Sylfaen"/>
        <w:b w:val="0"/>
        <w:bCs w:val="0"/>
        <w:i w:val="0"/>
        <w:iCs w:val="0"/>
        <w:smallCaps w:val="0"/>
        <w:strike w:val="0"/>
        <w:color w:val="000000"/>
        <w:spacing w:val="10"/>
        <w:w w:val="100"/>
        <w:position w:val="0"/>
        <w:sz w:val="18"/>
        <w:szCs w:val="18"/>
        <w:u w:val="none"/>
      </w:rPr>
    </w:lvl>
    <w:lvl w:ilvl="5">
      <w:start w:val="1"/>
      <w:numFmt w:val="decimal"/>
      <w:lvlText w:val="5.%1."/>
      <w:lvlJc w:val="left"/>
      <w:rPr>
        <w:rFonts w:ascii="Sylfaen" w:hAnsi="Sylfaen" w:cs="Sylfaen"/>
        <w:b w:val="0"/>
        <w:bCs w:val="0"/>
        <w:i w:val="0"/>
        <w:iCs w:val="0"/>
        <w:smallCaps w:val="0"/>
        <w:strike w:val="0"/>
        <w:color w:val="000000"/>
        <w:spacing w:val="10"/>
        <w:w w:val="100"/>
        <w:position w:val="0"/>
        <w:sz w:val="18"/>
        <w:szCs w:val="18"/>
        <w:u w:val="none"/>
      </w:rPr>
    </w:lvl>
    <w:lvl w:ilvl="6">
      <w:start w:val="1"/>
      <w:numFmt w:val="decimal"/>
      <w:lvlText w:val="5.%1."/>
      <w:lvlJc w:val="left"/>
      <w:rPr>
        <w:rFonts w:ascii="Sylfaen" w:hAnsi="Sylfaen" w:cs="Sylfaen"/>
        <w:b w:val="0"/>
        <w:bCs w:val="0"/>
        <w:i w:val="0"/>
        <w:iCs w:val="0"/>
        <w:smallCaps w:val="0"/>
        <w:strike w:val="0"/>
        <w:color w:val="000000"/>
        <w:spacing w:val="10"/>
        <w:w w:val="100"/>
        <w:position w:val="0"/>
        <w:sz w:val="18"/>
        <w:szCs w:val="18"/>
        <w:u w:val="none"/>
      </w:rPr>
    </w:lvl>
    <w:lvl w:ilvl="7">
      <w:start w:val="1"/>
      <w:numFmt w:val="decimal"/>
      <w:lvlText w:val="5.%1."/>
      <w:lvlJc w:val="left"/>
      <w:rPr>
        <w:rFonts w:ascii="Sylfaen" w:hAnsi="Sylfaen" w:cs="Sylfaen"/>
        <w:b w:val="0"/>
        <w:bCs w:val="0"/>
        <w:i w:val="0"/>
        <w:iCs w:val="0"/>
        <w:smallCaps w:val="0"/>
        <w:strike w:val="0"/>
        <w:color w:val="000000"/>
        <w:spacing w:val="10"/>
        <w:w w:val="100"/>
        <w:position w:val="0"/>
        <w:sz w:val="18"/>
        <w:szCs w:val="18"/>
        <w:u w:val="none"/>
      </w:rPr>
    </w:lvl>
    <w:lvl w:ilvl="8">
      <w:start w:val="1"/>
      <w:numFmt w:val="decimal"/>
      <w:lvlText w:val="5.%1."/>
      <w:lvlJc w:val="left"/>
      <w:rPr>
        <w:rFonts w:ascii="Sylfaen" w:hAnsi="Sylfaen" w:cs="Sylfaen"/>
        <w:b w:val="0"/>
        <w:bCs w:val="0"/>
        <w:i w:val="0"/>
        <w:iCs w:val="0"/>
        <w:smallCaps w:val="0"/>
        <w:strike w:val="0"/>
        <w:color w:val="000000"/>
        <w:spacing w:val="10"/>
        <w:w w:val="100"/>
        <w:position w:val="0"/>
        <w:sz w:val="18"/>
        <w:szCs w:val="18"/>
        <w:u w:val="none"/>
      </w:rPr>
    </w:lvl>
  </w:abstractNum>
  <w:abstractNum w:abstractNumId="6">
    <w:nsid w:val="0000000B"/>
    <w:multiLevelType w:val="multilevel"/>
    <w:tmpl w:val="0000000A"/>
    <w:lvl w:ilvl="0">
      <w:start w:val="2"/>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1">
      <w:start w:val="2"/>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2">
      <w:start w:val="2"/>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3">
      <w:start w:val="2"/>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4">
      <w:start w:val="2"/>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5">
      <w:start w:val="2"/>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6">
      <w:start w:val="2"/>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7">
      <w:start w:val="2"/>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8">
      <w:start w:val="2"/>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abstractNum>
  <w:abstractNum w:abstractNumId="7">
    <w:nsid w:val="0000000D"/>
    <w:multiLevelType w:val="multilevel"/>
    <w:tmpl w:val="0000000C"/>
    <w:lvl w:ilvl="0">
      <w:start w:val="7"/>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1">
      <w:start w:val="7"/>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2">
      <w:start w:val="7"/>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3">
      <w:start w:val="7"/>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4">
      <w:start w:val="7"/>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5">
      <w:start w:val="7"/>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6">
      <w:start w:val="7"/>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7">
      <w:start w:val="7"/>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8">
      <w:start w:val="7"/>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abstractNum>
  <w:abstractNum w:abstractNumId="8">
    <w:nsid w:val="0000000F"/>
    <w:multiLevelType w:val="multilevel"/>
    <w:tmpl w:val="0000000E"/>
    <w:lvl w:ilvl="0">
      <w:start w:val="9"/>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1">
      <w:start w:val="9"/>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2">
      <w:start w:val="9"/>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3">
      <w:start w:val="9"/>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4">
      <w:start w:val="9"/>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5">
      <w:start w:val="9"/>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6">
      <w:start w:val="9"/>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7">
      <w:start w:val="9"/>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8">
      <w:start w:val="9"/>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abstractNum>
  <w:abstractNum w:abstractNumId="9">
    <w:nsid w:val="00000011"/>
    <w:multiLevelType w:val="multilevel"/>
    <w:tmpl w:val="00000010"/>
    <w:lvl w:ilvl="0">
      <w:start w:val="21"/>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1">
      <w:start w:val="21"/>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2">
      <w:start w:val="21"/>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3">
      <w:start w:val="21"/>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4">
      <w:start w:val="21"/>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5">
      <w:start w:val="21"/>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6">
      <w:start w:val="21"/>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7">
      <w:start w:val="21"/>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8">
      <w:start w:val="21"/>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abstractNum>
  <w:abstractNum w:abstractNumId="10">
    <w:nsid w:val="00000013"/>
    <w:multiLevelType w:val="multilevel"/>
    <w:tmpl w:val="00000012"/>
    <w:lvl w:ilvl="0">
      <w:start w:val="1"/>
      <w:numFmt w:val="decimal"/>
      <w:lvlText w:val="7.%1."/>
      <w:lvlJc w:val="left"/>
      <w:rPr>
        <w:rFonts w:ascii="Sylfaen" w:hAnsi="Sylfaen" w:cs="Sylfaen"/>
        <w:b w:val="0"/>
        <w:bCs w:val="0"/>
        <w:i w:val="0"/>
        <w:iCs w:val="0"/>
        <w:smallCaps w:val="0"/>
        <w:strike w:val="0"/>
        <w:color w:val="000000"/>
        <w:spacing w:val="20"/>
        <w:w w:val="100"/>
        <w:position w:val="0"/>
        <w:sz w:val="18"/>
        <w:szCs w:val="18"/>
        <w:u w:val="none"/>
      </w:rPr>
    </w:lvl>
    <w:lvl w:ilvl="1">
      <w:start w:val="1"/>
      <w:numFmt w:val="decimal"/>
      <w:lvlText w:val="7.%1."/>
      <w:lvlJc w:val="left"/>
      <w:rPr>
        <w:rFonts w:ascii="Sylfaen" w:hAnsi="Sylfaen" w:cs="Sylfaen"/>
        <w:b w:val="0"/>
        <w:bCs w:val="0"/>
        <w:i w:val="0"/>
        <w:iCs w:val="0"/>
        <w:smallCaps w:val="0"/>
        <w:strike w:val="0"/>
        <w:color w:val="000000"/>
        <w:spacing w:val="20"/>
        <w:w w:val="100"/>
        <w:position w:val="0"/>
        <w:sz w:val="18"/>
        <w:szCs w:val="18"/>
        <w:u w:val="none"/>
      </w:rPr>
    </w:lvl>
    <w:lvl w:ilvl="2">
      <w:start w:val="1"/>
      <w:numFmt w:val="decimal"/>
      <w:lvlText w:val="7.%1."/>
      <w:lvlJc w:val="left"/>
      <w:rPr>
        <w:rFonts w:ascii="Sylfaen" w:hAnsi="Sylfaen" w:cs="Sylfaen"/>
        <w:b w:val="0"/>
        <w:bCs w:val="0"/>
        <w:i w:val="0"/>
        <w:iCs w:val="0"/>
        <w:smallCaps w:val="0"/>
        <w:strike w:val="0"/>
        <w:color w:val="000000"/>
        <w:spacing w:val="20"/>
        <w:w w:val="100"/>
        <w:position w:val="0"/>
        <w:sz w:val="18"/>
        <w:szCs w:val="18"/>
        <w:u w:val="none"/>
      </w:rPr>
    </w:lvl>
    <w:lvl w:ilvl="3">
      <w:start w:val="1"/>
      <w:numFmt w:val="decimal"/>
      <w:lvlText w:val="7.%1."/>
      <w:lvlJc w:val="left"/>
      <w:rPr>
        <w:rFonts w:ascii="Sylfaen" w:hAnsi="Sylfaen" w:cs="Sylfaen"/>
        <w:b w:val="0"/>
        <w:bCs w:val="0"/>
        <w:i w:val="0"/>
        <w:iCs w:val="0"/>
        <w:smallCaps w:val="0"/>
        <w:strike w:val="0"/>
        <w:color w:val="000000"/>
        <w:spacing w:val="20"/>
        <w:w w:val="100"/>
        <w:position w:val="0"/>
        <w:sz w:val="18"/>
        <w:szCs w:val="18"/>
        <w:u w:val="none"/>
      </w:rPr>
    </w:lvl>
    <w:lvl w:ilvl="4">
      <w:start w:val="1"/>
      <w:numFmt w:val="decimal"/>
      <w:lvlText w:val="7.%1."/>
      <w:lvlJc w:val="left"/>
      <w:rPr>
        <w:rFonts w:ascii="Sylfaen" w:hAnsi="Sylfaen" w:cs="Sylfaen"/>
        <w:b w:val="0"/>
        <w:bCs w:val="0"/>
        <w:i w:val="0"/>
        <w:iCs w:val="0"/>
        <w:smallCaps w:val="0"/>
        <w:strike w:val="0"/>
        <w:color w:val="000000"/>
        <w:spacing w:val="20"/>
        <w:w w:val="100"/>
        <w:position w:val="0"/>
        <w:sz w:val="18"/>
        <w:szCs w:val="18"/>
        <w:u w:val="none"/>
      </w:rPr>
    </w:lvl>
    <w:lvl w:ilvl="5">
      <w:start w:val="1"/>
      <w:numFmt w:val="decimal"/>
      <w:lvlText w:val="7.%1."/>
      <w:lvlJc w:val="left"/>
      <w:rPr>
        <w:rFonts w:ascii="Sylfaen" w:hAnsi="Sylfaen" w:cs="Sylfaen"/>
        <w:b w:val="0"/>
        <w:bCs w:val="0"/>
        <w:i w:val="0"/>
        <w:iCs w:val="0"/>
        <w:smallCaps w:val="0"/>
        <w:strike w:val="0"/>
        <w:color w:val="000000"/>
        <w:spacing w:val="20"/>
        <w:w w:val="100"/>
        <w:position w:val="0"/>
        <w:sz w:val="18"/>
        <w:szCs w:val="18"/>
        <w:u w:val="none"/>
      </w:rPr>
    </w:lvl>
    <w:lvl w:ilvl="6">
      <w:start w:val="1"/>
      <w:numFmt w:val="decimal"/>
      <w:lvlText w:val="7.%1."/>
      <w:lvlJc w:val="left"/>
      <w:rPr>
        <w:rFonts w:ascii="Sylfaen" w:hAnsi="Sylfaen" w:cs="Sylfaen"/>
        <w:b w:val="0"/>
        <w:bCs w:val="0"/>
        <w:i w:val="0"/>
        <w:iCs w:val="0"/>
        <w:smallCaps w:val="0"/>
        <w:strike w:val="0"/>
        <w:color w:val="000000"/>
        <w:spacing w:val="20"/>
        <w:w w:val="100"/>
        <w:position w:val="0"/>
        <w:sz w:val="18"/>
        <w:szCs w:val="18"/>
        <w:u w:val="none"/>
      </w:rPr>
    </w:lvl>
    <w:lvl w:ilvl="7">
      <w:start w:val="1"/>
      <w:numFmt w:val="decimal"/>
      <w:lvlText w:val="7.%1."/>
      <w:lvlJc w:val="left"/>
      <w:rPr>
        <w:rFonts w:ascii="Sylfaen" w:hAnsi="Sylfaen" w:cs="Sylfaen"/>
        <w:b w:val="0"/>
        <w:bCs w:val="0"/>
        <w:i w:val="0"/>
        <w:iCs w:val="0"/>
        <w:smallCaps w:val="0"/>
        <w:strike w:val="0"/>
        <w:color w:val="000000"/>
        <w:spacing w:val="20"/>
        <w:w w:val="100"/>
        <w:position w:val="0"/>
        <w:sz w:val="18"/>
        <w:szCs w:val="18"/>
        <w:u w:val="none"/>
      </w:rPr>
    </w:lvl>
    <w:lvl w:ilvl="8">
      <w:start w:val="1"/>
      <w:numFmt w:val="decimal"/>
      <w:lvlText w:val="7.%1."/>
      <w:lvlJc w:val="left"/>
      <w:rPr>
        <w:rFonts w:ascii="Sylfaen" w:hAnsi="Sylfaen" w:cs="Sylfaen"/>
        <w:b w:val="0"/>
        <w:bCs w:val="0"/>
        <w:i w:val="0"/>
        <w:iCs w:val="0"/>
        <w:smallCaps w:val="0"/>
        <w:strike w:val="0"/>
        <w:color w:val="000000"/>
        <w:spacing w:val="20"/>
        <w:w w:val="100"/>
        <w:position w:val="0"/>
        <w:sz w:val="18"/>
        <w:szCs w:val="18"/>
        <w:u w:val="none"/>
      </w:rPr>
    </w:lvl>
  </w:abstractNum>
  <w:abstractNum w:abstractNumId="11">
    <w:nsid w:val="00000015"/>
    <w:multiLevelType w:val="multilevel"/>
    <w:tmpl w:val="00000014"/>
    <w:lvl w:ilvl="0">
      <w:start w:val="5"/>
      <w:numFmt w:val="decimal"/>
      <w:lvlText w:val="7.%1."/>
      <w:lvlJc w:val="left"/>
      <w:rPr>
        <w:rFonts w:ascii="Sylfaen" w:hAnsi="Sylfaen" w:cs="Sylfaen"/>
        <w:b w:val="0"/>
        <w:bCs w:val="0"/>
        <w:i w:val="0"/>
        <w:iCs w:val="0"/>
        <w:smallCaps w:val="0"/>
        <w:strike w:val="0"/>
        <w:color w:val="000000"/>
        <w:spacing w:val="10"/>
        <w:w w:val="100"/>
        <w:position w:val="0"/>
        <w:sz w:val="18"/>
        <w:szCs w:val="18"/>
        <w:u w:val="none"/>
      </w:rPr>
    </w:lvl>
    <w:lvl w:ilvl="1">
      <w:start w:val="5"/>
      <w:numFmt w:val="decimal"/>
      <w:lvlText w:val="7.%1."/>
      <w:lvlJc w:val="left"/>
      <w:rPr>
        <w:rFonts w:ascii="Sylfaen" w:hAnsi="Sylfaen" w:cs="Sylfaen"/>
        <w:b w:val="0"/>
        <w:bCs w:val="0"/>
        <w:i w:val="0"/>
        <w:iCs w:val="0"/>
        <w:smallCaps w:val="0"/>
        <w:strike w:val="0"/>
        <w:color w:val="000000"/>
        <w:spacing w:val="10"/>
        <w:w w:val="100"/>
        <w:position w:val="0"/>
        <w:sz w:val="18"/>
        <w:szCs w:val="18"/>
        <w:u w:val="none"/>
      </w:rPr>
    </w:lvl>
    <w:lvl w:ilvl="2">
      <w:start w:val="5"/>
      <w:numFmt w:val="decimal"/>
      <w:lvlText w:val="7.%1."/>
      <w:lvlJc w:val="left"/>
      <w:rPr>
        <w:rFonts w:ascii="Sylfaen" w:hAnsi="Sylfaen" w:cs="Sylfaen"/>
        <w:b w:val="0"/>
        <w:bCs w:val="0"/>
        <w:i w:val="0"/>
        <w:iCs w:val="0"/>
        <w:smallCaps w:val="0"/>
        <w:strike w:val="0"/>
        <w:color w:val="000000"/>
        <w:spacing w:val="10"/>
        <w:w w:val="100"/>
        <w:position w:val="0"/>
        <w:sz w:val="18"/>
        <w:szCs w:val="18"/>
        <w:u w:val="none"/>
      </w:rPr>
    </w:lvl>
    <w:lvl w:ilvl="3">
      <w:start w:val="5"/>
      <w:numFmt w:val="decimal"/>
      <w:lvlText w:val="7.%1."/>
      <w:lvlJc w:val="left"/>
      <w:rPr>
        <w:rFonts w:ascii="Sylfaen" w:hAnsi="Sylfaen" w:cs="Sylfaen"/>
        <w:b w:val="0"/>
        <w:bCs w:val="0"/>
        <w:i w:val="0"/>
        <w:iCs w:val="0"/>
        <w:smallCaps w:val="0"/>
        <w:strike w:val="0"/>
        <w:color w:val="000000"/>
        <w:spacing w:val="10"/>
        <w:w w:val="100"/>
        <w:position w:val="0"/>
        <w:sz w:val="18"/>
        <w:szCs w:val="18"/>
        <w:u w:val="none"/>
      </w:rPr>
    </w:lvl>
    <w:lvl w:ilvl="4">
      <w:start w:val="5"/>
      <w:numFmt w:val="decimal"/>
      <w:lvlText w:val="7.%1."/>
      <w:lvlJc w:val="left"/>
      <w:rPr>
        <w:rFonts w:ascii="Sylfaen" w:hAnsi="Sylfaen" w:cs="Sylfaen"/>
        <w:b w:val="0"/>
        <w:bCs w:val="0"/>
        <w:i w:val="0"/>
        <w:iCs w:val="0"/>
        <w:smallCaps w:val="0"/>
        <w:strike w:val="0"/>
        <w:color w:val="000000"/>
        <w:spacing w:val="10"/>
        <w:w w:val="100"/>
        <w:position w:val="0"/>
        <w:sz w:val="18"/>
        <w:szCs w:val="18"/>
        <w:u w:val="none"/>
      </w:rPr>
    </w:lvl>
    <w:lvl w:ilvl="5">
      <w:start w:val="5"/>
      <w:numFmt w:val="decimal"/>
      <w:lvlText w:val="7.%1."/>
      <w:lvlJc w:val="left"/>
      <w:rPr>
        <w:rFonts w:ascii="Sylfaen" w:hAnsi="Sylfaen" w:cs="Sylfaen"/>
        <w:b w:val="0"/>
        <w:bCs w:val="0"/>
        <w:i w:val="0"/>
        <w:iCs w:val="0"/>
        <w:smallCaps w:val="0"/>
        <w:strike w:val="0"/>
        <w:color w:val="000000"/>
        <w:spacing w:val="10"/>
        <w:w w:val="100"/>
        <w:position w:val="0"/>
        <w:sz w:val="18"/>
        <w:szCs w:val="18"/>
        <w:u w:val="none"/>
      </w:rPr>
    </w:lvl>
    <w:lvl w:ilvl="6">
      <w:start w:val="5"/>
      <w:numFmt w:val="decimal"/>
      <w:lvlText w:val="7.%1."/>
      <w:lvlJc w:val="left"/>
      <w:rPr>
        <w:rFonts w:ascii="Sylfaen" w:hAnsi="Sylfaen" w:cs="Sylfaen"/>
        <w:b w:val="0"/>
        <w:bCs w:val="0"/>
        <w:i w:val="0"/>
        <w:iCs w:val="0"/>
        <w:smallCaps w:val="0"/>
        <w:strike w:val="0"/>
        <w:color w:val="000000"/>
        <w:spacing w:val="10"/>
        <w:w w:val="100"/>
        <w:position w:val="0"/>
        <w:sz w:val="18"/>
        <w:szCs w:val="18"/>
        <w:u w:val="none"/>
      </w:rPr>
    </w:lvl>
    <w:lvl w:ilvl="7">
      <w:start w:val="5"/>
      <w:numFmt w:val="decimal"/>
      <w:lvlText w:val="7.%1."/>
      <w:lvlJc w:val="left"/>
      <w:rPr>
        <w:rFonts w:ascii="Sylfaen" w:hAnsi="Sylfaen" w:cs="Sylfaen"/>
        <w:b w:val="0"/>
        <w:bCs w:val="0"/>
        <w:i w:val="0"/>
        <w:iCs w:val="0"/>
        <w:smallCaps w:val="0"/>
        <w:strike w:val="0"/>
        <w:color w:val="000000"/>
        <w:spacing w:val="10"/>
        <w:w w:val="100"/>
        <w:position w:val="0"/>
        <w:sz w:val="18"/>
        <w:szCs w:val="18"/>
        <w:u w:val="none"/>
      </w:rPr>
    </w:lvl>
    <w:lvl w:ilvl="8">
      <w:start w:val="5"/>
      <w:numFmt w:val="decimal"/>
      <w:lvlText w:val="7.%1."/>
      <w:lvlJc w:val="left"/>
      <w:rPr>
        <w:rFonts w:ascii="Sylfaen" w:hAnsi="Sylfaen" w:cs="Sylfaen"/>
        <w:b w:val="0"/>
        <w:bCs w:val="0"/>
        <w:i w:val="0"/>
        <w:iCs w:val="0"/>
        <w:smallCaps w:val="0"/>
        <w:strike w:val="0"/>
        <w:color w:val="000000"/>
        <w:spacing w:val="10"/>
        <w:w w:val="100"/>
        <w:position w:val="0"/>
        <w:sz w:val="18"/>
        <w:szCs w:val="18"/>
        <w:u w:val="none"/>
      </w:rPr>
    </w:lvl>
  </w:abstractNum>
  <w:abstractNum w:abstractNumId="12">
    <w:nsid w:val="00000017"/>
    <w:multiLevelType w:val="multilevel"/>
    <w:tmpl w:val="00000016"/>
    <w:lvl w:ilvl="0">
      <w:start w:val="1"/>
      <w:numFmt w:val="decimal"/>
      <w:lvlText w:val="8.%1."/>
      <w:lvlJc w:val="left"/>
      <w:rPr>
        <w:rFonts w:ascii="Sylfaen" w:hAnsi="Sylfaen" w:cs="Sylfaen"/>
        <w:b w:val="0"/>
        <w:bCs w:val="0"/>
        <w:i w:val="0"/>
        <w:iCs w:val="0"/>
        <w:smallCaps w:val="0"/>
        <w:strike w:val="0"/>
        <w:color w:val="000000"/>
        <w:spacing w:val="10"/>
        <w:w w:val="100"/>
        <w:position w:val="0"/>
        <w:sz w:val="18"/>
        <w:szCs w:val="18"/>
        <w:u w:val="none"/>
      </w:rPr>
    </w:lvl>
    <w:lvl w:ilvl="1">
      <w:start w:val="1"/>
      <w:numFmt w:val="decimal"/>
      <w:lvlText w:val="8.%1."/>
      <w:lvlJc w:val="left"/>
      <w:rPr>
        <w:rFonts w:ascii="Sylfaen" w:hAnsi="Sylfaen" w:cs="Sylfaen"/>
        <w:b w:val="0"/>
        <w:bCs w:val="0"/>
        <w:i w:val="0"/>
        <w:iCs w:val="0"/>
        <w:smallCaps w:val="0"/>
        <w:strike w:val="0"/>
        <w:color w:val="000000"/>
        <w:spacing w:val="10"/>
        <w:w w:val="100"/>
        <w:position w:val="0"/>
        <w:sz w:val="18"/>
        <w:szCs w:val="18"/>
        <w:u w:val="none"/>
      </w:rPr>
    </w:lvl>
    <w:lvl w:ilvl="2">
      <w:start w:val="1"/>
      <w:numFmt w:val="decimal"/>
      <w:lvlText w:val="8.%1."/>
      <w:lvlJc w:val="left"/>
      <w:rPr>
        <w:rFonts w:ascii="Sylfaen" w:hAnsi="Sylfaen" w:cs="Sylfaen"/>
        <w:b w:val="0"/>
        <w:bCs w:val="0"/>
        <w:i w:val="0"/>
        <w:iCs w:val="0"/>
        <w:smallCaps w:val="0"/>
        <w:strike w:val="0"/>
        <w:color w:val="000000"/>
        <w:spacing w:val="10"/>
        <w:w w:val="100"/>
        <w:position w:val="0"/>
        <w:sz w:val="18"/>
        <w:szCs w:val="18"/>
        <w:u w:val="none"/>
      </w:rPr>
    </w:lvl>
    <w:lvl w:ilvl="3">
      <w:start w:val="1"/>
      <w:numFmt w:val="decimal"/>
      <w:lvlText w:val="8.%1."/>
      <w:lvlJc w:val="left"/>
      <w:rPr>
        <w:rFonts w:ascii="Sylfaen" w:hAnsi="Sylfaen" w:cs="Sylfaen"/>
        <w:b w:val="0"/>
        <w:bCs w:val="0"/>
        <w:i w:val="0"/>
        <w:iCs w:val="0"/>
        <w:smallCaps w:val="0"/>
        <w:strike w:val="0"/>
        <w:color w:val="000000"/>
        <w:spacing w:val="10"/>
        <w:w w:val="100"/>
        <w:position w:val="0"/>
        <w:sz w:val="18"/>
        <w:szCs w:val="18"/>
        <w:u w:val="none"/>
      </w:rPr>
    </w:lvl>
    <w:lvl w:ilvl="4">
      <w:start w:val="1"/>
      <w:numFmt w:val="decimal"/>
      <w:lvlText w:val="8.%1."/>
      <w:lvlJc w:val="left"/>
      <w:rPr>
        <w:rFonts w:ascii="Sylfaen" w:hAnsi="Sylfaen" w:cs="Sylfaen"/>
        <w:b w:val="0"/>
        <w:bCs w:val="0"/>
        <w:i w:val="0"/>
        <w:iCs w:val="0"/>
        <w:smallCaps w:val="0"/>
        <w:strike w:val="0"/>
        <w:color w:val="000000"/>
        <w:spacing w:val="10"/>
        <w:w w:val="100"/>
        <w:position w:val="0"/>
        <w:sz w:val="18"/>
        <w:szCs w:val="18"/>
        <w:u w:val="none"/>
      </w:rPr>
    </w:lvl>
    <w:lvl w:ilvl="5">
      <w:start w:val="1"/>
      <w:numFmt w:val="decimal"/>
      <w:lvlText w:val="8.%1."/>
      <w:lvlJc w:val="left"/>
      <w:rPr>
        <w:rFonts w:ascii="Sylfaen" w:hAnsi="Sylfaen" w:cs="Sylfaen"/>
        <w:b w:val="0"/>
        <w:bCs w:val="0"/>
        <w:i w:val="0"/>
        <w:iCs w:val="0"/>
        <w:smallCaps w:val="0"/>
        <w:strike w:val="0"/>
        <w:color w:val="000000"/>
        <w:spacing w:val="10"/>
        <w:w w:val="100"/>
        <w:position w:val="0"/>
        <w:sz w:val="18"/>
        <w:szCs w:val="18"/>
        <w:u w:val="none"/>
      </w:rPr>
    </w:lvl>
    <w:lvl w:ilvl="6">
      <w:start w:val="1"/>
      <w:numFmt w:val="decimal"/>
      <w:lvlText w:val="8.%1."/>
      <w:lvlJc w:val="left"/>
      <w:rPr>
        <w:rFonts w:ascii="Sylfaen" w:hAnsi="Sylfaen" w:cs="Sylfaen"/>
        <w:b w:val="0"/>
        <w:bCs w:val="0"/>
        <w:i w:val="0"/>
        <w:iCs w:val="0"/>
        <w:smallCaps w:val="0"/>
        <w:strike w:val="0"/>
        <w:color w:val="000000"/>
        <w:spacing w:val="10"/>
        <w:w w:val="100"/>
        <w:position w:val="0"/>
        <w:sz w:val="18"/>
        <w:szCs w:val="18"/>
        <w:u w:val="none"/>
      </w:rPr>
    </w:lvl>
    <w:lvl w:ilvl="7">
      <w:start w:val="1"/>
      <w:numFmt w:val="decimal"/>
      <w:lvlText w:val="8.%1."/>
      <w:lvlJc w:val="left"/>
      <w:rPr>
        <w:rFonts w:ascii="Sylfaen" w:hAnsi="Sylfaen" w:cs="Sylfaen"/>
        <w:b w:val="0"/>
        <w:bCs w:val="0"/>
        <w:i w:val="0"/>
        <w:iCs w:val="0"/>
        <w:smallCaps w:val="0"/>
        <w:strike w:val="0"/>
        <w:color w:val="000000"/>
        <w:spacing w:val="10"/>
        <w:w w:val="100"/>
        <w:position w:val="0"/>
        <w:sz w:val="18"/>
        <w:szCs w:val="18"/>
        <w:u w:val="none"/>
      </w:rPr>
    </w:lvl>
    <w:lvl w:ilvl="8">
      <w:start w:val="1"/>
      <w:numFmt w:val="decimal"/>
      <w:lvlText w:val="8.%1."/>
      <w:lvlJc w:val="left"/>
      <w:rPr>
        <w:rFonts w:ascii="Sylfaen" w:hAnsi="Sylfaen" w:cs="Sylfaen"/>
        <w:b w:val="0"/>
        <w:bCs w:val="0"/>
        <w:i w:val="0"/>
        <w:iCs w:val="0"/>
        <w:smallCaps w:val="0"/>
        <w:strike w:val="0"/>
        <w:color w:val="000000"/>
        <w:spacing w:val="10"/>
        <w:w w:val="100"/>
        <w:position w:val="0"/>
        <w:sz w:val="18"/>
        <w:szCs w:val="18"/>
        <w:u w:val="none"/>
      </w:rPr>
    </w:lvl>
  </w:abstractNum>
  <w:abstractNum w:abstractNumId="13">
    <w:nsid w:val="00000019"/>
    <w:multiLevelType w:val="multilevel"/>
    <w:tmpl w:val="00000018"/>
    <w:lvl w:ilvl="0">
      <w:start w:val="1"/>
      <w:numFmt w:val="decimal"/>
      <w:lvlText w:val="9.%1."/>
      <w:lvlJc w:val="left"/>
      <w:rPr>
        <w:rFonts w:ascii="Sylfaen" w:hAnsi="Sylfaen" w:cs="Sylfaen"/>
        <w:b w:val="0"/>
        <w:bCs w:val="0"/>
        <w:i w:val="0"/>
        <w:iCs w:val="0"/>
        <w:smallCaps w:val="0"/>
        <w:strike w:val="0"/>
        <w:color w:val="000000"/>
        <w:spacing w:val="10"/>
        <w:w w:val="100"/>
        <w:position w:val="0"/>
        <w:sz w:val="18"/>
        <w:szCs w:val="18"/>
        <w:u w:val="none"/>
      </w:rPr>
    </w:lvl>
    <w:lvl w:ilvl="1">
      <w:start w:val="1"/>
      <w:numFmt w:val="decimal"/>
      <w:lvlText w:val="9.%1."/>
      <w:lvlJc w:val="left"/>
      <w:rPr>
        <w:rFonts w:ascii="Sylfaen" w:hAnsi="Sylfaen" w:cs="Sylfaen"/>
        <w:b w:val="0"/>
        <w:bCs w:val="0"/>
        <w:i w:val="0"/>
        <w:iCs w:val="0"/>
        <w:smallCaps w:val="0"/>
        <w:strike w:val="0"/>
        <w:color w:val="000000"/>
        <w:spacing w:val="10"/>
        <w:w w:val="100"/>
        <w:position w:val="0"/>
        <w:sz w:val="18"/>
        <w:szCs w:val="18"/>
        <w:u w:val="none"/>
      </w:rPr>
    </w:lvl>
    <w:lvl w:ilvl="2">
      <w:start w:val="1"/>
      <w:numFmt w:val="decimal"/>
      <w:lvlText w:val="9.%1."/>
      <w:lvlJc w:val="left"/>
      <w:rPr>
        <w:rFonts w:ascii="Sylfaen" w:hAnsi="Sylfaen" w:cs="Sylfaen"/>
        <w:b w:val="0"/>
        <w:bCs w:val="0"/>
        <w:i w:val="0"/>
        <w:iCs w:val="0"/>
        <w:smallCaps w:val="0"/>
        <w:strike w:val="0"/>
        <w:color w:val="000000"/>
        <w:spacing w:val="10"/>
        <w:w w:val="100"/>
        <w:position w:val="0"/>
        <w:sz w:val="18"/>
        <w:szCs w:val="18"/>
        <w:u w:val="none"/>
      </w:rPr>
    </w:lvl>
    <w:lvl w:ilvl="3">
      <w:start w:val="1"/>
      <w:numFmt w:val="decimal"/>
      <w:lvlText w:val="9.%1."/>
      <w:lvlJc w:val="left"/>
      <w:rPr>
        <w:rFonts w:ascii="Sylfaen" w:hAnsi="Sylfaen" w:cs="Sylfaen"/>
        <w:b w:val="0"/>
        <w:bCs w:val="0"/>
        <w:i w:val="0"/>
        <w:iCs w:val="0"/>
        <w:smallCaps w:val="0"/>
        <w:strike w:val="0"/>
        <w:color w:val="000000"/>
        <w:spacing w:val="10"/>
        <w:w w:val="100"/>
        <w:position w:val="0"/>
        <w:sz w:val="18"/>
        <w:szCs w:val="18"/>
        <w:u w:val="none"/>
      </w:rPr>
    </w:lvl>
    <w:lvl w:ilvl="4">
      <w:start w:val="1"/>
      <w:numFmt w:val="decimal"/>
      <w:lvlText w:val="9.%1."/>
      <w:lvlJc w:val="left"/>
      <w:rPr>
        <w:rFonts w:ascii="Sylfaen" w:hAnsi="Sylfaen" w:cs="Sylfaen"/>
        <w:b w:val="0"/>
        <w:bCs w:val="0"/>
        <w:i w:val="0"/>
        <w:iCs w:val="0"/>
        <w:smallCaps w:val="0"/>
        <w:strike w:val="0"/>
        <w:color w:val="000000"/>
        <w:spacing w:val="10"/>
        <w:w w:val="100"/>
        <w:position w:val="0"/>
        <w:sz w:val="18"/>
        <w:szCs w:val="18"/>
        <w:u w:val="none"/>
      </w:rPr>
    </w:lvl>
    <w:lvl w:ilvl="5">
      <w:start w:val="1"/>
      <w:numFmt w:val="decimal"/>
      <w:lvlText w:val="9.%1."/>
      <w:lvlJc w:val="left"/>
      <w:rPr>
        <w:rFonts w:ascii="Sylfaen" w:hAnsi="Sylfaen" w:cs="Sylfaen"/>
        <w:b w:val="0"/>
        <w:bCs w:val="0"/>
        <w:i w:val="0"/>
        <w:iCs w:val="0"/>
        <w:smallCaps w:val="0"/>
        <w:strike w:val="0"/>
        <w:color w:val="000000"/>
        <w:spacing w:val="10"/>
        <w:w w:val="100"/>
        <w:position w:val="0"/>
        <w:sz w:val="18"/>
        <w:szCs w:val="18"/>
        <w:u w:val="none"/>
      </w:rPr>
    </w:lvl>
    <w:lvl w:ilvl="6">
      <w:start w:val="1"/>
      <w:numFmt w:val="decimal"/>
      <w:lvlText w:val="9.%1."/>
      <w:lvlJc w:val="left"/>
      <w:rPr>
        <w:rFonts w:ascii="Sylfaen" w:hAnsi="Sylfaen" w:cs="Sylfaen"/>
        <w:b w:val="0"/>
        <w:bCs w:val="0"/>
        <w:i w:val="0"/>
        <w:iCs w:val="0"/>
        <w:smallCaps w:val="0"/>
        <w:strike w:val="0"/>
        <w:color w:val="000000"/>
        <w:spacing w:val="10"/>
        <w:w w:val="100"/>
        <w:position w:val="0"/>
        <w:sz w:val="18"/>
        <w:szCs w:val="18"/>
        <w:u w:val="none"/>
      </w:rPr>
    </w:lvl>
    <w:lvl w:ilvl="7">
      <w:start w:val="1"/>
      <w:numFmt w:val="decimal"/>
      <w:lvlText w:val="9.%1."/>
      <w:lvlJc w:val="left"/>
      <w:rPr>
        <w:rFonts w:ascii="Sylfaen" w:hAnsi="Sylfaen" w:cs="Sylfaen"/>
        <w:b w:val="0"/>
        <w:bCs w:val="0"/>
        <w:i w:val="0"/>
        <w:iCs w:val="0"/>
        <w:smallCaps w:val="0"/>
        <w:strike w:val="0"/>
        <w:color w:val="000000"/>
        <w:spacing w:val="10"/>
        <w:w w:val="100"/>
        <w:position w:val="0"/>
        <w:sz w:val="18"/>
        <w:szCs w:val="18"/>
        <w:u w:val="none"/>
      </w:rPr>
    </w:lvl>
    <w:lvl w:ilvl="8">
      <w:start w:val="1"/>
      <w:numFmt w:val="decimal"/>
      <w:lvlText w:val="9.%1."/>
      <w:lvlJc w:val="left"/>
      <w:rPr>
        <w:rFonts w:ascii="Sylfaen" w:hAnsi="Sylfaen" w:cs="Sylfaen"/>
        <w:b w:val="0"/>
        <w:bCs w:val="0"/>
        <w:i w:val="0"/>
        <w:iCs w:val="0"/>
        <w:smallCaps w:val="0"/>
        <w:strike w:val="0"/>
        <w:color w:val="000000"/>
        <w:spacing w:val="10"/>
        <w:w w:val="100"/>
        <w:position w:val="0"/>
        <w:sz w:val="18"/>
        <w:szCs w:val="18"/>
        <w:u w:val="none"/>
      </w:rPr>
    </w:lvl>
  </w:abstractNum>
  <w:abstractNum w:abstractNumId="14">
    <w:nsid w:val="09716115"/>
    <w:multiLevelType w:val="hybridMultilevel"/>
    <w:tmpl w:val="E12043CE"/>
    <w:lvl w:ilvl="0" w:tplc="AF888980">
      <w:start w:val="1"/>
      <w:numFmt w:val="decimal"/>
      <w:lvlText w:val="%1)"/>
      <w:lvlJc w:val="left"/>
      <w:pPr>
        <w:ind w:left="927" w:hanging="360"/>
      </w:pPr>
      <w:rPr>
        <w:rFonts w:hint="default"/>
        <w:vertAlign w:val="superscrip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09D7311C"/>
    <w:multiLevelType w:val="multilevel"/>
    <w:tmpl w:val="EE1414C2"/>
    <w:lvl w:ilvl="0">
      <w:start w:val="6"/>
      <w:numFmt w:val="decimal"/>
      <w:lvlText w:val="%1"/>
      <w:lvlJc w:val="left"/>
      <w:pPr>
        <w:tabs>
          <w:tab w:val="num" w:pos="705"/>
        </w:tabs>
        <w:ind w:left="705" w:hanging="705"/>
      </w:pPr>
      <w:rPr>
        <w:rFonts w:cs="Times New Roman" w:hint="default"/>
      </w:rPr>
    </w:lvl>
    <w:lvl w:ilvl="1">
      <w:start w:val="3"/>
      <w:numFmt w:val="decimal"/>
      <w:lvlText w:val="%1.%2"/>
      <w:lvlJc w:val="left"/>
      <w:pPr>
        <w:tabs>
          <w:tab w:val="num" w:pos="885"/>
        </w:tabs>
        <w:ind w:left="885" w:hanging="705"/>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620"/>
        </w:tabs>
        <w:ind w:left="1620" w:hanging="108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2340"/>
        </w:tabs>
        <w:ind w:left="2340" w:hanging="144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3060"/>
        </w:tabs>
        <w:ind w:left="3060" w:hanging="1800"/>
      </w:pPr>
      <w:rPr>
        <w:rFonts w:cs="Times New Roman" w:hint="default"/>
      </w:rPr>
    </w:lvl>
    <w:lvl w:ilvl="8">
      <w:start w:val="1"/>
      <w:numFmt w:val="decimal"/>
      <w:lvlText w:val="%1.%2.%3.%4.%5.%6.%7.%8.%9"/>
      <w:lvlJc w:val="left"/>
      <w:pPr>
        <w:tabs>
          <w:tab w:val="num" w:pos="3600"/>
        </w:tabs>
        <w:ind w:left="3600" w:hanging="2160"/>
      </w:pPr>
      <w:rPr>
        <w:rFonts w:cs="Times New Roman" w:hint="default"/>
      </w:rPr>
    </w:lvl>
  </w:abstractNum>
  <w:abstractNum w:abstractNumId="16">
    <w:nsid w:val="0F45044F"/>
    <w:multiLevelType w:val="hybridMultilevel"/>
    <w:tmpl w:val="CB96EA02"/>
    <w:lvl w:ilvl="0" w:tplc="420E666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17">
    <w:nsid w:val="13B07F8B"/>
    <w:multiLevelType w:val="hybridMultilevel"/>
    <w:tmpl w:val="AB741DA4"/>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8">
    <w:nsid w:val="17775826"/>
    <w:multiLevelType w:val="hybridMultilevel"/>
    <w:tmpl w:val="F58CA22A"/>
    <w:lvl w:ilvl="0" w:tplc="B7BAEA0E">
      <w:start w:val="3"/>
      <w:numFmt w:val="decimal"/>
      <w:lvlText w:val="%1"/>
      <w:lvlJc w:val="left"/>
      <w:pPr>
        <w:ind w:left="403" w:hanging="432"/>
      </w:pPr>
      <w:rPr>
        <w:rFonts w:cs="Times New Roman" w:hint="default"/>
      </w:rPr>
    </w:lvl>
    <w:lvl w:ilvl="1" w:tplc="D07CE24C">
      <w:numFmt w:val="none"/>
      <w:lvlText w:val=""/>
      <w:lvlJc w:val="left"/>
      <w:pPr>
        <w:tabs>
          <w:tab w:val="num" w:pos="360"/>
        </w:tabs>
      </w:pPr>
      <w:rPr>
        <w:rFonts w:cs="Times New Roman"/>
      </w:rPr>
    </w:lvl>
    <w:lvl w:ilvl="2" w:tplc="23585EF0">
      <w:numFmt w:val="bullet"/>
      <w:lvlText w:val="•"/>
      <w:lvlJc w:val="left"/>
      <w:pPr>
        <w:ind w:left="2424" w:hanging="432"/>
      </w:pPr>
      <w:rPr>
        <w:rFonts w:hint="default"/>
      </w:rPr>
    </w:lvl>
    <w:lvl w:ilvl="3" w:tplc="8D847EE4">
      <w:numFmt w:val="bullet"/>
      <w:lvlText w:val="•"/>
      <w:lvlJc w:val="left"/>
      <w:pPr>
        <w:ind w:left="3437" w:hanging="432"/>
      </w:pPr>
      <w:rPr>
        <w:rFonts w:hint="default"/>
      </w:rPr>
    </w:lvl>
    <w:lvl w:ilvl="4" w:tplc="890637E8">
      <w:numFmt w:val="bullet"/>
      <w:lvlText w:val="•"/>
      <w:lvlJc w:val="left"/>
      <w:pPr>
        <w:ind w:left="4449" w:hanging="432"/>
      </w:pPr>
      <w:rPr>
        <w:rFonts w:hint="default"/>
      </w:rPr>
    </w:lvl>
    <w:lvl w:ilvl="5" w:tplc="3DA44B00">
      <w:numFmt w:val="bullet"/>
      <w:lvlText w:val="•"/>
      <w:lvlJc w:val="left"/>
      <w:pPr>
        <w:ind w:left="5462" w:hanging="432"/>
      </w:pPr>
      <w:rPr>
        <w:rFonts w:hint="default"/>
      </w:rPr>
    </w:lvl>
    <w:lvl w:ilvl="6" w:tplc="9D042C02">
      <w:numFmt w:val="bullet"/>
      <w:lvlText w:val="•"/>
      <w:lvlJc w:val="left"/>
      <w:pPr>
        <w:ind w:left="6474" w:hanging="432"/>
      </w:pPr>
      <w:rPr>
        <w:rFonts w:hint="default"/>
      </w:rPr>
    </w:lvl>
    <w:lvl w:ilvl="7" w:tplc="CB923A36">
      <w:numFmt w:val="bullet"/>
      <w:lvlText w:val="•"/>
      <w:lvlJc w:val="left"/>
      <w:pPr>
        <w:ind w:left="7487" w:hanging="432"/>
      </w:pPr>
      <w:rPr>
        <w:rFonts w:hint="default"/>
      </w:rPr>
    </w:lvl>
    <w:lvl w:ilvl="8" w:tplc="AF189F70">
      <w:numFmt w:val="bullet"/>
      <w:lvlText w:val="•"/>
      <w:lvlJc w:val="left"/>
      <w:pPr>
        <w:ind w:left="8499" w:hanging="432"/>
      </w:pPr>
      <w:rPr>
        <w:rFonts w:hint="default"/>
      </w:rPr>
    </w:lvl>
  </w:abstractNum>
  <w:abstractNum w:abstractNumId="19">
    <w:nsid w:val="1DE10551"/>
    <w:multiLevelType w:val="multilevel"/>
    <w:tmpl w:val="5816B544"/>
    <w:lvl w:ilvl="0">
      <w:start w:val="6"/>
      <w:numFmt w:val="decimal"/>
      <w:lvlText w:val="%1"/>
      <w:lvlJc w:val="left"/>
      <w:pPr>
        <w:tabs>
          <w:tab w:val="num" w:pos="705"/>
        </w:tabs>
        <w:ind w:left="705" w:hanging="705"/>
      </w:pPr>
      <w:rPr>
        <w:rFonts w:cs="Times New Roman" w:hint="default"/>
      </w:rPr>
    </w:lvl>
    <w:lvl w:ilvl="1">
      <w:start w:val="2"/>
      <w:numFmt w:val="decimal"/>
      <w:lvlText w:val="%1.%2"/>
      <w:lvlJc w:val="left"/>
      <w:pPr>
        <w:tabs>
          <w:tab w:val="num" w:pos="885"/>
        </w:tabs>
        <w:ind w:left="885" w:hanging="705"/>
      </w:pPr>
      <w:rPr>
        <w:rFonts w:cs="Times New Roman" w:hint="default"/>
      </w:rPr>
    </w:lvl>
    <w:lvl w:ilvl="2">
      <w:start w:val="1"/>
      <w:numFmt w:val="decimal"/>
      <w:lvlText w:val="%1.%2.%3"/>
      <w:lvlJc w:val="left"/>
      <w:pPr>
        <w:tabs>
          <w:tab w:val="num" w:pos="1855"/>
        </w:tabs>
        <w:ind w:left="1855" w:hanging="720"/>
      </w:pPr>
      <w:rPr>
        <w:rFonts w:cs="Times New Roman" w:hint="default"/>
      </w:rPr>
    </w:lvl>
    <w:lvl w:ilvl="3">
      <w:start w:val="1"/>
      <w:numFmt w:val="decimal"/>
      <w:lvlText w:val="%1.%2.%3.%4"/>
      <w:lvlJc w:val="left"/>
      <w:pPr>
        <w:tabs>
          <w:tab w:val="num" w:pos="1620"/>
        </w:tabs>
        <w:ind w:left="1620" w:hanging="108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2340"/>
        </w:tabs>
        <w:ind w:left="2340" w:hanging="144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3060"/>
        </w:tabs>
        <w:ind w:left="3060" w:hanging="1800"/>
      </w:pPr>
      <w:rPr>
        <w:rFonts w:cs="Times New Roman" w:hint="default"/>
      </w:rPr>
    </w:lvl>
    <w:lvl w:ilvl="8">
      <w:start w:val="1"/>
      <w:numFmt w:val="decimal"/>
      <w:lvlText w:val="%1.%2.%3.%4.%5.%6.%7.%8.%9"/>
      <w:lvlJc w:val="left"/>
      <w:pPr>
        <w:tabs>
          <w:tab w:val="num" w:pos="3600"/>
        </w:tabs>
        <w:ind w:left="3600" w:hanging="2160"/>
      </w:pPr>
      <w:rPr>
        <w:rFonts w:cs="Times New Roman" w:hint="default"/>
      </w:rPr>
    </w:lvl>
  </w:abstractNum>
  <w:abstractNum w:abstractNumId="20">
    <w:nsid w:val="1EBB25B8"/>
    <w:multiLevelType w:val="hybridMultilevel"/>
    <w:tmpl w:val="652CDCBA"/>
    <w:lvl w:ilvl="0" w:tplc="75D01056">
      <w:numFmt w:val="bullet"/>
      <w:lvlText w:val="-"/>
      <w:lvlJc w:val="left"/>
      <w:pPr>
        <w:ind w:left="403" w:hanging="193"/>
      </w:pPr>
      <w:rPr>
        <w:rFonts w:ascii="Times New Roman" w:eastAsia="Times New Roman" w:hAnsi="Times New Roman" w:hint="default"/>
        <w:w w:val="99"/>
        <w:sz w:val="28"/>
      </w:rPr>
    </w:lvl>
    <w:lvl w:ilvl="1" w:tplc="0B0C3616">
      <w:numFmt w:val="bullet"/>
      <w:lvlText w:val="•"/>
      <w:lvlJc w:val="left"/>
      <w:pPr>
        <w:ind w:left="1412" w:hanging="193"/>
      </w:pPr>
      <w:rPr>
        <w:rFonts w:hint="default"/>
      </w:rPr>
    </w:lvl>
    <w:lvl w:ilvl="2" w:tplc="7542F2B8">
      <w:numFmt w:val="bullet"/>
      <w:lvlText w:val="•"/>
      <w:lvlJc w:val="left"/>
      <w:pPr>
        <w:ind w:left="2424" w:hanging="193"/>
      </w:pPr>
      <w:rPr>
        <w:rFonts w:hint="default"/>
      </w:rPr>
    </w:lvl>
    <w:lvl w:ilvl="3" w:tplc="47E0BC72">
      <w:numFmt w:val="bullet"/>
      <w:lvlText w:val="•"/>
      <w:lvlJc w:val="left"/>
      <w:pPr>
        <w:ind w:left="3437" w:hanging="193"/>
      </w:pPr>
      <w:rPr>
        <w:rFonts w:hint="default"/>
      </w:rPr>
    </w:lvl>
    <w:lvl w:ilvl="4" w:tplc="EF647F58">
      <w:numFmt w:val="bullet"/>
      <w:lvlText w:val="•"/>
      <w:lvlJc w:val="left"/>
      <w:pPr>
        <w:ind w:left="4449" w:hanging="193"/>
      </w:pPr>
      <w:rPr>
        <w:rFonts w:hint="default"/>
      </w:rPr>
    </w:lvl>
    <w:lvl w:ilvl="5" w:tplc="AF6C5F66">
      <w:numFmt w:val="bullet"/>
      <w:lvlText w:val="•"/>
      <w:lvlJc w:val="left"/>
      <w:pPr>
        <w:ind w:left="5462" w:hanging="193"/>
      </w:pPr>
      <w:rPr>
        <w:rFonts w:hint="default"/>
      </w:rPr>
    </w:lvl>
    <w:lvl w:ilvl="6" w:tplc="32BE2ACC">
      <w:numFmt w:val="bullet"/>
      <w:lvlText w:val="•"/>
      <w:lvlJc w:val="left"/>
      <w:pPr>
        <w:ind w:left="6474" w:hanging="193"/>
      </w:pPr>
      <w:rPr>
        <w:rFonts w:hint="default"/>
      </w:rPr>
    </w:lvl>
    <w:lvl w:ilvl="7" w:tplc="486809A6">
      <w:numFmt w:val="bullet"/>
      <w:lvlText w:val="•"/>
      <w:lvlJc w:val="left"/>
      <w:pPr>
        <w:ind w:left="7487" w:hanging="193"/>
      </w:pPr>
      <w:rPr>
        <w:rFonts w:hint="default"/>
      </w:rPr>
    </w:lvl>
    <w:lvl w:ilvl="8" w:tplc="6CA0B736">
      <w:numFmt w:val="bullet"/>
      <w:lvlText w:val="•"/>
      <w:lvlJc w:val="left"/>
      <w:pPr>
        <w:ind w:left="8499" w:hanging="193"/>
      </w:pPr>
      <w:rPr>
        <w:rFonts w:hint="default"/>
      </w:rPr>
    </w:lvl>
  </w:abstractNum>
  <w:abstractNum w:abstractNumId="21">
    <w:nsid w:val="2125434D"/>
    <w:multiLevelType w:val="hybridMultilevel"/>
    <w:tmpl w:val="36EC6520"/>
    <w:lvl w:ilvl="0" w:tplc="DAE6568E">
      <w:numFmt w:val="bullet"/>
      <w:lvlText w:val="-"/>
      <w:lvlJc w:val="left"/>
      <w:pPr>
        <w:ind w:left="686" w:hanging="212"/>
      </w:pPr>
      <w:rPr>
        <w:rFonts w:ascii="Times New Roman" w:eastAsia="Times New Roman" w:hAnsi="Times New Roman" w:hint="default"/>
        <w:i/>
        <w:w w:val="99"/>
        <w:sz w:val="28"/>
      </w:rPr>
    </w:lvl>
    <w:lvl w:ilvl="1" w:tplc="E1AC3340">
      <w:numFmt w:val="bullet"/>
      <w:lvlText w:val="•"/>
      <w:lvlJc w:val="left"/>
      <w:pPr>
        <w:ind w:left="1664" w:hanging="212"/>
      </w:pPr>
      <w:rPr>
        <w:rFonts w:hint="default"/>
      </w:rPr>
    </w:lvl>
    <w:lvl w:ilvl="2" w:tplc="6E2E5C20">
      <w:numFmt w:val="bullet"/>
      <w:lvlText w:val="•"/>
      <w:lvlJc w:val="left"/>
      <w:pPr>
        <w:ind w:left="2648" w:hanging="212"/>
      </w:pPr>
      <w:rPr>
        <w:rFonts w:hint="default"/>
      </w:rPr>
    </w:lvl>
    <w:lvl w:ilvl="3" w:tplc="A96AE15A">
      <w:numFmt w:val="bullet"/>
      <w:lvlText w:val="•"/>
      <w:lvlJc w:val="left"/>
      <w:pPr>
        <w:ind w:left="3633" w:hanging="212"/>
      </w:pPr>
      <w:rPr>
        <w:rFonts w:hint="default"/>
      </w:rPr>
    </w:lvl>
    <w:lvl w:ilvl="4" w:tplc="E4008432">
      <w:numFmt w:val="bullet"/>
      <w:lvlText w:val="•"/>
      <w:lvlJc w:val="left"/>
      <w:pPr>
        <w:ind w:left="4617" w:hanging="212"/>
      </w:pPr>
      <w:rPr>
        <w:rFonts w:hint="default"/>
      </w:rPr>
    </w:lvl>
    <w:lvl w:ilvl="5" w:tplc="EE3E5178">
      <w:numFmt w:val="bullet"/>
      <w:lvlText w:val="•"/>
      <w:lvlJc w:val="left"/>
      <w:pPr>
        <w:ind w:left="5602" w:hanging="212"/>
      </w:pPr>
      <w:rPr>
        <w:rFonts w:hint="default"/>
      </w:rPr>
    </w:lvl>
    <w:lvl w:ilvl="6" w:tplc="B7F25880">
      <w:numFmt w:val="bullet"/>
      <w:lvlText w:val="•"/>
      <w:lvlJc w:val="left"/>
      <w:pPr>
        <w:ind w:left="6586" w:hanging="212"/>
      </w:pPr>
      <w:rPr>
        <w:rFonts w:hint="default"/>
      </w:rPr>
    </w:lvl>
    <w:lvl w:ilvl="7" w:tplc="A6185724">
      <w:numFmt w:val="bullet"/>
      <w:lvlText w:val="•"/>
      <w:lvlJc w:val="left"/>
      <w:pPr>
        <w:ind w:left="7571" w:hanging="212"/>
      </w:pPr>
      <w:rPr>
        <w:rFonts w:hint="default"/>
      </w:rPr>
    </w:lvl>
    <w:lvl w:ilvl="8" w:tplc="6532CEC0">
      <w:numFmt w:val="bullet"/>
      <w:lvlText w:val="•"/>
      <w:lvlJc w:val="left"/>
      <w:pPr>
        <w:ind w:left="8555" w:hanging="212"/>
      </w:pPr>
      <w:rPr>
        <w:rFonts w:hint="default"/>
      </w:rPr>
    </w:lvl>
  </w:abstractNum>
  <w:abstractNum w:abstractNumId="22">
    <w:nsid w:val="2A232BB1"/>
    <w:multiLevelType w:val="hybridMultilevel"/>
    <w:tmpl w:val="9DE4B2AC"/>
    <w:lvl w:ilvl="0" w:tplc="25C683B0">
      <w:numFmt w:val="bullet"/>
      <w:lvlText w:val="-"/>
      <w:lvlJc w:val="left"/>
      <w:pPr>
        <w:ind w:left="590" w:hanging="164"/>
      </w:pPr>
      <w:rPr>
        <w:rFonts w:ascii="Times New Roman" w:eastAsia="Times New Roman" w:hAnsi="Times New Roman" w:hint="default"/>
        <w:w w:val="99"/>
        <w:sz w:val="28"/>
      </w:rPr>
    </w:lvl>
    <w:lvl w:ilvl="1" w:tplc="7EB42782">
      <w:numFmt w:val="bullet"/>
      <w:lvlText w:val="•"/>
      <w:lvlJc w:val="left"/>
      <w:pPr>
        <w:ind w:left="2312" w:hanging="164"/>
      </w:pPr>
      <w:rPr>
        <w:rFonts w:hint="default"/>
      </w:rPr>
    </w:lvl>
    <w:lvl w:ilvl="2" w:tplc="E87EDDD8">
      <w:numFmt w:val="bullet"/>
      <w:lvlText w:val="•"/>
      <w:lvlJc w:val="left"/>
      <w:pPr>
        <w:ind w:left="3224" w:hanging="164"/>
      </w:pPr>
      <w:rPr>
        <w:rFonts w:hint="default"/>
      </w:rPr>
    </w:lvl>
    <w:lvl w:ilvl="3" w:tplc="5C7C6BA6">
      <w:numFmt w:val="bullet"/>
      <w:lvlText w:val="•"/>
      <w:lvlJc w:val="left"/>
      <w:pPr>
        <w:ind w:left="4137" w:hanging="164"/>
      </w:pPr>
      <w:rPr>
        <w:rFonts w:hint="default"/>
      </w:rPr>
    </w:lvl>
    <w:lvl w:ilvl="4" w:tplc="265E3306">
      <w:numFmt w:val="bullet"/>
      <w:lvlText w:val="•"/>
      <w:lvlJc w:val="left"/>
      <w:pPr>
        <w:ind w:left="5049" w:hanging="164"/>
      </w:pPr>
      <w:rPr>
        <w:rFonts w:hint="default"/>
      </w:rPr>
    </w:lvl>
    <w:lvl w:ilvl="5" w:tplc="BF801BC0">
      <w:numFmt w:val="bullet"/>
      <w:lvlText w:val="•"/>
      <w:lvlJc w:val="left"/>
      <w:pPr>
        <w:ind w:left="5962" w:hanging="164"/>
      </w:pPr>
      <w:rPr>
        <w:rFonts w:hint="default"/>
      </w:rPr>
    </w:lvl>
    <w:lvl w:ilvl="6" w:tplc="E1D8BCF8">
      <w:numFmt w:val="bullet"/>
      <w:lvlText w:val="•"/>
      <w:lvlJc w:val="left"/>
      <w:pPr>
        <w:ind w:left="6874" w:hanging="164"/>
      </w:pPr>
      <w:rPr>
        <w:rFonts w:hint="default"/>
      </w:rPr>
    </w:lvl>
    <w:lvl w:ilvl="7" w:tplc="099ADC16">
      <w:numFmt w:val="bullet"/>
      <w:lvlText w:val="•"/>
      <w:lvlJc w:val="left"/>
      <w:pPr>
        <w:ind w:left="7787" w:hanging="164"/>
      </w:pPr>
      <w:rPr>
        <w:rFonts w:hint="default"/>
      </w:rPr>
    </w:lvl>
    <w:lvl w:ilvl="8" w:tplc="C4C2EF86">
      <w:numFmt w:val="bullet"/>
      <w:lvlText w:val="•"/>
      <w:lvlJc w:val="left"/>
      <w:pPr>
        <w:ind w:left="8699" w:hanging="164"/>
      </w:pPr>
      <w:rPr>
        <w:rFonts w:hint="default"/>
      </w:rPr>
    </w:lvl>
  </w:abstractNum>
  <w:abstractNum w:abstractNumId="23">
    <w:nsid w:val="2C1F636C"/>
    <w:multiLevelType w:val="hybridMultilevel"/>
    <w:tmpl w:val="FD240DA6"/>
    <w:lvl w:ilvl="0" w:tplc="AE5A682C">
      <w:start w:val="1"/>
      <w:numFmt w:val="decimal"/>
      <w:lvlText w:val="%1."/>
      <w:lvlJc w:val="left"/>
      <w:pPr>
        <w:ind w:left="720" w:hanging="360"/>
      </w:pPr>
      <w:rPr>
        <w:rFonts w:cs="Times New Roman" w:hint="default"/>
        <w:b/>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4">
    <w:nsid w:val="33DA770A"/>
    <w:multiLevelType w:val="multilevel"/>
    <w:tmpl w:val="FBC4249C"/>
    <w:lvl w:ilvl="0">
      <w:start w:val="5"/>
      <w:numFmt w:val="decimal"/>
      <w:lvlText w:val="%1"/>
      <w:lvlJc w:val="left"/>
      <w:pPr>
        <w:tabs>
          <w:tab w:val="num" w:pos="495"/>
        </w:tabs>
        <w:ind w:left="495" w:hanging="495"/>
      </w:pPr>
      <w:rPr>
        <w:rFonts w:cs="Times New Roman" w:hint="default"/>
      </w:rPr>
    </w:lvl>
    <w:lvl w:ilvl="1">
      <w:start w:val="3"/>
      <w:numFmt w:val="decimal"/>
      <w:lvlText w:val="%1.%2"/>
      <w:lvlJc w:val="left"/>
      <w:pPr>
        <w:tabs>
          <w:tab w:val="num" w:pos="855"/>
        </w:tabs>
        <w:ind w:left="855" w:hanging="495"/>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25">
    <w:nsid w:val="3FAD0447"/>
    <w:multiLevelType w:val="multilevel"/>
    <w:tmpl w:val="7864191A"/>
    <w:lvl w:ilvl="0">
      <w:start w:val="8"/>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1278"/>
        </w:tabs>
        <w:ind w:left="1278" w:hanging="360"/>
      </w:pPr>
      <w:rPr>
        <w:rFonts w:cs="Times New Roman" w:hint="default"/>
      </w:rPr>
    </w:lvl>
    <w:lvl w:ilvl="2">
      <w:start w:val="1"/>
      <w:numFmt w:val="decimal"/>
      <w:lvlText w:val="%1.%2.%3"/>
      <w:lvlJc w:val="left"/>
      <w:pPr>
        <w:tabs>
          <w:tab w:val="num" w:pos="2556"/>
        </w:tabs>
        <w:ind w:left="2556" w:hanging="720"/>
      </w:pPr>
      <w:rPr>
        <w:rFonts w:cs="Times New Roman" w:hint="default"/>
      </w:rPr>
    </w:lvl>
    <w:lvl w:ilvl="3">
      <w:start w:val="1"/>
      <w:numFmt w:val="decimal"/>
      <w:lvlText w:val="%1.%2.%3.%4"/>
      <w:lvlJc w:val="left"/>
      <w:pPr>
        <w:tabs>
          <w:tab w:val="num" w:pos="3834"/>
        </w:tabs>
        <w:ind w:left="3834" w:hanging="1080"/>
      </w:pPr>
      <w:rPr>
        <w:rFonts w:cs="Times New Roman" w:hint="default"/>
      </w:rPr>
    </w:lvl>
    <w:lvl w:ilvl="4">
      <w:start w:val="1"/>
      <w:numFmt w:val="decimal"/>
      <w:lvlText w:val="%1.%2.%3.%4.%5"/>
      <w:lvlJc w:val="left"/>
      <w:pPr>
        <w:tabs>
          <w:tab w:val="num" w:pos="4752"/>
        </w:tabs>
        <w:ind w:left="4752" w:hanging="1080"/>
      </w:pPr>
      <w:rPr>
        <w:rFonts w:cs="Times New Roman" w:hint="default"/>
      </w:rPr>
    </w:lvl>
    <w:lvl w:ilvl="5">
      <w:start w:val="1"/>
      <w:numFmt w:val="decimal"/>
      <w:lvlText w:val="%1.%2.%3.%4.%5.%6"/>
      <w:lvlJc w:val="left"/>
      <w:pPr>
        <w:tabs>
          <w:tab w:val="num" w:pos="6030"/>
        </w:tabs>
        <w:ind w:left="6030" w:hanging="1440"/>
      </w:pPr>
      <w:rPr>
        <w:rFonts w:cs="Times New Roman" w:hint="default"/>
      </w:rPr>
    </w:lvl>
    <w:lvl w:ilvl="6">
      <w:start w:val="1"/>
      <w:numFmt w:val="decimal"/>
      <w:lvlText w:val="%1.%2.%3.%4.%5.%6.%7"/>
      <w:lvlJc w:val="left"/>
      <w:pPr>
        <w:tabs>
          <w:tab w:val="num" w:pos="6948"/>
        </w:tabs>
        <w:ind w:left="6948" w:hanging="1440"/>
      </w:pPr>
      <w:rPr>
        <w:rFonts w:cs="Times New Roman" w:hint="default"/>
      </w:rPr>
    </w:lvl>
    <w:lvl w:ilvl="7">
      <w:start w:val="1"/>
      <w:numFmt w:val="decimal"/>
      <w:lvlText w:val="%1.%2.%3.%4.%5.%6.%7.%8"/>
      <w:lvlJc w:val="left"/>
      <w:pPr>
        <w:tabs>
          <w:tab w:val="num" w:pos="8226"/>
        </w:tabs>
        <w:ind w:left="8226" w:hanging="1800"/>
      </w:pPr>
      <w:rPr>
        <w:rFonts w:cs="Times New Roman" w:hint="default"/>
      </w:rPr>
    </w:lvl>
    <w:lvl w:ilvl="8">
      <w:start w:val="1"/>
      <w:numFmt w:val="decimal"/>
      <w:lvlText w:val="%1.%2.%3.%4.%5.%6.%7.%8.%9"/>
      <w:lvlJc w:val="left"/>
      <w:pPr>
        <w:tabs>
          <w:tab w:val="num" w:pos="9504"/>
        </w:tabs>
        <w:ind w:left="9504" w:hanging="2160"/>
      </w:pPr>
      <w:rPr>
        <w:rFonts w:cs="Times New Roman" w:hint="default"/>
      </w:rPr>
    </w:lvl>
  </w:abstractNum>
  <w:abstractNum w:abstractNumId="26">
    <w:nsid w:val="3FE15478"/>
    <w:multiLevelType w:val="hybridMultilevel"/>
    <w:tmpl w:val="3702A46A"/>
    <w:lvl w:ilvl="0" w:tplc="7B225F02">
      <w:start w:val="26"/>
      <w:numFmt w:val="bullet"/>
      <w:lvlText w:val="–"/>
      <w:lvlJc w:val="left"/>
      <w:pPr>
        <w:ind w:left="720" w:hanging="360"/>
      </w:pPr>
      <w:rPr>
        <w:rFonts w:ascii="Arial" w:eastAsia="Times New Roman" w:hAnsi="Arial" w:cs="Arial" w:hint="default"/>
        <w:b w:val="0"/>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7EA22E5"/>
    <w:multiLevelType w:val="multilevel"/>
    <w:tmpl w:val="D556FC4E"/>
    <w:lvl w:ilvl="0">
      <w:start w:val="8"/>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532"/>
        </w:tabs>
        <w:ind w:left="1532" w:hanging="495"/>
      </w:pPr>
      <w:rPr>
        <w:rFonts w:cs="Times New Roman" w:hint="default"/>
      </w:rPr>
    </w:lvl>
    <w:lvl w:ilvl="2">
      <w:start w:val="1"/>
      <w:numFmt w:val="decimal"/>
      <w:lvlText w:val="%1.%2.%3"/>
      <w:lvlJc w:val="left"/>
      <w:pPr>
        <w:tabs>
          <w:tab w:val="num" w:pos="2420"/>
        </w:tabs>
        <w:ind w:left="2420" w:hanging="720"/>
      </w:pPr>
      <w:rPr>
        <w:rFonts w:cs="Times New Roman" w:hint="default"/>
      </w:rPr>
    </w:lvl>
    <w:lvl w:ilvl="3">
      <w:start w:val="1"/>
      <w:numFmt w:val="decimal"/>
      <w:lvlText w:val="%1.%2.%3.%4"/>
      <w:lvlJc w:val="left"/>
      <w:pPr>
        <w:tabs>
          <w:tab w:val="num" w:pos="3630"/>
        </w:tabs>
        <w:ind w:left="3630" w:hanging="1080"/>
      </w:pPr>
      <w:rPr>
        <w:rFonts w:cs="Times New Roman" w:hint="default"/>
      </w:rPr>
    </w:lvl>
    <w:lvl w:ilvl="4">
      <w:start w:val="1"/>
      <w:numFmt w:val="decimal"/>
      <w:lvlText w:val="%1.%2.%3.%4.%5"/>
      <w:lvlJc w:val="left"/>
      <w:pPr>
        <w:tabs>
          <w:tab w:val="num" w:pos="4480"/>
        </w:tabs>
        <w:ind w:left="4480" w:hanging="1080"/>
      </w:pPr>
      <w:rPr>
        <w:rFonts w:cs="Times New Roman" w:hint="default"/>
      </w:rPr>
    </w:lvl>
    <w:lvl w:ilvl="5">
      <w:start w:val="1"/>
      <w:numFmt w:val="decimal"/>
      <w:lvlText w:val="%1.%2.%3.%4.%5.%6"/>
      <w:lvlJc w:val="left"/>
      <w:pPr>
        <w:tabs>
          <w:tab w:val="num" w:pos="5690"/>
        </w:tabs>
        <w:ind w:left="5690" w:hanging="1440"/>
      </w:pPr>
      <w:rPr>
        <w:rFonts w:cs="Times New Roman" w:hint="default"/>
      </w:rPr>
    </w:lvl>
    <w:lvl w:ilvl="6">
      <w:start w:val="1"/>
      <w:numFmt w:val="decimal"/>
      <w:lvlText w:val="%1.%2.%3.%4.%5.%6.%7"/>
      <w:lvlJc w:val="left"/>
      <w:pPr>
        <w:tabs>
          <w:tab w:val="num" w:pos="6540"/>
        </w:tabs>
        <w:ind w:left="6540" w:hanging="1440"/>
      </w:pPr>
      <w:rPr>
        <w:rFonts w:cs="Times New Roman" w:hint="default"/>
      </w:rPr>
    </w:lvl>
    <w:lvl w:ilvl="7">
      <w:start w:val="1"/>
      <w:numFmt w:val="decimal"/>
      <w:lvlText w:val="%1.%2.%3.%4.%5.%6.%7.%8"/>
      <w:lvlJc w:val="left"/>
      <w:pPr>
        <w:tabs>
          <w:tab w:val="num" w:pos="7750"/>
        </w:tabs>
        <w:ind w:left="7750" w:hanging="1800"/>
      </w:pPr>
      <w:rPr>
        <w:rFonts w:cs="Times New Roman" w:hint="default"/>
      </w:rPr>
    </w:lvl>
    <w:lvl w:ilvl="8">
      <w:start w:val="1"/>
      <w:numFmt w:val="decimal"/>
      <w:lvlText w:val="%1.%2.%3.%4.%5.%6.%7.%8.%9"/>
      <w:lvlJc w:val="left"/>
      <w:pPr>
        <w:tabs>
          <w:tab w:val="num" w:pos="8960"/>
        </w:tabs>
        <w:ind w:left="8960" w:hanging="2160"/>
      </w:pPr>
      <w:rPr>
        <w:rFonts w:cs="Times New Roman" w:hint="default"/>
      </w:rPr>
    </w:lvl>
  </w:abstractNum>
  <w:abstractNum w:abstractNumId="28">
    <w:nsid w:val="4AC76FEC"/>
    <w:multiLevelType w:val="hybridMultilevel"/>
    <w:tmpl w:val="ECE49100"/>
    <w:lvl w:ilvl="0" w:tplc="4D4EFB2C">
      <w:start w:val="4"/>
      <w:numFmt w:val="decimal"/>
      <w:lvlText w:val="%1"/>
      <w:lvlJc w:val="left"/>
      <w:pPr>
        <w:ind w:left="687" w:hanging="471"/>
      </w:pPr>
      <w:rPr>
        <w:rFonts w:cs="Times New Roman" w:hint="default"/>
      </w:rPr>
    </w:lvl>
    <w:lvl w:ilvl="1" w:tplc="74A68842">
      <w:numFmt w:val="none"/>
      <w:lvlText w:val=""/>
      <w:lvlJc w:val="left"/>
      <w:pPr>
        <w:tabs>
          <w:tab w:val="num" w:pos="360"/>
        </w:tabs>
      </w:pPr>
      <w:rPr>
        <w:rFonts w:cs="Times New Roman"/>
      </w:rPr>
    </w:lvl>
    <w:lvl w:ilvl="2" w:tplc="BA0A85EC">
      <w:numFmt w:val="bullet"/>
      <w:lvlText w:val="•"/>
      <w:lvlJc w:val="left"/>
      <w:pPr>
        <w:ind w:left="2648" w:hanging="471"/>
      </w:pPr>
      <w:rPr>
        <w:rFonts w:hint="default"/>
      </w:rPr>
    </w:lvl>
    <w:lvl w:ilvl="3" w:tplc="0DD62890">
      <w:numFmt w:val="bullet"/>
      <w:lvlText w:val="•"/>
      <w:lvlJc w:val="left"/>
      <w:pPr>
        <w:ind w:left="3633" w:hanging="471"/>
      </w:pPr>
      <w:rPr>
        <w:rFonts w:hint="default"/>
      </w:rPr>
    </w:lvl>
    <w:lvl w:ilvl="4" w:tplc="A490C27E">
      <w:numFmt w:val="bullet"/>
      <w:lvlText w:val="•"/>
      <w:lvlJc w:val="left"/>
      <w:pPr>
        <w:ind w:left="4617" w:hanging="471"/>
      </w:pPr>
      <w:rPr>
        <w:rFonts w:hint="default"/>
      </w:rPr>
    </w:lvl>
    <w:lvl w:ilvl="5" w:tplc="10202030">
      <w:numFmt w:val="bullet"/>
      <w:lvlText w:val="•"/>
      <w:lvlJc w:val="left"/>
      <w:pPr>
        <w:ind w:left="5602" w:hanging="471"/>
      </w:pPr>
      <w:rPr>
        <w:rFonts w:hint="default"/>
      </w:rPr>
    </w:lvl>
    <w:lvl w:ilvl="6" w:tplc="3886BCDA">
      <w:numFmt w:val="bullet"/>
      <w:lvlText w:val="•"/>
      <w:lvlJc w:val="left"/>
      <w:pPr>
        <w:ind w:left="6586" w:hanging="471"/>
      </w:pPr>
      <w:rPr>
        <w:rFonts w:hint="default"/>
      </w:rPr>
    </w:lvl>
    <w:lvl w:ilvl="7" w:tplc="ACB2A004">
      <w:numFmt w:val="bullet"/>
      <w:lvlText w:val="•"/>
      <w:lvlJc w:val="left"/>
      <w:pPr>
        <w:ind w:left="7571" w:hanging="471"/>
      </w:pPr>
      <w:rPr>
        <w:rFonts w:hint="default"/>
      </w:rPr>
    </w:lvl>
    <w:lvl w:ilvl="8" w:tplc="265CE9AE">
      <w:numFmt w:val="bullet"/>
      <w:lvlText w:val="•"/>
      <w:lvlJc w:val="left"/>
      <w:pPr>
        <w:ind w:left="8555" w:hanging="471"/>
      </w:pPr>
      <w:rPr>
        <w:rFonts w:hint="default"/>
      </w:rPr>
    </w:lvl>
  </w:abstractNum>
  <w:abstractNum w:abstractNumId="29">
    <w:nsid w:val="4D3A01F8"/>
    <w:multiLevelType w:val="hybridMultilevel"/>
    <w:tmpl w:val="59244A86"/>
    <w:lvl w:ilvl="0" w:tplc="4656CAB4">
      <w:start w:val="1"/>
      <w:numFmt w:val="decimal"/>
      <w:lvlText w:val="%1"/>
      <w:lvlJc w:val="left"/>
      <w:pPr>
        <w:ind w:left="1603" w:hanging="848"/>
      </w:pPr>
      <w:rPr>
        <w:rFonts w:ascii="Times New Roman" w:eastAsia="Times New Roman" w:hAnsi="Times New Roman" w:cs="Times New Roman" w:hint="default"/>
        <w:w w:val="99"/>
        <w:sz w:val="24"/>
        <w:szCs w:val="24"/>
      </w:rPr>
    </w:lvl>
    <w:lvl w:ilvl="1" w:tplc="31FACE2E">
      <w:numFmt w:val="bullet"/>
      <w:lvlText w:val="•"/>
      <w:lvlJc w:val="left"/>
      <w:pPr>
        <w:ind w:left="2492" w:hanging="848"/>
      </w:pPr>
      <w:rPr>
        <w:rFonts w:hint="default"/>
      </w:rPr>
    </w:lvl>
    <w:lvl w:ilvl="2" w:tplc="61E62114">
      <w:numFmt w:val="bullet"/>
      <w:lvlText w:val="•"/>
      <w:lvlJc w:val="left"/>
      <w:pPr>
        <w:ind w:left="3384" w:hanging="848"/>
      </w:pPr>
      <w:rPr>
        <w:rFonts w:hint="default"/>
      </w:rPr>
    </w:lvl>
    <w:lvl w:ilvl="3" w:tplc="6A7818C2">
      <w:numFmt w:val="bullet"/>
      <w:lvlText w:val="•"/>
      <w:lvlJc w:val="left"/>
      <w:pPr>
        <w:ind w:left="4277" w:hanging="848"/>
      </w:pPr>
      <w:rPr>
        <w:rFonts w:hint="default"/>
      </w:rPr>
    </w:lvl>
    <w:lvl w:ilvl="4" w:tplc="412C9F94">
      <w:numFmt w:val="bullet"/>
      <w:lvlText w:val="•"/>
      <w:lvlJc w:val="left"/>
      <w:pPr>
        <w:ind w:left="5169" w:hanging="848"/>
      </w:pPr>
      <w:rPr>
        <w:rFonts w:hint="default"/>
      </w:rPr>
    </w:lvl>
    <w:lvl w:ilvl="5" w:tplc="9C108284">
      <w:numFmt w:val="bullet"/>
      <w:lvlText w:val="•"/>
      <w:lvlJc w:val="left"/>
      <w:pPr>
        <w:ind w:left="6062" w:hanging="848"/>
      </w:pPr>
      <w:rPr>
        <w:rFonts w:hint="default"/>
      </w:rPr>
    </w:lvl>
    <w:lvl w:ilvl="6" w:tplc="85D47FB2">
      <w:numFmt w:val="bullet"/>
      <w:lvlText w:val="•"/>
      <w:lvlJc w:val="left"/>
      <w:pPr>
        <w:ind w:left="6954" w:hanging="848"/>
      </w:pPr>
      <w:rPr>
        <w:rFonts w:hint="default"/>
      </w:rPr>
    </w:lvl>
    <w:lvl w:ilvl="7" w:tplc="690C5622">
      <w:numFmt w:val="bullet"/>
      <w:lvlText w:val="•"/>
      <w:lvlJc w:val="left"/>
      <w:pPr>
        <w:ind w:left="7847" w:hanging="848"/>
      </w:pPr>
      <w:rPr>
        <w:rFonts w:hint="default"/>
      </w:rPr>
    </w:lvl>
    <w:lvl w:ilvl="8" w:tplc="B1FE13AA">
      <w:numFmt w:val="bullet"/>
      <w:lvlText w:val="•"/>
      <w:lvlJc w:val="left"/>
      <w:pPr>
        <w:ind w:left="8739" w:hanging="848"/>
      </w:pPr>
      <w:rPr>
        <w:rFonts w:hint="default"/>
      </w:rPr>
    </w:lvl>
  </w:abstractNum>
  <w:abstractNum w:abstractNumId="30">
    <w:nsid w:val="4E956056"/>
    <w:multiLevelType w:val="hybridMultilevel"/>
    <w:tmpl w:val="48C03B9C"/>
    <w:lvl w:ilvl="0" w:tplc="2E08684E">
      <w:start w:val="1"/>
      <w:numFmt w:val="decimal"/>
      <w:lvlText w:val="%1"/>
      <w:lvlJc w:val="left"/>
      <w:pPr>
        <w:ind w:left="1320" w:hanging="848"/>
      </w:pPr>
      <w:rPr>
        <w:rFonts w:ascii="Arial" w:eastAsia="Times New Roman" w:hAnsi="Arial" w:cs="Arial" w:hint="default"/>
        <w:w w:val="99"/>
        <w:sz w:val="16"/>
        <w:szCs w:val="16"/>
      </w:rPr>
    </w:lvl>
    <w:lvl w:ilvl="1" w:tplc="410A9CD8">
      <w:start w:val="1"/>
      <w:numFmt w:val="decimal"/>
      <w:lvlText w:val="[%2]"/>
      <w:lvlJc w:val="left"/>
      <w:pPr>
        <w:ind w:left="1339" w:hanging="543"/>
      </w:pPr>
      <w:rPr>
        <w:rFonts w:ascii="Times New Roman" w:eastAsia="Times New Roman" w:hAnsi="Times New Roman" w:cs="Times New Roman" w:hint="default"/>
        <w:w w:val="99"/>
        <w:sz w:val="28"/>
        <w:szCs w:val="28"/>
      </w:rPr>
    </w:lvl>
    <w:lvl w:ilvl="2" w:tplc="94587B84">
      <w:numFmt w:val="bullet"/>
      <w:lvlText w:val="•"/>
      <w:lvlJc w:val="left"/>
      <w:pPr>
        <w:ind w:left="2360" w:hanging="543"/>
      </w:pPr>
      <w:rPr>
        <w:rFonts w:hint="default"/>
      </w:rPr>
    </w:lvl>
    <w:lvl w:ilvl="3" w:tplc="07CC9BBA">
      <w:numFmt w:val="bullet"/>
      <w:lvlText w:val="•"/>
      <w:lvlJc w:val="left"/>
      <w:pPr>
        <w:ind w:left="3380" w:hanging="543"/>
      </w:pPr>
      <w:rPr>
        <w:rFonts w:hint="default"/>
      </w:rPr>
    </w:lvl>
    <w:lvl w:ilvl="4" w:tplc="DB44396E">
      <w:numFmt w:val="bullet"/>
      <w:lvlText w:val="•"/>
      <w:lvlJc w:val="left"/>
      <w:pPr>
        <w:ind w:left="4401" w:hanging="543"/>
      </w:pPr>
      <w:rPr>
        <w:rFonts w:hint="default"/>
      </w:rPr>
    </w:lvl>
    <w:lvl w:ilvl="5" w:tplc="78E8FB8C">
      <w:numFmt w:val="bullet"/>
      <w:lvlText w:val="•"/>
      <w:lvlJc w:val="left"/>
      <w:pPr>
        <w:ind w:left="5421" w:hanging="543"/>
      </w:pPr>
      <w:rPr>
        <w:rFonts w:hint="default"/>
      </w:rPr>
    </w:lvl>
    <w:lvl w:ilvl="6" w:tplc="D8B0795E">
      <w:numFmt w:val="bullet"/>
      <w:lvlText w:val="•"/>
      <w:lvlJc w:val="left"/>
      <w:pPr>
        <w:ind w:left="6442" w:hanging="543"/>
      </w:pPr>
      <w:rPr>
        <w:rFonts w:hint="default"/>
      </w:rPr>
    </w:lvl>
    <w:lvl w:ilvl="7" w:tplc="7296433A">
      <w:numFmt w:val="bullet"/>
      <w:lvlText w:val="•"/>
      <w:lvlJc w:val="left"/>
      <w:pPr>
        <w:ind w:left="7462" w:hanging="543"/>
      </w:pPr>
      <w:rPr>
        <w:rFonts w:hint="default"/>
      </w:rPr>
    </w:lvl>
    <w:lvl w:ilvl="8" w:tplc="544A2480">
      <w:numFmt w:val="bullet"/>
      <w:lvlText w:val="•"/>
      <w:lvlJc w:val="left"/>
      <w:pPr>
        <w:ind w:left="8483" w:hanging="543"/>
      </w:pPr>
      <w:rPr>
        <w:rFonts w:hint="default"/>
      </w:rPr>
    </w:lvl>
  </w:abstractNum>
  <w:abstractNum w:abstractNumId="31">
    <w:nsid w:val="50D3073F"/>
    <w:multiLevelType w:val="hybridMultilevel"/>
    <w:tmpl w:val="7ADCD616"/>
    <w:lvl w:ilvl="0" w:tplc="AF587560">
      <w:start w:val="13"/>
      <w:numFmt w:val="bullet"/>
      <w:lvlText w:val="-"/>
      <w:lvlJc w:val="left"/>
      <w:pPr>
        <w:ind w:left="720" w:hanging="360"/>
      </w:pPr>
      <w:rPr>
        <w:rFonts w:ascii="Times New Roman" w:eastAsia="Times New Roman" w:hAnsi="Times New Roman" w:hint="default"/>
        <w:sz w:val="28"/>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2">
    <w:nsid w:val="53DE38EB"/>
    <w:multiLevelType w:val="hybridMultilevel"/>
    <w:tmpl w:val="2940E4EA"/>
    <w:lvl w:ilvl="0" w:tplc="7A98980E">
      <w:start w:val="1"/>
      <w:numFmt w:val="decimal"/>
      <w:lvlText w:val="%1"/>
      <w:lvlJc w:val="left"/>
      <w:pPr>
        <w:ind w:left="786" w:hanging="360"/>
      </w:pPr>
      <w:rPr>
        <w:rFonts w:cs="Times New Roman" w:hint="default"/>
        <w:b/>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3">
    <w:nsid w:val="59637797"/>
    <w:multiLevelType w:val="hybridMultilevel"/>
    <w:tmpl w:val="7EF61252"/>
    <w:lvl w:ilvl="0" w:tplc="3F04F3BE">
      <w:numFmt w:val="bullet"/>
      <w:lvlText w:val="-"/>
      <w:lvlJc w:val="left"/>
      <w:pPr>
        <w:ind w:left="686" w:hanging="193"/>
      </w:pPr>
      <w:rPr>
        <w:rFonts w:ascii="Times New Roman" w:eastAsia="Times New Roman" w:hAnsi="Times New Roman" w:hint="default"/>
        <w:w w:val="99"/>
        <w:sz w:val="28"/>
      </w:rPr>
    </w:lvl>
    <w:lvl w:ilvl="1" w:tplc="69729BC2">
      <w:numFmt w:val="bullet"/>
      <w:lvlText w:val="•"/>
      <w:lvlJc w:val="left"/>
      <w:pPr>
        <w:ind w:left="1664" w:hanging="193"/>
      </w:pPr>
      <w:rPr>
        <w:rFonts w:hint="default"/>
      </w:rPr>
    </w:lvl>
    <w:lvl w:ilvl="2" w:tplc="EBD273B4">
      <w:numFmt w:val="bullet"/>
      <w:lvlText w:val="•"/>
      <w:lvlJc w:val="left"/>
      <w:pPr>
        <w:ind w:left="2648" w:hanging="193"/>
      </w:pPr>
      <w:rPr>
        <w:rFonts w:hint="default"/>
      </w:rPr>
    </w:lvl>
    <w:lvl w:ilvl="3" w:tplc="1F0ED0C8">
      <w:numFmt w:val="bullet"/>
      <w:lvlText w:val="•"/>
      <w:lvlJc w:val="left"/>
      <w:pPr>
        <w:ind w:left="3633" w:hanging="193"/>
      </w:pPr>
      <w:rPr>
        <w:rFonts w:hint="default"/>
      </w:rPr>
    </w:lvl>
    <w:lvl w:ilvl="4" w:tplc="1226B9D0">
      <w:numFmt w:val="bullet"/>
      <w:lvlText w:val="•"/>
      <w:lvlJc w:val="left"/>
      <w:pPr>
        <w:ind w:left="4617" w:hanging="193"/>
      </w:pPr>
      <w:rPr>
        <w:rFonts w:hint="default"/>
      </w:rPr>
    </w:lvl>
    <w:lvl w:ilvl="5" w:tplc="1AB6FE0E">
      <w:numFmt w:val="bullet"/>
      <w:lvlText w:val="•"/>
      <w:lvlJc w:val="left"/>
      <w:pPr>
        <w:ind w:left="5602" w:hanging="193"/>
      </w:pPr>
      <w:rPr>
        <w:rFonts w:hint="default"/>
      </w:rPr>
    </w:lvl>
    <w:lvl w:ilvl="6" w:tplc="F3D4A342">
      <w:numFmt w:val="bullet"/>
      <w:lvlText w:val="•"/>
      <w:lvlJc w:val="left"/>
      <w:pPr>
        <w:ind w:left="6586" w:hanging="193"/>
      </w:pPr>
      <w:rPr>
        <w:rFonts w:hint="default"/>
      </w:rPr>
    </w:lvl>
    <w:lvl w:ilvl="7" w:tplc="AEB623D6">
      <w:numFmt w:val="bullet"/>
      <w:lvlText w:val="•"/>
      <w:lvlJc w:val="left"/>
      <w:pPr>
        <w:ind w:left="7571" w:hanging="193"/>
      </w:pPr>
      <w:rPr>
        <w:rFonts w:hint="default"/>
      </w:rPr>
    </w:lvl>
    <w:lvl w:ilvl="8" w:tplc="2570A700">
      <w:numFmt w:val="bullet"/>
      <w:lvlText w:val="•"/>
      <w:lvlJc w:val="left"/>
      <w:pPr>
        <w:ind w:left="8555" w:hanging="193"/>
      </w:pPr>
      <w:rPr>
        <w:rFonts w:hint="default"/>
      </w:rPr>
    </w:lvl>
  </w:abstractNum>
  <w:abstractNum w:abstractNumId="34">
    <w:nsid w:val="5C5E4260"/>
    <w:multiLevelType w:val="hybridMultilevel"/>
    <w:tmpl w:val="5C00BDDC"/>
    <w:lvl w:ilvl="0" w:tplc="29D42FCE">
      <w:start w:val="1"/>
      <w:numFmt w:val="decimal"/>
      <w:lvlText w:val="%1"/>
      <w:lvlJc w:val="left"/>
      <w:pPr>
        <w:ind w:left="1440" w:hanging="212"/>
      </w:pPr>
      <w:rPr>
        <w:rFonts w:ascii="Times New Roman" w:eastAsia="Times New Roman" w:hAnsi="Times New Roman" w:cs="Times New Roman" w:hint="default"/>
        <w:b/>
        <w:bCs/>
        <w:w w:val="99"/>
        <w:sz w:val="28"/>
        <w:szCs w:val="28"/>
      </w:rPr>
    </w:lvl>
    <w:lvl w:ilvl="1" w:tplc="4464FF04">
      <w:numFmt w:val="none"/>
      <w:lvlText w:val=""/>
      <w:lvlJc w:val="left"/>
      <w:pPr>
        <w:tabs>
          <w:tab w:val="num" w:pos="360"/>
        </w:tabs>
      </w:pPr>
      <w:rPr>
        <w:rFonts w:cs="Times New Roman"/>
      </w:rPr>
    </w:lvl>
    <w:lvl w:ilvl="2" w:tplc="C7B04032">
      <w:numFmt w:val="none"/>
      <w:lvlText w:val=""/>
      <w:lvlJc w:val="left"/>
      <w:pPr>
        <w:tabs>
          <w:tab w:val="num" w:pos="360"/>
        </w:tabs>
      </w:pPr>
      <w:rPr>
        <w:rFonts w:cs="Times New Roman"/>
      </w:rPr>
    </w:lvl>
    <w:lvl w:ilvl="3" w:tplc="4E800440">
      <w:numFmt w:val="bullet"/>
      <w:lvlText w:val="•"/>
      <w:lvlJc w:val="left"/>
      <w:pPr>
        <w:ind w:left="1860" w:hanging="634"/>
      </w:pPr>
      <w:rPr>
        <w:rFonts w:hint="default"/>
      </w:rPr>
    </w:lvl>
    <w:lvl w:ilvl="4" w:tplc="5B10EA52">
      <w:numFmt w:val="bullet"/>
      <w:lvlText w:val="•"/>
      <w:lvlJc w:val="left"/>
      <w:pPr>
        <w:ind w:left="3097" w:hanging="634"/>
      </w:pPr>
      <w:rPr>
        <w:rFonts w:hint="default"/>
      </w:rPr>
    </w:lvl>
    <w:lvl w:ilvl="5" w:tplc="E67260BC">
      <w:numFmt w:val="bullet"/>
      <w:lvlText w:val="•"/>
      <w:lvlJc w:val="left"/>
      <w:pPr>
        <w:ind w:left="4335" w:hanging="634"/>
      </w:pPr>
      <w:rPr>
        <w:rFonts w:hint="default"/>
      </w:rPr>
    </w:lvl>
    <w:lvl w:ilvl="6" w:tplc="91D66BB0">
      <w:numFmt w:val="bullet"/>
      <w:lvlText w:val="•"/>
      <w:lvlJc w:val="left"/>
      <w:pPr>
        <w:ind w:left="5573" w:hanging="634"/>
      </w:pPr>
      <w:rPr>
        <w:rFonts w:hint="default"/>
      </w:rPr>
    </w:lvl>
    <w:lvl w:ilvl="7" w:tplc="B00897EA">
      <w:numFmt w:val="bullet"/>
      <w:lvlText w:val="•"/>
      <w:lvlJc w:val="left"/>
      <w:pPr>
        <w:ind w:left="6811" w:hanging="634"/>
      </w:pPr>
      <w:rPr>
        <w:rFonts w:hint="default"/>
      </w:rPr>
    </w:lvl>
    <w:lvl w:ilvl="8" w:tplc="585AE86A">
      <w:numFmt w:val="bullet"/>
      <w:lvlText w:val="•"/>
      <w:lvlJc w:val="left"/>
      <w:pPr>
        <w:ind w:left="8048" w:hanging="634"/>
      </w:pPr>
      <w:rPr>
        <w:rFonts w:hint="default"/>
      </w:rPr>
    </w:lvl>
  </w:abstractNum>
  <w:abstractNum w:abstractNumId="35">
    <w:nsid w:val="6FA7215E"/>
    <w:multiLevelType w:val="hybridMultilevel"/>
    <w:tmpl w:val="852458B2"/>
    <w:lvl w:ilvl="0" w:tplc="0B2C15E2">
      <w:start w:val="1"/>
      <w:numFmt w:val="decimal"/>
      <w:lvlText w:val="%1"/>
      <w:lvlJc w:val="left"/>
      <w:pPr>
        <w:ind w:left="403" w:hanging="231"/>
      </w:pPr>
      <w:rPr>
        <w:rFonts w:ascii="Times New Roman" w:eastAsia="Times New Roman" w:hAnsi="Times New Roman" w:cs="Times New Roman" w:hint="default"/>
        <w:spacing w:val="-22"/>
        <w:w w:val="99"/>
        <w:sz w:val="20"/>
        <w:szCs w:val="20"/>
      </w:rPr>
    </w:lvl>
    <w:lvl w:ilvl="1" w:tplc="74A078CC">
      <w:start w:val="7"/>
      <w:numFmt w:val="decimal"/>
      <w:lvlText w:val="%2"/>
      <w:lvlJc w:val="left"/>
      <w:pPr>
        <w:ind w:left="686" w:hanging="274"/>
      </w:pPr>
      <w:rPr>
        <w:rFonts w:ascii="Times New Roman" w:eastAsia="Times New Roman" w:hAnsi="Times New Roman" w:cs="Times New Roman" w:hint="default"/>
        <w:b/>
        <w:bCs/>
        <w:w w:val="99"/>
        <w:sz w:val="28"/>
        <w:szCs w:val="28"/>
      </w:rPr>
    </w:lvl>
    <w:lvl w:ilvl="2" w:tplc="C8586ED2">
      <w:numFmt w:val="none"/>
      <w:lvlText w:val=""/>
      <w:lvlJc w:val="left"/>
      <w:pPr>
        <w:tabs>
          <w:tab w:val="num" w:pos="360"/>
        </w:tabs>
      </w:pPr>
      <w:rPr>
        <w:rFonts w:cs="Times New Roman"/>
      </w:rPr>
    </w:lvl>
    <w:lvl w:ilvl="3" w:tplc="FC362938">
      <w:numFmt w:val="bullet"/>
      <w:lvlText w:val="•"/>
      <w:lvlJc w:val="left"/>
      <w:pPr>
        <w:ind w:left="2867" w:hanging="461"/>
      </w:pPr>
      <w:rPr>
        <w:rFonts w:hint="default"/>
      </w:rPr>
    </w:lvl>
    <w:lvl w:ilvl="4" w:tplc="8BCCB8DE">
      <w:numFmt w:val="bullet"/>
      <w:lvlText w:val="•"/>
      <w:lvlJc w:val="left"/>
      <w:pPr>
        <w:ind w:left="3961" w:hanging="461"/>
      </w:pPr>
      <w:rPr>
        <w:rFonts w:hint="default"/>
      </w:rPr>
    </w:lvl>
    <w:lvl w:ilvl="5" w:tplc="B336B786">
      <w:numFmt w:val="bullet"/>
      <w:lvlText w:val="•"/>
      <w:lvlJc w:val="left"/>
      <w:pPr>
        <w:ind w:left="5055" w:hanging="461"/>
      </w:pPr>
      <w:rPr>
        <w:rFonts w:hint="default"/>
      </w:rPr>
    </w:lvl>
    <w:lvl w:ilvl="6" w:tplc="27AA3104">
      <w:numFmt w:val="bullet"/>
      <w:lvlText w:val="•"/>
      <w:lvlJc w:val="left"/>
      <w:pPr>
        <w:ind w:left="6149" w:hanging="461"/>
      </w:pPr>
      <w:rPr>
        <w:rFonts w:hint="default"/>
      </w:rPr>
    </w:lvl>
    <w:lvl w:ilvl="7" w:tplc="F70644B4">
      <w:numFmt w:val="bullet"/>
      <w:lvlText w:val="•"/>
      <w:lvlJc w:val="left"/>
      <w:pPr>
        <w:ind w:left="7242" w:hanging="461"/>
      </w:pPr>
      <w:rPr>
        <w:rFonts w:hint="default"/>
      </w:rPr>
    </w:lvl>
    <w:lvl w:ilvl="8" w:tplc="004E1094">
      <w:numFmt w:val="bullet"/>
      <w:lvlText w:val="•"/>
      <w:lvlJc w:val="left"/>
      <w:pPr>
        <w:ind w:left="8336" w:hanging="461"/>
      </w:pPr>
      <w:rPr>
        <w:rFonts w:hint="default"/>
      </w:rPr>
    </w:lvl>
  </w:abstractNum>
  <w:abstractNum w:abstractNumId="36">
    <w:nsid w:val="796B4034"/>
    <w:multiLevelType w:val="multilevel"/>
    <w:tmpl w:val="7B8AF77C"/>
    <w:lvl w:ilvl="0">
      <w:start w:val="7"/>
      <w:numFmt w:val="decimal"/>
      <w:lvlText w:val="%1"/>
      <w:lvlJc w:val="left"/>
      <w:pPr>
        <w:tabs>
          <w:tab w:val="num" w:pos="630"/>
        </w:tabs>
        <w:ind w:left="630" w:hanging="630"/>
      </w:pPr>
      <w:rPr>
        <w:rFonts w:cs="Times New Roman" w:hint="default"/>
      </w:rPr>
    </w:lvl>
    <w:lvl w:ilvl="1">
      <w:start w:val="15"/>
      <w:numFmt w:val="decimal"/>
      <w:lvlText w:val="%1.%2"/>
      <w:lvlJc w:val="left"/>
      <w:pPr>
        <w:tabs>
          <w:tab w:val="num" w:pos="990"/>
        </w:tabs>
        <w:ind w:left="990" w:hanging="63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37">
    <w:nsid w:val="7ED3425C"/>
    <w:multiLevelType w:val="multilevel"/>
    <w:tmpl w:val="EE1414C2"/>
    <w:lvl w:ilvl="0">
      <w:start w:val="6"/>
      <w:numFmt w:val="decimal"/>
      <w:lvlText w:val="%1"/>
      <w:lvlJc w:val="left"/>
      <w:pPr>
        <w:tabs>
          <w:tab w:val="num" w:pos="705"/>
        </w:tabs>
        <w:ind w:left="705" w:hanging="705"/>
      </w:pPr>
      <w:rPr>
        <w:rFonts w:cs="Times New Roman" w:hint="default"/>
      </w:rPr>
    </w:lvl>
    <w:lvl w:ilvl="1">
      <w:start w:val="3"/>
      <w:numFmt w:val="decimal"/>
      <w:lvlText w:val="%1.%2"/>
      <w:lvlJc w:val="left"/>
      <w:pPr>
        <w:tabs>
          <w:tab w:val="num" w:pos="885"/>
        </w:tabs>
        <w:ind w:left="885" w:hanging="705"/>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620"/>
        </w:tabs>
        <w:ind w:left="1620" w:hanging="108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2340"/>
        </w:tabs>
        <w:ind w:left="2340" w:hanging="144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3060"/>
        </w:tabs>
        <w:ind w:left="3060" w:hanging="1800"/>
      </w:pPr>
      <w:rPr>
        <w:rFonts w:cs="Times New Roman" w:hint="default"/>
      </w:rPr>
    </w:lvl>
    <w:lvl w:ilvl="8">
      <w:start w:val="1"/>
      <w:numFmt w:val="decimal"/>
      <w:lvlText w:val="%1.%2.%3.%4.%5.%6.%7.%8.%9"/>
      <w:lvlJc w:val="left"/>
      <w:pPr>
        <w:tabs>
          <w:tab w:val="num" w:pos="3600"/>
        </w:tabs>
        <w:ind w:left="3600" w:hanging="2160"/>
      </w:pPr>
      <w:rPr>
        <w:rFonts w:cs="Times New Roman"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5"/>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7">
    <w:abstractNumId w:val="6"/>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31"/>
  </w:num>
  <w:num w:numId="21">
    <w:abstractNumId w:val="23"/>
  </w:num>
  <w:num w:numId="22">
    <w:abstractNumId w:val="16"/>
  </w:num>
  <w:num w:numId="23">
    <w:abstractNumId w:val="32"/>
  </w:num>
  <w:num w:numId="24">
    <w:abstractNumId w:val="34"/>
  </w:num>
  <w:num w:numId="25">
    <w:abstractNumId w:val="18"/>
  </w:num>
  <w:num w:numId="26">
    <w:abstractNumId w:val="20"/>
  </w:num>
  <w:num w:numId="27">
    <w:abstractNumId w:val="28"/>
  </w:num>
  <w:num w:numId="28">
    <w:abstractNumId w:val="33"/>
  </w:num>
  <w:num w:numId="29">
    <w:abstractNumId w:val="21"/>
  </w:num>
  <w:num w:numId="30">
    <w:abstractNumId w:val="22"/>
  </w:num>
  <w:num w:numId="31">
    <w:abstractNumId w:val="35"/>
  </w:num>
  <w:num w:numId="32">
    <w:abstractNumId w:val="29"/>
  </w:num>
  <w:num w:numId="33">
    <w:abstractNumId w:val="30"/>
  </w:num>
  <w:num w:numId="34">
    <w:abstractNumId w:val="26"/>
  </w:num>
  <w:num w:numId="35">
    <w:abstractNumId w:val="14"/>
  </w:num>
  <w:num w:numId="36">
    <w:abstractNumId w:val="27"/>
  </w:num>
  <w:num w:numId="37">
    <w:abstractNumId w:val="25"/>
  </w:num>
  <w:num w:numId="38">
    <w:abstractNumId w:val="0"/>
    <w:lvlOverride w:ilvl="0">
      <w:lvl w:ilvl="0">
        <w:numFmt w:val="bullet"/>
        <w:lvlText w:val="-"/>
        <w:legacy w:legacy="1" w:legacySpace="0" w:legacyIndent="381"/>
        <w:lvlJc w:val="left"/>
        <w:rPr>
          <w:rFonts w:ascii="Arial" w:hAnsi="Arial" w:hint="default"/>
        </w:rPr>
      </w:lvl>
    </w:lvlOverride>
  </w:num>
  <w:num w:numId="39">
    <w:abstractNumId w:val="0"/>
    <w:lvlOverride w:ilvl="0">
      <w:lvl w:ilvl="0">
        <w:numFmt w:val="bullet"/>
        <w:lvlText w:val="-"/>
        <w:legacy w:legacy="1" w:legacySpace="0" w:legacyIndent="382"/>
        <w:lvlJc w:val="left"/>
        <w:rPr>
          <w:rFonts w:ascii="Arial" w:hAnsi="Arial" w:hint="default"/>
        </w:rPr>
      </w:lvl>
    </w:lvlOverride>
  </w:num>
  <w:num w:numId="40">
    <w:abstractNumId w:val="0"/>
    <w:lvlOverride w:ilvl="0">
      <w:lvl w:ilvl="0">
        <w:numFmt w:val="bullet"/>
        <w:lvlText w:val="-"/>
        <w:legacy w:legacy="1" w:legacySpace="0" w:legacyIndent="367"/>
        <w:lvlJc w:val="left"/>
        <w:rPr>
          <w:rFonts w:ascii="Arial" w:hAnsi="Arial" w:hint="default"/>
        </w:rPr>
      </w:lvl>
    </w:lvlOverride>
  </w:num>
  <w:num w:numId="41">
    <w:abstractNumId w:val="19"/>
  </w:num>
  <w:num w:numId="42">
    <w:abstractNumId w:val="37"/>
  </w:num>
  <w:num w:numId="43">
    <w:abstractNumId w:val="17"/>
  </w:num>
  <w:num w:numId="44">
    <w:abstractNumId w:val="36"/>
  </w:num>
  <w:num w:numId="45">
    <w:abstractNumId w:val="24"/>
  </w:num>
  <w:num w:numId="4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evenAndOddHeader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35C6"/>
    <w:rsid w:val="0000086A"/>
    <w:rsid w:val="00002E72"/>
    <w:rsid w:val="00003518"/>
    <w:rsid w:val="00004017"/>
    <w:rsid w:val="000047EC"/>
    <w:rsid w:val="000049CE"/>
    <w:rsid w:val="00004A8E"/>
    <w:rsid w:val="000059C6"/>
    <w:rsid w:val="00010911"/>
    <w:rsid w:val="00010C10"/>
    <w:rsid w:val="00012368"/>
    <w:rsid w:val="000132B4"/>
    <w:rsid w:val="00013A4D"/>
    <w:rsid w:val="0001458A"/>
    <w:rsid w:val="00015057"/>
    <w:rsid w:val="000151E8"/>
    <w:rsid w:val="00016889"/>
    <w:rsid w:val="00021445"/>
    <w:rsid w:val="00021D6B"/>
    <w:rsid w:val="00022553"/>
    <w:rsid w:val="00024CB2"/>
    <w:rsid w:val="000251C8"/>
    <w:rsid w:val="00027E8D"/>
    <w:rsid w:val="00030530"/>
    <w:rsid w:val="000305CD"/>
    <w:rsid w:val="00031FD1"/>
    <w:rsid w:val="00032D4A"/>
    <w:rsid w:val="00034DB1"/>
    <w:rsid w:val="000361ED"/>
    <w:rsid w:val="000369C1"/>
    <w:rsid w:val="00036ACE"/>
    <w:rsid w:val="00036C1C"/>
    <w:rsid w:val="00037087"/>
    <w:rsid w:val="0003788D"/>
    <w:rsid w:val="000378B8"/>
    <w:rsid w:val="00040719"/>
    <w:rsid w:val="000408E3"/>
    <w:rsid w:val="000434C7"/>
    <w:rsid w:val="00043E05"/>
    <w:rsid w:val="000444DF"/>
    <w:rsid w:val="00044B84"/>
    <w:rsid w:val="00045AC2"/>
    <w:rsid w:val="00046F7A"/>
    <w:rsid w:val="000504FA"/>
    <w:rsid w:val="00050D6B"/>
    <w:rsid w:val="00050DFC"/>
    <w:rsid w:val="00053E98"/>
    <w:rsid w:val="00054063"/>
    <w:rsid w:val="00054ECC"/>
    <w:rsid w:val="00054F7A"/>
    <w:rsid w:val="00055F36"/>
    <w:rsid w:val="0005636C"/>
    <w:rsid w:val="00060EBA"/>
    <w:rsid w:val="0006154A"/>
    <w:rsid w:val="00061559"/>
    <w:rsid w:val="00062798"/>
    <w:rsid w:val="00063309"/>
    <w:rsid w:val="000661AA"/>
    <w:rsid w:val="00070605"/>
    <w:rsid w:val="00070BE7"/>
    <w:rsid w:val="00072696"/>
    <w:rsid w:val="00072892"/>
    <w:rsid w:val="0007379B"/>
    <w:rsid w:val="00076D37"/>
    <w:rsid w:val="000801A0"/>
    <w:rsid w:val="0008039F"/>
    <w:rsid w:val="000820E0"/>
    <w:rsid w:val="000833AB"/>
    <w:rsid w:val="000848F5"/>
    <w:rsid w:val="00084A40"/>
    <w:rsid w:val="00085EF2"/>
    <w:rsid w:val="0008624C"/>
    <w:rsid w:val="000863D1"/>
    <w:rsid w:val="0008668F"/>
    <w:rsid w:val="0008759A"/>
    <w:rsid w:val="00090CB0"/>
    <w:rsid w:val="00091D16"/>
    <w:rsid w:val="0009208B"/>
    <w:rsid w:val="000930B6"/>
    <w:rsid w:val="00093BD4"/>
    <w:rsid w:val="00095FDC"/>
    <w:rsid w:val="0009670A"/>
    <w:rsid w:val="00096A7D"/>
    <w:rsid w:val="00096D36"/>
    <w:rsid w:val="00097EF3"/>
    <w:rsid w:val="000A0544"/>
    <w:rsid w:val="000A0EE7"/>
    <w:rsid w:val="000A0F5A"/>
    <w:rsid w:val="000A10E1"/>
    <w:rsid w:val="000A25F6"/>
    <w:rsid w:val="000A33B9"/>
    <w:rsid w:val="000A3DDA"/>
    <w:rsid w:val="000A466E"/>
    <w:rsid w:val="000A509A"/>
    <w:rsid w:val="000A5313"/>
    <w:rsid w:val="000A585A"/>
    <w:rsid w:val="000A5A20"/>
    <w:rsid w:val="000A5B90"/>
    <w:rsid w:val="000A6641"/>
    <w:rsid w:val="000A6FA0"/>
    <w:rsid w:val="000A7AFA"/>
    <w:rsid w:val="000B22C1"/>
    <w:rsid w:val="000B22DF"/>
    <w:rsid w:val="000B24FB"/>
    <w:rsid w:val="000B67B0"/>
    <w:rsid w:val="000B7475"/>
    <w:rsid w:val="000C1C2C"/>
    <w:rsid w:val="000C35F3"/>
    <w:rsid w:val="000C452D"/>
    <w:rsid w:val="000C74B2"/>
    <w:rsid w:val="000D0D3B"/>
    <w:rsid w:val="000D5BE2"/>
    <w:rsid w:val="000E08B8"/>
    <w:rsid w:val="000E0F7C"/>
    <w:rsid w:val="000E14C4"/>
    <w:rsid w:val="000E2396"/>
    <w:rsid w:val="000E249F"/>
    <w:rsid w:val="000E37FA"/>
    <w:rsid w:val="000E5BD0"/>
    <w:rsid w:val="000E61FA"/>
    <w:rsid w:val="000E6231"/>
    <w:rsid w:val="000E6C23"/>
    <w:rsid w:val="000E796E"/>
    <w:rsid w:val="000F0677"/>
    <w:rsid w:val="000F1698"/>
    <w:rsid w:val="000F1D6D"/>
    <w:rsid w:val="000F2774"/>
    <w:rsid w:val="000F2C83"/>
    <w:rsid w:val="000F3FC2"/>
    <w:rsid w:val="000F4DF2"/>
    <w:rsid w:val="000F52B4"/>
    <w:rsid w:val="000F56F9"/>
    <w:rsid w:val="000F7018"/>
    <w:rsid w:val="000F7348"/>
    <w:rsid w:val="000F799F"/>
    <w:rsid w:val="00101817"/>
    <w:rsid w:val="001019B2"/>
    <w:rsid w:val="00101AEF"/>
    <w:rsid w:val="00102070"/>
    <w:rsid w:val="00102818"/>
    <w:rsid w:val="00104160"/>
    <w:rsid w:val="00107252"/>
    <w:rsid w:val="00107869"/>
    <w:rsid w:val="00107EBC"/>
    <w:rsid w:val="00110339"/>
    <w:rsid w:val="00110C94"/>
    <w:rsid w:val="001110F9"/>
    <w:rsid w:val="00112626"/>
    <w:rsid w:val="00114239"/>
    <w:rsid w:val="00114C36"/>
    <w:rsid w:val="001150B1"/>
    <w:rsid w:val="001161B4"/>
    <w:rsid w:val="00117818"/>
    <w:rsid w:val="00120DC5"/>
    <w:rsid w:val="00121E22"/>
    <w:rsid w:val="00124C2C"/>
    <w:rsid w:val="00124CC7"/>
    <w:rsid w:val="001254D6"/>
    <w:rsid w:val="00125623"/>
    <w:rsid w:val="00126951"/>
    <w:rsid w:val="0012696B"/>
    <w:rsid w:val="00126E87"/>
    <w:rsid w:val="00130449"/>
    <w:rsid w:val="00131C26"/>
    <w:rsid w:val="00131E23"/>
    <w:rsid w:val="001320F8"/>
    <w:rsid w:val="00132148"/>
    <w:rsid w:val="001322AD"/>
    <w:rsid w:val="00133017"/>
    <w:rsid w:val="00133F75"/>
    <w:rsid w:val="001347E5"/>
    <w:rsid w:val="00135CF8"/>
    <w:rsid w:val="00140E38"/>
    <w:rsid w:val="00141183"/>
    <w:rsid w:val="00141231"/>
    <w:rsid w:val="001429E4"/>
    <w:rsid w:val="00142FB6"/>
    <w:rsid w:val="00143561"/>
    <w:rsid w:val="001439BF"/>
    <w:rsid w:val="00144721"/>
    <w:rsid w:val="00144A02"/>
    <w:rsid w:val="0014541C"/>
    <w:rsid w:val="00146DD2"/>
    <w:rsid w:val="00147ABE"/>
    <w:rsid w:val="00150F67"/>
    <w:rsid w:val="00151B9A"/>
    <w:rsid w:val="00153427"/>
    <w:rsid w:val="00153922"/>
    <w:rsid w:val="001539F4"/>
    <w:rsid w:val="00153C79"/>
    <w:rsid w:val="001545FB"/>
    <w:rsid w:val="0015499E"/>
    <w:rsid w:val="00155C62"/>
    <w:rsid w:val="00157BEE"/>
    <w:rsid w:val="00160721"/>
    <w:rsid w:val="00162295"/>
    <w:rsid w:val="00162476"/>
    <w:rsid w:val="00162641"/>
    <w:rsid w:val="00162867"/>
    <w:rsid w:val="0016289B"/>
    <w:rsid w:val="00162EF8"/>
    <w:rsid w:val="00163882"/>
    <w:rsid w:val="00165475"/>
    <w:rsid w:val="00165EE3"/>
    <w:rsid w:val="0016684A"/>
    <w:rsid w:val="001678FF"/>
    <w:rsid w:val="0016798E"/>
    <w:rsid w:val="00170F5C"/>
    <w:rsid w:val="00171E29"/>
    <w:rsid w:val="0017268F"/>
    <w:rsid w:val="0017365C"/>
    <w:rsid w:val="00173852"/>
    <w:rsid w:val="001741DC"/>
    <w:rsid w:val="001751F4"/>
    <w:rsid w:val="0017564F"/>
    <w:rsid w:val="00175750"/>
    <w:rsid w:val="0017624C"/>
    <w:rsid w:val="001770B6"/>
    <w:rsid w:val="001774C5"/>
    <w:rsid w:val="0018005D"/>
    <w:rsid w:val="00180CC1"/>
    <w:rsid w:val="001822E0"/>
    <w:rsid w:val="00182846"/>
    <w:rsid w:val="00183E50"/>
    <w:rsid w:val="00185140"/>
    <w:rsid w:val="00185902"/>
    <w:rsid w:val="00186CCF"/>
    <w:rsid w:val="001872A2"/>
    <w:rsid w:val="00190CE0"/>
    <w:rsid w:val="00190EF0"/>
    <w:rsid w:val="00191EF9"/>
    <w:rsid w:val="001920DE"/>
    <w:rsid w:val="001922CF"/>
    <w:rsid w:val="0019312B"/>
    <w:rsid w:val="00193556"/>
    <w:rsid w:val="001949F7"/>
    <w:rsid w:val="00194E0A"/>
    <w:rsid w:val="00195A13"/>
    <w:rsid w:val="00195EF3"/>
    <w:rsid w:val="001978EA"/>
    <w:rsid w:val="00197EE1"/>
    <w:rsid w:val="001A0557"/>
    <w:rsid w:val="001A0B70"/>
    <w:rsid w:val="001A244D"/>
    <w:rsid w:val="001A2697"/>
    <w:rsid w:val="001A3380"/>
    <w:rsid w:val="001A34A4"/>
    <w:rsid w:val="001A3745"/>
    <w:rsid w:val="001A3B3E"/>
    <w:rsid w:val="001A45DF"/>
    <w:rsid w:val="001A589C"/>
    <w:rsid w:val="001A5ED8"/>
    <w:rsid w:val="001A6557"/>
    <w:rsid w:val="001A6963"/>
    <w:rsid w:val="001A7725"/>
    <w:rsid w:val="001A7AA2"/>
    <w:rsid w:val="001B2C8F"/>
    <w:rsid w:val="001B3BE2"/>
    <w:rsid w:val="001B43B4"/>
    <w:rsid w:val="001B4A6B"/>
    <w:rsid w:val="001B5536"/>
    <w:rsid w:val="001B57C2"/>
    <w:rsid w:val="001B63A0"/>
    <w:rsid w:val="001B6E1A"/>
    <w:rsid w:val="001B74B8"/>
    <w:rsid w:val="001B79BC"/>
    <w:rsid w:val="001C0C05"/>
    <w:rsid w:val="001C145C"/>
    <w:rsid w:val="001C427B"/>
    <w:rsid w:val="001C46B6"/>
    <w:rsid w:val="001C5589"/>
    <w:rsid w:val="001C632A"/>
    <w:rsid w:val="001C72D3"/>
    <w:rsid w:val="001D0EC1"/>
    <w:rsid w:val="001D1FD4"/>
    <w:rsid w:val="001D3848"/>
    <w:rsid w:val="001D4474"/>
    <w:rsid w:val="001D4AB3"/>
    <w:rsid w:val="001D4CD2"/>
    <w:rsid w:val="001D4E55"/>
    <w:rsid w:val="001D67F8"/>
    <w:rsid w:val="001D69D9"/>
    <w:rsid w:val="001D7126"/>
    <w:rsid w:val="001D7134"/>
    <w:rsid w:val="001E0571"/>
    <w:rsid w:val="001E075F"/>
    <w:rsid w:val="001E17AA"/>
    <w:rsid w:val="001E2A6B"/>
    <w:rsid w:val="001E2AC7"/>
    <w:rsid w:val="001E37EA"/>
    <w:rsid w:val="001E5484"/>
    <w:rsid w:val="001E55A5"/>
    <w:rsid w:val="001F01E9"/>
    <w:rsid w:val="001F0E9C"/>
    <w:rsid w:val="001F11C8"/>
    <w:rsid w:val="001F184D"/>
    <w:rsid w:val="001F21C4"/>
    <w:rsid w:val="001F286D"/>
    <w:rsid w:val="001F2B29"/>
    <w:rsid w:val="001F2D2F"/>
    <w:rsid w:val="001F3817"/>
    <w:rsid w:val="001F38CD"/>
    <w:rsid w:val="001F479D"/>
    <w:rsid w:val="001F4D5E"/>
    <w:rsid w:val="001F6811"/>
    <w:rsid w:val="001F753E"/>
    <w:rsid w:val="00200397"/>
    <w:rsid w:val="0020135B"/>
    <w:rsid w:val="00201995"/>
    <w:rsid w:val="002019EC"/>
    <w:rsid w:val="00202854"/>
    <w:rsid w:val="0020522E"/>
    <w:rsid w:val="00206042"/>
    <w:rsid w:val="00206050"/>
    <w:rsid w:val="00206E06"/>
    <w:rsid w:val="00206F16"/>
    <w:rsid w:val="0020739C"/>
    <w:rsid w:val="00207F6B"/>
    <w:rsid w:val="00210363"/>
    <w:rsid w:val="00210390"/>
    <w:rsid w:val="00211A45"/>
    <w:rsid w:val="00211FA3"/>
    <w:rsid w:val="002123F4"/>
    <w:rsid w:val="00212908"/>
    <w:rsid w:val="00213B11"/>
    <w:rsid w:val="0021419A"/>
    <w:rsid w:val="002149CC"/>
    <w:rsid w:val="00215133"/>
    <w:rsid w:val="00215DCA"/>
    <w:rsid w:val="00216355"/>
    <w:rsid w:val="002177B2"/>
    <w:rsid w:val="00222C66"/>
    <w:rsid w:val="002230D7"/>
    <w:rsid w:val="002259FA"/>
    <w:rsid w:val="00225A42"/>
    <w:rsid w:val="00225D53"/>
    <w:rsid w:val="00225FDD"/>
    <w:rsid w:val="00227298"/>
    <w:rsid w:val="00227FF5"/>
    <w:rsid w:val="00230685"/>
    <w:rsid w:val="002318C1"/>
    <w:rsid w:val="00232B2B"/>
    <w:rsid w:val="00232BC3"/>
    <w:rsid w:val="00232CD2"/>
    <w:rsid w:val="00233A8D"/>
    <w:rsid w:val="00233B57"/>
    <w:rsid w:val="0023513D"/>
    <w:rsid w:val="00240029"/>
    <w:rsid w:val="0024086C"/>
    <w:rsid w:val="0024245B"/>
    <w:rsid w:val="002426D0"/>
    <w:rsid w:val="00243103"/>
    <w:rsid w:val="00243636"/>
    <w:rsid w:val="00243C7C"/>
    <w:rsid w:val="002444BA"/>
    <w:rsid w:val="00244A00"/>
    <w:rsid w:val="00245D9A"/>
    <w:rsid w:val="00246181"/>
    <w:rsid w:val="00246687"/>
    <w:rsid w:val="00247AA8"/>
    <w:rsid w:val="00250334"/>
    <w:rsid w:val="002503CE"/>
    <w:rsid w:val="0025079C"/>
    <w:rsid w:val="00250A6A"/>
    <w:rsid w:val="00251574"/>
    <w:rsid w:val="002530F1"/>
    <w:rsid w:val="00253740"/>
    <w:rsid w:val="002571AD"/>
    <w:rsid w:val="00257B7E"/>
    <w:rsid w:val="0026035E"/>
    <w:rsid w:val="00260B30"/>
    <w:rsid w:val="00261D20"/>
    <w:rsid w:val="00261EBC"/>
    <w:rsid w:val="00261F07"/>
    <w:rsid w:val="002632B1"/>
    <w:rsid w:val="00263A7A"/>
    <w:rsid w:val="00263DB7"/>
    <w:rsid w:val="00264309"/>
    <w:rsid w:val="002643BA"/>
    <w:rsid w:val="002652AA"/>
    <w:rsid w:val="002669EB"/>
    <w:rsid w:val="00270419"/>
    <w:rsid w:val="00270933"/>
    <w:rsid w:val="00270D07"/>
    <w:rsid w:val="0027510F"/>
    <w:rsid w:val="0027584D"/>
    <w:rsid w:val="00275CB6"/>
    <w:rsid w:val="00276AB6"/>
    <w:rsid w:val="00276D65"/>
    <w:rsid w:val="0027776F"/>
    <w:rsid w:val="00280AEF"/>
    <w:rsid w:val="00282011"/>
    <w:rsid w:val="0028315B"/>
    <w:rsid w:val="002841D3"/>
    <w:rsid w:val="002855DA"/>
    <w:rsid w:val="00285C80"/>
    <w:rsid w:val="002863E3"/>
    <w:rsid w:val="0028642C"/>
    <w:rsid w:val="00286705"/>
    <w:rsid w:val="00287BB1"/>
    <w:rsid w:val="00290BBA"/>
    <w:rsid w:val="00291E36"/>
    <w:rsid w:val="0029325F"/>
    <w:rsid w:val="002934A5"/>
    <w:rsid w:val="002936B7"/>
    <w:rsid w:val="00293768"/>
    <w:rsid w:val="002943DB"/>
    <w:rsid w:val="0029499B"/>
    <w:rsid w:val="00294CCE"/>
    <w:rsid w:val="00295F6E"/>
    <w:rsid w:val="00297820"/>
    <w:rsid w:val="002A0338"/>
    <w:rsid w:val="002A0904"/>
    <w:rsid w:val="002A1940"/>
    <w:rsid w:val="002A233F"/>
    <w:rsid w:val="002A36AF"/>
    <w:rsid w:val="002A3849"/>
    <w:rsid w:val="002A3E19"/>
    <w:rsid w:val="002A3F4B"/>
    <w:rsid w:val="002A416C"/>
    <w:rsid w:val="002A472B"/>
    <w:rsid w:val="002A61CE"/>
    <w:rsid w:val="002A6BB3"/>
    <w:rsid w:val="002A7947"/>
    <w:rsid w:val="002A797C"/>
    <w:rsid w:val="002B0FFC"/>
    <w:rsid w:val="002B43B8"/>
    <w:rsid w:val="002B56B6"/>
    <w:rsid w:val="002B6DE0"/>
    <w:rsid w:val="002B7350"/>
    <w:rsid w:val="002C04E6"/>
    <w:rsid w:val="002C0DFD"/>
    <w:rsid w:val="002C12FF"/>
    <w:rsid w:val="002C1F58"/>
    <w:rsid w:val="002C254D"/>
    <w:rsid w:val="002C55B7"/>
    <w:rsid w:val="002C5D74"/>
    <w:rsid w:val="002C6697"/>
    <w:rsid w:val="002C6B32"/>
    <w:rsid w:val="002D0C61"/>
    <w:rsid w:val="002D1225"/>
    <w:rsid w:val="002D194D"/>
    <w:rsid w:val="002D49AE"/>
    <w:rsid w:val="002D4DF3"/>
    <w:rsid w:val="002D657D"/>
    <w:rsid w:val="002D6853"/>
    <w:rsid w:val="002D68CC"/>
    <w:rsid w:val="002D6A44"/>
    <w:rsid w:val="002D7B7E"/>
    <w:rsid w:val="002E1450"/>
    <w:rsid w:val="002E47F4"/>
    <w:rsid w:val="002E52EB"/>
    <w:rsid w:val="002F004C"/>
    <w:rsid w:val="002F0C44"/>
    <w:rsid w:val="002F1B0C"/>
    <w:rsid w:val="002F1EB1"/>
    <w:rsid w:val="002F1F9E"/>
    <w:rsid w:val="002F50BF"/>
    <w:rsid w:val="002F6229"/>
    <w:rsid w:val="002F6621"/>
    <w:rsid w:val="002F7876"/>
    <w:rsid w:val="002F78F7"/>
    <w:rsid w:val="003004BE"/>
    <w:rsid w:val="00300F0C"/>
    <w:rsid w:val="00302693"/>
    <w:rsid w:val="00302DBF"/>
    <w:rsid w:val="0030338F"/>
    <w:rsid w:val="00306410"/>
    <w:rsid w:val="00306D67"/>
    <w:rsid w:val="003075B4"/>
    <w:rsid w:val="0031029F"/>
    <w:rsid w:val="003102AB"/>
    <w:rsid w:val="0031083B"/>
    <w:rsid w:val="003110DA"/>
    <w:rsid w:val="00311500"/>
    <w:rsid w:val="003115F7"/>
    <w:rsid w:val="0031398A"/>
    <w:rsid w:val="0031414C"/>
    <w:rsid w:val="0031533B"/>
    <w:rsid w:val="00315FC0"/>
    <w:rsid w:val="00317447"/>
    <w:rsid w:val="00317B2B"/>
    <w:rsid w:val="00320509"/>
    <w:rsid w:val="00321643"/>
    <w:rsid w:val="00321A8A"/>
    <w:rsid w:val="00322879"/>
    <w:rsid w:val="003231DE"/>
    <w:rsid w:val="00323212"/>
    <w:rsid w:val="003235AA"/>
    <w:rsid w:val="00324073"/>
    <w:rsid w:val="003246D1"/>
    <w:rsid w:val="0032597A"/>
    <w:rsid w:val="003267B1"/>
    <w:rsid w:val="003267C7"/>
    <w:rsid w:val="003269B9"/>
    <w:rsid w:val="00326D77"/>
    <w:rsid w:val="00326F75"/>
    <w:rsid w:val="0032778B"/>
    <w:rsid w:val="00330A96"/>
    <w:rsid w:val="003317BC"/>
    <w:rsid w:val="00331DD9"/>
    <w:rsid w:val="003333BD"/>
    <w:rsid w:val="00333FBB"/>
    <w:rsid w:val="003347C2"/>
    <w:rsid w:val="003351B4"/>
    <w:rsid w:val="00336E49"/>
    <w:rsid w:val="00337BC8"/>
    <w:rsid w:val="00337D76"/>
    <w:rsid w:val="00337DA3"/>
    <w:rsid w:val="003413AA"/>
    <w:rsid w:val="0034155D"/>
    <w:rsid w:val="0034254E"/>
    <w:rsid w:val="00342CE3"/>
    <w:rsid w:val="003439E1"/>
    <w:rsid w:val="00344AC8"/>
    <w:rsid w:val="003503BD"/>
    <w:rsid w:val="0035059B"/>
    <w:rsid w:val="003506BE"/>
    <w:rsid w:val="00350FCB"/>
    <w:rsid w:val="00351385"/>
    <w:rsid w:val="00354CD6"/>
    <w:rsid w:val="00354E04"/>
    <w:rsid w:val="00356992"/>
    <w:rsid w:val="00357ED4"/>
    <w:rsid w:val="00360B77"/>
    <w:rsid w:val="00360CDB"/>
    <w:rsid w:val="00360E83"/>
    <w:rsid w:val="00364096"/>
    <w:rsid w:val="00364379"/>
    <w:rsid w:val="0036468B"/>
    <w:rsid w:val="00364794"/>
    <w:rsid w:val="00365BDF"/>
    <w:rsid w:val="003670CB"/>
    <w:rsid w:val="003671E8"/>
    <w:rsid w:val="00367A8D"/>
    <w:rsid w:val="00370A09"/>
    <w:rsid w:val="00370C58"/>
    <w:rsid w:val="00370F7B"/>
    <w:rsid w:val="00372EDD"/>
    <w:rsid w:val="00373286"/>
    <w:rsid w:val="003742FA"/>
    <w:rsid w:val="0037486B"/>
    <w:rsid w:val="00375B57"/>
    <w:rsid w:val="00376B4C"/>
    <w:rsid w:val="00381823"/>
    <w:rsid w:val="00382D05"/>
    <w:rsid w:val="00385354"/>
    <w:rsid w:val="0038683A"/>
    <w:rsid w:val="00387817"/>
    <w:rsid w:val="00387897"/>
    <w:rsid w:val="00390776"/>
    <w:rsid w:val="00391F65"/>
    <w:rsid w:val="00392004"/>
    <w:rsid w:val="00392A3C"/>
    <w:rsid w:val="00393D93"/>
    <w:rsid w:val="00395E28"/>
    <w:rsid w:val="0039690C"/>
    <w:rsid w:val="003969DD"/>
    <w:rsid w:val="00396FF1"/>
    <w:rsid w:val="003977AD"/>
    <w:rsid w:val="003A0B4C"/>
    <w:rsid w:val="003A0C8D"/>
    <w:rsid w:val="003A1089"/>
    <w:rsid w:val="003A283D"/>
    <w:rsid w:val="003A3706"/>
    <w:rsid w:val="003A4093"/>
    <w:rsid w:val="003A522F"/>
    <w:rsid w:val="003A5E9F"/>
    <w:rsid w:val="003A7663"/>
    <w:rsid w:val="003A76FE"/>
    <w:rsid w:val="003A7784"/>
    <w:rsid w:val="003B0565"/>
    <w:rsid w:val="003B0869"/>
    <w:rsid w:val="003B1AA2"/>
    <w:rsid w:val="003B49E5"/>
    <w:rsid w:val="003B53B0"/>
    <w:rsid w:val="003B58C1"/>
    <w:rsid w:val="003B6823"/>
    <w:rsid w:val="003B7250"/>
    <w:rsid w:val="003B749E"/>
    <w:rsid w:val="003B7B96"/>
    <w:rsid w:val="003B7E6A"/>
    <w:rsid w:val="003C065C"/>
    <w:rsid w:val="003C08D3"/>
    <w:rsid w:val="003C0B21"/>
    <w:rsid w:val="003C2098"/>
    <w:rsid w:val="003C3B77"/>
    <w:rsid w:val="003C4C41"/>
    <w:rsid w:val="003C559E"/>
    <w:rsid w:val="003C6BAB"/>
    <w:rsid w:val="003C7505"/>
    <w:rsid w:val="003D0363"/>
    <w:rsid w:val="003D07FA"/>
    <w:rsid w:val="003D0F9C"/>
    <w:rsid w:val="003D1423"/>
    <w:rsid w:val="003D1688"/>
    <w:rsid w:val="003D1EB4"/>
    <w:rsid w:val="003D23AA"/>
    <w:rsid w:val="003D2F43"/>
    <w:rsid w:val="003D41A4"/>
    <w:rsid w:val="003D611E"/>
    <w:rsid w:val="003D691E"/>
    <w:rsid w:val="003D6C01"/>
    <w:rsid w:val="003D74C1"/>
    <w:rsid w:val="003D7FB1"/>
    <w:rsid w:val="003E1D08"/>
    <w:rsid w:val="003E2430"/>
    <w:rsid w:val="003E316A"/>
    <w:rsid w:val="003E37F0"/>
    <w:rsid w:val="003E3CA5"/>
    <w:rsid w:val="003E3F74"/>
    <w:rsid w:val="003E41B6"/>
    <w:rsid w:val="003E4985"/>
    <w:rsid w:val="003E5E4F"/>
    <w:rsid w:val="003E60F5"/>
    <w:rsid w:val="003E66CC"/>
    <w:rsid w:val="003E6FFE"/>
    <w:rsid w:val="003E76FA"/>
    <w:rsid w:val="003F0983"/>
    <w:rsid w:val="003F1B02"/>
    <w:rsid w:val="003F23F8"/>
    <w:rsid w:val="003F386B"/>
    <w:rsid w:val="003F41E1"/>
    <w:rsid w:val="003F4787"/>
    <w:rsid w:val="003F4E37"/>
    <w:rsid w:val="003F5A6B"/>
    <w:rsid w:val="003F61C3"/>
    <w:rsid w:val="003F648B"/>
    <w:rsid w:val="00402105"/>
    <w:rsid w:val="00402B98"/>
    <w:rsid w:val="00402C3C"/>
    <w:rsid w:val="004039C8"/>
    <w:rsid w:val="00404035"/>
    <w:rsid w:val="00405F0B"/>
    <w:rsid w:val="004075A6"/>
    <w:rsid w:val="004100EB"/>
    <w:rsid w:val="00410B78"/>
    <w:rsid w:val="0041151C"/>
    <w:rsid w:val="00411824"/>
    <w:rsid w:val="00411E3D"/>
    <w:rsid w:val="0041353C"/>
    <w:rsid w:val="004149E7"/>
    <w:rsid w:val="00414B18"/>
    <w:rsid w:val="00415ABA"/>
    <w:rsid w:val="00416AEF"/>
    <w:rsid w:val="0041771F"/>
    <w:rsid w:val="0042074A"/>
    <w:rsid w:val="00420F4E"/>
    <w:rsid w:val="00421214"/>
    <w:rsid w:val="00421B25"/>
    <w:rsid w:val="0042205A"/>
    <w:rsid w:val="00422105"/>
    <w:rsid w:val="00422F63"/>
    <w:rsid w:val="00423602"/>
    <w:rsid w:val="00423A1B"/>
    <w:rsid w:val="00424030"/>
    <w:rsid w:val="00425AB9"/>
    <w:rsid w:val="00425B80"/>
    <w:rsid w:val="00425BDA"/>
    <w:rsid w:val="00426BC2"/>
    <w:rsid w:val="0042779A"/>
    <w:rsid w:val="00430329"/>
    <w:rsid w:val="004308F0"/>
    <w:rsid w:val="00430A81"/>
    <w:rsid w:val="00431263"/>
    <w:rsid w:val="004313F8"/>
    <w:rsid w:val="00432690"/>
    <w:rsid w:val="004331BA"/>
    <w:rsid w:val="00433933"/>
    <w:rsid w:val="00436758"/>
    <w:rsid w:val="004378DD"/>
    <w:rsid w:val="00437966"/>
    <w:rsid w:val="00437D47"/>
    <w:rsid w:val="004405C9"/>
    <w:rsid w:val="00440FA9"/>
    <w:rsid w:val="00441121"/>
    <w:rsid w:val="00442EB8"/>
    <w:rsid w:val="0044392F"/>
    <w:rsid w:val="004439BE"/>
    <w:rsid w:val="00444280"/>
    <w:rsid w:val="004442D8"/>
    <w:rsid w:val="0044566D"/>
    <w:rsid w:val="00445FAB"/>
    <w:rsid w:val="00446713"/>
    <w:rsid w:val="00446766"/>
    <w:rsid w:val="00447684"/>
    <w:rsid w:val="00447DCE"/>
    <w:rsid w:val="00450CD8"/>
    <w:rsid w:val="00455733"/>
    <w:rsid w:val="00455838"/>
    <w:rsid w:val="00455C7A"/>
    <w:rsid w:val="00460E34"/>
    <w:rsid w:val="004617CA"/>
    <w:rsid w:val="00462DB3"/>
    <w:rsid w:val="00463056"/>
    <w:rsid w:val="0046317A"/>
    <w:rsid w:val="00463308"/>
    <w:rsid w:val="0046367A"/>
    <w:rsid w:val="00463685"/>
    <w:rsid w:val="00464931"/>
    <w:rsid w:val="00465957"/>
    <w:rsid w:val="004667CE"/>
    <w:rsid w:val="00470E4F"/>
    <w:rsid w:val="0047149A"/>
    <w:rsid w:val="00471C4B"/>
    <w:rsid w:val="004764A3"/>
    <w:rsid w:val="0047728E"/>
    <w:rsid w:val="0047760E"/>
    <w:rsid w:val="0048377A"/>
    <w:rsid w:val="00484110"/>
    <w:rsid w:val="00486197"/>
    <w:rsid w:val="0048628B"/>
    <w:rsid w:val="00486D66"/>
    <w:rsid w:val="00486E71"/>
    <w:rsid w:val="00486EC9"/>
    <w:rsid w:val="0049125F"/>
    <w:rsid w:val="00493567"/>
    <w:rsid w:val="00495235"/>
    <w:rsid w:val="00495A58"/>
    <w:rsid w:val="00497A1D"/>
    <w:rsid w:val="00497F34"/>
    <w:rsid w:val="004A0704"/>
    <w:rsid w:val="004A0A1B"/>
    <w:rsid w:val="004A1444"/>
    <w:rsid w:val="004A3369"/>
    <w:rsid w:val="004A3546"/>
    <w:rsid w:val="004A50B9"/>
    <w:rsid w:val="004A601C"/>
    <w:rsid w:val="004A65F0"/>
    <w:rsid w:val="004A6FAE"/>
    <w:rsid w:val="004A7CD7"/>
    <w:rsid w:val="004B12A9"/>
    <w:rsid w:val="004B2718"/>
    <w:rsid w:val="004B2FB9"/>
    <w:rsid w:val="004B3492"/>
    <w:rsid w:val="004B4DE9"/>
    <w:rsid w:val="004B581F"/>
    <w:rsid w:val="004B62F9"/>
    <w:rsid w:val="004B6686"/>
    <w:rsid w:val="004B776A"/>
    <w:rsid w:val="004B790B"/>
    <w:rsid w:val="004B7D51"/>
    <w:rsid w:val="004C0756"/>
    <w:rsid w:val="004C0B4C"/>
    <w:rsid w:val="004C1983"/>
    <w:rsid w:val="004C1B6D"/>
    <w:rsid w:val="004C1CDC"/>
    <w:rsid w:val="004C1D5D"/>
    <w:rsid w:val="004C1FB8"/>
    <w:rsid w:val="004C2427"/>
    <w:rsid w:val="004C248F"/>
    <w:rsid w:val="004C2C14"/>
    <w:rsid w:val="004C2D91"/>
    <w:rsid w:val="004C41BA"/>
    <w:rsid w:val="004C4210"/>
    <w:rsid w:val="004D147E"/>
    <w:rsid w:val="004D1C13"/>
    <w:rsid w:val="004D1FE1"/>
    <w:rsid w:val="004D7847"/>
    <w:rsid w:val="004D7CD2"/>
    <w:rsid w:val="004E0B48"/>
    <w:rsid w:val="004E0BC5"/>
    <w:rsid w:val="004E13E7"/>
    <w:rsid w:val="004E1423"/>
    <w:rsid w:val="004E2A01"/>
    <w:rsid w:val="004E3DE1"/>
    <w:rsid w:val="004E4498"/>
    <w:rsid w:val="004E4AF6"/>
    <w:rsid w:val="004E4B48"/>
    <w:rsid w:val="004E4CEA"/>
    <w:rsid w:val="004E4FDA"/>
    <w:rsid w:val="004E64A4"/>
    <w:rsid w:val="004F007C"/>
    <w:rsid w:val="004F0C81"/>
    <w:rsid w:val="004F0ED2"/>
    <w:rsid w:val="004F115F"/>
    <w:rsid w:val="004F15D9"/>
    <w:rsid w:val="004F27B7"/>
    <w:rsid w:val="004F316A"/>
    <w:rsid w:val="004F74F4"/>
    <w:rsid w:val="004F7744"/>
    <w:rsid w:val="004F79C0"/>
    <w:rsid w:val="004F7AB8"/>
    <w:rsid w:val="00500F39"/>
    <w:rsid w:val="005027EA"/>
    <w:rsid w:val="00503C04"/>
    <w:rsid w:val="00504B5E"/>
    <w:rsid w:val="0050536A"/>
    <w:rsid w:val="00505868"/>
    <w:rsid w:val="00506368"/>
    <w:rsid w:val="005064BE"/>
    <w:rsid w:val="00506E7B"/>
    <w:rsid w:val="00507514"/>
    <w:rsid w:val="00510268"/>
    <w:rsid w:val="005112DE"/>
    <w:rsid w:val="00511B48"/>
    <w:rsid w:val="00511D5D"/>
    <w:rsid w:val="005133FB"/>
    <w:rsid w:val="00513D85"/>
    <w:rsid w:val="00514942"/>
    <w:rsid w:val="00515AEF"/>
    <w:rsid w:val="0051636F"/>
    <w:rsid w:val="00520C32"/>
    <w:rsid w:val="005212D2"/>
    <w:rsid w:val="0052189D"/>
    <w:rsid w:val="00521923"/>
    <w:rsid w:val="005226C8"/>
    <w:rsid w:val="005230E5"/>
    <w:rsid w:val="00523766"/>
    <w:rsid w:val="00526AA6"/>
    <w:rsid w:val="00527EA6"/>
    <w:rsid w:val="00531586"/>
    <w:rsid w:val="00531933"/>
    <w:rsid w:val="00531AF3"/>
    <w:rsid w:val="00534E31"/>
    <w:rsid w:val="00535841"/>
    <w:rsid w:val="0053637D"/>
    <w:rsid w:val="0053789F"/>
    <w:rsid w:val="0054014F"/>
    <w:rsid w:val="00541228"/>
    <w:rsid w:val="005416C9"/>
    <w:rsid w:val="00541885"/>
    <w:rsid w:val="0054242F"/>
    <w:rsid w:val="00543727"/>
    <w:rsid w:val="00543FB8"/>
    <w:rsid w:val="005441ED"/>
    <w:rsid w:val="00544252"/>
    <w:rsid w:val="005444DA"/>
    <w:rsid w:val="005445A5"/>
    <w:rsid w:val="00544D12"/>
    <w:rsid w:val="005451D0"/>
    <w:rsid w:val="00545391"/>
    <w:rsid w:val="005472AA"/>
    <w:rsid w:val="00547373"/>
    <w:rsid w:val="00547C52"/>
    <w:rsid w:val="00550CD6"/>
    <w:rsid w:val="00551E6E"/>
    <w:rsid w:val="0055333E"/>
    <w:rsid w:val="005535E1"/>
    <w:rsid w:val="00555C11"/>
    <w:rsid w:val="00556D6E"/>
    <w:rsid w:val="00557613"/>
    <w:rsid w:val="005622E6"/>
    <w:rsid w:val="005628CB"/>
    <w:rsid w:val="00563BEA"/>
    <w:rsid w:val="00565A32"/>
    <w:rsid w:val="00566220"/>
    <w:rsid w:val="005677B3"/>
    <w:rsid w:val="00567951"/>
    <w:rsid w:val="005705FF"/>
    <w:rsid w:val="0057189F"/>
    <w:rsid w:val="00572037"/>
    <w:rsid w:val="0057484C"/>
    <w:rsid w:val="00574FC3"/>
    <w:rsid w:val="00575E6E"/>
    <w:rsid w:val="0057653C"/>
    <w:rsid w:val="00577746"/>
    <w:rsid w:val="005819D5"/>
    <w:rsid w:val="0058214C"/>
    <w:rsid w:val="005826F2"/>
    <w:rsid w:val="00583E1E"/>
    <w:rsid w:val="00585D4F"/>
    <w:rsid w:val="00587D57"/>
    <w:rsid w:val="00587FEB"/>
    <w:rsid w:val="00591CB8"/>
    <w:rsid w:val="005939CB"/>
    <w:rsid w:val="00594479"/>
    <w:rsid w:val="005945F6"/>
    <w:rsid w:val="0059493E"/>
    <w:rsid w:val="00595E04"/>
    <w:rsid w:val="005961CE"/>
    <w:rsid w:val="005969C0"/>
    <w:rsid w:val="00596DC0"/>
    <w:rsid w:val="00597D31"/>
    <w:rsid w:val="005A23E2"/>
    <w:rsid w:val="005A24F7"/>
    <w:rsid w:val="005A26D5"/>
    <w:rsid w:val="005A2EB2"/>
    <w:rsid w:val="005A3F33"/>
    <w:rsid w:val="005A43F4"/>
    <w:rsid w:val="005A5144"/>
    <w:rsid w:val="005A5DCB"/>
    <w:rsid w:val="005A60B1"/>
    <w:rsid w:val="005A693C"/>
    <w:rsid w:val="005A7D2C"/>
    <w:rsid w:val="005A7EBC"/>
    <w:rsid w:val="005B0356"/>
    <w:rsid w:val="005B2F91"/>
    <w:rsid w:val="005B45AC"/>
    <w:rsid w:val="005B5AFD"/>
    <w:rsid w:val="005B5CA0"/>
    <w:rsid w:val="005B6113"/>
    <w:rsid w:val="005B65D1"/>
    <w:rsid w:val="005B66D0"/>
    <w:rsid w:val="005B678B"/>
    <w:rsid w:val="005B68F6"/>
    <w:rsid w:val="005B7C83"/>
    <w:rsid w:val="005C1C03"/>
    <w:rsid w:val="005C2E0B"/>
    <w:rsid w:val="005C334F"/>
    <w:rsid w:val="005C774A"/>
    <w:rsid w:val="005D0E0C"/>
    <w:rsid w:val="005D1C51"/>
    <w:rsid w:val="005D2130"/>
    <w:rsid w:val="005D4E8A"/>
    <w:rsid w:val="005D5021"/>
    <w:rsid w:val="005D529A"/>
    <w:rsid w:val="005D53BE"/>
    <w:rsid w:val="005D5407"/>
    <w:rsid w:val="005D5AAB"/>
    <w:rsid w:val="005E0D9A"/>
    <w:rsid w:val="005E259D"/>
    <w:rsid w:val="005E2849"/>
    <w:rsid w:val="005E2BA7"/>
    <w:rsid w:val="005E2F68"/>
    <w:rsid w:val="005E34E9"/>
    <w:rsid w:val="005E3521"/>
    <w:rsid w:val="005E5F97"/>
    <w:rsid w:val="005E6B50"/>
    <w:rsid w:val="005E7265"/>
    <w:rsid w:val="005F25EC"/>
    <w:rsid w:val="005F3A31"/>
    <w:rsid w:val="005F45ED"/>
    <w:rsid w:val="005F4851"/>
    <w:rsid w:val="005F4A7A"/>
    <w:rsid w:val="005F5446"/>
    <w:rsid w:val="0060008F"/>
    <w:rsid w:val="00601292"/>
    <w:rsid w:val="00602193"/>
    <w:rsid w:val="00604D52"/>
    <w:rsid w:val="00605789"/>
    <w:rsid w:val="006063FE"/>
    <w:rsid w:val="006077A2"/>
    <w:rsid w:val="00607855"/>
    <w:rsid w:val="00607DE6"/>
    <w:rsid w:val="006125EC"/>
    <w:rsid w:val="0061307F"/>
    <w:rsid w:val="00614D57"/>
    <w:rsid w:val="0061549A"/>
    <w:rsid w:val="006159D9"/>
    <w:rsid w:val="006167D7"/>
    <w:rsid w:val="00616C6C"/>
    <w:rsid w:val="00617DF0"/>
    <w:rsid w:val="00617F2D"/>
    <w:rsid w:val="00620239"/>
    <w:rsid w:val="00620B3C"/>
    <w:rsid w:val="00621050"/>
    <w:rsid w:val="006215AD"/>
    <w:rsid w:val="00621663"/>
    <w:rsid w:val="00622BCE"/>
    <w:rsid w:val="006242C3"/>
    <w:rsid w:val="006250D4"/>
    <w:rsid w:val="0062590B"/>
    <w:rsid w:val="00625A1F"/>
    <w:rsid w:val="00625BFC"/>
    <w:rsid w:val="006277C7"/>
    <w:rsid w:val="00630E4C"/>
    <w:rsid w:val="006320B0"/>
    <w:rsid w:val="006323DA"/>
    <w:rsid w:val="0063246A"/>
    <w:rsid w:val="00632DF4"/>
    <w:rsid w:val="006339EA"/>
    <w:rsid w:val="006341CE"/>
    <w:rsid w:val="00636506"/>
    <w:rsid w:val="00636727"/>
    <w:rsid w:val="00636D1F"/>
    <w:rsid w:val="00640EC9"/>
    <w:rsid w:val="00640FFD"/>
    <w:rsid w:val="0064150F"/>
    <w:rsid w:val="006419A9"/>
    <w:rsid w:val="0064216E"/>
    <w:rsid w:val="00642F74"/>
    <w:rsid w:val="00643811"/>
    <w:rsid w:val="00644442"/>
    <w:rsid w:val="006451AE"/>
    <w:rsid w:val="006451F3"/>
    <w:rsid w:val="006454C1"/>
    <w:rsid w:val="00645ADD"/>
    <w:rsid w:val="00646315"/>
    <w:rsid w:val="00646353"/>
    <w:rsid w:val="00646677"/>
    <w:rsid w:val="00646B7F"/>
    <w:rsid w:val="00646D8A"/>
    <w:rsid w:val="006470FC"/>
    <w:rsid w:val="006472DE"/>
    <w:rsid w:val="006477C2"/>
    <w:rsid w:val="00652911"/>
    <w:rsid w:val="00654EA0"/>
    <w:rsid w:val="0065523A"/>
    <w:rsid w:val="0065565A"/>
    <w:rsid w:val="006559F1"/>
    <w:rsid w:val="00662381"/>
    <w:rsid w:val="006623EC"/>
    <w:rsid w:val="006631F2"/>
    <w:rsid w:val="00663359"/>
    <w:rsid w:val="00664E35"/>
    <w:rsid w:val="00665386"/>
    <w:rsid w:val="006658D6"/>
    <w:rsid w:val="0066611D"/>
    <w:rsid w:val="0066697C"/>
    <w:rsid w:val="006704D7"/>
    <w:rsid w:val="00670E98"/>
    <w:rsid w:val="00672837"/>
    <w:rsid w:val="00672A79"/>
    <w:rsid w:val="00672DB3"/>
    <w:rsid w:val="006746D0"/>
    <w:rsid w:val="00675271"/>
    <w:rsid w:val="00675F1F"/>
    <w:rsid w:val="0067676B"/>
    <w:rsid w:val="006810C0"/>
    <w:rsid w:val="00681329"/>
    <w:rsid w:val="00681DDA"/>
    <w:rsid w:val="0068223F"/>
    <w:rsid w:val="00682274"/>
    <w:rsid w:val="00683EB0"/>
    <w:rsid w:val="00685B46"/>
    <w:rsid w:val="0068625B"/>
    <w:rsid w:val="00686567"/>
    <w:rsid w:val="00687699"/>
    <w:rsid w:val="006876B5"/>
    <w:rsid w:val="006877C2"/>
    <w:rsid w:val="00687940"/>
    <w:rsid w:val="00687BA0"/>
    <w:rsid w:val="00687D0D"/>
    <w:rsid w:val="00692B67"/>
    <w:rsid w:val="00692C75"/>
    <w:rsid w:val="0069466E"/>
    <w:rsid w:val="00695E96"/>
    <w:rsid w:val="00695FAC"/>
    <w:rsid w:val="00696065"/>
    <w:rsid w:val="0069640A"/>
    <w:rsid w:val="00696E4D"/>
    <w:rsid w:val="00697B2C"/>
    <w:rsid w:val="00697D17"/>
    <w:rsid w:val="00697E4E"/>
    <w:rsid w:val="006A06D6"/>
    <w:rsid w:val="006A2000"/>
    <w:rsid w:val="006A2764"/>
    <w:rsid w:val="006A34F0"/>
    <w:rsid w:val="006A3A1A"/>
    <w:rsid w:val="006A3C83"/>
    <w:rsid w:val="006A4BC8"/>
    <w:rsid w:val="006A5A1D"/>
    <w:rsid w:val="006A7089"/>
    <w:rsid w:val="006A786A"/>
    <w:rsid w:val="006A7A70"/>
    <w:rsid w:val="006B145C"/>
    <w:rsid w:val="006B1557"/>
    <w:rsid w:val="006B1FE9"/>
    <w:rsid w:val="006B2B89"/>
    <w:rsid w:val="006B56D8"/>
    <w:rsid w:val="006B6806"/>
    <w:rsid w:val="006B7385"/>
    <w:rsid w:val="006B7584"/>
    <w:rsid w:val="006C179F"/>
    <w:rsid w:val="006C3661"/>
    <w:rsid w:val="006C3759"/>
    <w:rsid w:val="006C39BC"/>
    <w:rsid w:val="006C48B0"/>
    <w:rsid w:val="006C6343"/>
    <w:rsid w:val="006C6BA4"/>
    <w:rsid w:val="006D0154"/>
    <w:rsid w:val="006D11CC"/>
    <w:rsid w:val="006D2E59"/>
    <w:rsid w:val="006D37FE"/>
    <w:rsid w:val="006D7E7F"/>
    <w:rsid w:val="006E0788"/>
    <w:rsid w:val="006E0DB0"/>
    <w:rsid w:val="006E160A"/>
    <w:rsid w:val="006E29C7"/>
    <w:rsid w:val="006E2D53"/>
    <w:rsid w:val="006E3095"/>
    <w:rsid w:val="006E3282"/>
    <w:rsid w:val="006E4019"/>
    <w:rsid w:val="006E423B"/>
    <w:rsid w:val="006E4355"/>
    <w:rsid w:val="006E51DB"/>
    <w:rsid w:val="006E5FDB"/>
    <w:rsid w:val="006E6630"/>
    <w:rsid w:val="006E73AA"/>
    <w:rsid w:val="006E7DA7"/>
    <w:rsid w:val="006F0513"/>
    <w:rsid w:val="006F29E4"/>
    <w:rsid w:val="006F2CCD"/>
    <w:rsid w:val="006F359D"/>
    <w:rsid w:val="006F4241"/>
    <w:rsid w:val="006F47A9"/>
    <w:rsid w:val="006F55EE"/>
    <w:rsid w:val="006F5CC9"/>
    <w:rsid w:val="006F63D5"/>
    <w:rsid w:val="006F66A8"/>
    <w:rsid w:val="006F6A68"/>
    <w:rsid w:val="006F6C84"/>
    <w:rsid w:val="006F6EA0"/>
    <w:rsid w:val="006F77DA"/>
    <w:rsid w:val="006F7D7F"/>
    <w:rsid w:val="007004E0"/>
    <w:rsid w:val="00700BEC"/>
    <w:rsid w:val="00701752"/>
    <w:rsid w:val="00701A64"/>
    <w:rsid w:val="00701CE7"/>
    <w:rsid w:val="00702016"/>
    <w:rsid w:val="0070285E"/>
    <w:rsid w:val="00704A07"/>
    <w:rsid w:val="00705C65"/>
    <w:rsid w:val="00705DBA"/>
    <w:rsid w:val="007069C9"/>
    <w:rsid w:val="00713BDC"/>
    <w:rsid w:val="00713FBC"/>
    <w:rsid w:val="007143DA"/>
    <w:rsid w:val="00714677"/>
    <w:rsid w:val="00714BDC"/>
    <w:rsid w:val="00714E82"/>
    <w:rsid w:val="007151B6"/>
    <w:rsid w:val="0071557A"/>
    <w:rsid w:val="00717887"/>
    <w:rsid w:val="00721381"/>
    <w:rsid w:val="00721548"/>
    <w:rsid w:val="00721E4E"/>
    <w:rsid w:val="007222E6"/>
    <w:rsid w:val="0072406F"/>
    <w:rsid w:val="00726BD4"/>
    <w:rsid w:val="00726C81"/>
    <w:rsid w:val="00727774"/>
    <w:rsid w:val="00730791"/>
    <w:rsid w:val="0073130A"/>
    <w:rsid w:val="007315C4"/>
    <w:rsid w:val="00731F87"/>
    <w:rsid w:val="007330C0"/>
    <w:rsid w:val="00735364"/>
    <w:rsid w:val="007355A0"/>
    <w:rsid w:val="0073657C"/>
    <w:rsid w:val="0074052A"/>
    <w:rsid w:val="00740C37"/>
    <w:rsid w:val="00741AD1"/>
    <w:rsid w:val="007435EC"/>
    <w:rsid w:val="007438D7"/>
    <w:rsid w:val="00743E83"/>
    <w:rsid w:val="00745170"/>
    <w:rsid w:val="00746D40"/>
    <w:rsid w:val="007502BD"/>
    <w:rsid w:val="0075045B"/>
    <w:rsid w:val="00750BCF"/>
    <w:rsid w:val="00751053"/>
    <w:rsid w:val="007526EC"/>
    <w:rsid w:val="007541A9"/>
    <w:rsid w:val="0075446D"/>
    <w:rsid w:val="0075573F"/>
    <w:rsid w:val="00757866"/>
    <w:rsid w:val="00757BE4"/>
    <w:rsid w:val="0076088E"/>
    <w:rsid w:val="00761F7A"/>
    <w:rsid w:val="00762D4D"/>
    <w:rsid w:val="007654CA"/>
    <w:rsid w:val="007657C8"/>
    <w:rsid w:val="007658D9"/>
    <w:rsid w:val="00765D9C"/>
    <w:rsid w:val="0076622F"/>
    <w:rsid w:val="00766478"/>
    <w:rsid w:val="00766706"/>
    <w:rsid w:val="00766998"/>
    <w:rsid w:val="00767375"/>
    <w:rsid w:val="007673C9"/>
    <w:rsid w:val="00767EE1"/>
    <w:rsid w:val="00767EF4"/>
    <w:rsid w:val="00770DF7"/>
    <w:rsid w:val="00772106"/>
    <w:rsid w:val="007722C7"/>
    <w:rsid w:val="00772E56"/>
    <w:rsid w:val="007732B2"/>
    <w:rsid w:val="00774983"/>
    <w:rsid w:val="00774984"/>
    <w:rsid w:val="00777C13"/>
    <w:rsid w:val="00780DB9"/>
    <w:rsid w:val="00780FEB"/>
    <w:rsid w:val="00783017"/>
    <w:rsid w:val="0078322A"/>
    <w:rsid w:val="00783F6B"/>
    <w:rsid w:val="007842C4"/>
    <w:rsid w:val="00784FA6"/>
    <w:rsid w:val="00785007"/>
    <w:rsid w:val="0078618F"/>
    <w:rsid w:val="00787C6B"/>
    <w:rsid w:val="007902E1"/>
    <w:rsid w:val="007914FA"/>
    <w:rsid w:val="0079221E"/>
    <w:rsid w:val="007929ED"/>
    <w:rsid w:val="0079393C"/>
    <w:rsid w:val="00793EBA"/>
    <w:rsid w:val="007948F4"/>
    <w:rsid w:val="0079542E"/>
    <w:rsid w:val="00796805"/>
    <w:rsid w:val="007A03BF"/>
    <w:rsid w:val="007A1B02"/>
    <w:rsid w:val="007A20CD"/>
    <w:rsid w:val="007A3047"/>
    <w:rsid w:val="007A353F"/>
    <w:rsid w:val="007A3BA9"/>
    <w:rsid w:val="007A5A0F"/>
    <w:rsid w:val="007A648B"/>
    <w:rsid w:val="007A6644"/>
    <w:rsid w:val="007A6768"/>
    <w:rsid w:val="007A7E1E"/>
    <w:rsid w:val="007B00B6"/>
    <w:rsid w:val="007B0436"/>
    <w:rsid w:val="007B0824"/>
    <w:rsid w:val="007B0935"/>
    <w:rsid w:val="007B0EF7"/>
    <w:rsid w:val="007B11B9"/>
    <w:rsid w:val="007B28E7"/>
    <w:rsid w:val="007B2B20"/>
    <w:rsid w:val="007B2BC1"/>
    <w:rsid w:val="007B37A2"/>
    <w:rsid w:val="007B49E6"/>
    <w:rsid w:val="007B726C"/>
    <w:rsid w:val="007B7337"/>
    <w:rsid w:val="007B74C6"/>
    <w:rsid w:val="007C02A3"/>
    <w:rsid w:val="007C117C"/>
    <w:rsid w:val="007C120E"/>
    <w:rsid w:val="007C21BC"/>
    <w:rsid w:val="007C2D60"/>
    <w:rsid w:val="007C43EF"/>
    <w:rsid w:val="007C4B79"/>
    <w:rsid w:val="007C5BF5"/>
    <w:rsid w:val="007C613C"/>
    <w:rsid w:val="007C6850"/>
    <w:rsid w:val="007C6AE6"/>
    <w:rsid w:val="007C73D2"/>
    <w:rsid w:val="007C7E6A"/>
    <w:rsid w:val="007D0B09"/>
    <w:rsid w:val="007D0F57"/>
    <w:rsid w:val="007D20FF"/>
    <w:rsid w:val="007D22F6"/>
    <w:rsid w:val="007D24CB"/>
    <w:rsid w:val="007D32D6"/>
    <w:rsid w:val="007D3554"/>
    <w:rsid w:val="007D36F4"/>
    <w:rsid w:val="007D43AB"/>
    <w:rsid w:val="007D54A8"/>
    <w:rsid w:val="007D561F"/>
    <w:rsid w:val="007D706B"/>
    <w:rsid w:val="007D72EE"/>
    <w:rsid w:val="007D76ED"/>
    <w:rsid w:val="007D7778"/>
    <w:rsid w:val="007D7D93"/>
    <w:rsid w:val="007E08A6"/>
    <w:rsid w:val="007E1798"/>
    <w:rsid w:val="007E3FED"/>
    <w:rsid w:val="007E46B7"/>
    <w:rsid w:val="007E5786"/>
    <w:rsid w:val="007E6299"/>
    <w:rsid w:val="007E7031"/>
    <w:rsid w:val="007E7511"/>
    <w:rsid w:val="007E7B6D"/>
    <w:rsid w:val="007F1FD6"/>
    <w:rsid w:val="007F272A"/>
    <w:rsid w:val="007F3158"/>
    <w:rsid w:val="007F4176"/>
    <w:rsid w:val="007F46D5"/>
    <w:rsid w:val="007F4906"/>
    <w:rsid w:val="007F615B"/>
    <w:rsid w:val="007F639D"/>
    <w:rsid w:val="00801992"/>
    <w:rsid w:val="008019AA"/>
    <w:rsid w:val="00801FC9"/>
    <w:rsid w:val="00802204"/>
    <w:rsid w:val="00802D58"/>
    <w:rsid w:val="00803AFF"/>
    <w:rsid w:val="0080411A"/>
    <w:rsid w:val="008041C3"/>
    <w:rsid w:val="008044F9"/>
    <w:rsid w:val="00804A90"/>
    <w:rsid w:val="00804BC6"/>
    <w:rsid w:val="008057C0"/>
    <w:rsid w:val="00807437"/>
    <w:rsid w:val="0081315B"/>
    <w:rsid w:val="008134B1"/>
    <w:rsid w:val="00815135"/>
    <w:rsid w:val="00815BC2"/>
    <w:rsid w:val="00816019"/>
    <w:rsid w:val="00816D8F"/>
    <w:rsid w:val="00817174"/>
    <w:rsid w:val="00817791"/>
    <w:rsid w:val="008177C3"/>
    <w:rsid w:val="0082083F"/>
    <w:rsid w:val="008213F2"/>
    <w:rsid w:val="00824206"/>
    <w:rsid w:val="00825CC1"/>
    <w:rsid w:val="00825D8B"/>
    <w:rsid w:val="0082691C"/>
    <w:rsid w:val="0082752E"/>
    <w:rsid w:val="0082762E"/>
    <w:rsid w:val="00830445"/>
    <w:rsid w:val="008304E8"/>
    <w:rsid w:val="00831E1E"/>
    <w:rsid w:val="0083226D"/>
    <w:rsid w:val="00832DD0"/>
    <w:rsid w:val="00833503"/>
    <w:rsid w:val="00833677"/>
    <w:rsid w:val="00834CE6"/>
    <w:rsid w:val="00835361"/>
    <w:rsid w:val="00835BAA"/>
    <w:rsid w:val="00836739"/>
    <w:rsid w:val="0083713A"/>
    <w:rsid w:val="0084043E"/>
    <w:rsid w:val="008406C5"/>
    <w:rsid w:val="00840A8D"/>
    <w:rsid w:val="00840BB8"/>
    <w:rsid w:val="00842803"/>
    <w:rsid w:val="00842A8C"/>
    <w:rsid w:val="00844CF0"/>
    <w:rsid w:val="00847F36"/>
    <w:rsid w:val="00850961"/>
    <w:rsid w:val="00852167"/>
    <w:rsid w:val="0085258B"/>
    <w:rsid w:val="00852CF7"/>
    <w:rsid w:val="00852D49"/>
    <w:rsid w:val="00854D84"/>
    <w:rsid w:val="00856D88"/>
    <w:rsid w:val="00857944"/>
    <w:rsid w:val="00860CCE"/>
    <w:rsid w:val="00862007"/>
    <w:rsid w:val="00863494"/>
    <w:rsid w:val="008637C1"/>
    <w:rsid w:val="0086443A"/>
    <w:rsid w:val="00864D64"/>
    <w:rsid w:val="00865747"/>
    <w:rsid w:val="00865E86"/>
    <w:rsid w:val="00867781"/>
    <w:rsid w:val="008720EA"/>
    <w:rsid w:val="008721A9"/>
    <w:rsid w:val="00873F39"/>
    <w:rsid w:val="00874CD5"/>
    <w:rsid w:val="00875E5E"/>
    <w:rsid w:val="00876CC7"/>
    <w:rsid w:val="008770C1"/>
    <w:rsid w:val="00877549"/>
    <w:rsid w:val="008806DE"/>
    <w:rsid w:val="008806E8"/>
    <w:rsid w:val="00880C53"/>
    <w:rsid w:val="00881222"/>
    <w:rsid w:val="00882042"/>
    <w:rsid w:val="00882D3B"/>
    <w:rsid w:val="00882DAF"/>
    <w:rsid w:val="00883255"/>
    <w:rsid w:val="00883C2A"/>
    <w:rsid w:val="00884057"/>
    <w:rsid w:val="00884608"/>
    <w:rsid w:val="0088485B"/>
    <w:rsid w:val="008853AC"/>
    <w:rsid w:val="008869BE"/>
    <w:rsid w:val="00887842"/>
    <w:rsid w:val="00887F58"/>
    <w:rsid w:val="008902C4"/>
    <w:rsid w:val="008903A0"/>
    <w:rsid w:val="008925CA"/>
    <w:rsid w:val="0089553B"/>
    <w:rsid w:val="00896DAD"/>
    <w:rsid w:val="008A0095"/>
    <w:rsid w:val="008A0238"/>
    <w:rsid w:val="008A09D7"/>
    <w:rsid w:val="008A1A7F"/>
    <w:rsid w:val="008A2DB2"/>
    <w:rsid w:val="008A3F5E"/>
    <w:rsid w:val="008A5398"/>
    <w:rsid w:val="008A56BF"/>
    <w:rsid w:val="008A6B3D"/>
    <w:rsid w:val="008A784F"/>
    <w:rsid w:val="008A7B63"/>
    <w:rsid w:val="008B10F0"/>
    <w:rsid w:val="008B2CDA"/>
    <w:rsid w:val="008B316B"/>
    <w:rsid w:val="008B3356"/>
    <w:rsid w:val="008B3A09"/>
    <w:rsid w:val="008B42E9"/>
    <w:rsid w:val="008C0572"/>
    <w:rsid w:val="008C1600"/>
    <w:rsid w:val="008C1BF3"/>
    <w:rsid w:val="008C1F8A"/>
    <w:rsid w:val="008C20BE"/>
    <w:rsid w:val="008C21AF"/>
    <w:rsid w:val="008C2310"/>
    <w:rsid w:val="008C25D0"/>
    <w:rsid w:val="008C38D5"/>
    <w:rsid w:val="008C3A3D"/>
    <w:rsid w:val="008C4078"/>
    <w:rsid w:val="008C4291"/>
    <w:rsid w:val="008C429E"/>
    <w:rsid w:val="008C55CD"/>
    <w:rsid w:val="008C6267"/>
    <w:rsid w:val="008C68C5"/>
    <w:rsid w:val="008C7806"/>
    <w:rsid w:val="008C78C3"/>
    <w:rsid w:val="008C7900"/>
    <w:rsid w:val="008D0375"/>
    <w:rsid w:val="008D06B7"/>
    <w:rsid w:val="008D1C84"/>
    <w:rsid w:val="008D216C"/>
    <w:rsid w:val="008D228E"/>
    <w:rsid w:val="008D258C"/>
    <w:rsid w:val="008D29AA"/>
    <w:rsid w:val="008D34D6"/>
    <w:rsid w:val="008D4591"/>
    <w:rsid w:val="008D4823"/>
    <w:rsid w:val="008D5840"/>
    <w:rsid w:val="008D5C50"/>
    <w:rsid w:val="008E079C"/>
    <w:rsid w:val="008E20B5"/>
    <w:rsid w:val="008E236F"/>
    <w:rsid w:val="008E2E08"/>
    <w:rsid w:val="008E3EC0"/>
    <w:rsid w:val="008E4AB8"/>
    <w:rsid w:val="008E7893"/>
    <w:rsid w:val="008F011A"/>
    <w:rsid w:val="008F14FA"/>
    <w:rsid w:val="008F1F54"/>
    <w:rsid w:val="008F2289"/>
    <w:rsid w:val="008F24B3"/>
    <w:rsid w:val="008F3345"/>
    <w:rsid w:val="008F3DA2"/>
    <w:rsid w:val="008F46EB"/>
    <w:rsid w:val="008F7BDE"/>
    <w:rsid w:val="00900D26"/>
    <w:rsid w:val="00900E68"/>
    <w:rsid w:val="0090370F"/>
    <w:rsid w:val="009038B7"/>
    <w:rsid w:val="0090456E"/>
    <w:rsid w:val="0090598A"/>
    <w:rsid w:val="00905BCE"/>
    <w:rsid w:val="0090639D"/>
    <w:rsid w:val="00906590"/>
    <w:rsid w:val="00906B22"/>
    <w:rsid w:val="009076B0"/>
    <w:rsid w:val="0091196E"/>
    <w:rsid w:val="00911F62"/>
    <w:rsid w:val="0091284C"/>
    <w:rsid w:val="009135F2"/>
    <w:rsid w:val="00913872"/>
    <w:rsid w:val="0091462D"/>
    <w:rsid w:val="00915F10"/>
    <w:rsid w:val="0091616F"/>
    <w:rsid w:val="0091664D"/>
    <w:rsid w:val="009208E3"/>
    <w:rsid w:val="00921FF8"/>
    <w:rsid w:val="00924090"/>
    <w:rsid w:val="00925AB2"/>
    <w:rsid w:val="00925D93"/>
    <w:rsid w:val="0092662D"/>
    <w:rsid w:val="00926C1E"/>
    <w:rsid w:val="00927A01"/>
    <w:rsid w:val="00927D71"/>
    <w:rsid w:val="00930904"/>
    <w:rsid w:val="00930EFF"/>
    <w:rsid w:val="0093173B"/>
    <w:rsid w:val="00931F6D"/>
    <w:rsid w:val="00932182"/>
    <w:rsid w:val="00932A49"/>
    <w:rsid w:val="009344E3"/>
    <w:rsid w:val="009362ED"/>
    <w:rsid w:val="00936520"/>
    <w:rsid w:val="00937174"/>
    <w:rsid w:val="009379CB"/>
    <w:rsid w:val="00940418"/>
    <w:rsid w:val="00940DC6"/>
    <w:rsid w:val="009416F2"/>
    <w:rsid w:val="009420DB"/>
    <w:rsid w:val="00943452"/>
    <w:rsid w:val="00943DB2"/>
    <w:rsid w:val="00944270"/>
    <w:rsid w:val="009456D8"/>
    <w:rsid w:val="0095173F"/>
    <w:rsid w:val="00952CA7"/>
    <w:rsid w:val="00953334"/>
    <w:rsid w:val="009537E8"/>
    <w:rsid w:val="00954337"/>
    <w:rsid w:val="00955140"/>
    <w:rsid w:val="00956E69"/>
    <w:rsid w:val="00956F85"/>
    <w:rsid w:val="009575C1"/>
    <w:rsid w:val="00960A4A"/>
    <w:rsid w:val="009610D3"/>
    <w:rsid w:val="00963AC7"/>
    <w:rsid w:val="00964889"/>
    <w:rsid w:val="009671F9"/>
    <w:rsid w:val="00971F37"/>
    <w:rsid w:val="00972389"/>
    <w:rsid w:val="009724C9"/>
    <w:rsid w:val="00974282"/>
    <w:rsid w:val="00974338"/>
    <w:rsid w:val="009746B1"/>
    <w:rsid w:val="00974B34"/>
    <w:rsid w:val="009768B9"/>
    <w:rsid w:val="00977FCC"/>
    <w:rsid w:val="00980624"/>
    <w:rsid w:val="009812A8"/>
    <w:rsid w:val="00982B71"/>
    <w:rsid w:val="00982BAF"/>
    <w:rsid w:val="00983594"/>
    <w:rsid w:val="0098433B"/>
    <w:rsid w:val="0098453C"/>
    <w:rsid w:val="00985422"/>
    <w:rsid w:val="009860A4"/>
    <w:rsid w:val="00986426"/>
    <w:rsid w:val="00986DFB"/>
    <w:rsid w:val="009901FE"/>
    <w:rsid w:val="009903EF"/>
    <w:rsid w:val="00993D58"/>
    <w:rsid w:val="00993EFF"/>
    <w:rsid w:val="00993F90"/>
    <w:rsid w:val="009946CC"/>
    <w:rsid w:val="0099544F"/>
    <w:rsid w:val="009954E6"/>
    <w:rsid w:val="00996033"/>
    <w:rsid w:val="009970FE"/>
    <w:rsid w:val="009A0E80"/>
    <w:rsid w:val="009A1A11"/>
    <w:rsid w:val="009A37B8"/>
    <w:rsid w:val="009A3D3D"/>
    <w:rsid w:val="009A57EE"/>
    <w:rsid w:val="009A6472"/>
    <w:rsid w:val="009A6F57"/>
    <w:rsid w:val="009B0C1A"/>
    <w:rsid w:val="009B16B9"/>
    <w:rsid w:val="009B16C5"/>
    <w:rsid w:val="009B17E0"/>
    <w:rsid w:val="009B1B6D"/>
    <w:rsid w:val="009B1E8D"/>
    <w:rsid w:val="009B2DAB"/>
    <w:rsid w:val="009C1419"/>
    <w:rsid w:val="009C2DCF"/>
    <w:rsid w:val="009C50CE"/>
    <w:rsid w:val="009C567B"/>
    <w:rsid w:val="009C615E"/>
    <w:rsid w:val="009C79C2"/>
    <w:rsid w:val="009D0B94"/>
    <w:rsid w:val="009D1B13"/>
    <w:rsid w:val="009D2388"/>
    <w:rsid w:val="009D33CD"/>
    <w:rsid w:val="009D3D39"/>
    <w:rsid w:val="009D51D9"/>
    <w:rsid w:val="009D6D52"/>
    <w:rsid w:val="009D710A"/>
    <w:rsid w:val="009E044D"/>
    <w:rsid w:val="009E0542"/>
    <w:rsid w:val="009E0817"/>
    <w:rsid w:val="009E088A"/>
    <w:rsid w:val="009E09B5"/>
    <w:rsid w:val="009E18A4"/>
    <w:rsid w:val="009E1957"/>
    <w:rsid w:val="009E2A53"/>
    <w:rsid w:val="009E305E"/>
    <w:rsid w:val="009E3767"/>
    <w:rsid w:val="009E3CD4"/>
    <w:rsid w:val="009E4AB7"/>
    <w:rsid w:val="009E6D5B"/>
    <w:rsid w:val="009F06B0"/>
    <w:rsid w:val="009F0AD6"/>
    <w:rsid w:val="009F0B1B"/>
    <w:rsid w:val="009F0BE5"/>
    <w:rsid w:val="009F0FC1"/>
    <w:rsid w:val="009F2275"/>
    <w:rsid w:val="009F28A7"/>
    <w:rsid w:val="009F437A"/>
    <w:rsid w:val="009F711D"/>
    <w:rsid w:val="009F74BE"/>
    <w:rsid w:val="009F7B83"/>
    <w:rsid w:val="00A014AD"/>
    <w:rsid w:val="00A01E3D"/>
    <w:rsid w:val="00A020C5"/>
    <w:rsid w:val="00A03861"/>
    <w:rsid w:val="00A058CC"/>
    <w:rsid w:val="00A063E7"/>
    <w:rsid w:val="00A06D12"/>
    <w:rsid w:val="00A07238"/>
    <w:rsid w:val="00A1136D"/>
    <w:rsid w:val="00A11845"/>
    <w:rsid w:val="00A118EE"/>
    <w:rsid w:val="00A11C0A"/>
    <w:rsid w:val="00A12515"/>
    <w:rsid w:val="00A135DB"/>
    <w:rsid w:val="00A13F82"/>
    <w:rsid w:val="00A141BC"/>
    <w:rsid w:val="00A14EAA"/>
    <w:rsid w:val="00A1551B"/>
    <w:rsid w:val="00A157EE"/>
    <w:rsid w:val="00A15C37"/>
    <w:rsid w:val="00A1612C"/>
    <w:rsid w:val="00A163F6"/>
    <w:rsid w:val="00A1765A"/>
    <w:rsid w:val="00A17BC0"/>
    <w:rsid w:val="00A20B8F"/>
    <w:rsid w:val="00A22284"/>
    <w:rsid w:val="00A2279A"/>
    <w:rsid w:val="00A2310D"/>
    <w:rsid w:val="00A2361E"/>
    <w:rsid w:val="00A24292"/>
    <w:rsid w:val="00A25399"/>
    <w:rsid w:val="00A26BE0"/>
    <w:rsid w:val="00A273B1"/>
    <w:rsid w:val="00A31CF9"/>
    <w:rsid w:val="00A32174"/>
    <w:rsid w:val="00A32AA4"/>
    <w:rsid w:val="00A351DB"/>
    <w:rsid w:val="00A35728"/>
    <w:rsid w:val="00A36FD1"/>
    <w:rsid w:val="00A3782F"/>
    <w:rsid w:val="00A40C97"/>
    <w:rsid w:val="00A41761"/>
    <w:rsid w:val="00A420CA"/>
    <w:rsid w:val="00A423C2"/>
    <w:rsid w:val="00A43017"/>
    <w:rsid w:val="00A43344"/>
    <w:rsid w:val="00A44A5A"/>
    <w:rsid w:val="00A4500A"/>
    <w:rsid w:val="00A45378"/>
    <w:rsid w:val="00A45FDB"/>
    <w:rsid w:val="00A466F1"/>
    <w:rsid w:val="00A46BCA"/>
    <w:rsid w:val="00A47105"/>
    <w:rsid w:val="00A471D2"/>
    <w:rsid w:val="00A47811"/>
    <w:rsid w:val="00A47B86"/>
    <w:rsid w:val="00A500EB"/>
    <w:rsid w:val="00A506B2"/>
    <w:rsid w:val="00A50A0C"/>
    <w:rsid w:val="00A514E2"/>
    <w:rsid w:val="00A51C41"/>
    <w:rsid w:val="00A5340A"/>
    <w:rsid w:val="00A5341B"/>
    <w:rsid w:val="00A5393A"/>
    <w:rsid w:val="00A54AC2"/>
    <w:rsid w:val="00A54D62"/>
    <w:rsid w:val="00A5611A"/>
    <w:rsid w:val="00A578B8"/>
    <w:rsid w:val="00A60010"/>
    <w:rsid w:val="00A61A23"/>
    <w:rsid w:val="00A65CC6"/>
    <w:rsid w:val="00A660C5"/>
    <w:rsid w:val="00A663E4"/>
    <w:rsid w:val="00A67276"/>
    <w:rsid w:val="00A67568"/>
    <w:rsid w:val="00A67675"/>
    <w:rsid w:val="00A677C7"/>
    <w:rsid w:val="00A71249"/>
    <w:rsid w:val="00A72041"/>
    <w:rsid w:val="00A72221"/>
    <w:rsid w:val="00A73452"/>
    <w:rsid w:val="00A739D3"/>
    <w:rsid w:val="00A740B7"/>
    <w:rsid w:val="00A7418C"/>
    <w:rsid w:val="00A7461B"/>
    <w:rsid w:val="00A757BA"/>
    <w:rsid w:val="00A7589F"/>
    <w:rsid w:val="00A75F1B"/>
    <w:rsid w:val="00A76976"/>
    <w:rsid w:val="00A76BA4"/>
    <w:rsid w:val="00A779CA"/>
    <w:rsid w:val="00A83000"/>
    <w:rsid w:val="00A85298"/>
    <w:rsid w:val="00A85E8E"/>
    <w:rsid w:val="00A86689"/>
    <w:rsid w:val="00A87A79"/>
    <w:rsid w:val="00A9020F"/>
    <w:rsid w:val="00A91151"/>
    <w:rsid w:val="00A91467"/>
    <w:rsid w:val="00A916E3"/>
    <w:rsid w:val="00A91DB8"/>
    <w:rsid w:val="00A9208C"/>
    <w:rsid w:val="00A94A62"/>
    <w:rsid w:val="00A94FA3"/>
    <w:rsid w:val="00A95849"/>
    <w:rsid w:val="00A95FBA"/>
    <w:rsid w:val="00A96F69"/>
    <w:rsid w:val="00A97AB0"/>
    <w:rsid w:val="00AA0B22"/>
    <w:rsid w:val="00AA14F4"/>
    <w:rsid w:val="00AA2163"/>
    <w:rsid w:val="00AA23C1"/>
    <w:rsid w:val="00AA2604"/>
    <w:rsid w:val="00AA2A36"/>
    <w:rsid w:val="00AA2DA5"/>
    <w:rsid w:val="00AA4916"/>
    <w:rsid w:val="00AA518C"/>
    <w:rsid w:val="00AA632F"/>
    <w:rsid w:val="00AA6759"/>
    <w:rsid w:val="00AA7BA2"/>
    <w:rsid w:val="00AA7D27"/>
    <w:rsid w:val="00AB1D2C"/>
    <w:rsid w:val="00AB29D6"/>
    <w:rsid w:val="00AB4078"/>
    <w:rsid w:val="00AB4272"/>
    <w:rsid w:val="00AB50BE"/>
    <w:rsid w:val="00AB55CD"/>
    <w:rsid w:val="00AB5BF9"/>
    <w:rsid w:val="00AB5E4F"/>
    <w:rsid w:val="00AB6785"/>
    <w:rsid w:val="00AB74A3"/>
    <w:rsid w:val="00AB7BC1"/>
    <w:rsid w:val="00AB7FCD"/>
    <w:rsid w:val="00AC115F"/>
    <w:rsid w:val="00AC1239"/>
    <w:rsid w:val="00AC2C98"/>
    <w:rsid w:val="00AC2F93"/>
    <w:rsid w:val="00AC3998"/>
    <w:rsid w:val="00AC3D55"/>
    <w:rsid w:val="00AC4CE8"/>
    <w:rsid w:val="00AC666A"/>
    <w:rsid w:val="00AC6C74"/>
    <w:rsid w:val="00AC75B0"/>
    <w:rsid w:val="00AC7741"/>
    <w:rsid w:val="00AC782D"/>
    <w:rsid w:val="00AC7BE7"/>
    <w:rsid w:val="00AC7E79"/>
    <w:rsid w:val="00AD41DC"/>
    <w:rsid w:val="00AD44F1"/>
    <w:rsid w:val="00AD47FE"/>
    <w:rsid w:val="00AD4D39"/>
    <w:rsid w:val="00AD5117"/>
    <w:rsid w:val="00AD600E"/>
    <w:rsid w:val="00AD6183"/>
    <w:rsid w:val="00AD62AB"/>
    <w:rsid w:val="00AD6664"/>
    <w:rsid w:val="00AD70BC"/>
    <w:rsid w:val="00AE0421"/>
    <w:rsid w:val="00AE0E05"/>
    <w:rsid w:val="00AE0FC5"/>
    <w:rsid w:val="00AE330F"/>
    <w:rsid w:val="00AE3935"/>
    <w:rsid w:val="00AE4FB5"/>
    <w:rsid w:val="00AE54C1"/>
    <w:rsid w:val="00AE6E9B"/>
    <w:rsid w:val="00AE74BB"/>
    <w:rsid w:val="00AE7A4A"/>
    <w:rsid w:val="00AF0149"/>
    <w:rsid w:val="00AF0621"/>
    <w:rsid w:val="00AF0D48"/>
    <w:rsid w:val="00AF1AB9"/>
    <w:rsid w:val="00AF27EA"/>
    <w:rsid w:val="00AF3861"/>
    <w:rsid w:val="00AF4052"/>
    <w:rsid w:val="00AF50D2"/>
    <w:rsid w:val="00AF5218"/>
    <w:rsid w:val="00AF5D01"/>
    <w:rsid w:val="00B01FE0"/>
    <w:rsid w:val="00B02951"/>
    <w:rsid w:val="00B03F2B"/>
    <w:rsid w:val="00B059DE"/>
    <w:rsid w:val="00B05A34"/>
    <w:rsid w:val="00B05CB6"/>
    <w:rsid w:val="00B05F00"/>
    <w:rsid w:val="00B068D2"/>
    <w:rsid w:val="00B07109"/>
    <w:rsid w:val="00B07B26"/>
    <w:rsid w:val="00B11623"/>
    <w:rsid w:val="00B1216C"/>
    <w:rsid w:val="00B12DC9"/>
    <w:rsid w:val="00B13AD4"/>
    <w:rsid w:val="00B20996"/>
    <w:rsid w:val="00B209D8"/>
    <w:rsid w:val="00B2141B"/>
    <w:rsid w:val="00B230AC"/>
    <w:rsid w:val="00B23C0A"/>
    <w:rsid w:val="00B24583"/>
    <w:rsid w:val="00B252D4"/>
    <w:rsid w:val="00B273AC"/>
    <w:rsid w:val="00B2746A"/>
    <w:rsid w:val="00B302DA"/>
    <w:rsid w:val="00B303AD"/>
    <w:rsid w:val="00B303C2"/>
    <w:rsid w:val="00B32C2B"/>
    <w:rsid w:val="00B32DB4"/>
    <w:rsid w:val="00B335E1"/>
    <w:rsid w:val="00B3412E"/>
    <w:rsid w:val="00B3483F"/>
    <w:rsid w:val="00B350C9"/>
    <w:rsid w:val="00B3569B"/>
    <w:rsid w:val="00B414F1"/>
    <w:rsid w:val="00B4155A"/>
    <w:rsid w:val="00B41D4D"/>
    <w:rsid w:val="00B4298E"/>
    <w:rsid w:val="00B432F5"/>
    <w:rsid w:val="00B43606"/>
    <w:rsid w:val="00B437B3"/>
    <w:rsid w:val="00B44FA8"/>
    <w:rsid w:val="00B468A1"/>
    <w:rsid w:val="00B46930"/>
    <w:rsid w:val="00B50FF4"/>
    <w:rsid w:val="00B51FAF"/>
    <w:rsid w:val="00B54267"/>
    <w:rsid w:val="00B56382"/>
    <w:rsid w:val="00B57003"/>
    <w:rsid w:val="00B602E6"/>
    <w:rsid w:val="00B605B7"/>
    <w:rsid w:val="00B618E3"/>
    <w:rsid w:val="00B639F0"/>
    <w:rsid w:val="00B652C4"/>
    <w:rsid w:val="00B7050B"/>
    <w:rsid w:val="00B7082A"/>
    <w:rsid w:val="00B73282"/>
    <w:rsid w:val="00B734A8"/>
    <w:rsid w:val="00B748F8"/>
    <w:rsid w:val="00B76723"/>
    <w:rsid w:val="00B778F4"/>
    <w:rsid w:val="00B77AB2"/>
    <w:rsid w:val="00B77C91"/>
    <w:rsid w:val="00B818A8"/>
    <w:rsid w:val="00B81C2A"/>
    <w:rsid w:val="00B82E6E"/>
    <w:rsid w:val="00B83171"/>
    <w:rsid w:val="00B83BF1"/>
    <w:rsid w:val="00B847D0"/>
    <w:rsid w:val="00B85DF7"/>
    <w:rsid w:val="00B867D0"/>
    <w:rsid w:val="00B8685B"/>
    <w:rsid w:val="00B8730E"/>
    <w:rsid w:val="00B87A51"/>
    <w:rsid w:val="00B87F30"/>
    <w:rsid w:val="00B9041D"/>
    <w:rsid w:val="00B908EA"/>
    <w:rsid w:val="00B9371E"/>
    <w:rsid w:val="00B939F1"/>
    <w:rsid w:val="00B93F4C"/>
    <w:rsid w:val="00B93F8A"/>
    <w:rsid w:val="00B94754"/>
    <w:rsid w:val="00B97492"/>
    <w:rsid w:val="00B97B54"/>
    <w:rsid w:val="00BA04D7"/>
    <w:rsid w:val="00BA2423"/>
    <w:rsid w:val="00BA2EC0"/>
    <w:rsid w:val="00BA41EC"/>
    <w:rsid w:val="00BA5F19"/>
    <w:rsid w:val="00BA63BA"/>
    <w:rsid w:val="00BA6A08"/>
    <w:rsid w:val="00BB056E"/>
    <w:rsid w:val="00BB1075"/>
    <w:rsid w:val="00BB127D"/>
    <w:rsid w:val="00BB2A4A"/>
    <w:rsid w:val="00BB3303"/>
    <w:rsid w:val="00BB3B63"/>
    <w:rsid w:val="00BB486A"/>
    <w:rsid w:val="00BB52B7"/>
    <w:rsid w:val="00BB5499"/>
    <w:rsid w:val="00BB555B"/>
    <w:rsid w:val="00BB5CB6"/>
    <w:rsid w:val="00BC0852"/>
    <w:rsid w:val="00BC0B60"/>
    <w:rsid w:val="00BC0BAC"/>
    <w:rsid w:val="00BC0DC0"/>
    <w:rsid w:val="00BC0E57"/>
    <w:rsid w:val="00BC242C"/>
    <w:rsid w:val="00BC2C2C"/>
    <w:rsid w:val="00BC3381"/>
    <w:rsid w:val="00BC459B"/>
    <w:rsid w:val="00BC4B9B"/>
    <w:rsid w:val="00BC51B5"/>
    <w:rsid w:val="00BC5B4F"/>
    <w:rsid w:val="00BC5F46"/>
    <w:rsid w:val="00BC6D1F"/>
    <w:rsid w:val="00BD0DEE"/>
    <w:rsid w:val="00BD15F3"/>
    <w:rsid w:val="00BD28B1"/>
    <w:rsid w:val="00BD2CF8"/>
    <w:rsid w:val="00BD3EE8"/>
    <w:rsid w:val="00BD4DCA"/>
    <w:rsid w:val="00BD5F41"/>
    <w:rsid w:val="00BD68B2"/>
    <w:rsid w:val="00BD7BF4"/>
    <w:rsid w:val="00BD7D9E"/>
    <w:rsid w:val="00BE00FE"/>
    <w:rsid w:val="00BE0C74"/>
    <w:rsid w:val="00BE1FC0"/>
    <w:rsid w:val="00BE21A1"/>
    <w:rsid w:val="00BE26DA"/>
    <w:rsid w:val="00BE29C6"/>
    <w:rsid w:val="00BE3074"/>
    <w:rsid w:val="00BE3E73"/>
    <w:rsid w:val="00BE44AC"/>
    <w:rsid w:val="00BE56FC"/>
    <w:rsid w:val="00BE584B"/>
    <w:rsid w:val="00BE7951"/>
    <w:rsid w:val="00BE797E"/>
    <w:rsid w:val="00BF136B"/>
    <w:rsid w:val="00BF17C3"/>
    <w:rsid w:val="00BF2122"/>
    <w:rsid w:val="00BF31A1"/>
    <w:rsid w:val="00BF39C2"/>
    <w:rsid w:val="00BF4290"/>
    <w:rsid w:val="00BF42B3"/>
    <w:rsid w:val="00BF431E"/>
    <w:rsid w:val="00BF504F"/>
    <w:rsid w:val="00BF6CB9"/>
    <w:rsid w:val="00BF7255"/>
    <w:rsid w:val="00BF7612"/>
    <w:rsid w:val="00BF7D8D"/>
    <w:rsid w:val="00BF7E4E"/>
    <w:rsid w:val="00C011FD"/>
    <w:rsid w:val="00C03866"/>
    <w:rsid w:val="00C03C25"/>
    <w:rsid w:val="00C04213"/>
    <w:rsid w:val="00C052F6"/>
    <w:rsid w:val="00C05633"/>
    <w:rsid w:val="00C05DA5"/>
    <w:rsid w:val="00C05F8A"/>
    <w:rsid w:val="00C06498"/>
    <w:rsid w:val="00C06783"/>
    <w:rsid w:val="00C07C9E"/>
    <w:rsid w:val="00C10BDC"/>
    <w:rsid w:val="00C10C80"/>
    <w:rsid w:val="00C10EB3"/>
    <w:rsid w:val="00C11611"/>
    <w:rsid w:val="00C12992"/>
    <w:rsid w:val="00C12FC2"/>
    <w:rsid w:val="00C1331E"/>
    <w:rsid w:val="00C14117"/>
    <w:rsid w:val="00C15096"/>
    <w:rsid w:val="00C155A9"/>
    <w:rsid w:val="00C157EF"/>
    <w:rsid w:val="00C16F75"/>
    <w:rsid w:val="00C21F04"/>
    <w:rsid w:val="00C22C2F"/>
    <w:rsid w:val="00C22F86"/>
    <w:rsid w:val="00C233B3"/>
    <w:rsid w:val="00C238BE"/>
    <w:rsid w:val="00C23F05"/>
    <w:rsid w:val="00C24536"/>
    <w:rsid w:val="00C2484B"/>
    <w:rsid w:val="00C25D96"/>
    <w:rsid w:val="00C26321"/>
    <w:rsid w:val="00C301B7"/>
    <w:rsid w:val="00C30A0E"/>
    <w:rsid w:val="00C317E1"/>
    <w:rsid w:val="00C31E5A"/>
    <w:rsid w:val="00C338CB"/>
    <w:rsid w:val="00C349AC"/>
    <w:rsid w:val="00C34A68"/>
    <w:rsid w:val="00C34DC6"/>
    <w:rsid w:val="00C363AE"/>
    <w:rsid w:val="00C36A07"/>
    <w:rsid w:val="00C37524"/>
    <w:rsid w:val="00C3776F"/>
    <w:rsid w:val="00C405F5"/>
    <w:rsid w:val="00C40BFD"/>
    <w:rsid w:val="00C40DFE"/>
    <w:rsid w:val="00C41CFF"/>
    <w:rsid w:val="00C41FF9"/>
    <w:rsid w:val="00C436B0"/>
    <w:rsid w:val="00C449FF"/>
    <w:rsid w:val="00C44EF6"/>
    <w:rsid w:val="00C453B3"/>
    <w:rsid w:val="00C45460"/>
    <w:rsid w:val="00C463DA"/>
    <w:rsid w:val="00C46843"/>
    <w:rsid w:val="00C46CA1"/>
    <w:rsid w:val="00C46EFB"/>
    <w:rsid w:val="00C4721D"/>
    <w:rsid w:val="00C4762B"/>
    <w:rsid w:val="00C47947"/>
    <w:rsid w:val="00C47BEB"/>
    <w:rsid w:val="00C503F1"/>
    <w:rsid w:val="00C54526"/>
    <w:rsid w:val="00C554ED"/>
    <w:rsid w:val="00C57010"/>
    <w:rsid w:val="00C575D9"/>
    <w:rsid w:val="00C5765B"/>
    <w:rsid w:val="00C60E4D"/>
    <w:rsid w:val="00C61329"/>
    <w:rsid w:val="00C617DA"/>
    <w:rsid w:val="00C63264"/>
    <w:rsid w:val="00C6366E"/>
    <w:rsid w:val="00C651F2"/>
    <w:rsid w:val="00C6577B"/>
    <w:rsid w:val="00C66EE2"/>
    <w:rsid w:val="00C6703E"/>
    <w:rsid w:val="00C67427"/>
    <w:rsid w:val="00C67602"/>
    <w:rsid w:val="00C67F11"/>
    <w:rsid w:val="00C70404"/>
    <w:rsid w:val="00C7072C"/>
    <w:rsid w:val="00C72496"/>
    <w:rsid w:val="00C74CF9"/>
    <w:rsid w:val="00C755DE"/>
    <w:rsid w:val="00C758F6"/>
    <w:rsid w:val="00C75AA1"/>
    <w:rsid w:val="00C75D1A"/>
    <w:rsid w:val="00C760C2"/>
    <w:rsid w:val="00C76EE8"/>
    <w:rsid w:val="00C77E9A"/>
    <w:rsid w:val="00C807C0"/>
    <w:rsid w:val="00C8136B"/>
    <w:rsid w:val="00C828EB"/>
    <w:rsid w:val="00C834EC"/>
    <w:rsid w:val="00C84EF8"/>
    <w:rsid w:val="00C85858"/>
    <w:rsid w:val="00C85AD5"/>
    <w:rsid w:val="00C901EC"/>
    <w:rsid w:val="00C906D8"/>
    <w:rsid w:val="00C90E5A"/>
    <w:rsid w:val="00C92349"/>
    <w:rsid w:val="00C924DD"/>
    <w:rsid w:val="00C93847"/>
    <w:rsid w:val="00C93AF6"/>
    <w:rsid w:val="00C93B5C"/>
    <w:rsid w:val="00C93C4E"/>
    <w:rsid w:val="00C948F3"/>
    <w:rsid w:val="00C9565D"/>
    <w:rsid w:val="00C95718"/>
    <w:rsid w:val="00C95F15"/>
    <w:rsid w:val="00C962D0"/>
    <w:rsid w:val="00C9741B"/>
    <w:rsid w:val="00C977F8"/>
    <w:rsid w:val="00C97F29"/>
    <w:rsid w:val="00CA0DC4"/>
    <w:rsid w:val="00CA11F1"/>
    <w:rsid w:val="00CA44B9"/>
    <w:rsid w:val="00CA4D99"/>
    <w:rsid w:val="00CA597A"/>
    <w:rsid w:val="00CA5B83"/>
    <w:rsid w:val="00CA5BAA"/>
    <w:rsid w:val="00CA5ED1"/>
    <w:rsid w:val="00CB0662"/>
    <w:rsid w:val="00CB11FE"/>
    <w:rsid w:val="00CB1B2C"/>
    <w:rsid w:val="00CB2052"/>
    <w:rsid w:val="00CB44CF"/>
    <w:rsid w:val="00CB46F2"/>
    <w:rsid w:val="00CB4AAF"/>
    <w:rsid w:val="00CB612C"/>
    <w:rsid w:val="00CB70CD"/>
    <w:rsid w:val="00CC0F36"/>
    <w:rsid w:val="00CC1893"/>
    <w:rsid w:val="00CC1A27"/>
    <w:rsid w:val="00CC45BF"/>
    <w:rsid w:val="00CC48B0"/>
    <w:rsid w:val="00CD01D7"/>
    <w:rsid w:val="00CD08A7"/>
    <w:rsid w:val="00CD1CC2"/>
    <w:rsid w:val="00CD23BB"/>
    <w:rsid w:val="00CD447D"/>
    <w:rsid w:val="00CD4B4F"/>
    <w:rsid w:val="00CD4EB2"/>
    <w:rsid w:val="00CD6657"/>
    <w:rsid w:val="00CD6731"/>
    <w:rsid w:val="00CD6A75"/>
    <w:rsid w:val="00CD7CE2"/>
    <w:rsid w:val="00CE12A1"/>
    <w:rsid w:val="00CE17DC"/>
    <w:rsid w:val="00CE1C88"/>
    <w:rsid w:val="00CE385E"/>
    <w:rsid w:val="00CE421B"/>
    <w:rsid w:val="00CE44DA"/>
    <w:rsid w:val="00CE4B8D"/>
    <w:rsid w:val="00CE4D66"/>
    <w:rsid w:val="00CE6CBC"/>
    <w:rsid w:val="00CE7106"/>
    <w:rsid w:val="00CE72F7"/>
    <w:rsid w:val="00CF0237"/>
    <w:rsid w:val="00CF054A"/>
    <w:rsid w:val="00CF3F0C"/>
    <w:rsid w:val="00CF3FA8"/>
    <w:rsid w:val="00CF5418"/>
    <w:rsid w:val="00CF59C5"/>
    <w:rsid w:val="00D00840"/>
    <w:rsid w:val="00D00B31"/>
    <w:rsid w:val="00D00DC0"/>
    <w:rsid w:val="00D02417"/>
    <w:rsid w:val="00D02803"/>
    <w:rsid w:val="00D02C18"/>
    <w:rsid w:val="00D02C7F"/>
    <w:rsid w:val="00D05512"/>
    <w:rsid w:val="00D05A47"/>
    <w:rsid w:val="00D05D65"/>
    <w:rsid w:val="00D06656"/>
    <w:rsid w:val="00D110CB"/>
    <w:rsid w:val="00D111D2"/>
    <w:rsid w:val="00D11630"/>
    <w:rsid w:val="00D12004"/>
    <w:rsid w:val="00D12BD4"/>
    <w:rsid w:val="00D139A8"/>
    <w:rsid w:val="00D13C29"/>
    <w:rsid w:val="00D14073"/>
    <w:rsid w:val="00D1459F"/>
    <w:rsid w:val="00D155D5"/>
    <w:rsid w:val="00D15B2A"/>
    <w:rsid w:val="00D15F70"/>
    <w:rsid w:val="00D165FF"/>
    <w:rsid w:val="00D16A95"/>
    <w:rsid w:val="00D17ACA"/>
    <w:rsid w:val="00D20892"/>
    <w:rsid w:val="00D21076"/>
    <w:rsid w:val="00D21562"/>
    <w:rsid w:val="00D21D89"/>
    <w:rsid w:val="00D224CB"/>
    <w:rsid w:val="00D2261C"/>
    <w:rsid w:val="00D229B0"/>
    <w:rsid w:val="00D22C1A"/>
    <w:rsid w:val="00D24517"/>
    <w:rsid w:val="00D255A0"/>
    <w:rsid w:val="00D25FAF"/>
    <w:rsid w:val="00D25FD1"/>
    <w:rsid w:val="00D2681F"/>
    <w:rsid w:val="00D30A7A"/>
    <w:rsid w:val="00D3178E"/>
    <w:rsid w:val="00D32CDA"/>
    <w:rsid w:val="00D32D75"/>
    <w:rsid w:val="00D33DCB"/>
    <w:rsid w:val="00D35DAC"/>
    <w:rsid w:val="00D35F7F"/>
    <w:rsid w:val="00D361EC"/>
    <w:rsid w:val="00D3637F"/>
    <w:rsid w:val="00D36851"/>
    <w:rsid w:val="00D36E14"/>
    <w:rsid w:val="00D36E53"/>
    <w:rsid w:val="00D36FC0"/>
    <w:rsid w:val="00D36FD4"/>
    <w:rsid w:val="00D40DC1"/>
    <w:rsid w:val="00D42AFC"/>
    <w:rsid w:val="00D431F9"/>
    <w:rsid w:val="00D443FB"/>
    <w:rsid w:val="00D44E2D"/>
    <w:rsid w:val="00D46B7C"/>
    <w:rsid w:val="00D477DF"/>
    <w:rsid w:val="00D5003A"/>
    <w:rsid w:val="00D50140"/>
    <w:rsid w:val="00D50C25"/>
    <w:rsid w:val="00D51A60"/>
    <w:rsid w:val="00D51D9C"/>
    <w:rsid w:val="00D52F48"/>
    <w:rsid w:val="00D53961"/>
    <w:rsid w:val="00D53F9E"/>
    <w:rsid w:val="00D55F97"/>
    <w:rsid w:val="00D563A4"/>
    <w:rsid w:val="00D56D73"/>
    <w:rsid w:val="00D61912"/>
    <w:rsid w:val="00D62C92"/>
    <w:rsid w:val="00D62EAE"/>
    <w:rsid w:val="00D63030"/>
    <w:rsid w:val="00D63A3E"/>
    <w:rsid w:val="00D63AE2"/>
    <w:rsid w:val="00D64712"/>
    <w:rsid w:val="00D656FA"/>
    <w:rsid w:val="00D65B52"/>
    <w:rsid w:val="00D66A1D"/>
    <w:rsid w:val="00D70595"/>
    <w:rsid w:val="00D7115B"/>
    <w:rsid w:val="00D72E13"/>
    <w:rsid w:val="00D750B2"/>
    <w:rsid w:val="00D7616F"/>
    <w:rsid w:val="00D761BC"/>
    <w:rsid w:val="00D77220"/>
    <w:rsid w:val="00D777F2"/>
    <w:rsid w:val="00D77DDC"/>
    <w:rsid w:val="00D80DB2"/>
    <w:rsid w:val="00D81304"/>
    <w:rsid w:val="00D816FA"/>
    <w:rsid w:val="00D81AF8"/>
    <w:rsid w:val="00D822D7"/>
    <w:rsid w:val="00D82F22"/>
    <w:rsid w:val="00D8339B"/>
    <w:rsid w:val="00D84022"/>
    <w:rsid w:val="00D840A0"/>
    <w:rsid w:val="00D8517D"/>
    <w:rsid w:val="00D863E9"/>
    <w:rsid w:val="00D87256"/>
    <w:rsid w:val="00D87478"/>
    <w:rsid w:val="00D879B3"/>
    <w:rsid w:val="00D87BF2"/>
    <w:rsid w:val="00D921FE"/>
    <w:rsid w:val="00D929EB"/>
    <w:rsid w:val="00D92E63"/>
    <w:rsid w:val="00D93045"/>
    <w:rsid w:val="00D93641"/>
    <w:rsid w:val="00D93C6A"/>
    <w:rsid w:val="00D9565A"/>
    <w:rsid w:val="00D957C8"/>
    <w:rsid w:val="00D9597B"/>
    <w:rsid w:val="00DA1376"/>
    <w:rsid w:val="00DA1998"/>
    <w:rsid w:val="00DA1CF9"/>
    <w:rsid w:val="00DA2DA4"/>
    <w:rsid w:val="00DA325A"/>
    <w:rsid w:val="00DA3414"/>
    <w:rsid w:val="00DA3557"/>
    <w:rsid w:val="00DA35C6"/>
    <w:rsid w:val="00DA421B"/>
    <w:rsid w:val="00DA4E4E"/>
    <w:rsid w:val="00DA545B"/>
    <w:rsid w:val="00DA622F"/>
    <w:rsid w:val="00DA657C"/>
    <w:rsid w:val="00DA65C1"/>
    <w:rsid w:val="00DA6938"/>
    <w:rsid w:val="00DA71C9"/>
    <w:rsid w:val="00DB2BDB"/>
    <w:rsid w:val="00DB30E5"/>
    <w:rsid w:val="00DB31BB"/>
    <w:rsid w:val="00DB36C6"/>
    <w:rsid w:val="00DB3753"/>
    <w:rsid w:val="00DB419F"/>
    <w:rsid w:val="00DB4980"/>
    <w:rsid w:val="00DB52BA"/>
    <w:rsid w:val="00DB6518"/>
    <w:rsid w:val="00DB6A1B"/>
    <w:rsid w:val="00DC01D3"/>
    <w:rsid w:val="00DC0211"/>
    <w:rsid w:val="00DC0257"/>
    <w:rsid w:val="00DC13B2"/>
    <w:rsid w:val="00DC18CC"/>
    <w:rsid w:val="00DC1A5C"/>
    <w:rsid w:val="00DC22A6"/>
    <w:rsid w:val="00DC23F7"/>
    <w:rsid w:val="00DC3C6A"/>
    <w:rsid w:val="00DC3EAE"/>
    <w:rsid w:val="00DC62B9"/>
    <w:rsid w:val="00DC79D1"/>
    <w:rsid w:val="00DD2106"/>
    <w:rsid w:val="00DD3F2A"/>
    <w:rsid w:val="00DD4775"/>
    <w:rsid w:val="00DD4EEA"/>
    <w:rsid w:val="00DD7098"/>
    <w:rsid w:val="00DD7C25"/>
    <w:rsid w:val="00DE0885"/>
    <w:rsid w:val="00DE0C58"/>
    <w:rsid w:val="00DE11B2"/>
    <w:rsid w:val="00DE1590"/>
    <w:rsid w:val="00DE259D"/>
    <w:rsid w:val="00DE2EA8"/>
    <w:rsid w:val="00DE460D"/>
    <w:rsid w:val="00DE6A8B"/>
    <w:rsid w:val="00DE6E0F"/>
    <w:rsid w:val="00DE7159"/>
    <w:rsid w:val="00DE7CD7"/>
    <w:rsid w:val="00DF015E"/>
    <w:rsid w:val="00DF02B2"/>
    <w:rsid w:val="00DF08A7"/>
    <w:rsid w:val="00DF0DC6"/>
    <w:rsid w:val="00DF3097"/>
    <w:rsid w:val="00DF31E7"/>
    <w:rsid w:val="00DF457B"/>
    <w:rsid w:val="00DF504D"/>
    <w:rsid w:val="00DF5432"/>
    <w:rsid w:val="00DF54C0"/>
    <w:rsid w:val="00DF5580"/>
    <w:rsid w:val="00DF5673"/>
    <w:rsid w:val="00DF65FC"/>
    <w:rsid w:val="00DF6C9D"/>
    <w:rsid w:val="00E0025F"/>
    <w:rsid w:val="00E005F2"/>
    <w:rsid w:val="00E0167F"/>
    <w:rsid w:val="00E01B82"/>
    <w:rsid w:val="00E01D07"/>
    <w:rsid w:val="00E0220A"/>
    <w:rsid w:val="00E050DA"/>
    <w:rsid w:val="00E0521B"/>
    <w:rsid w:val="00E0629F"/>
    <w:rsid w:val="00E10541"/>
    <w:rsid w:val="00E1255F"/>
    <w:rsid w:val="00E13DB6"/>
    <w:rsid w:val="00E14E94"/>
    <w:rsid w:val="00E151FD"/>
    <w:rsid w:val="00E2268A"/>
    <w:rsid w:val="00E24BF6"/>
    <w:rsid w:val="00E254E7"/>
    <w:rsid w:val="00E26D21"/>
    <w:rsid w:val="00E26E8A"/>
    <w:rsid w:val="00E27245"/>
    <w:rsid w:val="00E31E03"/>
    <w:rsid w:val="00E32F8A"/>
    <w:rsid w:val="00E35ABF"/>
    <w:rsid w:val="00E36D62"/>
    <w:rsid w:val="00E3766D"/>
    <w:rsid w:val="00E412EB"/>
    <w:rsid w:val="00E41E00"/>
    <w:rsid w:val="00E4345A"/>
    <w:rsid w:val="00E43538"/>
    <w:rsid w:val="00E44470"/>
    <w:rsid w:val="00E45B4F"/>
    <w:rsid w:val="00E45BA5"/>
    <w:rsid w:val="00E4632C"/>
    <w:rsid w:val="00E4677A"/>
    <w:rsid w:val="00E46803"/>
    <w:rsid w:val="00E46992"/>
    <w:rsid w:val="00E47023"/>
    <w:rsid w:val="00E503CB"/>
    <w:rsid w:val="00E50A81"/>
    <w:rsid w:val="00E50B3B"/>
    <w:rsid w:val="00E50C12"/>
    <w:rsid w:val="00E511E4"/>
    <w:rsid w:val="00E512E6"/>
    <w:rsid w:val="00E51331"/>
    <w:rsid w:val="00E51CD9"/>
    <w:rsid w:val="00E523FD"/>
    <w:rsid w:val="00E53B30"/>
    <w:rsid w:val="00E557C5"/>
    <w:rsid w:val="00E55816"/>
    <w:rsid w:val="00E56738"/>
    <w:rsid w:val="00E56762"/>
    <w:rsid w:val="00E56888"/>
    <w:rsid w:val="00E57551"/>
    <w:rsid w:val="00E576A2"/>
    <w:rsid w:val="00E607D5"/>
    <w:rsid w:val="00E623CC"/>
    <w:rsid w:val="00E62506"/>
    <w:rsid w:val="00E62D20"/>
    <w:rsid w:val="00E63413"/>
    <w:rsid w:val="00E67514"/>
    <w:rsid w:val="00E71828"/>
    <w:rsid w:val="00E73587"/>
    <w:rsid w:val="00E73FCC"/>
    <w:rsid w:val="00E7453F"/>
    <w:rsid w:val="00E74ABA"/>
    <w:rsid w:val="00E74DCF"/>
    <w:rsid w:val="00E76663"/>
    <w:rsid w:val="00E76950"/>
    <w:rsid w:val="00E76B82"/>
    <w:rsid w:val="00E76E73"/>
    <w:rsid w:val="00E7709B"/>
    <w:rsid w:val="00E822CB"/>
    <w:rsid w:val="00E829A2"/>
    <w:rsid w:val="00E84267"/>
    <w:rsid w:val="00E85854"/>
    <w:rsid w:val="00E85F67"/>
    <w:rsid w:val="00E85F7E"/>
    <w:rsid w:val="00E8613A"/>
    <w:rsid w:val="00E86BDB"/>
    <w:rsid w:val="00E8733A"/>
    <w:rsid w:val="00E87718"/>
    <w:rsid w:val="00E90B6B"/>
    <w:rsid w:val="00E922FF"/>
    <w:rsid w:val="00E92479"/>
    <w:rsid w:val="00E92A53"/>
    <w:rsid w:val="00E93EB6"/>
    <w:rsid w:val="00E94010"/>
    <w:rsid w:val="00E9525A"/>
    <w:rsid w:val="00E95DA5"/>
    <w:rsid w:val="00E97B90"/>
    <w:rsid w:val="00EA00DC"/>
    <w:rsid w:val="00EA0D33"/>
    <w:rsid w:val="00EA1886"/>
    <w:rsid w:val="00EA3B8B"/>
    <w:rsid w:val="00EA596D"/>
    <w:rsid w:val="00EA6232"/>
    <w:rsid w:val="00EB164E"/>
    <w:rsid w:val="00EB16B4"/>
    <w:rsid w:val="00EB1F03"/>
    <w:rsid w:val="00EB29EF"/>
    <w:rsid w:val="00EB4255"/>
    <w:rsid w:val="00EB4494"/>
    <w:rsid w:val="00EB47F6"/>
    <w:rsid w:val="00EB49F3"/>
    <w:rsid w:val="00EB4DC2"/>
    <w:rsid w:val="00EB4F0E"/>
    <w:rsid w:val="00EB5CD4"/>
    <w:rsid w:val="00EB78AC"/>
    <w:rsid w:val="00EC02DC"/>
    <w:rsid w:val="00EC15A4"/>
    <w:rsid w:val="00EC167C"/>
    <w:rsid w:val="00EC1F53"/>
    <w:rsid w:val="00EC2E8D"/>
    <w:rsid w:val="00EC390B"/>
    <w:rsid w:val="00EC3E8E"/>
    <w:rsid w:val="00EC436D"/>
    <w:rsid w:val="00EC4D0F"/>
    <w:rsid w:val="00EC55BC"/>
    <w:rsid w:val="00EC6E76"/>
    <w:rsid w:val="00EC7090"/>
    <w:rsid w:val="00EC7358"/>
    <w:rsid w:val="00EC769C"/>
    <w:rsid w:val="00ED2D44"/>
    <w:rsid w:val="00ED3D6D"/>
    <w:rsid w:val="00ED41CD"/>
    <w:rsid w:val="00ED4613"/>
    <w:rsid w:val="00ED5BA3"/>
    <w:rsid w:val="00ED5F64"/>
    <w:rsid w:val="00ED645B"/>
    <w:rsid w:val="00ED69A6"/>
    <w:rsid w:val="00ED6FC5"/>
    <w:rsid w:val="00ED7148"/>
    <w:rsid w:val="00ED7487"/>
    <w:rsid w:val="00ED78C6"/>
    <w:rsid w:val="00EE05C5"/>
    <w:rsid w:val="00EE099E"/>
    <w:rsid w:val="00EE0E42"/>
    <w:rsid w:val="00EE142A"/>
    <w:rsid w:val="00EE1C39"/>
    <w:rsid w:val="00EE4333"/>
    <w:rsid w:val="00EE43D3"/>
    <w:rsid w:val="00EE451A"/>
    <w:rsid w:val="00EE4A6C"/>
    <w:rsid w:val="00EE4EEB"/>
    <w:rsid w:val="00EE5EE1"/>
    <w:rsid w:val="00EE60F7"/>
    <w:rsid w:val="00EE7BEF"/>
    <w:rsid w:val="00EF07C7"/>
    <w:rsid w:val="00EF120C"/>
    <w:rsid w:val="00EF1B0F"/>
    <w:rsid w:val="00EF388D"/>
    <w:rsid w:val="00EF458F"/>
    <w:rsid w:val="00EF5C82"/>
    <w:rsid w:val="00F0136B"/>
    <w:rsid w:val="00F0325C"/>
    <w:rsid w:val="00F036D5"/>
    <w:rsid w:val="00F061FE"/>
    <w:rsid w:val="00F06730"/>
    <w:rsid w:val="00F067EF"/>
    <w:rsid w:val="00F06E05"/>
    <w:rsid w:val="00F0717C"/>
    <w:rsid w:val="00F105A2"/>
    <w:rsid w:val="00F10ACA"/>
    <w:rsid w:val="00F11C36"/>
    <w:rsid w:val="00F13064"/>
    <w:rsid w:val="00F148FA"/>
    <w:rsid w:val="00F16DE0"/>
    <w:rsid w:val="00F20093"/>
    <w:rsid w:val="00F21188"/>
    <w:rsid w:val="00F21980"/>
    <w:rsid w:val="00F21C9D"/>
    <w:rsid w:val="00F2369A"/>
    <w:rsid w:val="00F2528C"/>
    <w:rsid w:val="00F25CF1"/>
    <w:rsid w:val="00F2682D"/>
    <w:rsid w:val="00F26E2C"/>
    <w:rsid w:val="00F273A6"/>
    <w:rsid w:val="00F27AF3"/>
    <w:rsid w:val="00F27C6C"/>
    <w:rsid w:val="00F3022D"/>
    <w:rsid w:val="00F310E7"/>
    <w:rsid w:val="00F315FA"/>
    <w:rsid w:val="00F31F02"/>
    <w:rsid w:val="00F32BF5"/>
    <w:rsid w:val="00F32D69"/>
    <w:rsid w:val="00F334B8"/>
    <w:rsid w:val="00F35777"/>
    <w:rsid w:val="00F357A7"/>
    <w:rsid w:val="00F3683F"/>
    <w:rsid w:val="00F36EAD"/>
    <w:rsid w:val="00F37CCE"/>
    <w:rsid w:val="00F37FD2"/>
    <w:rsid w:val="00F41AD5"/>
    <w:rsid w:val="00F41FA9"/>
    <w:rsid w:val="00F446F0"/>
    <w:rsid w:val="00F45139"/>
    <w:rsid w:val="00F45E49"/>
    <w:rsid w:val="00F474CD"/>
    <w:rsid w:val="00F47B08"/>
    <w:rsid w:val="00F50E1C"/>
    <w:rsid w:val="00F51706"/>
    <w:rsid w:val="00F51F40"/>
    <w:rsid w:val="00F526C5"/>
    <w:rsid w:val="00F5333C"/>
    <w:rsid w:val="00F547B5"/>
    <w:rsid w:val="00F54855"/>
    <w:rsid w:val="00F550B7"/>
    <w:rsid w:val="00F55406"/>
    <w:rsid w:val="00F55BBC"/>
    <w:rsid w:val="00F55C7B"/>
    <w:rsid w:val="00F55D9A"/>
    <w:rsid w:val="00F6038C"/>
    <w:rsid w:val="00F604E7"/>
    <w:rsid w:val="00F60B19"/>
    <w:rsid w:val="00F613DC"/>
    <w:rsid w:val="00F629DA"/>
    <w:rsid w:val="00F62E6D"/>
    <w:rsid w:val="00F634BE"/>
    <w:rsid w:val="00F643D8"/>
    <w:rsid w:val="00F6676F"/>
    <w:rsid w:val="00F668BC"/>
    <w:rsid w:val="00F66C6E"/>
    <w:rsid w:val="00F67FBD"/>
    <w:rsid w:val="00F70B8F"/>
    <w:rsid w:val="00F71269"/>
    <w:rsid w:val="00F71A6F"/>
    <w:rsid w:val="00F723CF"/>
    <w:rsid w:val="00F737F3"/>
    <w:rsid w:val="00F74B4E"/>
    <w:rsid w:val="00F7711C"/>
    <w:rsid w:val="00F771A0"/>
    <w:rsid w:val="00F80D3D"/>
    <w:rsid w:val="00F80F1C"/>
    <w:rsid w:val="00F8194B"/>
    <w:rsid w:val="00F81C62"/>
    <w:rsid w:val="00F822C4"/>
    <w:rsid w:val="00F84789"/>
    <w:rsid w:val="00F8484A"/>
    <w:rsid w:val="00F84BC3"/>
    <w:rsid w:val="00F84D44"/>
    <w:rsid w:val="00F85613"/>
    <w:rsid w:val="00F85699"/>
    <w:rsid w:val="00F86743"/>
    <w:rsid w:val="00F868D0"/>
    <w:rsid w:val="00F90F55"/>
    <w:rsid w:val="00F91236"/>
    <w:rsid w:val="00F915F0"/>
    <w:rsid w:val="00F91989"/>
    <w:rsid w:val="00F91B07"/>
    <w:rsid w:val="00F9256B"/>
    <w:rsid w:val="00F9384B"/>
    <w:rsid w:val="00F93E6D"/>
    <w:rsid w:val="00F946A8"/>
    <w:rsid w:val="00F953D9"/>
    <w:rsid w:val="00FA057B"/>
    <w:rsid w:val="00FA0E6E"/>
    <w:rsid w:val="00FA19EF"/>
    <w:rsid w:val="00FA1E98"/>
    <w:rsid w:val="00FA2544"/>
    <w:rsid w:val="00FA25DF"/>
    <w:rsid w:val="00FA47AF"/>
    <w:rsid w:val="00FA5434"/>
    <w:rsid w:val="00FA59E2"/>
    <w:rsid w:val="00FA7B3D"/>
    <w:rsid w:val="00FB00F2"/>
    <w:rsid w:val="00FB08AA"/>
    <w:rsid w:val="00FB0B7E"/>
    <w:rsid w:val="00FB0C8D"/>
    <w:rsid w:val="00FB1342"/>
    <w:rsid w:val="00FB2CA1"/>
    <w:rsid w:val="00FB3577"/>
    <w:rsid w:val="00FB5457"/>
    <w:rsid w:val="00FB5CBB"/>
    <w:rsid w:val="00FB62F1"/>
    <w:rsid w:val="00FB6421"/>
    <w:rsid w:val="00FC12A8"/>
    <w:rsid w:val="00FC2766"/>
    <w:rsid w:val="00FC2D12"/>
    <w:rsid w:val="00FC366B"/>
    <w:rsid w:val="00FC36D0"/>
    <w:rsid w:val="00FC3E31"/>
    <w:rsid w:val="00FC4525"/>
    <w:rsid w:val="00FC5C41"/>
    <w:rsid w:val="00FC6332"/>
    <w:rsid w:val="00FC76F1"/>
    <w:rsid w:val="00FC78DD"/>
    <w:rsid w:val="00FD0F53"/>
    <w:rsid w:val="00FD1348"/>
    <w:rsid w:val="00FD1CB3"/>
    <w:rsid w:val="00FD1D00"/>
    <w:rsid w:val="00FD2BB3"/>
    <w:rsid w:val="00FD31CF"/>
    <w:rsid w:val="00FD3463"/>
    <w:rsid w:val="00FD40AA"/>
    <w:rsid w:val="00FD4716"/>
    <w:rsid w:val="00FD4CC0"/>
    <w:rsid w:val="00FD4F78"/>
    <w:rsid w:val="00FD5648"/>
    <w:rsid w:val="00FD7881"/>
    <w:rsid w:val="00FD7F51"/>
    <w:rsid w:val="00FE3A23"/>
    <w:rsid w:val="00FE3C74"/>
    <w:rsid w:val="00FE3E0E"/>
    <w:rsid w:val="00FE4CDD"/>
    <w:rsid w:val="00FE5767"/>
    <w:rsid w:val="00FE5FAB"/>
    <w:rsid w:val="00FE6159"/>
    <w:rsid w:val="00FE71C2"/>
    <w:rsid w:val="00FE74AC"/>
    <w:rsid w:val="00FE7C8A"/>
    <w:rsid w:val="00FE7CF1"/>
    <w:rsid w:val="00FE7F22"/>
    <w:rsid w:val="00FF1F52"/>
    <w:rsid w:val="00FF20FA"/>
    <w:rsid w:val="00FF2D55"/>
    <w:rsid w:val="00FF3941"/>
    <w:rsid w:val="00FF3D5F"/>
    <w:rsid w:val="00FF4030"/>
    <w:rsid w:val="00FF4C71"/>
    <w:rsid w:val="00FF5715"/>
    <w:rsid w:val="00FF5911"/>
    <w:rsid w:val="00FF61D3"/>
    <w:rsid w:val="00FF779A"/>
    <w:rsid w:val="00FF7F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56C43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iPriority="99" w:unhideWhenUsed="0" w:qFormat="1"/>
    <w:lsdException w:name="heading 2" w:locked="1" w:uiPriority="99" w:qFormat="1"/>
    <w:lsdException w:name="heading 3" w:locked="1" w:uiPriority="99" w:qFormat="1"/>
    <w:lsdException w:name="heading 4" w:locked="1" w:uiPriority="99" w:qFormat="1"/>
    <w:lsdException w:name="heading 5" w:locked="1" w:uiPriority="99" w:qFormat="1"/>
    <w:lsdException w:name="heading 6" w:locked="1" w:uiPriority="99" w:qFormat="1"/>
    <w:lsdException w:name="heading 7" w:locked="1" w:uiPriority="99" w:qFormat="1"/>
    <w:lsdException w:name="heading 8" w:locked="1" w:uiPriority="99" w:qFormat="1"/>
    <w:lsdException w:name="heading 9" w:locked="1" w:uiPriority="99" w:qFormat="1"/>
    <w:lsdException w:name="footnote text" w:uiPriority="99"/>
    <w:lsdException w:name="annotation text" w:uiPriority="99"/>
    <w:lsdException w:name="header" w:uiPriority="99"/>
    <w:lsdException w:name="footer" w:uiPriority="99"/>
    <w:lsdException w:name="caption" w:locked="1" w:qFormat="1"/>
    <w:lsdException w:name="footnote reference" w:uiPriority="99"/>
    <w:lsdException w:name="annotation reference" w:uiPriority="99"/>
    <w:lsdException w:name="page number" w:uiPriority="99"/>
    <w:lsdException w:name="table of authorities" w:semiHidden="0" w:unhideWhenUsed="0"/>
    <w:lsdException w:name="List" w:semiHidden="0" w:unhideWhenUsed="0"/>
    <w:lsdException w:name="List Bullet" w:semiHidden="0" w:unhideWhenUsed="0"/>
    <w:lsdException w:name="List Number" w:locked="1"/>
    <w:lsdException w:name="List 4" w:locked="1"/>
    <w:lsdException w:name="List 5" w:locked="1"/>
    <w:lsdException w:name="Title" w:locked="1" w:semiHidden="0" w:unhideWhenUsed="0" w:qFormat="1"/>
    <w:lsdException w:name="Body Text" w:locked="1" w:uiPriority="99"/>
    <w:lsdException w:name="Body Text Indent" w:uiPriority="99"/>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locked="1" w:semiHidden="0" w:uiPriority="99" w:unhideWhenUsed="0" w:qFormat="1"/>
    <w:lsdException w:name="Salutation" w:locked="1"/>
    <w:lsdException w:name="Date" w:locked="1"/>
    <w:lsdException w:name="Body Text First Indent" w:locked="1"/>
    <w:lsdException w:name="Body Text 2" w:uiPriority="99"/>
    <w:lsdException w:name="Block Text" w:uiPriority="99"/>
    <w:lsdException w:name="Hyperlink" w:locked="1" w:uiPriority="99"/>
    <w:lsdException w:name="Strong" w:locked="1" w:semiHidden="0" w:unhideWhenUsed="0" w:qFormat="1"/>
    <w:lsdException w:name="Emphasis" w:locked="1" w:semiHidden="0" w:unhideWhenUsed="0" w:qFormat="1"/>
    <w:lsdException w:name="Document Map" w:uiPriority="99"/>
    <w:lsdException w:name="Normal (Web)" w:uiPriority="99"/>
    <w:lsdException w:name="annotation subject" w:uiPriority="99"/>
    <w:lsdException w:name="No List" w:locked="1" w:uiPriority="99"/>
    <w:lsdException w:name="Balloon Text" w:semiHidden="0" w:uiPriority="99" w:unhideWhenUsed="0"/>
    <w:lsdException w:name="Table Grid" w:locked="1"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3095"/>
  </w:style>
  <w:style w:type="paragraph" w:styleId="1">
    <w:name w:val="heading 1"/>
    <w:basedOn w:val="a"/>
    <w:next w:val="a"/>
    <w:link w:val="10"/>
    <w:uiPriority w:val="99"/>
    <w:qFormat/>
    <w:locked/>
    <w:rsid w:val="00F50E1C"/>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7E7031"/>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915F10"/>
    <w:pPr>
      <w:keepNext/>
      <w:spacing w:before="240" w:after="60"/>
      <w:outlineLvl w:val="2"/>
    </w:pPr>
    <w:rPr>
      <w:rFonts w:ascii="Arial" w:hAnsi="Arial" w:cs="Arial"/>
      <w:b/>
      <w:bCs/>
      <w:sz w:val="26"/>
      <w:szCs w:val="26"/>
    </w:rPr>
  </w:style>
  <w:style w:type="paragraph" w:styleId="4">
    <w:name w:val="heading 4"/>
    <w:basedOn w:val="a"/>
    <w:next w:val="a"/>
    <w:link w:val="40"/>
    <w:uiPriority w:val="99"/>
    <w:unhideWhenUsed/>
    <w:qFormat/>
    <w:locked/>
    <w:rsid w:val="00FD7881"/>
    <w:pPr>
      <w:keepNext/>
      <w:spacing w:before="240" w:after="60"/>
      <w:outlineLvl w:val="3"/>
    </w:pPr>
    <w:rPr>
      <w:rFonts w:ascii="Calibri" w:hAnsi="Calibri"/>
      <w:b/>
      <w:bCs/>
      <w:sz w:val="28"/>
      <w:szCs w:val="28"/>
    </w:rPr>
  </w:style>
  <w:style w:type="paragraph" w:styleId="5">
    <w:name w:val="heading 5"/>
    <w:basedOn w:val="a"/>
    <w:next w:val="a"/>
    <w:link w:val="50"/>
    <w:uiPriority w:val="99"/>
    <w:qFormat/>
    <w:locked/>
    <w:rsid w:val="00FD7881"/>
    <w:pPr>
      <w:keepNext/>
      <w:tabs>
        <w:tab w:val="left" w:pos="-1701"/>
      </w:tabs>
      <w:spacing w:line="288" w:lineRule="auto"/>
      <w:ind w:left="-57" w:right="-57"/>
      <w:outlineLvl w:val="4"/>
    </w:pPr>
    <w:rPr>
      <w:rFonts w:ascii="Arial" w:eastAsia="MS Mincho" w:hAnsi="Arial" w:cs="Arial"/>
      <w:noProof/>
      <w:spacing w:val="-12"/>
      <w:sz w:val="28"/>
      <w:szCs w:val="28"/>
    </w:rPr>
  </w:style>
  <w:style w:type="paragraph" w:styleId="6">
    <w:name w:val="heading 6"/>
    <w:basedOn w:val="a"/>
    <w:next w:val="a"/>
    <w:link w:val="60"/>
    <w:uiPriority w:val="99"/>
    <w:qFormat/>
    <w:rsid w:val="006215AD"/>
    <w:pPr>
      <w:spacing w:before="240" w:after="60"/>
      <w:ind w:firstLine="709"/>
      <w:jc w:val="both"/>
      <w:outlineLvl w:val="5"/>
    </w:pPr>
    <w:rPr>
      <w:rFonts w:ascii="Calibri" w:hAnsi="Calibri"/>
      <w:b/>
      <w:sz w:val="22"/>
    </w:rPr>
  </w:style>
  <w:style w:type="paragraph" w:styleId="7">
    <w:name w:val="heading 7"/>
    <w:basedOn w:val="a"/>
    <w:next w:val="a"/>
    <w:link w:val="70"/>
    <w:uiPriority w:val="99"/>
    <w:qFormat/>
    <w:locked/>
    <w:rsid w:val="00FD7881"/>
    <w:pPr>
      <w:keepNext/>
      <w:tabs>
        <w:tab w:val="left" w:pos="-1701"/>
      </w:tabs>
      <w:spacing w:line="300" w:lineRule="auto"/>
      <w:ind w:left="567" w:right="284"/>
      <w:outlineLvl w:val="6"/>
    </w:pPr>
    <w:rPr>
      <w:rFonts w:ascii="Arial" w:eastAsia="MS Mincho" w:hAnsi="Arial" w:cs="Arial"/>
      <w:noProof/>
      <w:sz w:val="28"/>
      <w:szCs w:val="28"/>
      <w:lang w:val="en-US"/>
    </w:rPr>
  </w:style>
  <w:style w:type="paragraph" w:styleId="8">
    <w:name w:val="heading 8"/>
    <w:basedOn w:val="a"/>
    <w:next w:val="a"/>
    <w:link w:val="80"/>
    <w:uiPriority w:val="99"/>
    <w:qFormat/>
    <w:locked/>
    <w:rsid w:val="00FD7881"/>
    <w:pPr>
      <w:keepNext/>
      <w:outlineLvl w:val="7"/>
    </w:pPr>
    <w:rPr>
      <w:rFonts w:ascii="Arial" w:eastAsia="MS Mincho" w:hAnsi="Arial" w:cs="Arial"/>
      <w:noProof/>
      <w:sz w:val="28"/>
      <w:szCs w:val="28"/>
      <w:lang w:val="en-US"/>
    </w:rPr>
  </w:style>
  <w:style w:type="paragraph" w:styleId="9">
    <w:name w:val="heading 9"/>
    <w:basedOn w:val="a"/>
    <w:next w:val="a"/>
    <w:link w:val="90"/>
    <w:uiPriority w:val="99"/>
    <w:qFormat/>
    <w:locked/>
    <w:rsid w:val="00FD7881"/>
    <w:pPr>
      <w:spacing w:before="240" w:after="60"/>
      <w:outlineLvl w:val="8"/>
    </w:pPr>
    <w:rPr>
      <w:rFonts w:ascii="Arial" w:eastAsia="MS Mincho" w:hAnsi="Arial" w:cs="Arial"/>
      <w:noProof/>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link w:val="6"/>
    <w:uiPriority w:val="9"/>
    <w:semiHidden/>
    <w:locked/>
    <w:rsid w:val="006215AD"/>
    <w:rPr>
      <w:rFonts w:ascii="Calibri" w:hAnsi="Calibri"/>
      <w:b/>
      <w:sz w:val="22"/>
      <w:lang w:val="ru-RU" w:eastAsia="ru-RU"/>
    </w:rPr>
  </w:style>
  <w:style w:type="paragraph" w:customStyle="1" w:styleId="a3">
    <w:name w:val="Знак Знак Знак Знак Знак Знак Знак"/>
    <w:basedOn w:val="a"/>
    <w:rsid w:val="004E4498"/>
    <w:pPr>
      <w:spacing w:after="160" w:line="240" w:lineRule="exact"/>
    </w:pPr>
    <w:rPr>
      <w:rFonts w:ascii="Verdana" w:hAnsi="Verdana"/>
      <w:lang w:val="en-US" w:eastAsia="en-US"/>
    </w:rPr>
  </w:style>
  <w:style w:type="paragraph" w:styleId="a4">
    <w:name w:val="footer"/>
    <w:basedOn w:val="a"/>
    <w:link w:val="a5"/>
    <w:uiPriority w:val="99"/>
    <w:rsid w:val="006E3095"/>
    <w:pPr>
      <w:tabs>
        <w:tab w:val="center" w:pos="4153"/>
        <w:tab w:val="right" w:pos="8306"/>
      </w:tabs>
    </w:pPr>
  </w:style>
  <w:style w:type="character" w:styleId="a6">
    <w:name w:val="page number"/>
    <w:uiPriority w:val="99"/>
    <w:rsid w:val="006E3095"/>
    <w:rPr>
      <w:rFonts w:cs="Times New Roman"/>
    </w:rPr>
  </w:style>
  <w:style w:type="paragraph" w:styleId="a7">
    <w:name w:val="header"/>
    <w:basedOn w:val="a"/>
    <w:link w:val="a8"/>
    <w:uiPriority w:val="99"/>
    <w:rsid w:val="006E3095"/>
    <w:pPr>
      <w:tabs>
        <w:tab w:val="center" w:pos="4153"/>
        <w:tab w:val="right" w:pos="8306"/>
      </w:tabs>
    </w:pPr>
  </w:style>
  <w:style w:type="paragraph" w:styleId="a9">
    <w:name w:val="Document Map"/>
    <w:basedOn w:val="a"/>
    <w:link w:val="aa"/>
    <w:uiPriority w:val="99"/>
    <w:semiHidden/>
    <w:rsid w:val="006E3095"/>
    <w:pPr>
      <w:shd w:val="clear" w:color="auto" w:fill="000080"/>
    </w:pPr>
    <w:rPr>
      <w:rFonts w:ascii="Tahoma" w:hAnsi="Tahoma"/>
    </w:rPr>
  </w:style>
  <w:style w:type="table" w:styleId="ab">
    <w:name w:val="Table Grid"/>
    <w:basedOn w:val="a1"/>
    <w:uiPriority w:val="59"/>
    <w:rsid w:val="006F7D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ody Text Indent"/>
    <w:basedOn w:val="a"/>
    <w:link w:val="ad"/>
    <w:uiPriority w:val="99"/>
    <w:rsid w:val="006341CE"/>
    <w:pPr>
      <w:ind w:firstLine="540"/>
      <w:jc w:val="both"/>
    </w:pPr>
    <w:rPr>
      <w:sz w:val="28"/>
    </w:rPr>
  </w:style>
  <w:style w:type="paragraph" w:customStyle="1" w:styleId="ConsPlusNonformat">
    <w:name w:val="ConsPlusNonformat"/>
    <w:rsid w:val="004E4498"/>
    <w:pPr>
      <w:widowControl w:val="0"/>
      <w:autoSpaceDE w:val="0"/>
      <w:autoSpaceDN w:val="0"/>
      <w:adjustRightInd w:val="0"/>
    </w:pPr>
    <w:rPr>
      <w:rFonts w:ascii="Courier New" w:hAnsi="Courier New" w:cs="Courier New"/>
    </w:rPr>
  </w:style>
  <w:style w:type="paragraph" w:customStyle="1" w:styleId="FR1">
    <w:name w:val="FR1"/>
    <w:rsid w:val="00632DF4"/>
    <w:pPr>
      <w:widowControl w:val="0"/>
      <w:autoSpaceDE w:val="0"/>
      <w:autoSpaceDN w:val="0"/>
      <w:ind w:left="3560"/>
    </w:pPr>
    <w:rPr>
      <w:rFonts w:ascii="Arial" w:hAnsi="Arial" w:cs="Arial"/>
      <w:i/>
      <w:iCs/>
      <w:sz w:val="18"/>
      <w:szCs w:val="18"/>
    </w:rPr>
  </w:style>
  <w:style w:type="paragraph" w:customStyle="1" w:styleId="11">
    <w:name w:val="Обычный1"/>
    <w:rsid w:val="00632DF4"/>
    <w:pPr>
      <w:widowControl w:val="0"/>
    </w:pPr>
  </w:style>
  <w:style w:type="character" w:styleId="ae">
    <w:name w:val="annotation reference"/>
    <w:uiPriority w:val="99"/>
    <w:semiHidden/>
    <w:rsid w:val="003B7E6A"/>
    <w:rPr>
      <w:sz w:val="16"/>
    </w:rPr>
  </w:style>
  <w:style w:type="paragraph" w:styleId="af">
    <w:name w:val="annotation text"/>
    <w:basedOn w:val="a"/>
    <w:link w:val="af0"/>
    <w:uiPriority w:val="99"/>
    <w:semiHidden/>
    <w:rsid w:val="003B7E6A"/>
  </w:style>
  <w:style w:type="paragraph" w:styleId="af1">
    <w:name w:val="annotation subject"/>
    <w:basedOn w:val="af"/>
    <w:next w:val="af"/>
    <w:link w:val="af2"/>
    <w:uiPriority w:val="99"/>
    <w:semiHidden/>
    <w:rsid w:val="003B7E6A"/>
    <w:rPr>
      <w:b/>
      <w:bCs/>
    </w:rPr>
  </w:style>
  <w:style w:type="paragraph" w:styleId="af3">
    <w:name w:val="Balloon Text"/>
    <w:basedOn w:val="a"/>
    <w:link w:val="af4"/>
    <w:uiPriority w:val="99"/>
    <w:semiHidden/>
    <w:rsid w:val="003B7E6A"/>
    <w:rPr>
      <w:rFonts w:ascii="Tahoma" w:hAnsi="Tahoma" w:cs="Tahoma"/>
      <w:sz w:val="16"/>
      <w:szCs w:val="16"/>
    </w:rPr>
  </w:style>
  <w:style w:type="paragraph" w:customStyle="1" w:styleId="12">
    <w:name w:val="Абзац списка1"/>
    <w:basedOn w:val="a"/>
    <w:rsid w:val="007526EC"/>
    <w:pPr>
      <w:spacing w:after="200" w:line="276" w:lineRule="auto"/>
      <w:ind w:left="720"/>
    </w:pPr>
    <w:rPr>
      <w:rFonts w:ascii="Calibri" w:hAnsi="Calibri" w:cs="Calibri"/>
      <w:sz w:val="22"/>
      <w:szCs w:val="22"/>
    </w:rPr>
  </w:style>
  <w:style w:type="paragraph" w:customStyle="1" w:styleId="61">
    <w:name w:val="Заголов6"/>
    <w:basedOn w:val="11"/>
    <w:rsid w:val="0031414C"/>
    <w:pPr>
      <w:jc w:val="center"/>
    </w:pPr>
    <w:rPr>
      <w:rFonts w:ascii="a_Timer" w:hAnsi="a_Timer"/>
      <w:sz w:val="24"/>
      <w:lang w:val="en-US"/>
    </w:rPr>
  </w:style>
  <w:style w:type="paragraph" w:customStyle="1" w:styleId="21">
    <w:name w:val="Квадрат2"/>
    <w:basedOn w:val="11"/>
    <w:rsid w:val="0031414C"/>
    <w:pPr>
      <w:ind w:left="2642"/>
      <w:jc w:val="both"/>
    </w:pPr>
    <w:rPr>
      <w:rFonts w:ascii="a_Timer" w:hAnsi="a_Timer"/>
      <w:sz w:val="24"/>
      <w:lang w:val="en-US"/>
    </w:rPr>
  </w:style>
  <w:style w:type="paragraph" w:customStyle="1" w:styleId="-2">
    <w:name w:val="-Выступ2"/>
    <w:basedOn w:val="11"/>
    <w:rsid w:val="0031414C"/>
    <w:pPr>
      <w:ind w:left="595" w:hanging="363"/>
      <w:jc w:val="both"/>
    </w:pPr>
    <w:rPr>
      <w:rFonts w:ascii="a_Timer" w:hAnsi="a_Timer"/>
      <w:sz w:val="24"/>
      <w:lang w:val="en-US"/>
    </w:rPr>
  </w:style>
  <w:style w:type="paragraph" w:customStyle="1" w:styleId="-4">
    <w:name w:val="-Квадрат4"/>
    <w:basedOn w:val="11"/>
    <w:rsid w:val="0031414C"/>
    <w:pPr>
      <w:jc w:val="both"/>
    </w:pPr>
    <w:rPr>
      <w:rFonts w:ascii="a_Timer" w:hAnsi="a_Timer"/>
      <w:sz w:val="24"/>
      <w:lang w:val="en-US"/>
    </w:rPr>
  </w:style>
  <w:style w:type="paragraph" w:customStyle="1" w:styleId="41">
    <w:name w:val="Квадрат4"/>
    <w:basedOn w:val="11"/>
    <w:rsid w:val="0031414C"/>
    <w:pPr>
      <w:jc w:val="both"/>
    </w:pPr>
    <w:rPr>
      <w:rFonts w:ascii="a_Timer" w:hAnsi="a_Timer"/>
      <w:sz w:val="24"/>
      <w:lang w:val="en-US"/>
    </w:rPr>
  </w:style>
  <w:style w:type="paragraph" w:styleId="af5">
    <w:name w:val="Title"/>
    <w:basedOn w:val="a"/>
    <w:link w:val="af6"/>
    <w:qFormat/>
    <w:rsid w:val="0031414C"/>
    <w:pPr>
      <w:pBdr>
        <w:bottom w:val="single" w:sz="18" w:space="1" w:color="auto"/>
      </w:pBdr>
      <w:spacing w:after="120" w:line="360" w:lineRule="auto"/>
      <w:ind w:firstLine="709"/>
      <w:jc w:val="center"/>
    </w:pPr>
    <w:rPr>
      <w:b/>
      <w:sz w:val="36"/>
    </w:rPr>
  </w:style>
  <w:style w:type="character" w:customStyle="1" w:styleId="af6">
    <w:name w:val="Название Знак"/>
    <w:link w:val="af5"/>
    <w:locked/>
    <w:rsid w:val="0031414C"/>
    <w:rPr>
      <w:b/>
      <w:sz w:val="36"/>
      <w:lang w:val="ru-RU" w:eastAsia="ru-RU"/>
    </w:rPr>
  </w:style>
  <w:style w:type="paragraph" w:customStyle="1" w:styleId="51">
    <w:name w:val="Заголов5"/>
    <w:basedOn w:val="11"/>
    <w:rsid w:val="00AB5BF9"/>
    <w:pPr>
      <w:jc w:val="center"/>
    </w:pPr>
    <w:rPr>
      <w:rFonts w:ascii="a_Timer" w:hAnsi="a_Timer"/>
      <w:sz w:val="24"/>
      <w:lang w:val="en-US"/>
    </w:rPr>
  </w:style>
  <w:style w:type="paragraph" w:customStyle="1" w:styleId="22">
    <w:name w:val="Выступ2"/>
    <w:basedOn w:val="11"/>
    <w:rsid w:val="00AB5BF9"/>
    <w:pPr>
      <w:ind w:left="595" w:hanging="363"/>
      <w:jc w:val="both"/>
    </w:pPr>
    <w:rPr>
      <w:rFonts w:ascii="a_Timer" w:hAnsi="a_Timer"/>
      <w:sz w:val="24"/>
      <w:lang w:val="en-US"/>
    </w:rPr>
  </w:style>
  <w:style w:type="paragraph" w:customStyle="1" w:styleId="0">
    <w:name w:val="Вправо0"/>
    <w:basedOn w:val="11"/>
    <w:rsid w:val="00AB5BF9"/>
    <w:pPr>
      <w:jc w:val="right"/>
    </w:pPr>
    <w:rPr>
      <w:rFonts w:ascii="a_Timer" w:hAnsi="a_Timer"/>
      <w:sz w:val="24"/>
      <w:lang w:val="en-US"/>
    </w:rPr>
  </w:style>
  <w:style w:type="character" w:customStyle="1" w:styleId="hps">
    <w:name w:val="hps"/>
    <w:rsid w:val="00107869"/>
    <w:rPr>
      <w:rFonts w:cs="Times New Roman"/>
    </w:rPr>
  </w:style>
  <w:style w:type="paragraph" w:styleId="af7">
    <w:name w:val="Body Text"/>
    <w:aliases w:val="Основной текст Знак Знак,Основной текст Знак1 Знак Знак,Основной текст Знак3 Знак Знак Знак,Основной текст Знак2 Знак Знак Знак Знак,Основной текст Знак1 Знак Знак1 Знак1 Знак Знак"/>
    <w:basedOn w:val="a"/>
    <w:link w:val="af8"/>
    <w:uiPriority w:val="99"/>
    <w:rsid w:val="00FF779A"/>
    <w:pPr>
      <w:spacing w:after="120"/>
    </w:pPr>
  </w:style>
  <w:style w:type="character" w:customStyle="1" w:styleId="af8">
    <w:name w:val="Основной текст Знак"/>
    <w:aliases w:val="Основной текст Знак Знак Знак,Основной текст Знак1 Знак Знак Знак,Основной текст Знак3 Знак Знак Знак Знак,Основной текст Знак2 Знак Знак Знак Знак Знак,Основной текст Знак1 Знак Знак1 Знак1 Знак Знак Знак"/>
    <w:link w:val="af7"/>
    <w:uiPriority w:val="99"/>
    <w:locked/>
    <w:rsid w:val="00270D07"/>
  </w:style>
  <w:style w:type="character" w:customStyle="1" w:styleId="shorttext">
    <w:name w:val="short_text"/>
    <w:rsid w:val="00F85613"/>
    <w:rPr>
      <w:rFonts w:cs="Times New Roman"/>
    </w:rPr>
  </w:style>
  <w:style w:type="paragraph" w:customStyle="1" w:styleId="ConsPlusNormal">
    <w:name w:val="ConsPlusNormal"/>
    <w:rsid w:val="00027E8D"/>
    <w:pPr>
      <w:widowControl w:val="0"/>
      <w:autoSpaceDE w:val="0"/>
      <w:autoSpaceDN w:val="0"/>
      <w:adjustRightInd w:val="0"/>
      <w:ind w:firstLine="720"/>
    </w:pPr>
    <w:rPr>
      <w:rFonts w:ascii="Arial" w:hAnsi="Arial" w:cs="Arial"/>
    </w:rPr>
  </w:style>
  <w:style w:type="character" w:customStyle="1" w:styleId="23">
    <w:name w:val="Основной текст (2)_"/>
    <w:link w:val="210"/>
    <w:locked/>
    <w:rsid w:val="00C90E5A"/>
    <w:rPr>
      <w:rFonts w:ascii="Sylfaen" w:hAnsi="Sylfaen"/>
      <w:b/>
      <w:spacing w:val="20"/>
      <w:sz w:val="18"/>
    </w:rPr>
  </w:style>
  <w:style w:type="paragraph" w:customStyle="1" w:styleId="210">
    <w:name w:val="Основной текст (2)1"/>
    <w:basedOn w:val="a"/>
    <w:link w:val="23"/>
    <w:rsid w:val="00C90E5A"/>
    <w:pPr>
      <w:shd w:val="clear" w:color="auto" w:fill="FFFFFF"/>
      <w:spacing w:after="300" w:line="240" w:lineRule="atLeast"/>
      <w:jc w:val="center"/>
    </w:pPr>
    <w:rPr>
      <w:rFonts w:ascii="Sylfaen" w:hAnsi="Sylfaen"/>
      <w:b/>
      <w:spacing w:val="20"/>
      <w:sz w:val="18"/>
      <w:lang w:val="x-none" w:eastAsia="x-none"/>
    </w:rPr>
  </w:style>
  <w:style w:type="character" w:customStyle="1" w:styleId="42">
    <w:name w:val="Основной текст (4)_"/>
    <w:link w:val="410"/>
    <w:locked/>
    <w:rsid w:val="00C90E5A"/>
    <w:rPr>
      <w:rFonts w:ascii="Sylfaen" w:hAnsi="Sylfaen"/>
      <w:spacing w:val="10"/>
      <w:sz w:val="16"/>
    </w:rPr>
  </w:style>
  <w:style w:type="paragraph" w:customStyle="1" w:styleId="410">
    <w:name w:val="Основной текст (4)1"/>
    <w:basedOn w:val="a"/>
    <w:link w:val="42"/>
    <w:rsid w:val="00C90E5A"/>
    <w:pPr>
      <w:shd w:val="clear" w:color="auto" w:fill="FFFFFF"/>
      <w:spacing w:before="1800" w:line="259" w:lineRule="exact"/>
      <w:jc w:val="center"/>
    </w:pPr>
    <w:rPr>
      <w:rFonts w:ascii="Sylfaen" w:hAnsi="Sylfaen"/>
      <w:spacing w:val="10"/>
      <w:sz w:val="16"/>
      <w:lang w:val="x-none" w:eastAsia="x-none"/>
    </w:rPr>
  </w:style>
  <w:style w:type="character" w:customStyle="1" w:styleId="43">
    <w:name w:val="Основной текст (4)"/>
    <w:rsid w:val="00C90E5A"/>
    <w:rPr>
      <w:rFonts w:ascii="Sylfaen" w:hAnsi="Sylfaen" w:cs="Times New Roman"/>
      <w:spacing w:val="10"/>
      <w:sz w:val="16"/>
      <w:szCs w:val="16"/>
      <w:lang w:bidi="ar-SA"/>
    </w:rPr>
  </w:style>
  <w:style w:type="character" w:customStyle="1" w:styleId="81">
    <w:name w:val="Основной текст (8)_"/>
    <w:link w:val="82"/>
    <w:locked/>
    <w:rsid w:val="00C90E5A"/>
    <w:rPr>
      <w:rFonts w:ascii="Sylfaen" w:hAnsi="Sylfaen"/>
      <w:spacing w:val="30"/>
      <w:sz w:val="18"/>
    </w:rPr>
  </w:style>
  <w:style w:type="paragraph" w:customStyle="1" w:styleId="82">
    <w:name w:val="Основной текст (8)"/>
    <w:basedOn w:val="a"/>
    <w:link w:val="81"/>
    <w:rsid w:val="00C90E5A"/>
    <w:pPr>
      <w:shd w:val="clear" w:color="auto" w:fill="FFFFFF"/>
      <w:spacing w:before="120" w:line="206" w:lineRule="exact"/>
      <w:ind w:firstLine="340"/>
      <w:jc w:val="both"/>
    </w:pPr>
    <w:rPr>
      <w:rFonts w:ascii="Sylfaen" w:hAnsi="Sylfaen"/>
      <w:spacing w:val="30"/>
      <w:sz w:val="18"/>
      <w:lang w:val="x-none" w:eastAsia="x-none"/>
    </w:rPr>
  </w:style>
  <w:style w:type="character" w:customStyle="1" w:styleId="81pt">
    <w:name w:val="Основной текст (8) + Интервал 1 pt"/>
    <w:rsid w:val="00C90E5A"/>
    <w:rPr>
      <w:rFonts w:ascii="Sylfaen" w:hAnsi="Sylfaen"/>
      <w:spacing w:val="20"/>
      <w:sz w:val="18"/>
    </w:rPr>
  </w:style>
  <w:style w:type="character" w:customStyle="1" w:styleId="24">
    <w:name w:val="Основной текст (2)"/>
    <w:rsid w:val="00C90E5A"/>
    <w:rPr>
      <w:rFonts w:ascii="Sylfaen" w:hAnsi="Sylfaen" w:cs="Times New Roman"/>
      <w:b/>
      <w:bCs/>
      <w:spacing w:val="20"/>
      <w:sz w:val="18"/>
      <w:szCs w:val="18"/>
      <w:lang w:bidi="ar-SA"/>
    </w:rPr>
  </w:style>
  <w:style w:type="character" w:customStyle="1" w:styleId="41pt">
    <w:name w:val="Основной текст (4) + Интервал 1 pt"/>
    <w:rsid w:val="00C90E5A"/>
    <w:rPr>
      <w:rFonts w:ascii="Sylfaen" w:hAnsi="Sylfaen"/>
      <w:spacing w:val="20"/>
      <w:sz w:val="16"/>
    </w:rPr>
  </w:style>
  <w:style w:type="character" w:customStyle="1" w:styleId="80pt">
    <w:name w:val="Основной текст (8) + Интервал 0 pt"/>
    <w:rsid w:val="00C90E5A"/>
    <w:rPr>
      <w:rFonts w:ascii="Sylfaen" w:hAnsi="Sylfaen"/>
      <w:spacing w:val="10"/>
      <w:sz w:val="18"/>
    </w:rPr>
  </w:style>
  <w:style w:type="character" w:customStyle="1" w:styleId="240">
    <w:name w:val="Основной текст (2) + Не полужирный4"/>
    <w:aliases w:val="Интервал 0 pt9"/>
    <w:rsid w:val="00C90E5A"/>
    <w:rPr>
      <w:rFonts w:ascii="Sylfaen" w:hAnsi="Sylfaen"/>
      <w:b/>
      <w:spacing w:val="10"/>
      <w:sz w:val="18"/>
    </w:rPr>
  </w:style>
  <w:style w:type="character" w:customStyle="1" w:styleId="25">
    <w:name w:val="Основной текст (2)5"/>
    <w:rsid w:val="00C90E5A"/>
    <w:rPr>
      <w:rFonts w:ascii="Sylfaen" w:hAnsi="Sylfaen"/>
      <w:spacing w:val="20"/>
      <w:sz w:val="18"/>
    </w:rPr>
  </w:style>
  <w:style w:type="character" w:customStyle="1" w:styleId="81pt3">
    <w:name w:val="Основной текст (8) + Интервал 1 pt3"/>
    <w:rsid w:val="00C90E5A"/>
    <w:rPr>
      <w:rFonts w:ascii="Sylfaen" w:hAnsi="Sylfaen"/>
      <w:spacing w:val="20"/>
      <w:sz w:val="18"/>
    </w:rPr>
  </w:style>
  <w:style w:type="character" w:customStyle="1" w:styleId="41pt3">
    <w:name w:val="Основной текст (4) + Интервал 1 pt3"/>
    <w:rsid w:val="00425B80"/>
    <w:rPr>
      <w:rFonts w:ascii="Sylfaen" w:hAnsi="Sylfaen"/>
      <w:spacing w:val="20"/>
      <w:sz w:val="16"/>
    </w:rPr>
  </w:style>
  <w:style w:type="character" w:customStyle="1" w:styleId="80pt3">
    <w:name w:val="Основной текст (8) + Интервал 0 pt3"/>
    <w:rsid w:val="00425B80"/>
    <w:rPr>
      <w:rFonts w:ascii="Sylfaen" w:hAnsi="Sylfaen"/>
      <w:spacing w:val="10"/>
      <w:sz w:val="18"/>
    </w:rPr>
  </w:style>
  <w:style w:type="character" w:customStyle="1" w:styleId="230">
    <w:name w:val="Основной текст (2) + Не полужирный3"/>
    <w:aliases w:val="Интервал 0 pt8"/>
    <w:rsid w:val="00425B80"/>
    <w:rPr>
      <w:rFonts w:ascii="Sylfaen" w:hAnsi="Sylfaen"/>
      <w:b/>
      <w:spacing w:val="10"/>
      <w:sz w:val="18"/>
    </w:rPr>
  </w:style>
  <w:style w:type="character" w:customStyle="1" w:styleId="241">
    <w:name w:val="Основной текст (2)4"/>
    <w:rsid w:val="00425B80"/>
    <w:rPr>
      <w:rFonts w:ascii="Sylfaen" w:hAnsi="Sylfaen"/>
      <w:spacing w:val="20"/>
      <w:sz w:val="18"/>
    </w:rPr>
  </w:style>
  <w:style w:type="character" w:customStyle="1" w:styleId="83">
    <w:name w:val="Основной текст (8) + Полужирный"/>
    <w:aliases w:val="Интервал 1 pt5"/>
    <w:rsid w:val="00425B80"/>
    <w:rPr>
      <w:rFonts w:ascii="Sylfaen" w:hAnsi="Sylfaen"/>
      <w:b/>
      <w:spacing w:val="20"/>
      <w:sz w:val="18"/>
    </w:rPr>
  </w:style>
  <w:style w:type="character" w:customStyle="1" w:styleId="41pt2">
    <w:name w:val="Основной текст (4) + Интервал 1 pt2"/>
    <w:rsid w:val="00425B80"/>
    <w:rPr>
      <w:rFonts w:ascii="Sylfaen" w:hAnsi="Sylfaen"/>
      <w:spacing w:val="20"/>
      <w:sz w:val="16"/>
    </w:rPr>
  </w:style>
  <w:style w:type="character" w:customStyle="1" w:styleId="220">
    <w:name w:val="Основной текст (2) + Не полужирный2"/>
    <w:aliases w:val="Интервал 0 pt7"/>
    <w:rsid w:val="00425B80"/>
    <w:rPr>
      <w:rFonts w:ascii="Sylfaen" w:hAnsi="Sylfaen"/>
      <w:b/>
      <w:spacing w:val="10"/>
      <w:sz w:val="18"/>
    </w:rPr>
  </w:style>
  <w:style w:type="character" w:customStyle="1" w:styleId="231">
    <w:name w:val="Основной текст (2)3"/>
    <w:rsid w:val="00425B80"/>
    <w:rPr>
      <w:rFonts w:ascii="Sylfaen" w:hAnsi="Sylfaen"/>
      <w:spacing w:val="20"/>
      <w:sz w:val="18"/>
    </w:rPr>
  </w:style>
  <w:style w:type="character" w:customStyle="1" w:styleId="120">
    <w:name w:val="Заголовок №1 (2)_"/>
    <w:link w:val="121"/>
    <w:locked/>
    <w:rsid w:val="00425B80"/>
    <w:rPr>
      <w:rFonts w:ascii="Sylfaen" w:hAnsi="Sylfaen"/>
      <w:b/>
      <w:spacing w:val="20"/>
      <w:sz w:val="18"/>
    </w:rPr>
  </w:style>
  <w:style w:type="paragraph" w:customStyle="1" w:styleId="121">
    <w:name w:val="Заголовок №1 (2)1"/>
    <w:basedOn w:val="a"/>
    <w:link w:val="120"/>
    <w:rsid w:val="00425B80"/>
    <w:pPr>
      <w:shd w:val="clear" w:color="auto" w:fill="FFFFFF"/>
      <w:spacing w:after="180" w:line="211" w:lineRule="exact"/>
      <w:ind w:firstLine="320"/>
      <w:jc w:val="both"/>
      <w:outlineLvl w:val="0"/>
    </w:pPr>
    <w:rPr>
      <w:rFonts w:ascii="Sylfaen" w:hAnsi="Sylfaen"/>
      <w:b/>
      <w:spacing w:val="20"/>
      <w:sz w:val="18"/>
      <w:lang w:val="x-none" w:eastAsia="x-none"/>
    </w:rPr>
  </w:style>
  <w:style w:type="character" w:customStyle="1" w:styleId="122">
    <w:name w:val="Заголовок №1 (2) + Не полужирный"/>
    <w:aliases w:val="Интервал 0 pt6,Основной текст (4) + Trebuchet MS1,Курсив13"/>
    <w:rsid w:val="00425B80"/>
    <w:rPr>
      <w:rFonts w:ascii="Sylfaen" w:hAnsi="Sylfaen"/>
      <w:b/>
      <w:spacing w:val="10"/>
      <w:sz w:val="18"/>
    </w:rPr>
  </w:style>
  <w:style w:type="character" w:customStyle="1" w:styleId="123">
    <w:name w:val="Заголовок №1 (2)"/>
    <w:rsid w:val="00425B80"/>
    <w:rPr>
      <w:rFonts w:ascii="Sylfaen" w:hAnsi="Sylfaen" w:cs="Times New Roman"/>
      <w:b/>
      <w:bCs/>
      <w:spacing w:val="20"/>
      <w:sz w:val="18"/>
      <w:szCs w:val="18"/>
      <w:lang w:bidi="ar-SA"/>
    </w:rPr>
  </w:style>
  <w:style w:type="character" w:customStyle="1" w:styleId="10pt">
    <w:name w:val="Заголовок №1 + Интервал 0 pt"/>
    <w:rsid w:val="00425B80"/>
    <w:rPr>
      <w:rFonts w:ascii="Sylfaen" w:hAnsi="Sylfaen"/>
      <w:spacing w:val="10"/>
      <w:sz w:val="18"/>
    </w:rPr>
  </w:style>
  <w:style w:type="character" w:customStyle="1" w:styleId="13">
    <w:name w:val="Заголовок №1 + Полужирный"/>
    <w:aliases w:val="Интервал 1 pt4"/>
    <w:rsid w:val="00425B80"/>
    <w:rPr>
      <w:rFonts w:ascii="Sylfaen" w:hAnsi="Sylfaen"/>
      <w:b/>
      <w:spacing w:val="20"/>
      <w:sz w:val="18"/>
    </w:rPr>
  </w:style>
  <w:style w:type="character" w:customStyle="1" w:styleId="81pt2">
    <w:name w:val="Основной текст (8) + Интервал 1 pt2"/>
    <w:rsid w:val="00425B80"/>
    <w:rPr>
      <w:rFonts w:ascii="Sylfaen" w:hAnsi="Sylfaen"/>
      <w:spacing w:val="20"/>
      <w:sz w:val="18"/>
    </w:rPr>
  </w:style>
  <w:style w:type="character" w:customStyle="1" w:styleId="80pt2">
    <w:name w:val="Основной текст (8) + Интервал 0 pt2"/>
    <w:rsid w:val="00425B80"/>
    <w:rPr>
      <w:rFonts w:ascii="Sylfaen" w:hAnsi="Sylfaen"/>
      <w:spacing w:val="10"/>
      <w:sz w:val="18"/>
    </w:rPr>
  </w:style>
  <w:style w:type="character" w:customStyle="1" w:styleId="85">
    <w:name w:val="Основной текст (8) + Полужирный5"/>
    <w:aliases w:val="Интервал 0 pt5,Основной текст (5) + Trebuchet MS5,7 pt,Курсив12"/>
    <w:rsid w:val="00425B80"/>
    <w:rPr>
      <w:rFonts w:ascii="Sylfaen" w:hAnsi="Sylfaen"/>
      <w:b/>
      <w:spacing w:val="0"/>
      <w:sz w:val="18"/>
    </w:rPr>
  </w:style>
  <w:style w:type="character" w:customStyle="1" w:styleId="84">
    <w:name w:val="Основной текст (8) + Полужирный4"/>
    <w:aliases w:val="Интервал 0 pt4"/>
    <w:rsid w:val="00425B80"/>
    <w:rPr>
      <w:rFonts w:ascii="Sylfaen" w:hAnsi="Sylfaen"/>
      <w:b/>
      <w:spacing w:val="0"/>
      <w:sz w:val="18"/>
    </w:rPr>
  </w:style>
  <w:style w:type="character" w:customStyle="1" w:styleId="8Consolas">
    <w:name w:val="Основной текст (8) + Consolas"/>
    <w:aliases w:val="9,5 pt,Полужирный1,Интервал 0 pt3,Основной текст (5) + 7 pt,Курсив10"/>
    <w:rsid w:val="00425B80"/>
    <w:rPr>
      <w:rFonts w:ascii="Consolas" w:hAnsi="Consolas"/>
      <w:b/>
      <w:spacing w:val="0"/>
      <w:sz w:val="19"/>
    </w:rPr>
  </w:style>
  <w:style w:type="character" w:customStyle="1" w:styleId="830">
    <w:name w:val="Основной текст (8) + Полужирный3"/>
    <w:aliases w:val="Интервал 1 pt3"/>
    <w:rsid w:val="00425B80"/>
    <w:rPr>
      <w:rFonts w:ascii="Sylfaen" w:hAnsi="Sylfaen"/>
      <w:b/>
      <w:spacing w:val="20"/>
      <w:sz w:val="18"/>
    </w:rPr>
  </w:style>
  <w:style w:type="character" w:customStyle="1" w:styleId="41pt1">
    <w:name w:val="Основной текст (4) + Интервал 1 pt1"/>
    <w:rsid w:val="00425B80"/>
    <w:rPr>
      <w:rFonts w:ascii="Sylfaen" w:hAnsi="Sylfaen"/>
      <w:spacing w:val="20"/>
      <w:sz w:val="16"/>
    </w:rPr>
  </w:style>
  <w:style w:type="character" w:customStyle="1" w:styleId="820">
    <w:name w:val="Основной текст (8) + Полужирный2"/>
    <w:aliases w:val="Интервал 1 pt2"/>
    <w:rsid w:val="00425B80"/>
    <w:rPr>
      <w:rFonts w:ascii="Sylfaen" w:hAnsi="Sylfaen"/>
      <w:b/>
      <w:spacing w:val="20"/>
      <w:sz w:val="18"/>
    </w:rPr>
  </w:style>
  <w:style w:type="character" w:customStyle="1" w:styleId="80pt1">
    <w:name w:val="Основной текст (8) + Интервал 0 pt1"/>
    <w:rsid w:val="00425B80"/>
    <w:rPr>
      <w:rFonts w:ascii="Sylfaen" w:hAnsi="Sylfaen"/>
      <w:spacing w:val="10"/>
      <w:sz w:val="18"/>
    </w:rPr>
  </w:style>
  <w:style w:type="character" w:customStyle="1" w:styleId="1210">
    <w:name w:val="Заголовок №1 (2) + Не полужирный1"/>
    <w:aliases w:val="Интервал 0 pt2,Основной текст (5) + Trebuchet MS2,62,5 pt5,Курсив4"/>
    <w:rsid w:val="00425B80"/>
    <w:rPr>
      <w:rFonts w:ascii="Sylfaen" w:hAnsi="Sylfaen"/>
      <w:b/>
      <w:spacing w:val="10"/>
      <w:sz w:val="18"/>
    </w:rPr>
  </w:style>
  <w:style w:type="character" w:customStyle="1" w:styleId="1220">
    <w:name w:val="Заголовок №1 (2)2"/>
    <w:rsid w:val="00425B80"/>
    <w:rPr>
      <w:rFonts w:ascii="Sylfaen" w:hAnsi="Sylfaen"/>
      <w:spacing w:val="20"/>
      <w:sz w:val="18"/>
    </w:rPr>
  </w:style>
  <w:style w:type="character" w:customStyle="1" w:styleId="420">
    <w:name w:val="Основной текст (4)2"/>
    <w:rsid w:val="00A91467"/>
    <w:rPr>
      <w:rFonts w:ascii="Sylfaen" w:hAnsi="Sylfaen"/>
      <w:spacing w:val="10"/>
      <w:sz w:val="16"/>
    </w:rPr>
  </w:style>
  <w:style w:type="character" w:customStyle="1" w:styleId="810">
    <w:name w:val="Основной текст (8) + Полужирный1"/>
    <w:aliases w:val="Интервал 1 pt1"/>
    <w:rsid w:val="00A91467"/>
    <w:rPr>
      <w:rFonts w:ascii="Sylfaen" w:hAnsi="Sylfaen"/>
      <w:b/>
      <w:spacing w:val="20"/>
      <w:sz w:val="18"/>
    </w:rPr>
  </w:style>
  <w:style w:type="character" w:customStyle="1" w:styleId="81pt1">
    <w:name w:val="Основной текст (8) + Интервал 1 pt1"/>
    <w:rsid w:val="00A91467"/>
    <w:rPr>
      <w:rFonts w:ascii="Sylfaen" w:hAnsi="Sylfaen"/>
      <w:spacing w:val="20"/>
      <w:sz w:val="18"/>
    </w:rPr>
  </w:style>
  <w:style w:type="character" w:customStyle="1" w:styleId="211">
    <w:name w:val="Основной текст (2) + Не полужирный1"/>
    <w:rsid w:val="00A91467"/>
    <w:rPr>
      <w:rFonts w:ascii="Sylfaen" w:hAnsi="Sylfaen"/>
      <w:b/>
      <w:spacing w:val="20"/>
      <w:sz w:val="18"/>
    </w:rPr>
  </w:style>
  <w:style w:type="character" w:customStyle="1" w:styleId="221">
    <w:name w:val="Основной текст (2)2"/>
    <w:rsid w:val="00A91467"/>
    <w:rPr>
      <w:rFonts w:ascii="Sylfaen" w:hAnsi="Sylfaen"/>
      <w:spacing w:val="20"/>
      <w:sz w:val="18"/>
    </w:rPr>
  </w:style>
  <w:style w:type="character" w:customStyle="1" w:styleId="31">
    <w:name w:val="Основной текст (3)_"/>
    <w:link w:val="32"/>
    <w:locked/>
    <w:rsid w:val="00110339"/>
    <w:rPr>
      <w:spacing w:val="50"/>
      <w:sz w:val="16"/>
      <w:shd w:val="clear" w:color="auto" w:fill="FFFFFF"/>
    </w:rPr>
  </w:style>
  <w:style w:type="paragraph" w:customStyle="1" w:styleId="32">
    <w:name w:val="Основной текст (3)"/>
    <w:basedOn w:val="a"/>
    <w:link w:val="31"/>
    <w:rsid w:val="00110339"/>
    <w:pPr>
      <w:shd w:val="clear" w:color="auto" w:fill="FFFFFF"/>
      <w:spacing w:line="206" w:lineRule="exact"/>
    </w:pPr>
    <w:rPr>
      <w:spacing w:val="50"/>
      <w:sz w:val="16"/>
      <w:lang w:val="x-none" w:eastAsia="x-none"/>
    </w:rPr>
  </w:style>
  <w:style w:type="character" w:customStyle="1" w:styleId="52">
    <w:name w:val="Основной текст (5)_"/>
    <w:link w:val="510"/>
    <w:locked/>
    <w:rsid w:val="00110339"/>
    <w:rPr>
      <w:sz w:val="11"/>
      <w:shd w:val="clear" w:color="auto" w:fill="FFFFFF"/>
    </w:rPr>
  </w:style>
  <w:style w:type="paragraph" w:customStyle="1" w:styleId="510">
    <w:name w:val="Основной текст (5)1"/>
    <w:basedOn w:val="a"/>
    <w:link w:val="52"/>
    <w:rsid w:val="00110339"/>
    <w:pPr>
      <w:shd w:val="clear" w:color="auto" w:fill="FFFFFF"/>
      <w:spacing w:before="2700" w:line="139" w:lineRule="exact"/>
      <w:jc w:val="center"/>
    </w:pPr>
    <w:rPr>
      <w:sz w:val="11"/>
      <w:lang w:val="x-none" w:eastAsia="x-none"/>
    </w:rPr>
  </w:style>
  <w:style w:type="character" w:customStyle="1" w:styleId="30pt3">
    <w:name w:val="Основной текст (3) + Интервал 0 pt3"/>
    <w:rsid w:val="00110339"/>
    <w:rPr>
      <w:spacing w:val="0"/>
      <w:sz w:val="16"/>
      <w:shd w:val="clear" w:color="auto" w:fill="FFFFFF"/>
    </w:rPr>
  </w:style>
  <w:style w:type="character" w:customStyle="1" w:styleId="57">
    <w:name w:val="Основной текст (5)7"/>
    <w:rsid w:val="00110339"/>
  </w:style>
  <w:style w:type="character" w:customStyle="1" w:styleId="4Candara">
    <w:name w:val="Основной текст (4) + Candara"/>
    <w:aliases w:val="5,5 pt20"/>
    <w:rsid w:val="00110339"/>
    <w:rPr>
      <w:rFonts w:ascii="Candara" w:hAnsi="Candara"/>
      <w:spacing w:val="10"/>
      <w:sz w:val="11"/>
      <w:shd w:val="clear" w:color="auto" w:fill="FFFFFF"/>
    </w:rPr>
  </w:style>
  <w:style w:type="character" w:customStyle="1" w:styleId="52pt">
    <w:name w:val="Основной текст (5) + Интервал 2 pt"/>
    <w:rsid w:val="00110339"/>
    <w:rPr>
      <w:spacing w:val="40"/>
      <w:sz w:val="11"/>
      <w:shd w:val="clear" w:color="auto" w:fill="FFFFFF"/>
    </w:rPr>
  </w:style>
  <w:style w:type="character" w:customStyle="1" w:styleId="af9">
    <w:name w:val="Подпись к картинке_"/>
    <w:link w:val="14"/>
    <w:locked/>
    <w:rsid w:val="00110339"/>
    <w:rPr>
      <w:sz w:val="11"/>
      <w:shd w:val="clear" w:color="auto" w:fill="FFFFFF"/>
    </w:rPr>
  </w:style>
  <w:style w:type="paragraph" w:customStyle="1" w:styleId="14">
    <w:name w:val="Подпись к картинке1"/>
    <w:basedOn w:val="a"/>
    <w:link w:val="af9"/>
    <w:rsid w:val="00110339"/>
    <w:pPr>
      <w:shd w:val="clear" w:color="auto" w:fill="FFFFFF"/>
      <w:spacing w:line="240" w:lineRule="atLeast"/>
    </w:pPr>
    <w:rPr>
      <w:sz w:val="11"/>
      <w:lang w:val="x-none" w:eastAsia="x-none"/>
    </w:rPr>
  </w:style>
  <w:style w:type="character" w:customStyle="1" w:styleId="26">
    <w:name w:val="Подпись к картинке (2)_"/>
    <w:link w:val="27"/>
    <w:locked/>
    <w:rsid w:val="00110339"/>
    <w:rPr>
      <w:sz w:val="13"/>
      <w:shd w:val="clear" w:color="auto" w:fill="FFFFFF"/>
    </w:rPr>
  </w:style>
  <w:style w:type="paragraph" w:customStyle="1" w:styleId="27">
    <w:name w:val="Подпись к картинке (2)"/>
    <w:basedOn w:val="a"/>
    <w:link w:val="26"/>
    <w:rsid w:val="00110339"/>
    <w:pPr>
      <w:shd w:val="clear" w:color="auto" w:fill="FFFFFF"/>
      <w:spacing w:line="240" w:lineRule="atLeast"/>
    </w:pPr>
    <w:rPr>
      <w:sz w:val="13"/>
      <w:lang w:val="x-none" w:eastAsia="x-none"/>
    </w:rPr>
  </w:style>
  <w:style w:type="character" w:customStyle="1" w:styleId="71">
    <w:name w:val="Основной текст (7)_"/>
    <w:link w:val="72"/>
    <w:locked/>
    <w:rsid w:val="00110339"/>
    <w:rPr>
      <w:i/>
      <w:spacing w:val="-10"/>
      <w:sz w:val="30"/>
      <w:shd w:val="clear" w:color="auto" w:fill="FFFFFF"/>
    </w:rPr>
  </w:style>
  <w:style w:type="paragraph" w:customStyle="1" w:styleId="72">
    <w:name w:val="Основной текст (7)"/>
    <w:basedOn w:val="a"/>
    <w:link w:val="71"/>
    <w:rsid w:val="00110339"/>
    <w:pPr>
      <w:shd w:val="clear" w:color="auto" w:fill="FFFFFF"/>
      <w:spacing w:line="240" w:lineRule="atLeast"/>
    </w:pPr>
    <w:rPr>
      <w:i/>
      <w:spacing w:val="-10"/>
      <w:sz w:val="30"/>
      <w:lang w:val="x-none" w:eastAsia="x-none"/>
    </w:rPr>
  </w:style>
  <w:style w:type="character" w:customStyle="1" w:styleId="3pt">
    <w:name w:val="Подпись к картинке + Интервал 3 pt"/>
    <w:rsid w:val="00110339"/>
    <w:rPr>
      <w:spacing w:val="70"/>
      <w:sz w:val="11"/>
      <w:shd w:val="clear" w:color="auto" w:fill="FFFFFF"/>
    </w:rPr>
  </w:style>
  <w:style w:type="character" w:customStyle="1" w:styleId="23pt">
    <w:name w:val="Подпись к картинке (2) + Интервал 3 pt"/>
    <w:rsid w:val="00110339"/>
    <w:rPr>
      <w:spacing w:val="60"/>
      <w:sz w:val="13"/>
      <w:shd w:val="clear" w:color="auto" w:fill="FFFFFF"/>
    </w:rPr>
  </w:style>
  <w:style w:type="character" w:customStyle="1" w:styleId="44">
    <w:name w:val="Основной текст (4) + Полужирный"/>
    <w:rsid w:val="00110339"/>
    <w:rPr>
      <w:rFonts w:ascii="Sylfaen" w:hAnsi="Sylfaen"/>
      <w:b/>
      <w:spacing w:val="10"/>
      <w:sz w:val="13"/>
      <w:shd w:val="clear" w:color="auto" w:fill="FFFFFF"/>
    </w:rPr>
  </w:style>
  <w:style w:type="character" w:customStyle="1" w:styleId="840">
    <w:name w:val="Основной текст (8) + 4"/>
    <w:aliases w:val="5 pt19,Курсив16"/>
    <w:rsid w:val="007C73D2"/>
    <w:rPr>
      <w:rFonts w:ascii="Arial Unicode MS" w:eastAsia="Arial Unicode MS" w:hAnsi="Arial Unicode MS"/>
      <w:i/>
      <w:noProof/>
      <w:spacing w:val="0"/>
      <w:sz w:val="9"/>
    </w:rPr>
  </w:style>
  <w:style w:type="character" w:customStyle="1" w:styleId="8CenturyGothic">
    <w:name w:val="Основной текст (8) + Century Gothic"/>
    <w:aliases w:val="Курсив15"/>
    <w:rsid w:val="007C73D2"/>
    <w:rPr>
      <w:rFonts w:ascii="Century Gothic" w:hAnsi="Century Gothic"/>
      <w:i/>
      <w:noProof/>
      <w:spacing w:val="0"/>
      <w:sz w:val="10"/>
    </w:rPr>
  </w:style>
  <w:style w:type="character" w:customStyle="1" w:styleId="30pt2">
    <w:name w:val="Основной текст (3) + Интервал 0 pt2"/>
    <w:rsid w:val="007C73D2"/>
    <w:rPr>
      <w:spacing w:val="0"/>
      <w:sz w:val="16"/>
    </w:rPr>
  </w:style>
  <w:style w:type="character" w:customStyle="1" w:styleId="30pt1">
    <w:name w:val="Основной текст (3) + Интервал 0 pt1"/>
    <w:rsid w:val="00783017"/>
    <w:rPr>
      <w:spacing w:val="0"/>
      <w:sz w:val="16"/>
    </w:rPr>
  </w:style>
  <w:style w:type="character" w:customStyle="1" w:styleId="4100">
    <w:name w:val="Основной текст (4)10"/>
    <w:rsid w:val="00783017"/>
    <w:rPr>
      <w:spacing w:val="0"/>
      <w:sz w:val="13"/>
    </w:rPr>
  </w:style>
  <w:style w:type="character" w:customStyle="1" w:styleId="100">
    <w:name w:val="Основной текст (10)"/>
    <w:rsid w:val="00783017"/>
    <w:rPr>
      <w:b/>
      <w:spacing w:val="0"/>
      <w:sz w:val="13"/>
    </w:rPr>
  </w:style>
  <w:style w:type="character" w:customStyle="1" w:styleId="5TrebuchetMS6">
    <w:name w:val="Основной текст (5) + Trebuchet MS6"/>
    <w:aliases w:val="5 pt17,Курсив14"/>
    <w:rsid w:val="006250D4"/>
    <w:rPr>
      <w:rFonts w:ascii="Trebuchet MS" w:hAnsi="Trebuchet MS"/>
      <w:i/>
      <w:noProof/>
      <w:spacing w:val="0"/>
      <w:sz w:val="10"/>
    </w:rPr>
  </w:style>
  <w:style w:type="character" w:customStyle="1" w:styleId="56">
    <w:name w:val="Основной текст (5)6"/>
    <w:rsid w:val="006250D4"/>
    <w:rPr>
      <w:spacing w:val="0"/>
      <w:sz w:val="11"/>
    </w:rPr>
  </w:style>
  <w:style w:type="character" w:customStyle="1" w:styleId="49">
    <w:name w:val="Основной текст (4)9"/>
    <w:rsid w:val="006250D4"/>
    <w:rPr>
      <w:spacing w:val="0"/>
      <w:sz w:val="13"/>
    </w:rPr>
  </w:style>
  <w:style w:type="character" w:customStyle="1" w:styleId="48">
    <w:name w:val="Основной текст (4)8"/>
    <w:rsid w:val="006250D4"/>
    <w:rPr>
      <w:strike/>
      <w:spacing w:val="0"/>
      <w:sz w:val="13"/>
    </w:rPr>
  </w:style>
  <w:style w:type="character" w:customStyle="1" w:styleId="1pt">
    <w:name w:val="Подпись к таблице + Интервал 1 pt"/>
    <w:rsid w:val="00126951"/>
    <w:rPr>
      <w:spacing w:val="30"/>
      <w:sz w:val="11"/>
    </w:rPr>
  </w:style>
  <w:style w:type="character" w:customStyle="1" w:styleId="afa">
    <w:name w:val="Подпись к таблице"/>
    <w:rsid w:val="00126951"/>
    <w:rPr>
      <w:spacing w:val="0"/>
      <w:sz w:val="11"/>
    </w:rPr>
  </w:style>
  <w:style w:type="character" w:customStyle="1" w:styleId="55">
    <w:name w:val="Основной текст (5)5"/>
    <w:rsid w:val="00126951"/>
    <w:rPr>
      <w:spacing w:val="0"/>
      <w:sz w:val="11"/>
    </w:rPr>
  </w:style>
  <w:style w:type="character" w:customStyle="1" w:styleId="105">
    <w:name w:val="Основной текст (10)5"/>
    <w:rsid w:val="00126951"/>
    <w:rPr>
      <w:b/>
      <w:spacing w:val="0"/>
      <w:sz w:val="13"/>
    </w:rPr>
  </w:style>
  <w:style w:type="character" w:customStyle="1" w:styleId="47">
    <w:name w:val="Основной текст (4)7"/>
    <w:rsid w:val="004E64A4"/>
    <w:rPr>
      <w:spacing w:val="0"/>
      <w:sz w:val="13"/>
    </w:rPr>
  </w:style>
  <w:style w:type="character" w:customStyle="1" w:styleId="46pt">
    <w:name w:val="Основной текст (4) + 6 pt"/>
    <w:aliases w:val="Малые прописные"/>
    <w:rsid w:val="004E64A4"/>
    <w:rPr>
      <w:rFonts w:ascii="Arial Unicode MS" w:eastAsia="Arial Unicode MS" w:hAnsi="Arial Unicode MS"/>
      <w:smallCaps/>
      <w:noProof/>
      <w:spacing w:val="0"/>
      <w:sz w:val="12"/>
    </w:rPr>
  </w:style>
  <w:style w:type="character" w:customStyle="1" w:styleId="560">
    <w:name w:val="Основной текст (5) + 6"/>
    <w:aliases w:val="5 pt15"/>
    <w:rsid w:val="004E64A4"/>
    <w:rPr>
      <w:spacing w:val="0"/>
      <w:sz w:val="13"/>
    </w:rPr>
  </w:style>
  <w:style w:type="character" w:customStyle="1" w:styleId="562">
    <w:name w:val="Основной текст (5) + 62"/>
    <w:aliases w:val="5 pt14"/>
    <w:rsid w:val="004E64A4"/>
    <w:rPr>
      <w:spacing w:val="0"/>
      <w:sz w:val="13"/>
    </w:rPr>
  </w:style>
  <w:style w:type="character" w:customStyle="1" w:styleId="5TrebuchetMS4">
    <w:name w:val="Основной текст (5) + Trebuchet MS4"/>
    <w:aliases w:val="63,5 pt13,Курсив11"/>
    <w:rsid w:val="004E64A4"/>
    <w:rPr>
      <w:rFonts w:ascii="Trebuchet MS" w:hAnsi="Trebuchet MS"/>
      <w:i/>
      <w:spacing w:val="0"/>
      <w:sz w:val="13"/>
    </w:rPr>
  </w:style>
  <w:style w:type="character" w:customStyle="1" w:styleId="46">
    <w:name w:val="Основной текст (4)6"/>
    <w:rsid w:val="00046F7A"/>
    <w:rPr>
      <w:spacing w:val="0"/>
      <w:sz w:val="13"/>
    </w:rPr>
  </w:style>
  <w:style w:type="character" w:customStyle="1" w:styleId="45">
    <w:name w:val="Основной текст (4)5"/>
    <w:rsid w:val="00046F7A"/>
    <w:rPr>
      <w:spacing w:val="0"/>
      <w:sz w:val="13"/>
    </w:rPr>
  </w:style>
  <w:style w:type="character" w:customStyle="1" w:styleId="3-1pt">
    <w:name w:val="Основной текст (3) + Интервал -1 pt"/>
    <w:rsid w:val="00046F7A"/>
    <w:rPr>
      <w:spacing w:val="-20"/>
      <w:sz w:val="16"/>
    </w:rPr>
  </w:style>
  <w:style w:type="character" w:customStyle="1" w:styleId="54">
    <w:name w:val="Основной текст (5)4"/>
    <w:rsid w:val="00046F7A"/>
    <w:rPr>
      <w:spacing w:val="0"/>
      <w:sz w:val="11"/>
    </w:rPr>
  </w:style>
  <w:style w:type="character" w:customStyle="1" w:styleId="12ArialUnicodeMS">
    <w:name w:val="Основной текст (12) + Arial Unicode MS"/>
    <w:aliases w:val="Не курсив1"/>
    <w:rsid w:val="00046F7A"/>
    <w:rPr>
      <w:rFonts w:ascii="Arial Unicode MS" w:eastAsia="Arial Unicode MS" w:hAnsi="Arial Unicode MS"/>
      <w:spacing w:val="0"/>
      <w:sz w:val="11"/>
    </w:rPr>
  </w:style>
  <w:style w:type="character" w:customStyle="1" w:styleId="124">
    <w:name w:val="Основной текст (12)"/>
    <w:rsid w:val="00046F7A"/>
    <w:rPr>
      <w:rFonts w:ascii="Trebuchet MS" w:hAnsi="Trebuchet MS"/>
      <w:i/>
      <w:spacing w:val="0"/>
      <w:sz w:val="11"/>
    </w:rPr>
  </w:style>
  <w:style w:type="character" w:customStyle="1" w:styleId="2pt">
    <w:name w:val="Подпись к таблице + Интервал 2 pt"/>
    <w:rsid w:val="00046F7A"/>
    <w:rPr>
      <w:spacing w:val="40"/>
      <w:sz w:val="11"/>
    </w:rPr>
  </w:style>
  <w:style w:type="character" w:customStyle="1" w:styleId="4a">
    <w:name w:val="Подпись к таблице4"/>
    <w:rsid w:val="00046F7A"/>
    <w:rPr>
      <w:spacing w:val="0"/>
      <w:sz w:val="11"/>
    </w:rPr>
  </w:style>
  <w:style w:type="character" w:customStyle="1" w:styleId="561">
    <w:name w:val="Основной текст (5) + 61"/>
    <w:aliases w:val="5 pt10"/>
    <w:rsid w:val="00046F7A"/>
    <w:rPr>
      <w:spacing w:val="0"/>
      <w:sz w:val="13"/>
    </w:rPr>
  </w:style>
  <w:style w:type="character" w:customStyle="1" w:styleId="2pt2">
    <w:name w:val="Подпись к таблице + Интервал 2 pt2"/>
    <w:rsid w:val="00046F7A"/>
    <w:rPr>
      <w:spacing w:val="40"/>
      <w:sz w:val="11"/>
    </w:rPr>
  </w:style>
  <w:style w:type="character" w:customStyle="1" w:styleId="33">
    <w:name w:val="Подпись к таблице3"/>
    <w:rsid w:val="00046F7A"/>
    <w:rPr>
      <w:spacing w:val="0"/>
      <w:sz w:val="11"/>
    </w:rPr>
  </w:style>
  <w:style w:type="character" w:customStyle="1" w:styleId="afb">
    <w:name w:val="Подпись к картинке"/>
    <w:rsid w:val="00315FC0"/>
    <w:rPr>
      <w:spacing w:val="0"/>
      <w:sz w:val="11"/>
    </w:rPr>
  </w:style>
  <w:style w:type="character" w:customStyle="1" w:styleId="5CenturyGothic">
    <w:name w:val="Основной текст (5) + Century Gothic"/>
    <w:aliases w:val="5 pt8,Курсив9"/>
    <w:rsid w:val="00315FC0"/>
    <w:rPr>
      <w:rFonts w:ascii="Century Gothic" w:hAnsi="Century Gothic"/>
      <w:i/>
      <w:spacing w:val="0"/>
      <w:sz w:val="10"/>
    </w:rPr>
  </w:style>
  <w:style w:type="character" w:customStyle="1" w:styleId="5TrebuchetMS3">
    <w:name w:val="Основной текст (5) + Trebuchet MS3"/>
    <w:aliases w:val="Курсив8"/>
    <w:rsid w:val="00315FC0"/>
    <w:rPr>
      <w:rFonts w:ascii="Trebuchet MS" w:hAnsi="Trebuchet MS"/>
      <w:i/>
      <w:spacing w:val="0"/>
      <w:sz w:val="11"/>
    </w:rPr>
  </w:style>
  <w:style w:type="character" w:customStyle="1" w:styleId="2pt1">
    <w:name w:val="Подпись к таблице + Интервал 2 pt1"/>
    <w:rsid w:val="00315FC0"/>
    <w:rPr>
      <w:spacing w:val="40"/>
      <w:sz w:val="11"/>
    </w:rPr>
  </w:style>
  <w:style w:type="character" w:customStyle="1" w:styleId="TrebuchetMS">
    <w:name w:val="Подпись к картинке + Trebuchet MS"/>
    <w:aliases w:val="5 pt7,Курсив7"/>
    <w:rsid w:val="00F067EF"/>
    <w:rPr>
      <w:rFonts w:ascii="Trebuchet MS" w:hAnsi="Trebuchet MS"/>
      <w:i/>
      <w:noProof/>
      <w:spacing w:val="0"/>
      <w:sz w:val="10"/>
    </w:rPr>
  </w:style>
  <w:style w:type="character" w:customStyle="1" w:styleId="34">
    <w:name w:val="Подпись к картинке3"/>
    <w:rsid w:val="00F067EF"/>
    <w:rPr>
      <w:spacing w:val="0"/>
      <w:sz w:val="11"/>
    </w:rPr>
  </w:style>
  <w:style w:type="character" w:customStyle="1" w:styleId="430">
    <w:name w:val="Основной текст (4)3"/>
    <w:rsid w:val="00F067EF"/>
    <w:rPr>
      <w:spacing w:val="0"/>
      <w:sz w:val="13"/>
    </w:rPr>
  </w:style>
  <w:style w:type="character" w:customStyle="1" w:styleId="53">
    <w:name w:val="Основной текст (5)3"/>
    <w:rsid w:val="00F067EF"/>
    <w:rPr>
      <w:spacing w:val="0"/>
      <w:sz w:val="11"/>
    </w:rPr>
  </w:style>
  <w:style w:type="character" w:customStyle="1" w:styleId="3CenturyGothic">
    <w:name w:val="Подпись к картинке (3) + Century Gothic"/>
    <w:aliases w:val="Курсив6"/>
    <w:rsid w:val="00F067EF"/>
    <w:rPr>
      <w:rFonts w:ascii="Century Gothic" w:hAnsi="Century Gothic"/>
      <w:i/>
      <w:spacing w:val="0"/>
      <w:sz w:val="10"/>
    </w:rPr>
  </w:style>
  <w:style w:type="character" w:customStyle="1" w:styleId="35">
    <w:name w:val="Подпись к картинке (3)"/>
    <w:rsid w:val="00F067EF"/>
    <w:rPr>
      <w:spacing w:val="0"/>
      <w:sz w:val="10"/>
    </w:rPr>
  </w:style>
  <w:style w:type="character" w:customStyle="1" w:styleId="3TimesNewRoman">
    <w:name w:val="Подпись к картинке (3) + Times New Roman"/>
    <w:aliases w:val="Курсив5"/>
    <w:rsid w:val="00F067EF"/>
    <w:rPr>
      <w:rFonts w:ascii="Times New Roman" w:hAnsi="Times New Roman"/>
      <w:i/>
      <w:spacing w:val="0"/>
      <w:sz w:val="10"/>
    </w:rPr>
  </w:style>
  <w:style w:type="character" w:customStyle="1" w:styleId="28">
    <w:name w:val="Подпись к таблице2"/>
    <w:rsid w:val="00F067EF"/>
    <w:rPr>
      <w:spacing w:val="0"/>
      <w:sz w:val="11"/>
    </w:rPr>
  </w:style>
  <w:style w:type="character" w:customStyle="1" w:styleId="57pt1">
    <w:name w:val="Основной текст (5) + 7 pt1"/>
    <w:aliases w:val="Курсив3,Интервал 1 pt"/>
    <w:rsid w:val="00B939F1"/>
    <w:rPr>
      <w:i/>
      <w:spacing w:val="20"/>
      <w:sz w:val="14"/>
    </w:rPr>
  </w:style>
  <w:style w:type="character" w:customStyle="1" w:styleId="5TrebuchetMS1">
    <w:name w:val="Основной текст (5) + Trebuchet MS1"/>
    <w:aliases w:val="Курсив2,Интервал 0 pt1"/>
    <w:rsid w:val="00B939F1"/>
    <w:rPr>
      <w:rFonts w:ascii="Trebuchet MS" w:hAnsi="Trebuchet MS"/>
      <w:i/>
      <w:spacing w:val="10"/>
      <w:sz w:val="11"/>
    </w:rPr>
  </w:style>
  <w:style w:type="character" w:customStyle="1" w:styleId="1pt2">
    <w:name w:val="Подпись к таблице + Интервал 1 pt2"/>
    <w:rsid w:val="00B939F1"/>
    <w:rPr>
      <w:spacing w:val="30"/>
      <w:sz w:val="11"/>
    </w:rPr>
  </w:style>
  <w:style w:type="character" w:customStyle="1" w:styleId="104">
    <w:name w:val="Основной текст (10)4"/>
    <w:rsid w:val="00B939F1"/>
    <w:rPr>
      <w:b/>
      <w:spacing w:val="0"/>
      <w:sz w:val="13"/>
    </w:rPr>
  </w:style>
  <w:style w:type="character" w:customStyle="1" w:styleId="51pt">
    <w:name w:val="Основной текст (5) + Интервал 1 pt"/>
    <w:rsid w:val="00B939F1"/>
    <w:rPr>
      <w:spacing w:val="30"/>
      <w:sz w:val="11"/>
    </w:rPr>
  </w:style>
  <w:style w:type="character" w:customStyle="1" w:styleId="1pt1">
    <w:name w:val="Подпись к таблице + Интервал 1 pt1"/>
    <w:rsid w:val="00B939F1"/>
    <w:rPr>
      <w:spacing w:val="30"/>
      <w:sz w:val="11"/>
    </w:rPr>
  </w:style>
  <w:style w:type="character" w:customStyle="1" w:styleId="51pt1">
    <w:name w:val="Основной текст (5) + Интервал 1 pt1"/>
    <w:rsid w:val="004E1423"/>
    <w:rPr>
      <w:spacing w:val="30"/>
      <w:sz w:val="11"/>
    </w:rPr>
  </w:style>
  <w:style w:type="character" w:customStyle="1" w:styleId="29">
    <w:name w:val="Подпись к картинке2"/>
    <w:rsid w:val="004E1423"/>
    <w:rPr>
      <w:spacing w:val="0"/>
      <w:sz w:val="11"/>
    </w:rPr>
  </w:style>
  <w:style w:type="character" w:customStyle="1" w:styleId="3TrebuchetMS">
    <w:name w:val="Подпись к картинке (3) + Trebuchet MS"/>
    <w:aliases w:val="61,5 pt2,Курсив1"/>
    <w:rsid w:val="004E1423"/>
    <w:rPr>
      <w:rFonts w:ascii="Trebuchet MS" w:hAnsi="Trebuchet MS"/>
      <w:i/>
      <w:spacing w:val="0"/>
      <w:sz w:val="13"/>
    </w:rPr>
  </w:style>
  <w:style w:type="character" w:customStyle="1" w:styleId="60pt">
    <w:name w:val="Основной текст (6) + Интервал 0 pt"/>
    <w:rsid w:val="00FC366B"/>
    <w:rPr>
      <w:rFonts w:ascii="Trebuchet MS" w:hAnsi="Trebuchet MS"/>
      <w:i/>
      <w:spacing w:val="-10"/>
      <w:sz w:val="13"/>
    </w:rPr>
  </w:style>
  <w:style w:type="character" w:customStyle="1" w:styleId="36">
    <w:name w:val="Подпись к таблице (3)"/>
    <w:rsid w:val="00FC366B"/>
    <w:rPr>
      <w:rFonts w:ascii="Trebuchet MS" w:hAnsi="Trebuchet MS"/>
      <w:i/>
      <w:spacing w:val="0"/>
      <w:sz w:val="13"/>
    </w:rPr>
  </w:style>
  <w:style w:type="character" w:customStyle="1" w:styleId="102">
    <w:name w:val="Основной текст (10)2"/>
    <w:rsid w:val="00FC366B"/>
    <w:rPr>
      <w:b/>
      <w:spacing w:val="0"/>
      <w:sz w:val="13"/>
    </w:rPr>
  </w:style>
  <w:style w:type="paragraph" w:customStyle="1" w:styleId="topleveltextimage">
    <w:name w:val="topleveltext image"/>
    <w:basedOn w:val="a"/>
    <w:rsid w:val="00915F10"/>
    <w:pPr>
      <w:spacing w:before="100" w:beforeAutospacing="1" w:after="100" w:afterAutospacing="1"/>
    </w:pPr>
    <w:rPr>
      <w:sz w:val="24"/>
      <w:szCs w:val="24"/>
    </w:rPr>
  </w:style>
  <w:style w:type="paragraph" w:customStyle="1" w:styleId="formattexttopleveltextcentertext">
    <w:name w:val="formattext topleveltext centertext"/>
    <w:basedOn w:val="a"/>
    <w:rsid w:val="00956F85"/>
    <w:pPr>
      <w:spacing w:before="100" w:beforeAutospacing="1" w:after="100" w:afterAutospacing="1"/>
    </w:pPr>
    <w:rPr>
      <w:sz w:val="24"/>
      <w:szCs w:val="24"/>
    </w:rPr>
  </w:style>
  <w:style w:type="paragraph" w:customStyle="1" w:styleId="formattexttopleveltext">
    <w:name w:val="formattext topleveltext"/>
    <w:basedOn w:val="a"/>
    <w:rsid w:val="00956F85"/>
    <w:pPr>
      <w:spacing w:before="100" w:beforeAutospacing="1" w:after="100" w:afterAutospacing="1"/>
    </w:pPr>
    <w:rPr>
      <w:sz w:val="24"/>
      <w:szCs w:val="24"/>
    </w:rPr>
  </w:style>
  <w:style w:type="paragraph" w:customStyle="1" w:styleId="formattext">
    <w:name w:val="formattext"/>
    <w:basedOn w:val="a"/>
    <w:rsid w:val="00956F85"/>
    <w:pPr>
      <w:spacing w:before="100" w:beforeAutospacing="1" w:after="100" w:afterAutospacing="1"/>
    </w:pPr>
    <w:rPr>
      <w:sz w:val="24"/>
      <w:szCs w:val="24"/>
    </w:rPr>
  </w:style>
  <w:style w:type="paragraph" w:customStyle="1" w:styleId="afc">
    <w:name w:val="Знак"/>
    <w:basedOn w:val="a"/>
    <w:rsid w:val="00696E4D"/>
    <w:pPr>
      <w:spacing w:after="160" w:line="240" w:lineRule="exact"/>
    </w:pPr>
    <w:rPr>
      <w:rFonts w:ascii="Verdana" w:hAnsi="Verdana"/>
      <w:lang w:val="en-US" w:eastAsia="en-US"/>
    </w:rPr>
  </w:style>
  <w:style w:type="paragraph" w:customStyle="1" w:styleId="CM15">
    <w:name w:val="CM15"/>
    <w:basedOn w:val="a"/>
    <w:next w:val="a"/>
    <w:rsid w:val="000661AA"/>
    <w:pPr>
      <w:widowControl w:val="0"/>
      <w:autoSpaceDE w:val="0"/>
      <w:autoSpaceDN w:val="0"/>
      <w:adjustRightInd w:val="0"/>
      <w:spacing w:after="323"/>
    </w:pPr>
    <w:rPr>
      <w:sz w:val="24"/>
      <w:szCs w:val="24"/>
    </w:rPr>
  </w:style>
  <w:style w:type="character" w:customStyle="1" w:styleId="FontStyle60">
    <w:name w:val="Font Style60"/>
    <w:uiPriority w:val="99"/>
    <w:rsid w:val="000661AA"/>
    <w:rPr>
      <w:rFonts w:ascii="Arial" w:hAnsi="Arial"/>
      <w:i/>
      <w:color w:val="000000"/>
      <w:sz w:val="18"/>
    </w:rPr>
  </w:style>
  <w:style w:type="paragraph" w:customStyle="1" w:styleId="Iauiue">
    <w:name w:val="Iau?iue"/>
    <w:rsid w:val="000661AA"/>
    <w:rPr>
      <w:lang w:val="en-US"/>
    </w:rPr>
  </w:style>
  <w:style w:type="paragraph" w:styleId="2a">
    <w:name w:val="Body Text Indent 2"/>
    <w:basedOn w:val="a"/>
    <w:link w:val="2b"/>
    <w:semiHidden/>
    <w:rsid w:val="006F6C84"/>
    <w:pPr>
      <w:spacing w:after="120" w:line="480" w:lineRule="auto"/>
      <w:ind w:left="283"/>
    </w:pPr>
    <w:rPr>
      <w:lang w:val="x-none" w:eastAsia="x-none"/>
    </w:rPr>
  </w:style>
  <w:style w:type="character" w:customStyle="1" w:styleId="2b">
    <w:name w:val="Основной текст с отступом 2 Знак"/>
    <w:link w:val="2a"/>
    <w:semiHidden/>
    <w:locked/>
    <w:rsid w:val="006F6C84"/>
    <w:rPr>
      <w:rFonts w:cs="Times New Roman"/>
    </w:rPr>
  </w:style>
  <w:style w:type="character" w:customStyle="1" w:styleId="15">
    <w:name w:val="Заголовок №1_"/>
    <w:link w:val="16"/>
    <w:locked/>
    <w:rsid w:val="00FD31CF"/>
    <w:rPr>
      <w:rFonts w:ascii="Arial" w:eastAsia="Times New Roman" w:hAnsi="Arial"/>
      <w:b/>
      <w:sz w:val="40"/>
      <w:shd w:val="clear" w:color="auto" w:fill="FFFFFF"/>
    </w:rPr>
  </w:style>
  <w:style w:type="paragraph" w:customStyle="1" w:styleId="16">
    <w:name w:val="Заголовок №1"/>
    <w:basedOn w:val="a"/>
    <w:link w:val="15"/>
    <w:rsid w:val="00FD31CF"/>
    <w:pPr>
      <w:widowControl w:val="0"/>
      <w:shd w:val="clear" w:color="auto" w:fill="FFFFFF"/>
      <w:spacing w:before="540" w:after="420" w:line="240" w:lineRule="atLeast"/>
      <w:outlineLvl w:val="0"/>
    </w:pPr>
    <w:rPr>
      <w:rFonts w:ascii="Arial" w:hAnsi="Arial"/>
      <w:b/>
      <w:sz w:val="40"/>
      <w:lang w:val="x-none" w:eastAsia="x-none"/>
    </w:rPr>
  </w:style>
  <w:style w:type="character" w:customStyle="1" w:styleId="119pt">
    <w:name w:val="Заголовок №1 + 19 pt"/>
    <w:rsid w:val="00FD31CF"/>
    <w:rPr>
      <w:rFonts w:ascii="Arial" w:eastAsia="Times New Roman" w:hAnsi="Arial"/>
      <w:b/>
      <w:color w:val="000000"/>
      <w:spacing w:val="0"/>
      <w:w w:val="100"/>
      <w:position w:val="0"/>
      <w:sz w:val="38"/>
      <w:u w:val="none"/>
      <w:lang w:val="ru-RU" w:eastAsia="ru-RU"/>
    </w:rPr>
  </w:style>
  <w:style w:type="character" w:customStyle="1" w:styleId="apple-style-span">
    <w:name w:val="apple-style-span"/>
    <w:rsid w:val="00270D07"/>
  </w:style>
  <w:style w:type="character" w:customStyle="1" w:styleId="apple-converted-space">
    <w:name w:val="apple-converted-space"/>
    <w:rsid w:val="00270D07"/>
  </w:style>
  <w:style w:type="character" w:styleId="afd">
    <w:name w:val="Strong"/>
    <w:qFormat/>
    <w:rsid w:val="00270D07"/>
    <w:rPr>
      <w:b/>
    </w:rPr>
  </w:style>
  <w:style w:type="character" w:customStyle="1" w:styleId="w">
    <w:name w:val="w"/>
    <w:rsid w:val="00270D07"/>
  </w:style>
  <w:style w:type="character" w:customStyle="1" w:styleId="s0">
    <w:name w:val="s0"/>
    <w:uiPriority w:val="99"/>
    <w:rsid w:val="00270D07"/>
    <w:rPr>
      <w:rFonts w:ascii="Times New Roman" w:hAnsi="Times New Roman"/>
      <w:color w:val="000000"/>
      <w:sz w:val="20"/>
      <w:u w:val="none"/>
      <w:effect w:val="none"/>
    </w:rPr>
  </w:style>
  <w:style w:type="character" w:customStyle="1" w:styleId="afe">
    <w:name w:val="Обычный (веб) Знак"/>
    <w:aliases w:val="Знак Знак Знак"/>
    <w:link w:val="aff"/>
    <w:locked/>
    <w:rsid w:val="00270D07"/>
    <w:rPr>
      <w:rFonts w:ascii="Arial Unicode MS" w:eastAsia="Arial Unicode MS" w:hAnsi="Arial Unicode MS"/>
      <w:sz w:val="24"/>
    </w:rPr>
  </w:style>
  <w:style w:type="paragraph" w:styleId="aff">
    <w:name w:val="Normal (Web)"/>
    <w:aliases w:val="Знак Знак"/>
    <w:basedOn w:val="a"/>
    <w:link w:val="afe"/>
    <w:uiPriority w:val="99"/>
    <w:rsid w:val="00270D07"/>
    <w:pPr>
      <w:spacing w:before="100" w:beforeAutospacing="1" w:after="100" w:afterAutospacing="1"/>
    </w:pPr>
    <w:rPr>
      <w:rFonts w:ascii="Arial Unicode MS" w:eastAsia="Arial Unicode MS" w:hAnsi="Arial Unicode MS"/>
      <w:sz w:val="24"/>
      <w:lang w:val="x-none" w:eastAsia="x-none"/>
    </w:rPr>
  </w:style>
  <w:style w:type="character" w:styleId="aff0">
    <w:name w:val="Hyperlink"/>
    <w:uiPriority w:val="99"/>
    <w:rsid w:val="00270D07"/>
    <w:rPr>
      <w:color w:val="0000FF"/>
      <w:u w:val="single"/>
    </w:rPr>
  </w:style>
  <w:style w:type="character" w:customStyle="1" w:styleId="translation-chunk">
    <w:name w:val="translation-chunk"/>
    <w:rsid w:val="00270D07"/>
    <w:rPr>
      <w:rFonts w:cs="Times New Roman"/>
    </w:rPr>
  </w:style>
  <w:style w:type="character" w:customStyle="1" w:styleId="dablink">
    <w:name w:val="dablink"/>
    <w:rsid w:val="005C2E0B"/>
    <w:rPr>
      <w:rFonts w:cs="Times New Roman"/>
    </w:rPr>
  </w:style>
  <w:style w:type="character" w:customStyle="1" w:styleId="17">
    <w:name w:val="Основной текст Знак1"/>
    <w:semiHidden/>
    <w:rsid w:val="00ED7487"/>
    <w:rPr>
      <w:rFonts w:cs="Times New Roman"/>
    </w:rPr>
  </w:style>
  <w:style w:type="paragraph" w:customStyle="1" w:styleId="18">
    <w:name w:val="Без интервала1"/>
    <w:link w:val="NoSpacingChar"/>
    <w:rsid w:val="00143561"/>
    <w:rPr>
      <w:rFonts w:ascii="Calibri" w:hAnsi="Calibri"/>
      <w:sz w:val="22"/>
      <w:lang w:eastAsia="en-US"/>
    </w:rPr>
  </w:style>
  <w:style w:type="character" w:customStyle="1" w:styleId="NoSpacingChar">
    <w:name w:val="No Spacing Char"/>
    <w:link w:val="18"/>
    <w:locked/>
    <w:rsid w:val="00143561"/>
    <w:rPr>
      <w:rFonts w:ascii="Calibri" w:hAnsi="Calibri"/>
      <w:sz w:val="22"/>
      <w:lang w:eastAsia="en-US" w:bidi="ar-SA"/>
    </w:rPr>
  </w:style>
  <w:style w:type="character" w:customStyle="1" w:styleId="qfsearchtxt">
    <w:name w:val="qfsearchtxt"/>
    <w:rsid w:val="00686567"/>
    <w:rPr>
      <w:rFonts w:cs="Times New Roman"/>
    </w:rPr>
  </w:style>
  <w:style w:type="paragraph" w:customStyle="1" w:styleId="110">
    <w:name w:val="Заголовок 11"/>
    <w:basedOn w:val="a"/>
    <w:rsid w:val="00686567"/>
    <w:pPr>
      <w:widowControl w:val="0"/>
      <w:autoSpaceDE w:val="0"/>
      <w:autoSpaceDN w:val="0"/>
      <w:ind w:left="657"/>
      <w:jc w:val="center"/>
      <w:outlineLvl w:val="1"/>
    </w:pPr>
    <w:rPr>
      <w:b/>
      <w:bCs/>
      <w:sz w:val="28"/>
      <w:szCs w:val="28"/>
      <w:lang w:val="kk-KZ" w:eastAsia="kk-KZ"/>
    </w:rPr>
  </w:style>
  <w:style w:type="table" w:customStyle="1" w:styleId="TableNormal1">
    <w:name w:val="Table Normal1"/>
    <w:semiHidden/>
    <w:rsid w:val="002C254D"/>
    <w:pPr>
      <w:widowControl w:val="0"/>
      <w:autoSpaceDE w:val="0"/>
      <w:autoSpaceDN w:val="0"/>
    </w:pPr>
    <w:rPr>
      <w:rFonts w:ascii="Calibri" w:hAnsi="Calibri"/>
      <w:sz w:val="22"/>
      <w:szCs w:val="22"/>
      <w:lang w:val="en-US" w:eastAsia="en-US"/>
    </w:rPr>
    <w:tblPr>
      <w:tblCellMar>
        <w:top w:w="0" w:type="dxa"/>
        <w:left w:w="0" w:type="dxa"/>
        <w:bottom w:w="0" w:type="dxa"/>
        <w:right w:w="0" w:type="dxa"/>
      </w:tblCellMar>
    </w:tblPr>
  </w:style>
  <w:style w:type="paragraph" w:customStyle="1" w:styleId="TableParagraph">
    <w:name w:val="Table Paragraph"/>
    <w:basedOn w:val="a"/>
    <w:uiPriority w:val="1"/>
    <w:qFormat/>
    <w:rsid w:val="002C254D"/>
    <w:pPr>
      <w:widowControl w:val="0"/>
      <w:autoSpaceDE w:val="0"/>
      <w:autoSpaceDN w:val="0"/>
      <w:ind w:left="109"/>
      <w:jc w:val="center"/>
    </w:pPr>
    <w:rPr>
      <w:sz w:val="22"/>
      <w:szCs w:val="22"/>
      <w:lang w:val="kk-KZ" w:eastAsia="kk-KZ"/>
    </w:rPr>
  </w:style>
  <w:style w:type="character" w:customStyle="1" w:styleId="FontStyle92">
    <w:name w:val="Font Style92"/>
    <w:rsid w:val="00F84BC3"/>
    <w:rPr>
      <w:rFonts w:ascii="Times New Roman" w:hAnsi="Times New Roman"/>
      <w:color w:val="000000"/>
      <w:sz w:val="20"/>
    </w:rPr>
  </w:style>
  <w:style w:type="character" w:customStyle="1" w:styleId="10">
    <w:name w:val="Заголовок 1 Знак"/>
    <w:link w:val="1"/>
    <w:uiPriority w:val="9"/>
    <w:rsid w:val="00F50E1C"/>
    <w:rPr>
      <w:rFonts w:ascii="Cambria" w:eastAsia="Times New Roman" w:hAnsi="Cambria" w:cs="Times New Roman"/>
      <w:b/>
      <w:bCs/>
      <w:kern w:val="32"/>
      <w:sz w:val="32"/>
      <w:szCs w:val="32"/>
    </w:rPr>
  </w:style>
  <w:style w:type="paragraph" w:customStyle="1" w:styleId="Style18">
    <w:name w:val="Style18"/>
    <w:basedOn w:val="a"/>
    <w:uiPriority w:val="99"/>
    <w:rsid w:val="00BB3303"/>
    <w:pPr>
      <w:widowControl w:val="0"/>
      <w:autoSpaceDE w:val="0"/>
      <w:autoSpaceDN w:val="0"/>
      <w:adjustRightInd w:val="0"/>
    </w:pPr>
    <w:rPr>
      <w:rFonts w:ascii="Arial" w:hAnsi="Arial" w:cs="Arial"/>
      <w:sz w:val="24"/>
      <w:szCs w:val="24"/>
    </w:rPr>
  </w:style>
  <w:style w:type="character" w:customStyle="1" w:styleId="notranslate">
    <w:name w:val="notranslate"/>
    <w:rsid w:val="00BB3303"/>
  </w:style>
  <w:style w:type="character" w:customStyle="1" w:styleId="FontStyle136">
    <w:name w:val="Font Style136"/>
    <w:rsid w:val="00BB3303"/>
    <w:rPr>
      <w:rFonts w:ascii="Bookman Old Style" w:hAnsi="Bookman Old Style"/>
      <w:color w:val="000000"/>
      <w:sz w:val="18"/>
    </w:rPr>
  </w:style>
  <w:style w:type="paragraph" w:customStyle="1" w:styleId="headertext">
    <w:name w:val="headertext"/>
    <w:basedOn w:val="a"/>
    <w:rsid w:val="00A14EAA"/>
    <w:pPr>
      <w:spacing w:before="100" w:beforeAutospacing="1" w:after="100" w:afterAutospacing="1"/>
    </w:pPr>
    <w:rPr>
      <w:sz w:val="24"/>
      <w:szCs w:val="24"/>
    </w:rPr>
  </w:style>
  <w:style w:type="character" w:customStyle="1" w:styleId="FontStyle129">
    <w:name w:val="Font Style129"/>
    <w:uiPriority w:val="99"/>
    <w:rsid w:val="00B867D0"/>
    <w:rPr>
      <w:rFonts w:ascii="Arial" w:hAnsi="Arial" w:cs="Arial"/>
      <w:color w:val="000000"/>
      <w:sz w:val="18"/>
      <w:szCs w:val="18"/>
    </w:rPr>
  </w:style>
  <w:style w:type="paragraph" w:customStyle="1" w:styleId="Style50">
    <w:name w:val="Style50"/>
    <w:basedOn w:val="a"/>
    <w:uiPriority w:val="99"/>
    <w:rsid w:val="00B867D0"/>
    <w:pPr>
      <w:widowControl w:val="0"/>
      <w:autoSpaceDE w:val="0"/>
      <w:autoSpaceDN w:val="0"/>
      <w:adjustRightInd w:val="0"/>
    </w:pPr>
    <w:rPr>
      <w:rFonts w:ascii="Arial" w:hAnsi="Arial" w:cs="Arial"/>
      <w:sz w:val="24"/>
      <w:szCs w:val="24"/>
    </w:rPr>
  </w:style>
  <w:style w:type="character" w:customStyle="1" w:styleId="FontStyle115">
    <w:name w:val="Font Style115"/>
    <w:uiPriority w:val="99"/>
    <w:rsid w:val="00B867D0"/>
    <w:rPr>
      <w:rFonts w:ascii="Arial" w:hAnsi="Arial" w:cs="Arial"/>
      <w:i/>
      <w:iCs/>
      <w:color w:val="000000"/>
      <w:sz w:val="18"/>
      <w:szCs w:val="18"/>
    </w:rPr>
  </w:style>
  <w:style w:type="paragraph" w:styleId="aff1">
    <w:name w:val="caption"/>
    <w:basedOn w:val="a"/>
    <w:next w:val="a"/>
    <w:unhideWhenUsed/>
    <w:qFormat/>
    <w:locked/>
    <w:rsid w:val="001D4E55"/>
    <w:pPr>
      <w:spacing w:after="200"/>
    </w:pPr>
    <w:rPr>
      <w:rFonts w:ascii="Calibri" w:eastAsia="Calibri" w:hAnsi="Calibri"/>
      <w:b/>
      <w:bCs/>
      <w:color w:val="4F81BD"/>
      <w:sz w:val="18"/>
      <w:szCs w:val="18"/>
      <w:lang w:eastAsia="en-US"/>
    </w:rPr>
  </w:style>
  <w:style w:type="character" w:customStyle="1" w:styleId="FontStyle109">
    <w:name w:val="Font Style109"/>
    <w:uiPriority w:val="99"/>
    <w:rsid w:val="001D4E55"/>
    <w:rPr>
      <w:rFonts w:ascii="Arial" w:hAnsi="Arial" w:cs="Arial"/>
      <w:color w:val="000000"/>
      <w:sz w:val="18"/>
      <w:szCs w:val="18"/>
    </w:rPr>
  </w:style>
  <w:style w:type="paragraph" w:customStyle="1" w:styleId="Style7">
    <w:name w:val="Style7"/>
    <w:basedOn w:val="a"/>
    <w:uiPriority w:val="99"/>
    <w:rsid w:val="001E2A6B"/>
    <w:pPr>
      <w:widowControl w:val="0"/>
      <w:autoSpaceDE w:val="0"/>
      <w:autoSpaceDN w:val="0"/>
      <w:adjustRightInd w:val="0"/>
      <w:ind w:firstLine="567"/>
      <w:contextualSpacing/>
      <w:jc w:val="both"/>
    </w:pPr>
    <w:rPr>
      <w:sz w:val="28"/>
      <w:szCs w:val="24"/>
    </w:rPr>
  </w:style>
  <w:style w:type="paragraph" w:customStyle="1" w:styleId="Style1">
    <w:name w:val="Style1"/>
    <w:basedOn w:val="a"/>
    <w:uiPriority w:val="99"/>
    <w:rsid w:val="001E2A6B"/>
    <w:pPr>
      <w:widowControl w:val="0"/>
      <w:autoSpaceDE w:val="0"/>
      <w:autoSpaceDN w:val="0"/>
      <w:adjustRightInd w:val="0"/>
      <w:ind w:firstLine="567"/>
      <w:contextualSpacing/>
      <w:jc w:val="both"/>
    </w:pPr>
    <w:rPr>
      <w:sz w:val="28"/>
      <w:szCs w:val="24"/>
    </w:rPr>
  </w:style>
  <w:style w:type="paragraph" w:customStyle="1" w:styleId="Default">
    <w:name w:val="Default"/>
    <w:rsid w:val="001E2A6B"/>
    <w:pPr>
      <w:widowControl w:val="0"/>
      <w:autoSpaceDE w:val="0"/>
      <w:autoSpaceDN w:val="0"/>
      <w:adjustRightInd w:val="0"/>
    </w:pPr>
    <w:rPr>
      <w:color w:val="000000"/>
      <w:sz w:val="24"/>
      <w:szCs w:val="24"/>
    </w:rPr>
  </w:style>
  <w:style w:type="paragraph" w:customStyle="1" w:styleId="Style4">
    <w:name w:val="Style4"/>
    <w:basedOn w:val="a"/>
    <w:uiPriority w:val="99"/>
    <w:rsid w:val="001E2A6B"/>
    <w:pPr>
      <w:widowControl w:val="0"/>
      <w:autoSpaceDE w:val="0"/>
      <w:autoSpaceDN w:val="0"/>
      <w:adjustRightInd w:val="0"/>
    </w:pPr>
    <w:rPr>
      <w:sz w:val="24"/>
      <w:szCs w:val="24"/>
    </w:rPr>
  </w:style>
  <w:style w:type="character" w:customStyle="1" w:styleId="FontStyle26">
    <w:name w:val="Font Style26"/>
    <w:uiPriority w:val="99"/>
    <w:rsid w:val="001E2A6B"/>
    <w:rPr>
      <w:rFonts w:ascii="Arial Unicode MS" w:eastAsia="Arial Unicode MS" w:cs="Arial Unicode MS"/>
      <w:b/>
      <w:bCs/>
      <w:color w:val="000000"/>
      <w:sz w:val="28"/>
      <w:szCs w:val="28"/>
    </w:rPr>
  </w:style>
  <w:style w:type="character" w:customStyle="1" w:styleId="FontStyle27">
    <w:name w:val="Font Style27"/>
    <w:uiPriority w:val="99"/>
    <w:rsid w:val="001E2A6B"/>
    <w:rPr>
      <w:rFonts w:ascii="Times New Roman" w:hAnsi="Times New Roman" w:cs="Times New Roman"/>
      <w:color w:val="000000"/>
      <w:sz w:val="14"/>
      <w:szCs w:val="14"/>
    </w:rPr>
  </w:style>
  <w:style w:type="paragraph" w:customStyle="1" w:styleId="Iauiue0">
    <w:name w:val="Iau.iue"/>
    <w:basedOn w:val="Default"/>
    <w:next w:val="Default"/>
    <w:rsid w:val="001E2A6B"/>
    <w:rPr>
      <w:color w:val="auto"/>
    </w:rPr>
  </w:style>
  <w:style w:type="paragraph" w:customStyle="1" w:styleId="caaieiaie1">
    <w:name w:val="caaieiaie 1"/>
    <w:basedOn w:val="Default"/>
    <w:next w:val="Default"/>
    <w:rsid w:val="001E2A6B"/>
    <w:rPr>
      <w:color w:val="auto"/>
    </w:rPr>
  </w:style>
  <w:style w:type="paragraph" w:customStyle="1" w:styleId="Style5">
    <w:name w:val="Style5"/>
    <w:basedOn w:val="a"/>
    <w:uiPriority w:val="99"/>
    <w:rsid w:val="001E2A6B"/>
    <w:pPr>
      <w:widowControl w:val="0"/>
      <w:autoSpaceDE w:val="0"/>
      <w:autoSpaceDN w:val="0"/>
      <w:adjustRightInd w:val="0"/>
    </w:pPr>
    <w:rPr>
      <w:rFonts w:ascii="Arial" w:hAnsi="Arial" w:cs="Arial"/>
      <w:sz w:val="24"/>
      <w:szCs w:val="24"/>
    </w:rPr>
  </w:style>
  <w:style w:type="paragraph" w:customStyle="1" w:styleId="Style11">
    <w:name w:val="Style11"/>
    <w:basedOn w:val="a"/>
    <w:uiPriority w:val="99"/>
    <w:rsid w:val="000E37FA"/>
    <w:pPr>
      <w:widowControl w:val="0"/>
      <w:autoSpaceDE w:val="0"/>
      <w:autoSpaceDN w:val="0"/>
      <w:adjustRightInd w:val="0"/>
    </w:pPr>
    <w:rPr>
      <w:rFonts w:ascii="Arial" w:hAnsi="Arial" w:cs="Arial"/>
      <w:sz w:val="24"/>
      <w:szCs w:val="24"/>
    </w:rPr>
  </w:style>
  <w:style w:type="paragraph" w:customStyle="1" w:styleId="Style24">
    <w:name w:val="Style24"/>
    <w:basedOn w:val="a"/>
    <w:uiPriority w:val="99"/>
    <w:rsid w:val="000E37FA"/>
    <w:pPr>
      <w:widowControl w:val="0"/>
      <w:autoSpaceDE w:val="0"/>
      <w:autoSpaceDN w:val="0"/>
      <w:adjustRightInd w:val="0"/>
    </w:pPr>
    <w:rPr>
      <w:rFonts w:ascii="Arial" w:hAnsi="Arial" w:cs="Arial"/>
      <w:sz w:val="24"/>
      <w:szCs w:val="24"/>
    </w:rPr>
  </w:style>
  <w:style w:type="character" w:customStyle="1" w:styleId="FontStyle137">
    <w:name w:val="Font Style137"/>
    <w:rsid w:val="000E37FA"/>
    <w:rPr>
      <w:rFonts w:ascii="Bookman Old Style" w:hAnsi="Bookman Old Style" w:cs="Bookman Old Style" w:hint="default"/>
      <w:i/>
      <w:iCs/>
      <w:color w:val="000000"/>
      <w:sz w:val="18"/>
      <w:szCs w:val="18"/>
    </w:rPr>
  </w:style>
  <w:style w:type="character" w:customStyle="1" w:styleId="FontStyle48">
    <w:name w:val="Font Style48"/>
    <w:uiPriority w:val="99"/>
    <w:rsid w:val="000E37FA"/>
    <w:rPr>
      <w:rFonts w:ascii="Palatino Linotype" w:hAnsi="Palatino Linotype" w:cs="Palatino Linotype"/>
      <w:color w:val="000000"/>
      <w:sz w:val="20"/>
      <w:szCs w:val="20"/>
    </w:rPr>
  </w:style>
  <w:style w:type="character" w:customStyle="1" w:styleId="FontStyle34">
    <w:name w:val="Font Style34"/>
    <w:uiPriority w:val="99"/>
    <w:rsid w:val="000E37FA"/>
    <w:rPr>
      <w:rFonts w:ascii="Palatino Linotype" w:hAnsi="Palatino Linotype" w:cs="Palatino Linotype"/>
      <w:i/>
      <w:iCs/>
      <w:color w:val="000000"/>
      <w:sz w:val="20"/>
      <w:szCs w:val="20"/>
    </w:rPr>
  </w:style>
  <w:style w:type="character" w:customStyle="1" w:styleId="FontStyle32">
    <w:name w:val="Font Style32"/>
    <w:uiPriority w:val="99"/>
    <w:rsid w:val="00672A79"/>
    <w:rPr>
      <w:rFonts w:ascii="Times New Roman" w:hAnsi="Times New Roman" w:cs="Times New Roman"/>
      <w:color w:val="000000"/>
      <w:sz w:val="18"/>
      <w:szCs w:val="18"/>
    </w:rPr>
  </w:style>
  <w:style w:type="paragraph" w:customStyle="1" w:styleId="Style16">
    <w:name w:val="Style16"/>
    <w:basedOn w:val="a"/>
    <w:uiPriority w:val="99"/>
    <w:rsid w:val="00672A79"/>
    <w:pPr>
      <w:widowControl w:val="0"/>
      <w:autoSpaceDE w:val="0"/>
      <w:autoSpaceDN w:val="0"/>
      <w:adjustRightInd w:val="0"/>
    </w:pPr>
    <w:rPr>
      <w:sz w:val="24"/>
      <w:szCs w:val="24"/>
    </w:rPr>
  </w:style>
  <w:style w:type="paragraph" w:customStyle="1" w:styleId="Style17">
    <w:name w:val="Style17"/>
    <w:basedOn w:val="a"/>
    <w:uiPriority w:val="99"/>
    <w:rsid w:val="00672A79"/>
    <w:pPr>
      <w:widowControl w:val="0"/>
      <w:autoSpaceDE w:val="0"/>
      <w:autoSpaceDN w:val="0"/>
      <w:adjustRightInd w:val="0"/>
    </w:pPr>
    <w:rPr>
      <w:sz w:val="24"/>
      <w:szCs w:val="24"/>
    </w:rPr>
  </w:style>
  <w:style w:type="paragraph" w:customStyle="1" w:styleId="Style6">
    <w:name w:val="Style6"/>
    <w:basedOn w:val="a"/>
    <w:uiPriority w:val="99"/>
    <w:rsid w:val="007D36F4"/>
    <w:pPr>
      <w:widowControl w:val="0"/>
      <w:autoSpaceDE w:val="0"/>
      <w:autoSpaceDN w:val="0"/>
      <w:adjustRightInd w:val="0"/>
    </w:pPr>
    <w:rPr>
      <w:sz w:val="24"/>
      <w:szCs w:val="24"/>
    </w:rPr>
  </w:style>
  <w:style w:type="paragraph" w:customStyle="1" w:styleId="Style8">
    <w:name w:val="Style8"/>
    <w:basedOn w:val="a"/>
    <w:uiPriority w:val="99"/>
    <w:rsid w:val="007D36F4"/>
    <w:pPr>
      <w:widowControl w:val="0"/>
      <w:autoSpaceDE w:val="0"/>
      <w:autoSpaceDN w:val="0"/>
      <w:adjustRightInd w:val="0"/>
    </w:pPr>
    <w:rPr>
      <w:sz w:val="24"/>
      <w:szCs w:val="24"/>
    </w:rPr>
  </w:style>
  <w:style w:type="paragraph" w:customStyle="1" w:styleId="Style13">
    <w:name w:val="Style13"/>
    <w:basedOn w:val="a"/>
    <w:uiPriority w:val="99"/>
    <w:rsid w:val="000A0544"/>
    <w:pPr>
      <w:widowControl w:val="0"/>
      <w:autoSpaceDE w:val="0"/>
      <w:autoSpaceDN w:val="0"/>
      <w:adjustRightInd w:val="0"/>
    </w:pPr>
    <w:rPr>
      <w:sz w:val="24"/>
      <w:szCs w:val="24"/>
    </w:rPr>
  </w:style>
  <w:style w:type="paragraph" w:customStyle="1" w:styleId="Style19">
    <w:name w:val="Style19"/>
    <w:basedOn w:val="a"/>
    <w:uiPriority w:val="99"/>
    <w:rsid w:val="000A0544"/>
    <w:pPr>
      <w:widowControl w:val="0"/>
      <w:autoSpaceDE w:val="0"/>
      <w:autoSpaceDN w:val="0"/>
      <w:adjustRightInd w:val="0"/>
    </w:pPr>
    <w:rPr>
      <w:sz w:val="24"/>
      <w:szCs w:val="24"/>
    </w:rPr>
  </w:style>
  <w:style w:type="character" w:customStyle="1" w:styleId="FontStyle33">
    <w:name w:val="Font Style33"/>
    <w:uiPriority w:val="99"/>
    <w:rsid w:val="000A0544"/>
    <w:rPr>
      <w:rFonts w:ascii="Times New Roman" w:hAnsi="Times New Roman" w:cs="Times New Roman"/>
      <w:i/>
      <w:iCs/>
      <w:color w:val="000000"/>
      <w:sz w:val="18"/>
      <w:szCs w:val="18"/>
    </w:rPr>
  </w:style>
  <w:style w:type="paragraph" w:customStyle="1" w:styleId="Style10">
    <w:name w:val="Style10"/>
    <w:basedOn w:val="a"/>
    <w:uiPriority w:val="99"/>
    <w:rsid w:val="001F0E9C"/>
    <w:pPr>
      <w:widowControl w:val="0"/>
      <w:autoSpaceDE w:val="0"/>
      <w:autoSpaceDN w:val="0"/>
      <w:adjustRightInd w:val="0"/>
    </w:pPr>
    <w:rPr>
      <w:sz w:val="24"/>
      <w:szCs w:val="24"/>
    </w:rPr>
  </w:style>
  <w:style w:type="paragraph" w:customStyle="1" w:styleId="Style15">
    <w:name w:val="Style15"/>
    <w:basedOn w:val="a"/>
    <w:uiPriority w:val="99"/>
    <w:rsid w:val="001F0E9C"/>
    <w:pPr>
      <w:widowControl w:val="0"/>
      <w:autoSpaceDE w:val="0"/>
      <w:autoSpaceDN w:val="0"/>
      <w:adjustRightInd w:val="0"/>
    </w:pPr>
    <w:rPr>
      <w:sz w:val="24"/>
      <w:szCs w:val="24"/>
    </w:rPr>
  </w:style>
  <w:style w:type="paragraph" w:customStyle="1" w:styleId="Style20">
    <w:name w:val="Style20"/>
    <w:basedOn w:val="a"/>
    <w:uiPriority w:val="99"/>
    <w:rsid w:val="001F0E9C"/>
    <w:pPr>
      <w:widowControl w:val="0"/>
      <w:autoSpaceDE w:val="0"/>
      <w:autoSpaceDN w:val="0"/>
      <w:adjustRightInd w:val="0"/>
    </w:pPr>
    <w:rPr>
      <w:sz w:val="24"/>
      <w:szCs w:val="24"/>
    </w:rPr>
  </w:style>
  <w:style w:type="paragraph" w:customStyle="1" w:styleId="Style21">
    <w:name w:val="Style21"/>
    <w:basedOn w:val="a"/>
    <w:uiPriority w:val="99"/>
    <w:rsid w:val="001F0E9C"/>
    <w:pPr>
      <w:widowControl w:val="0"/>
      <w:autoSpaceDE w:val="0"/>
      <w:autoSpaceDN w:val="0"/>
      <w:adjustRightInd w:val="0"/>
    </w:pPr>
    <w:rPr>
      <w:sz w:val="24"/>
      <w:szCs w:val="24"/>
    </w:rPr>
  </w:style>
  <w:style w:type="character" w:customStyle="1" w:styleId="FontStyle28">
    <w:name w:val="Font Style28"/>
    <w:uiPriority w:val="99"/>
    <w:rsid w:val="001F0E9C"/>
    <w:rPr>
      <w:rFonts w:ascii="Times New Roman" w:hAnsi="Times New Roman" w:cs="Times New Roman"/>
      <w:i/>
      <w:iCs/>
      <w:color w:val="000000"/>
      <w:sz w:val="14"/>
      <w:szCs w:val="14"/>
    </w:rPr>
  </w:style>
  <w:style w:type="character" w:customStyle="1" w:styleId="FontStyle31">
    <w:name w:val="Font Style31"/>
    <w:uiPriority w:val="99"/>
    <w:rsid w:val="001F0E9C"/>
    <w:rPr>
      <w:rFonts w:ascii="Times New Roman" w:hAnsi="Times New Roman" w:cs="Times New Roman"/>
      <w:color w:val="000000"/>
      <w:sz w:val="16"/>
      <w:szCs w:val="16"/>
    </w:rPr>
  </w:style>
  <w:style w:type="paragraph" w:customStyle="1" w:styleId="j11">
    <w:name w:val="j11"/>
    <w:basedOn w:val="a"/>
    <w:rsid w:val="001F0E9C"/>
    <w:pPr>
      <w:spacing w:before="100" w:beforeAutospacing="1" w:after="100" w:afterAutospacing="1"/>
    </w:pPr>
    <w:rPr>
      <w:rFonts w:ascii="Arial" w:hAnsi="Arial"/>
      <w:sz w:val="24"/>
      <w:szCs w:val="24"/>
    </w:rPr>
  </w:style>
  <w:style w:type="character" w:customStyle="1" w:styleId="FontStyle135">
    <w:name w:val="Font Style135"/>
    <w:rsid w:val="001F0E9C"/>
    <w:rPr>
      <w:rFonts w:ascii="Bookman Old Style" w:hAnsi="Bookman Old Style"/>
      <w:b/>
      <w:color w:val="000000"/>
      <w:sz w:val="24"/>
    </w:rPr>
  </w:style>
  <w:style w:type="character" w:customStyle="1" w:styleId="a8">
    <w:name w:val="Верхний колонтитул Знак"/>
    <w:link w:val="a7"/>
    <w:uiPriority w:val="99"/>
    <w:rsid w:val="00370F7B"/>
  </w:style>
  <w:style w:type="paragraph" w:styleId="aff2">
    <w:name w:val="Block Text"/>
    <w:basedOn w:val="a"/>
    <w:uiPriority w:val="99"/>
    <w:rsid w:val="004E4B48"/>
    <w:pPr>
      <w:tabs>
        <w:tab w:val="left" w:pos="4536"/>
      </w:tabs>
      <w:spacing w:line="300" w:lineRule="auto"/>
      <w:ind w:left="567" w:right="284" w:firstLine="720"/>
    </w:pPr>
    <w:rPr>
      <w:rFonts w:ascii="Arial" w:eastAsia="MS Mincho" w:hAnsi="Arial" w:cs="Arial"/>
      <w:noProof/>
      <w:sz w:val="28"/>
      <w:szCs w:val="28"/>
    </w:rPr>
  </w:style>
  <w:style w:type="character" w:customStyle="1" w:styleId="40">
    <w:name w:val="Заголовок 4 Знак"/>
    <w:link w:val="4"/>
    <w:uiPriority w:val="9"/>
    <w:semiHidden/>
    <w:rsid w:val="00FD7881"/>
    <w:rPr>
      <w:rFonts w:ascii="Calibri" w:eastAsia="Times New Roman" w:hAnsi="Calibri" w:cs="Times New Roman"/>
      <w:b/>
      <w:bCs/>
      <w:sz w:val="28"/>
      <w:szCs w:val="28"/>
    </w:rPr>
  </w:style>
  <w:style w:type="character" w:customStyle="1" w:styleId="50">
    <w:name w:val="Заголовок 5 Знак"/>
    <w:link w:val="5"/>
    <w:uiPriority w:val="9"/>
    <w:rsid w:val="00FD7881"/>
    <w:rPr>
      <w:rFonts w:ascii="Arial" w:eastAsia="MS Mincho" w:hAnsi="Arial" w:cs="Arial"/>
      <w:noProof/>
      <w:spacing w:val="-12"/>
      <w:sz w:val="28"/>
      <w:szCs w:val="28"/>
    </w:rPr>
  </w:style>
  <w:style w:type="character" w:customStyle="1" w:styleId="70">
    <w:name w:val="Заголовок 7 Знак"/>
    <w:link w:val="7"/>
    <w:uiPriority w:val="99"/>
    <w:rsid w:val="00FD7881"/>
    <w:rPr>
      <w:rFonts w:ascii="Arial" w:eastAsia="MS Mincho" w:hAnsi="Arial" w:cs="Arial"/>
      <w:noProof/>
      <w:sz w:val="28"/>
      <w:szCs w:val="28"/>
      <w:lang w:val="en-US"/>
    </w:rPr>
  </w:style>
  <w:style w:type="character" w:customStyle="1" w:styleId="80">
    <w:name w:val="Заголовок 8 Знак"/>
    <w:link w:val="8"/>
    <w:uiPriority w:val="99"/>
    <w:rsid w:val="00FD7881"/>
    <w:rPr>
      <w:rFonts w:ascii="Arial" w:eastAsia="MS Mincho" w:hAnsi="Arial" w:cs="Arial"/>
      <w:noProof/>
      <w:sz w:val="28"/>
      <w:szCs w:val="28"/>
      <w:lang w:val="en-US"/>
    </w:rPr>
  </w:style>
  <w:style w:type="character" w:customStyle="1" w:styleId="90">
    <w:name w:val="Заголовок 9 Знак"/>
    <w:link w:val="9"/>
    <w:uiPriority w:val="9"/>
    <w:rsid w:val="00FD7881"/>
    <w:rPr>
      <w:rFonts w:ascii="Arial" w:eastAsia="MS Mincho" w:hAnsi="Arial" w:cs="Arial"/>
      <w:noProof/>
      <w:sz w:val="22"/>
      <w:szCs w:val="22"/>
    </w:rPr>
  </w:style>
  <w:style w:type="character" w:customStyle="1" w:styleId="20">
    <w:name w:val="Заголовок 2 Знак"/>
    <w:link w:val="2"/>
    <w:uiPriority w:val="9"/>
    <w:rsid w:val="00FD7881"/>
    <w:rPr>
      <w:rFonts w:ascii="Arial" w:hAnsi="Arial" w:cs="Arial"/>
      <w:b/>
      <w:bCs/>
      <w:i/>
      <w:iCs/>
      <w:sz w:val="28"/>
      <w:szCs w:val="28"/>
    </w:rPr>
  </w:style>
  <w:style w:type="character" w:customStyle="1" w:styleId="30">
    <w:name w:val="Заголовок 3 Знак"/>
    <w:link w:val="3"/>
    <w:uiPriority w:val="9"/>
    <w:rsid w:val="00FD7881"/>
    <w:rPr>
      <w:rFonts w:ascii="Arial" w:hAnsi="Arial" w:cs="Arial"/>
      <w:b/>
      <w:bCs/>
      <w:sz w:val="26"/>
      <w:szCs w:val="26"/>
    </w:rPr>
  </w:style>
  <w:style w:type="character" w:styleId="aff3">
    <w:name w:val="footnote reference"/>
    <w:uiPriority w:val="99"/>
    <w:rsid w:val="00FD7881"/>
    <w:rPr>
      <w:rFonts w:cs="Times New Roman"/>
      <w:vertAlign w:val="superscript"/>
    </w:rPr>
  </w:style>
  <w:style w:type="character" w:customStyle="1" w:styleId="ad">
    <w:name w:val="Основной текст с отступом Знак"/>
    <w:link w:val="ac"/>
    <w:uiPriority w:val="99"/>
    <w:rsid w:val="00FD7881"/>
    <w:rPr>
      <w:sz w:val="28"/>
    </w:rPr>
  </w:style>
  <w:style w:type="paragraph" w:styleId="aff4">
    <w:name w:val="footnote text"/>
    <w:basedOn w:val="a"/>
    <w:link w:val="aff5"/>
    <w:uiPriority w:val="99"/>
    <w:rsid w:val="00FD7881"/>
    <w:rPr>
      <w:rFonts w:eastAsia="MS Mincho"/>
      <w:noProof/>
    </w:rPr>
  </w:style>
  <w:style w:type="character" w:customStyle="1" w:styleId="aff5">
    <w:name w:val="Текст сноски Знак"/>
    <w:link w:val="aff4"/>
    <w:uiPriority w:val="99"/>
    <w:rsid w:val="00FD7881"/>
    <w:rPr>
      <w:rFonts w:eastAsia="MS Mincho"/>
      <w:noProof/>
    </w:rPr>
  </w:style>
  <w:style w:type="character" w:customStyle="1" w:styleId="a5">
    <w:name w:val="Нижний колонтитул Знак"/>
    <w:link w:val="a4"/>
    <w:uiPriority w:val="99"/>
    <w:rsid w:val="00FD7881"/>
  </w:style>
  <w:style w:type="paragraph" w:styleId="2c">
    <w:name w:val="Body Text 2"/>
    <w:basedOn w:val="a"/>
    <w:link w:val="2d"/>
    <w:uiPriority w:val="99"/>
    <w:rsid w:val="00FD7881"/>
    <w:pPr>
      <w:spacing w:after="120" w:line="480" w:lineRule="auto"/>
    </w:pPr>
    <w:rPr>
      <w:rFonts w:eastAsia="MS Mincho"/>
      <w:noProof/>
    </w:rPr>
  </w:style>
  <w:style w:type="character" w:customStyle="1" w:styleId="2d">
    <w:name w:val="Основной текст 2 Знак"/>
    <w:link w:val="2c"/>
    <w:uiPriority w:val="99"/>
    <w:rsid w:val="00FD7881"/>
    <w:rPr>
      <w:rFonts w:eastAsia="MS Mincho"/>
      <w:noProof/>
    </w:rPr>
  </w:style>
  <w:style w:type="paragraph" w:styleId="aff6">
    <w:name w:val="Subtitle"/>
    <w:basedOn w:val="a"/>
    <w:link w:val="aff7"/>
    <w:uiPriority w:val="99"/>
    <w:qFormat/>
    <w:locked/>
    <w:rsid w:val="00FD7881"/>
    <w:pPr>
      <w:jc w:val="center"/>
    </w:pPr>
    <w:rPr>
      <w:rFonts w:ascii="Arial" w:eastAsia="MS Mincho" w:hAnsi="Arial" w:cs="Arial"/>
      <w:noProof/>
      <w:sz w:val="28"/>
      <w:szCs w:val="28"/>
    </w:rPr>
  </w:style>
  <w:style w:type="character" w:customStyle="1" w:styleId="aff7">
    <w:name w:val="Подзаголовок Знак"/>
    <w:link w:val="aff6"/>
    <w:uiPriority w:val="11"/>
    <w:rsid w:val="00FD7881"/>
    <w:rPr>
      <w:rFonts w:ascii="Arial" w:eastAsia="MS Mincho" w:hAnsi="Arial" w:cs="Arial"/>
      <w:noProof/>
      <w:sz w:val="28"/>
      <w:szCs w:val="28"/>
    </w:rPr>
  </w:style>
  <w:style w:type="character" w:customStyle="1" w:styleId="aa">
    <w:name w:val="Схема документа Знак"/>
    <w:link w:val="a9"/>
    <w:uiPriority w:val="99"/>
    <w:semiHidden/>
    <w:rsid w:val="00FD7881"/>
    <w:rPr>
      <w:rFonts w:ascii="Tahoma" w:hAnsi="Tahoma"/>
      <w:shd w:val="clear" w:color="auto" w:fill="000080"/>
    </w:rPr>
  </w:style>
  <w:style w:type="character" w:customStyle="1" w:styleId="af4">
    <w:name w:val="Текст выноски Знак"/>
    <w:link w:val="af3"/>
    <w:uiPriority w:val="99"/>
    <w:semiHidden/>
    <w:rsid w:val="00FD7881"/>
    <w:rPr>
      <w:rFonts w:ascii="Tahoma" w:hAnsi="Tahoma" w:cs="Tahoma"/>
      <w:sz w:val="16"/>
      <w:szCs w:val="16"/>
    </w:rPr>
  </w:style>
  <w:style w:type="character" w:styleId="aff8">
    <w:name w:val="Placeholder Text"/>
    <w:basedOn w:val="a0"/>
    <w:uiPriority w:val="99"/>
    <w:semiHidden/>
    <w:rsid w:val="004A3546"/>
    <w:rPr>
      <w:color w:val="808080"/>
    </w:rPr>
  </w:style>
  <w:style w:type="character" w:customStyle="1" w:styleId="FontStyle299">
    <w:name w:val="Font Style299"/>
    <w:uiPriority w:val="99"/>
    <w:rsid w:val="00AC3998"/>
    <w:rPr>
      <w:rFonts w:ascii="Garamond" w:hAnsi="Garamond" w:cs="Garamond"/>
      <w:b/>
      <w:bCs/>
      <w:color w:val="000000"/>
      <w:sz w:val="32"/>
      <w:szCs w:val="32"/>
    </w:rPr>
  </w:style>
  <w:style w:type="character" w:customStyle="1" w:styleId="FontStyle270">
    <w:name w:val="Font Style270"/>
    <w:basedOn w:val="a0"/>
    <w:uiPriority w:val="99"/>
    <w:rsid w:val="00AC3998"/>
    <w:rPr>
      <w:rFonts w:ascii="Garamond" w:hAnsi="Garamond" w:cs="Garamond"/>
      <w:color w:val="000000"/>
      <w:sz w:val="28"/>
      <w:szCs w:val="28"/>
    </w:rPr>
  </w:style>
  <w:style w:type="character" w:customStyle="1" w:styleId="FontStyle107">
    <w:name w:val="Font Style107"/>
    <w:uiPriority w:val="99"/>
    <w:rsid w:val="00AC3998"/>
    <w:rPr>
      <w:rFonts w:ascii="Arial" w:hAnsi="Arial" w:cs="Arial"/>
      <w:b/>
      <w:bCs/>
      <w:color w:val="000000"/>
      <w:sz w:val="18"/>
      <w:szCs w:val="18"/>
    </w:rPr>
  </w:style>
  <w:style w:type="character" w:customStyle="1" w:styleId="FontStyle90">
    <w:name w:val="Font Style90"/>
    <w:uiPriority w:val="99"/>
    <w:rsid w:val="00AC3998"/>
    <w:rPr>
      <w:rFonts w:ascii="Arial Narrow" w:hAnsi="Arial Narrow" w:cs="Arial Narrow"/>
      <w:i/>
      <w:iCs/>
      <w:color w:val="000000"/>
      <w:sz w:val="10"/>
      <w:szCs w:val="10"/>
    </w:rPr>
  </w:style>
  <w:style w:type="character" w:customStyle="1" w:styleId="FontStyle36">
    <w:name w:val="Font Style36"/>
    <w:uiPriority w:val="99"/>
    <w:rsid w:val="00AC3998"/>
    <w:rPr>
      <w:rFonts w:ascii="Palatino Linotype" w:hAnsi="Palatino Linotype" w:cs="Palatino Linotype"/>
      <w:b/>
      <w:bCs/>
      <w:color w:val="000000"/>
      <w:sz w:val="26"/>
      <w:szCs w:val="26"/>
    </w:rPr>
  </w:style>
  <w:style w:type="paragraph" w:customStyle="1" w:styleId="Style28">
    <w:name w:val="Style28"/>
    <w:basedOn w:val="a"/>
    <w:uiPriority w:val="99"/>
    <w:rsid w:val="008A5398"/>
    <w:pPr>
      <w:widowControl w:val="0"/>
      <w:autoSpaceDE w:val="0"/>
      <w:autoSpaceDN w:val="0"/>
      <w:adjustRightInd w:val="0"/>
    </w:pPr>
    <w:rPr>
      <w:rFonts w:ascii="Bookman Old Style" w:eastAsiaTheme="minorEastAsia" w:hAnsi="Bookman Old Style" w:cstheme="minorBidi"/>
      <w:sz w:val="24"/>
      <w:szCs w:val="24"/>
    </w:rPr>
  </w:style>
  <w:style w:type="paragraph" w:customStyle="1" w:styleId="Style30">
    <w:name w:val="Style30"/>
    <w:basedOn w:val="a"/>
    <w:uiPriority w:val="99"/>
    <w:rsid w:val="008A5398"/>
    <w:pPr>
      <w:widowControl w:val="0"/>
      <w:autoSpaceDE w:val="0"/>
      <w:autoSpaceDN w:val="0"/>
      <w:adjustRightInd w:val="0"/>
    </w:pPr>
    <w:rPr>
      <w:rFonts w:ascii="Bookman Old Style" w:eastAsiaTheme="minorEastAsia" w:hAnsi="Bookman Old Style" w:cstheme="minorBidi"/>
      <w:sz w:val="24"/>
      <w:szCs w:val="24"/>
    </w:rPr>
  </w:style>
  <w:style w:type="character" w:customStyle="1" w:styleId="FontStyle87">
    <w:name w:val="Font Style87"/>
    <w:basedOn w:val="a0"/>
    <w:uiPriority w:val="99"/>
    <w:rsid w:val="008A5398"/>
    <w:rPr>
      <w:rFonts w:ascii="Bookman Old Style" w:hAnsi="Bookman Old Style" w:cs="Bookman Old Style"/>
      <w:b/>
      <w:bCs/>
      <w:color w:val="000000"/>
      <w:sz w:val="20"/>
      <w:szCs w:val="20"/>
    </w:rPr>
  </w:style>
  <w:style w:type="character" w:customStyle="1" w:styleId="FontStyle96">
    <w:name w:val="Font Style96"/>
    <w:basedOn w:val="a0"/>
    <w:uiPriority w:val="99"/>
    <w:rsid w:val="008A5398"/>
    <w:rPr>
      <w:rFonts w:ascii="Bookman Old Style" w:hAnsi="Bookman Old Style" w:cs="Bookman Old Style"/>
      <w:color w:val="000000"/>
      <w:sz w:val="18"/>
      <w:szCs w:val="18"/>
    </w:rPr>
  </w:style>
  <w:style w:type="character" w:customStyle="1" w:styleId="FontStyle98">
    <w:name w:val="Font Style98"/>
    <w:basedOn w:val="a0"/>
    <w:uiPriority w:val="99"/>
    <w:rsid w:val="008A5398"/>
    <w:rPr>
      <w:rFonts w:ascii="Bookman Old Style" w:hAnsi="Bookman Old Style" w:cs="Bookman Old Style"/>
      <w:color w:val="000000"/>
      <w:sz w:val="18"/>
      <w:szCs w:val="18"/>
    </w:rPr>
  </w:style>
  <w:style w:type="character" w:customStyle="1" w:styleId="FontStyle72">
    <w:name w:val="Font Style72"/>
    <w:basedOn w:val="a0"/>
    <w:uiPriority w:val="99"/>
    <w:rsid w:val="000D5BE2"/>
    <w:rPr>
      <w:rFonts w:ascii="Bookman Old Style" w:hAnsi="Bookman Old Style" w:cs="Bookman Old Style"/>
      <w:color w:val="000000"/>
      <w:sz w:val="28"/>
      <w:szCs w:val="28"/>
    </w:rPr>
  </w:style>
  <w:style w:type="paragraph" w:customStyle="1" w:styleId="Style14">
    <w:name w:val="Style14"/>
    <w:basedOn w:val="a"/>
    <w:uiPriority w:val="99"/>
    <w:rsid w:val="00927A01"/>
    <w:pPr>
      <w:widowControl w:val="0"/>
      <w:autoSpaceDE w:val="0"/>
      <w:autoSpaceDN w:val="0"/>
      <w:adjustRightInd w:val="0"/>
    </w:pPr>
    <w:rPr>
      <w:rFonts w:ascii="Bookman Old Style" w:eastAsiaTheme="minorEastAsia" w:hAnsi="Bookman Old Style" w:cstheme="minorBidi"/>
      <w:sz w:val="24"/>
      <w:szCs w:val="24"/>
    </w:rPr>
  </w:style>
  <w:style w:type="character" w:customStyle="1" w:styleId="FontStyle100">
    <w:name w:val="Font Style100"/>
    <w:basedOn w:val="a0"/>
    <w:uiPriority w:val="99"/>
    <w:rsid w:val="00927A01"/>
    <w:rPr>
      <w:rFonts w:ascii="Bookman Old Style" w:hAnsi="Bookman Old Style" w:cs="Bookman Old Style"/>
      <w:b/>
      <w:bCs/>
      <w:color w:val="000000"/>
      <w:sz w:val="18"/>
      <w:szCs w:val="18"/>
    </w:rPr>
  </w:style>
  <w:style w:type="paragraph" w:customStyle="1" w:styleId="Style33">
    <w:name w:val="Style33"/>
    <w:basedOn w:val="a"/>
    <w:uiPriority w:val="99"/>
    <w:rsid w:val="00750BCF"/>
    <w:pPr>
      <w:widowControl w:val="0"/>
      <w:autoSpaceDE w:val="0"/>
      <w:autoSpaceDN w:val="0"/>
      <w:adjustRightInd w:val="0"/>
    </w:pPr>
    <w:rPr>
      <w:rFonts w:ascii="Bookman Old Style" w:eastAsiaTheme="minorEastAsia" w:hAnsi="Bookman Old Style" w:cstheme="minorBidi"/>
      <w:sz w:val="24"/>
      <w:szCs w:val="24"/>
    </w:rPr>
  </w:style>
  <w:style w:type="character" w:customStyle="1" w:styleId="FontStyle79">
    <w:name w:val="Font Style79"/>
    <w:basedOn w:val="a0"/>
    <w:uiPriority w:val="99"/>
    <w:rsid w:val="00E51CD9"/>
    <w:rPr>
      <w:rFonts w:ascii="Courier New" w:hAnsi="Courier New" w:cs="Courier New"/>
      <w:i/>
      <w:iCs/>
      <w:color w:val="000000"/>
      <w:spacing w:val="-20"/>
      <w:sz w:val="16"/>
      <w:szCs w:val="16"/>
    </w:rPr>
  </w:style>
  <w:style w:type="paragraph" w:customStyle="1" w:styleId="Style35">
    <w:name w:val="Style35"/>
    <w:basedOn w:val="a"/>
    <w:uiPriority w:val="99"/>
    <w:rsid w:val="00261F07"/>
    <w:pPr>
      <w:widowControl w:val="0"/>
      <w:autoSpaceDE w:val="0"/>
      <w:autoSpaceDN w:val="0"/>
      <w:adjustRightInd w:val="0"/>
    </w:pPr>
    <w:rPr>
      <w:rFonts w:ascii="Bookman Old Style" w:eastAsiaTheme="minorEastAsia" w:hAnsi="Bookman Old Style" w:cstheme="minorBidi"/>
      <w:sz w:val="24"/>
      <w:szCs w:val="24"/>
    </w:rPr>
  </w:style>
  <w:style w:type="paragraph" w:customStyle="1" w:styleId="Style39">
    <w:name w:val="Style39"/>
    <w:basedOn w:val="a"/>
    <w:uiPriority w:val="99"/>
    <w:rsid w:val="00261F07"/>
    <w:pPr>
      <w:widowControl w:val="0"/>
      <w:autoSpaceDE w:val="0"/>
      <w:autoSpaceDN w:val="0"/>
      <w:adjustRightInd w:val="0"/>
    </w:pPr>
    <w:rPr>
      <w:rFonts w:ascii="Bookman Old Style" w:eastAsiaTheme="minorEastAsia" w:hAnsi="Bookman Old Style" w:cstheme="minorBidi"/>
      <w:sz w:val="24"/>
      <w:szCs w:val="24"/>
    </w:rPr>
  </w:style>
  <w:style w:type="character" w:customStyle="1" w:styleId="FontStyle99">
    <w:name w:val="Font Style99"/>
    <w:basedOn w:val="a0"/>
    <w:uiPriority w:val="99"/>
    <w:rsid w:val="00261F07"/>
    <w:rPr>
      <w:rFonts w:ascii="Bookman Old Style" w:hAnsi="Bookman Old Style" w:cs="Bookman Old Style"/>
      <w:i/>
      <w:iCs/>
      <w:color w:val="000000"/>
      <w:sz w:val="18"/>
      <w:szCs w:val="18"/>
    </w:rPr>
  </w:style>
  <w:style w:type="paragraph" w:customStyle="1" w:styleId="Style40">
    <w:name w:val="Style40"/>
    <w:basedOn w:val="a"/>
    <w:uiPriority w:val="99"/>
    <w:rsid w:val="00155C62"/>
    <w:pPr>
      <w:widowControl w:val="0"/>
      <w:autoSpaceDE w:val="0"/>
      <w:autoSpaceDN w:val="0"/>
      <w:adjustRightInd w:val="0"/>
    </w:pPr>
    <w:rPr>
      <w:rFonts w:ascii="Bookman Old Style" w:eastAsiaTheme="minorEastAsia" w:hAnsi="Bookman Old Style" w:cstheme="minorBidi"/>
      <w:sz w:val="24"/>
      <w:szCs w:val="24"/>
    </w:rPr>
  </w:style>
  <w:style w:type="paragraph" w:customStyle="1" w:styleId="RefNorm">
    <w:name w:val="RefNorm"/>
    <w:basedOn w:val="a"/>
    <w:rsid w:val="00EB49F3"/>
    <w:pPr>
      <w:spacing w:after="240" w:line="240" w:lineRule="atLeast"/>
      <w:jc w:val="both"/>
    </w:pPr>
    <w:rPr>
      <w:rFonts w:ascii="Cambria" w:eastAsia="Calibri" w:hAnsi="Cambria"/>
      <w:sz w:val="22"/>
      <w:szCs w:val="22"/>
      <w:lang w:val="en-GB" w:eastAsia="en-US"/>
    </w:rPr>
  </w:style>
  <w:style w:type="character" w:customStyle="1" w:styleId="stddocNumber">
    <w:name w:val="std_docNumber"/>
    <w:rsid w:val="00EB49F3"/>
    <w:rPr>
      <w:rFonts w:ascii="Cambria" w:hAnsi="Cambria"/>
      <w:bdr w:val="none" w:sz="0" w:space="0" w:color="auto"/>
      <w:shd w:val="clear" w:color="auto" w:fill="F2DBDB"/>
    </w:rPr>
  </w:style>
  <w:style w:type="character" w:customStyle="1" w:styleId="stddocPartNumber">
    <w:name w:val="std_docPartNumber"/>
    <w:rsid w:val="00EB49F3"/>
    <w:rPr>
      <w:rFonts w:ascii="Cambria" w:hAnsi="Cambria"/>
      <w:bdr w:val="none" w:sz="0" w:space="0" w:color="auto"/>
      <w:shd w:val="clear" w:color="auto" w:fill="EAF1DD"/>
    </w:rPr>
  </w:style>
  <w:style w:type="character" w:customStyle="1" w:styleId="stddocTitle">
    <w:name w:val="std_docTitle"/>
    <w:rsid w:val="00EB49F3"/>
    <w:rPr>
      <w:rFonts w:ascii="Cambria" w:hAnsi="Cambria"/>
      <w:i/>
      <w:bdr w:val="none" w:sz="0" w:space="0" w:color="auto"/>
      <w:shd w:val="clear" w:color="auto" w:fill="FDE9D9"/>
    </w:rPr>
  </w:style>
  <w:style w:type="character" w:customStyle="1" w:styleId="stdpublisher">
    <w:name w:val="std_publisher"/>
    <w:rsid w:val="00EB49F3"/>
    <w:rPr>
      <w:rFonts w:ascii="Cambria" w:hAnsi="Cambria"/>
      <w:bdr w:val="none" w:sz="0" w:space="0" w:color="auto"/>
      <w:shd w:val="clear" w:color="auto" w:fill="C6D9F1"/>
    </w:rPr>
  </w:style>
  <w:style w:type="paragraph" w:customStyle="1" w:styleId="Terms">
    <w:name w:val="Term(s)"/>
    <w:basedOn w:val="a"/>
    <w:rsid w:val="00F2528C"/>
    <w:pPr>
      <w:keepNext/>
      <w:suppressAutoHyphens/>
      <w:spacing w:line="240" w:lineRule="atLeast"/>
    </w:pPr>
    <w:rPr>
      <w:rFonts w:ascii="Cambria" w:eastAsia="Calibri" w:hAnsi="Cambria"/>
      <w:b/>
      <w:sz w:val="22"/>
      <w:szCs w:val="22"/>
      <w:lang w:val="en-GB" w:eastAsia="en-US"/>
    </w:rPr>
  </w:style>
  <w:style w:type="paragraph" w:customStyle="1" w:styleId="Style23">
    <w:name w:val="Style23"/>
    <w:basedOn w:val="a"/>
    <w:uiPriority w:val="99"/>
    <w:rsid w:val="00A07238"/>
    <w:pPr>
      <w:widowControl w:val="0"/>
      <w:autoSpaceDE w:val="0"/>
      <w:autoSpaceDN w:val="0"/>
      <w:adjustRightInd w:val="0"/>
    </w:pPr>
    <w:rPr>
      <w:rFonts w:ascii="Book Antiqua" w:eastAsiaTheme="minorEastAsia" w:hAnsi="Book Antiqua" w:cstheme="minorBidi"/>
      <w:sz w:val="24"/>
      <w:szCs w:val="24"/>
    </w:rPr>
  </w:style>
  <w:style w:type="character" w:customStyle="1" w:styleId="FontStyle84">
    <w:name w:val="Font Style84"/>
    <w:basedOn w:val="a0"/>
    <w:uiPriority w:val="99"/>
    <w:rsid w:val="00A07238"/>
    <w:rPr>
      <w:rFonts w:ascii="Book Antiqua" w:hAnsi="Book Antiqua" w:cs="Book Antiqua"/>
      <w:b/>
      <w:bCs/>
      <w:color w:val="000000"/>
      <w:sz w:val="24"/>
      <w:szCs w:val="24"/>
    </w:rPr>
  </w:style>
  <w:style w:type="character" w:customStyle="1" w:styleId="FontStyle85">
    <w:name w:val="Font Style85"/>
    <w:basedOn w:val="a0"/>
    <w:uiPriority w:val="99"/>
    <w:rsid w:val="00A07238"/>
    <w:rPr>
      <w:rFonts w:ascii="Book Antiqua" w:hAnsi="Book Antiqua" w:cs="Book Antiqua"/>
      <w:color w:val="000000"/>
      <w:sz w:val="18"/>
      <w:szCs w:val="18"/>
    </w:rPr>
  </w:style>
  <w:style w:type="character" w:customStyle="1" w:styleId="FontStyle86">
    <w:name w:val="Font Style86"/>
    <w:basedOn w:val="a0"/>
    <w:uiPriority w:val="99"/>
    <w:rsid w:val="00A420CA"/>
    <w:rPr>
      <w:rFonts w:ascii="Book Antiqua" w:hAnsi="Book Antiqua" w:cs="Book Antiqua"/>
      <w:b/>
      <w:bCs/>
      <w:color w:val="000000"/>
      <w:sz w:val="18"/>
      <w:szCs w:val="18"/>
    </w:rPr>
  </w:style>
  <w:style w:type="paragraph" w:customStyle="1" w:styleId="Style34">
    <w:name w:val="Style34"/>
    <w:basedOn w:val="a"/>
    <w:uiPriority w:val="99"/>
    <w:rsid w:val="00A420CA"/>
    <w:pPr>
      <w:widowControl w:val="0"/>
      <w:autoSpaceDE w:val="0"/>
      <w:autoSpaceDN w:val="0"/>
      <w:adjustRightInd w:val="0"/>
    </w:pPr>
    <w:rPr>
      <w:rFonts w:ascii="Book Antiqua" w:eastAsiaTheme="minorEastAsia" w:hAnsi="Book Antiqua" w:cstheme="minorBidi"/>
      <w:sz w:val="24"/>
      <w:szCs w:val="24"/>
    </w:rPr>
  </w:style>
  <w:style w:type="character" w:customStyle="1" w:styleId="FontStyle69">
    <w:name w:val="Font Style69"/>
    <w:basedOn w:val="a0"/>
    <w:uiPriority w:val="99"/>
    <w:rsid w:val="00974338"/>
    <w:rPr>
      <w:rFonts w:ascii="Book Antiqua" w:hAnsi="Book Antiqua" w:cs="Book Antiqua"/>
      <w:color w:val="000000"/>
      <w:sz w:val="18"/>
      <w:szCs w:val="18"/>
    </w:rPr>
  </w:style>
  <w:style w:type="paragraph" w:customStyle="1" w:styleId="Style41">
    <w:name w:val="Style41"/>
    <w:basedOn w:val="a"/>
    <w:uiPriority w:val="99"/>
    <w:rsid w:val="00C834EC"/>
    <w:pPr>
      <w:widowControl w:val="0"/>
      <w:autoSpaceDE w:val="0"/>
      <w:autoSpaceDN w:val="0"/>
      <w:adjustRightInd w:val="0"/>
    </w:pPr>
    <w:rPr>
      <w:rFonts w:ascii="Book Antiqua" w:eastAsiaTheme="minorEastAsia" w:hAnsi="Book Antiqua" w:cstheme="minorBidi"/>
      <w:sz w:val="24"/>
      <w:szCs w:val="24"/>
    </w:rPr>
  </w:style>
  <w:style w:type="paragraph" w:customStyle="1" w:styleId="Style44">
    <w:name w:val="Style44"/>
    <w:basedOn w:val="a"/>
    <w:uiPriority w:val="99"/>
    <w:rsid w:val="00C834EC"/>
    <w:pPr>
      <w:widowControl w:val="0"/>
      <w:autoSpaceDE w:val="0"/>
      <w:autoSpaceDN w:val="0"/>
      <w:adjustRightInd w:val="0"/>
    </w:pPr>
    <w:rPr>
      <w:rFonts w:ascii="Book Antiqua" w:eastAsiaTheme="minorEastAsia" w:hAnsi="Book Antiqua" w:cstheme="minorBidi"/>
      <w:sz w:val="24"/>
      <w:szCs w:val="24"/>
    </w:rPr>
  </w:style>
  <w:style w:type="character" w:customStyle="1" w:styleId="FontStyle82">
    <w:name w:val="Font Style82"/>
    <w:basedOn w:val="a0"/>
    <w:uiPriority w:val="99"/>
    <w:rsid w:val="00C834EC"/>
    <w:rPr>
      <w:rFonts w:ascii="Book Antiqua" w:hAnsi="Book Antiqua" w:cs="Book Antiqua"/>
      <w:i/>
      <w:iCs/>
      <w:color w:val="000000"/>
      <w:sz w:val="18"/>
      <w:szCs w:val="18"/>
    </w:rPr>
  </w:style>
  <w:style w:type="table" w:customStyle="1" w:styleId="MediumGrid3-Accent31">
    <w:name w:val="Medium Grid 3 - Accent 31"/>
    <w:basedOn w:val="a1"/>
    <w:uiPriority w:val="69"/>
    <w:rsid w:val="00A157EE"/>
    <w:rPr>
      <w:rFonts w:eastAsia="MS Mincho"/>
      <w:lang w:val="fr-FR" w:eastAsia="fr-FR"/>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paragraph" w:customStyle="1" w:styleId="Style43">
    <w:name w:val="Style43"/>
    <w:basedOn w:val="a"/>
    <w:uiPriority w:val="99"/>
    <w:rsid w:val="00654EA0"/>
    <w:pPr>
      <w:widowControl w:val="0"/>
      <w:autoSpaceDE w:val="0"/>
      <w:autoSpaceDN w:val="0"/>
      <w:adjustRightInd w:val="0"/>
    </w:pPr>
    <w:rPr>
      <w:rFonts w:ascii="Book Antiqua" w:eastAsiaTheme="minorEastAsia" w:hAnsi="Book Antiqua" w:cstheme="minorBidi"/>
      <w:sz w:val="24"/>
      <w:szCs w:val="24"/>
    </w:rPr>
  </w:style>
  <w:style w:type="paragraph" w:customStyle="1" w:styleId="Style3">
    <w:name w:val="Style3"/>
    <w:basedOn w:val="a"/>
    <w:uiPriority w:val="99"/>
    <w:rsid w:val="00A31CF9"/>
    <w:pPr>
      <w:widowControl w:val="0"/>
      <w:autoSpaceDE w:val="0"/>
      <w:autoSpaceDN w:val="0"/>
      <w:adjustRightInd w:val="0"/>
    </w:pPr>
    <w:rPr>
      <w:rFonts w:ascii="Book Antiqua" w:eastAsiaTheme="minorEastAsia" w:hAnsi="Book Antiqua" w:cstheme="minorBidi"/>
      <w:sz w:val="24"/>
      <w:szCs w:val="24"/>
    </w:rPr>
  </w:style>
  <w:style w:type="paragraph" w:customStyle="1" w:styleId="Style26">
    <w:name w:val="Style26"/>
    <w:basedOn w:val="a"/>
    <w:uiPriority w:val="99"/>
    <w:rsid w:val="00A31CF9"/>
    <w:pPr>
      <w:widowControl w:val="0"/>
      <w:autoSpaceDE w:val="0"/>
      <w:autoSpaceDN w:val="0"/>
      <w:adjustRightInd w:val="0"/>
    </w:pPr>
    <w:rPr>
      <w:rFonts w:ascii="Book Antiqua" w:eastAsiaTheme="minorEastAsia" w:hAnsi="Book Antiqua" w:cstheme="minorBidi"/>
      <w:sz w:val="24"/>
      <w:szCs w:val="24"/>
    </w:rPr>
  </w:style>
  <w:style w:type="paragraph" w:customStyle="1" w:styleId="Style46">
    <w:name w:val="Style46"/>
    <w:basedOn w:val="a"/>
    <w:uiPriority w:val="99"/>
    <w:rsid w:val="00A31CF9"/>
    <w:pPr>
      <w:widowControl w:val="0"/>
      <w:autoSpaceDE w:val="0"/>
      <w:autoSpaceDN w:val="0"/>
      <w:adjustRightInd w:val="0"/>
    </w:pPr>
    <w:rPr>
      <w:rFonts w:ascii="Book Antiqua" w:eastAsiaTheme="minorEastAsia" w:hAnsi="Book Antiqua" w:cstheme="minorBidi"/>
      <w:sz w:val="24"/>
      <w:szCs w:val="24"/>
    </w:rPr>
  </w:style>
  <w:style w:type="paragraph" w:customStyle="1" w:styleId="Style55">
    <w:name w:val="Style55"/>
    <w:basedOn w:val="a"/>
    <w:uiPriority w:val="99"/>
    <w:rsid w:val="00A31CF9"/>
    <w:pPr>
      <w:widowControl w:val="0"/>
      <w:autoSpaceDE w:val="0"/>
      <w:autoSpaceDN w:val="0"/>
      <w:adjustRightInd w:val="0"/>
    </w:pPr>
    <w:rPr>
      <w:rFonts w:ascii="Book Antiqua" w:eastAsiaTheme="minorEastAsia" w:hAnsi="Book Antiqua" w:cstheme="minorBidi"/>
      <w:sz w:val="24"/>
      <w:szCs w:val="24"/>
    </w:rPr>
  </w:style>
  <w:style w:type="paragraph" w:customStyle="1" w:styleId="Style25">
    <w:name w:val="Style25"/>
    <w:basedOn w:val="a"/>
    <w:uiPriority w:val="99"/>
    <w:rsid w:val="00373286"/>
    <w:pPr>
      <w:widowControl w:val="0"/>
      <w:autoSpaceDE w:val="0"/>
      <w:autoSpaceDN w:val="0"/>
      <w:adjustRightInd w:val="0"/>
    </w:pPr>
    <w:rPr>
      <w:rFonts w:ascii="Book Antiqua" w:eastAsiaTheme="minorEastAsia" w:hAnsi="Book Antiqua" w:cstheme="minorBidi"/>
      <w:sz w:val="24"/>
      <w:szCs w:val="24"/>
    </w:rPr>
  </w:style>
  <w:style w:type="paragraph" w:customStyle="1" w:styleId="Style42">
    <w:name w:val="Style42"/>
    <w:basedOn w:val="a"/>
    <w:uiPriority w:val="99"/>
    <w:rsid w:val="00373286"/>
    <w:pPr>
      <w:widowControl w:val="0"/>
      <w:autoSpaceDE w:val="0"/>
      <w:autoSpaceDN w:val="0"/>
      <w:adjustRightInd w:val="0"/>
    </w:pPr>
    <w:rPr>
      <w:rFonts w:ascii="Book Antiqua" w:eastAsiaTheme="minorEastAsia" w:hAnsi="Book Antiqua" w:cstheme="minorBidi"/>
      <w:sz w:val="24"/>
      <w:szCs w:val="24"/>
    </w:rPr>
  </w:style>
  <w:style w:type="paragraph" w:customStyle="1" w:styleId="Style45">
    <w:name w:val="Style45"/>
    <w:basedOn w:val="a"/>
    <w:uiPriority w:val="99"/>
    <w:rsid w:val="00373286"/>
    <w:pPr>
      <w:widowControl w:val="0"/>
      <w:autoSpaceDE w:val="0"/>
      <w:autoSpaceDN w:val="0"/>
      <w:adjustRightInd w:val="0"/>
    </w:pPr>
    <w:rPr>
      <w:rFonts w:ascii="Book Antiqua" w:eastAsiaTheme="minorEastAsia" w:hAnsi="Book Antiqua" w:cstheme="minorBidi"/>
      <w:sz w:val="24"/>
      <w:szCs w:val="24"/>
    </w:rPr>
  </w:style>
  <w:style w:type="paragraph" w:customStyle="1" w:styleId="Style51">
    <w:name w:val="Style51"/>
    <w:basedOn w:val="a"/>
    <w:uiPriority w:val="99"/>
    <w:rsid w:val="00373286"/>
    <w:pPr>
      <w:widowControl w:val="0"/>
      <w:autoSpaceDE w:val="0"/>
      <w:autoSpaceDN w:val="0"/>
      <w:adjustRightInd w:val="0"/>
    </w:pPr>
    <w:rPr>
      <w:rFonts w:ascii="Book Antiqua" w:eastAsiaTheme="minorEastAsia" w:hAnsi="Book Antiqua" w:cstheme="minorBidi"/>
      <w:sz w:val="24"/>
      <w:szCs w:val="24"/>
    </w:rPr>
  </w:style>
  <w:style w:type="paragraph" w:customStyle="1" w:styleId="Style54">
    <w:name w:val="Style54"/>
    <w:basedOn w:val="a"/>
    <w:uiPriority w:val="99"/>
    <w:rsid w:val="00373286"/>
    <w:pPr>
      <w:widowControl w:val="0"/>
      <w:autoSpaceDE w:val="0"/>
      <w:autoSpaceDN w:val="0"/>
      <w:adjustRightInd w:val="0"/>
    </w:pPr>
    <w:rPr>
      <w:rFonts w:ascii="Book Antiqua" w:eastAsiaTheme="minorEastAsia" w:hAnsi="Book Antiqua" w:cstheme="minorBidi"/>
      <w:sz w:val="24"/>
      <w:szCs w:val="24"/>
    </w:rPr>
  </w:style>
  <w:style w:type="character" w:customStyle="1" w:styleId="FontStyle64">
    <w:name w:val="Font Style64"/>
    <w:basedOn w:val="a0"/>
    <w:uiPriority w:val="99"/>
    <w:rsid w:val="00373286"/>
    <w:rPr>
      <w:rFonts w:ascii="Book Antiqua" w:hAnsi="Book Antiqua" w:cs="Book Antiqua"/>
      <w:color w:val="000000"/>
      <w:sz w:val="26"/>
      <w:szCs w:val="26"/>
    </w:rPr>
  </w:style>
  <w:style w:type="character" w:customStyle="1" w:styleId="FontStyle80">
    <w:name w:val="Font Style80"/>
    <w:basedOn w:val="a0"/>
    <w:uiPriority w:val="99"/>
    <w:rsid w:val="00373286"/>
    <w:rPr>
      <w:rFonts w:ascii="Book Antiqua" w:hAnsi="Book Antiqua" w:cs="Book Antiqua"/>
      <w:i/>
      <w:iCs/>
      <w:smallCaps/>
      <w:color w:val="000000"/>
      <w:sz w:val="18"/>
      <w:szCs w:val="18"/>
    </w:rPr>
  </w:style>
  <w:style w:type="paragraph" w:customStyle="1" w:styleId="Style2">
    <w:name w:val="Style2"/>
    <w:basedOn w:val="a"/>
    <w:uiPriority w:val="99"/>
    <w:rsid w:val="001C427B"/>
    <w:pPr>
      <w:widowControl w:val="0"/>
      <w:autoSpaceDE w:val="0"/>
      <w:autoSpaceDN w:val="0"/>
      <w:adjustRightInd w:val="0"/>
    </w:pPr>
    <w:rPr>
      <w:rFonts w:ascii="Book Antiqua" w:eastAsiaTheme="minorEastAsia" w:hAnsi="Book Antiqua" w:cstheme="minorBidi"/>
      <w:sz w:val="24"/>
      <w:szCs w:val="24"/>
    </w:rPr>
  </w:style>
  <w:style w:type="paragraph" w:customStyle="1" w:styleId="Style9">
    <w:name w:val="Style9"/>
    <w:basedOn w:val="a"/>
    <w:uiPriority w:val="99"/>
    <w:rsid w:val="001C427B"/>
    <w:pPr>
      <w:widowControl w:val="0"/>
      <w:autoSpaceDE w:val="0"/>
      <w:autoSpaceDN w:val="0"/>
      <w:adjustRightInd w:val="0"/>
    </w:pPr>
    <w:rPr>
      <w:rFonts w:ascii="Book Antiqua" w:eastAsiaTheme="minorEastAsia" w:hAnsi="Book Antiqua" w:cstheme="minorBidi"/>
      <w:sz w:val="24"/>
      <w:szCs w:val="24"/>
    </w:rPr>
  </w:style>
  <w:style w:type="paragraph" w:customStyle="1" w:styleId="Style12">
    <w:name w:val="Style12"/>
    <w:basedOn w:val="a"/>
    <w:uiPriority w:val="99"/>
    <w:rsid w:val="001C427B"/>
    <w:pPr>
      <w:widowControl w:val="0"/>
      <w:autoSpaceDE w:val="0"/>
      <w:autoSpaceDN w:val="0"/>
      <w:adjustRightInd w:val="0"/>
    </w:pPr>
    <w:rPr>
      <w:rFonts w:ascii="Book Antiqua" w:eastAsiaTheme="minorEastAsia" w:hAnsi="Book Antiqua" w:cstheme="minorBidi"/>
      <w:sz w:val="24"/>
      <w:szCs w:val="24"/>
    </w:rPr>
  </w:style>
  <w:style w:type="paragraph" w:customStyle="1" w:styleId="Style22">
    <w:name w:val="Style22"/>
    <w:basedOn w:val="a"/>
    <w:uiPriority w:val="99"/>
    <w:rsid w:val="001C427B"/>
    <w:pPr>
      <w:widowControl w:val="0"/>
      <w:autoSpaceDE w:val="0"/>
      <w:autoSpaceDN w:val="0"/>
      <w:adjustRightInd w:val="0"/>
    </w:pPr>
    <w:rPr>
      <w:rFonts w:ascii="Book Antiqua" w:eastAsiaTheme="minorEastAsia" w:hAnsi="Book Antiqua" w:cstheme="minorBidi"/>
      <w:sz w:val="24"/>
      <w:szCs w:val="24"/>
    </w:rPr>
  </w:style>
  <w:style w:type="paragraph" w:customStyle="1" w:styleId="Style27">
    <w:name w:val="Style27"/>
    <w:basedOn w:val="a"/>
    <w:uiPriority w:val="99"/>
    <w:rsid w:val="001C427B"/>
    <w:pPr>
      <w:widowControl w:val="0"/>
      <w:autoSpaceDE w:val="0"/>
      <w:autoSpaceDN w:val="0"/>
      <w:adjustRightInd w:val="0"/>
    </w:pPr>
    <w:rPr>
      <w:rFonts w:ascii="Book Antiqua" w:eastAsiaTheme="minorEastAsia" w:hAnsi="Book Antiqua" w:cstheme="minorBidi"/>
      <w:sz w:val="24"/>
      <w:szCs w:val="24"/>
    </w:rPr>
  </w:style>
  <w:style w:type="paragraph" w:customStyle="1" w:styleId="Style29">
    <w:name w:val="Style29"/>
    <w:basedOn w:val="a"/>
    <w:uiPriority w:val="99"/>
    <w:rsid w:val="001C427B"/>
    <w:pPr>
      <w:widowControl w:val="0"/>
      <w:autoSpaceDE w:val="0"/>
      <w:autoSpaceDN w:val="0"/>
      <w:adjustRightInd w:val="0"/>
    </w:pPr>
    <w:rPr>
      <w:rFonts w:ascii="Book Antiqua" w:eastAsiaTheme="minorEastAsia" w:hAnsi="Book Antiqua" w:cstheme="minorBidi"/>
      <w:sz w:val="24"/>
      <w:szCs w:val="24"/>
    </w:rPr>
  </w:style>
  <w:style w:type="paragraph" w:customStyle="1" w:styleId="Style31">
    <w:name w:val="Style31"/>
    <w:basedOn w:val="a"/>
    <w:uiPriority w:val="99"/>
    <w:rsid w:val="001C427B"/>
    <w:pPr>
      <w:widowControl w:val="0"/>
      <w:autoSpaceDE w:val="0"/>
      <w:autoSpaceDN w:val="0"/>
      <w:adjustRightInd w:val="0"/>
    </w:pPr>
    <w:rPr>
      <w:rFonts w:ascii="Book Antiqua" w:eastAsiaTheme="minorEastAsia" w:hAnsi="Book Antiqua" w:cstheme="minorBidi"/>
      <w:sz w:val="24"/>
      <w:szCs w:val="24"/>
    </w:rPr>
  </w:style>
  <w:style w:type="paragraph" w:customStyle="1" w:styleId="Style32">
    <w:name w:val="Style32"/>
    <w:basedOn w:val="a"/>
    <w:uiPriority w:val="99"/>
    <w:rsid w:val="001C427B"/>
    <w:pPr>
      <w:widowControl w:val="0"/>
      <w:autoSpaceDE w:val="0"/>
      <w:autoSpaceDN w:val="0"/>
      <w:adjustRightInd w:val="0"/>
    </w:pPr>
    <w:rPr>
      <w:rFonts w:ascii="Book Antiqua" w:eastAsiaTheme="minorEastAsia" w:hAnsi="Book Antiqua" w:cstheme="minorBidi"/>
      <w:sz w:val="24"/>
      <w:szCs w:val="24"/>
    </w:rPr>
  </w:style>
  <w:style w:type="paragraph" w:customStyle="1" w:styleId="Style36">
    <w:name w:val="Style36"/>
    <w:basedOn w:val="a"/>
    <w:uiPriority w:val="99"/>
    <w:rsid w:val="001C427B"/>
    <w:pPr>
      <w:widowControl w:val="0"/>
      <w:autoSpaceDE w:val="0"/>
      <w:autoSpaceDN w:val="0"/>
      <w:adjustRightInd w:val="0"/>
    </w:pPr>
    <w:rPr>
      <w:rFonts w:ascii="Book Antiqua" w:eastAsiaTheme="minorEastAsia" w:hAnsi="Book Antiqua" w:cstheme="minorBidi"/>
      <w:sz w:val="24"/>
      <w:szCs w:val="24"/>
    </w:rPr>
  </w:style>
  <w:style w:type="paragraph" w:customStyle="1" w:styleId="Style37">
    <w:name w:val="Style37"/>
    <w:basedOn w:val="a"/>
    <w:uiPriority w:val="99"/>
    <w:rsid w:val="001C427B"/>
    <w:pPr>
      <w:widowControl w:val="0"/>
      <w:autoSpaceDE w:val="0"/>
      <w:autoSpaceDN w:val="0"/>
      <w:adjustRightInd w:val="0"/>
    </w:pPr>
    <w:rPr>
      <w:rFonts w:ascii="Book Antiqua" w:eastAsiaTheme="minorEastAsia" w:hAnsi="Book Antiqua" w:cstheme="minorBidi"/>
      <w:sz w:val="24"/>
      <w:szCs w:val="24"/>
    </w:rPr>
  </w:style>
  <w:style w:type="paragraph" w:customStyle="1" w:styleId="Style38">
    <w:name w:val="Style38"/>
    <w:basedOn w:val="a"/>
    <w:uiPriority w:val="99"/>
    <w:rsid w:val="001C427B"/>
    <w:pPr>
      <w:widowControl w:val="0"/>
      <w:autoSpaceDE w:val="0"/>
      <w:autoSpaceDN w:val="0"/>
      <w:adjustRightInd w:val="0"/>
    </w:pPr>
    <w:rPr>
      <w:rFonts w:ascii="Book Antiqua" w:eastAsiaTheme="minorEastAsia" w:hAnsi="Book Antiqua" w:cstheme="minorBidi"/>
      <w:sz w:val="24"/>
      <w:szCs w:val="24"/>
    </w:rPr>
  </w:style>
  <w:style w:type="paragraph" w:customStyle="1" w:styleId="Style47">
    <w:name w:val="Style47"/>
    <w:basedOn w:val="a"/>
    <w:uiPriority w:val="99"/>
    <w:rsid w:val="001C427B"/>
    <w:pPr>
      <w:widowControl w:val="0"/>
      <w:autoSpaceDE w:val="0"/>
      <w:autoSpaceDN w:val="0"/>
      <w:adjustRightInd w:val="0"/>
    </w:pPr>
    <w:rPr>
      <w:rFonts w:ascii="Book Antiqua" w:eastAsiaTheme="minorEastAsia" w:hAnsi="Book Antiqua" w:cstheme="minorBidi"/>
      <w:sz w:val="24"/>
      <w:szCs w:val="24"/>
    </w:rPr>
  </w:style>
  <w:style w:type="paragraph" w:customStyle="1" w:styleId="Style48">
    <w:name w:val="Style48"/>
    <w:basedOn w:val="a"/>
    <w:uiPriority w:val="99"/>
    <w:rsid w:val="001C427B"/>
    <w:pPr>
      <w:widowControl w:val="0"/>
      <w:autoSpaceDE w:val="0"/>
      <w:autoSpaceDN w:val="0"/>
      <w:adjustRightInd w:val="0"/>
    </w:pPr>
    <w:rPr>
      <w:rFonts w:ascii="Book Antiqua" w:eastAsiaTheme="minorEastAsia" w:hAnsi="Book Antiqua" w:cstheme="minorBidi"/>
      <w:sz w:val="24"/>
      <w:szCs w:val="24"/>
    </w:rPr>
  </w:style>
  <w:style w:type="paragraph" w:customStyle="1" w:styleId="Style49">
    <w:name w:val="Style49"/>
    <w:basedOn w:val="a"/>
    <w:uiPriority w:val="99"/>
    <w:rsid w:val="001C427B"/>
    <w:pPr>
      <w:widowControl w:val="0"/>
      <w:autoSpaceDE w:val="0"/>
      <w:autoSpaceDN w:val="0"/>
      <w:adjustRightInd w:val="0"/>
    </w:pPr>
    <w:rPr>
      <w:rFonts w:ascii="Book Antiqua" w:eastAsiaTheme="minorEastAsia" w:hAnsi="Book Antiqua" w:cstheme="minorBidi"/>
      <w:sz w:val="24"/>
      <w:szCs w:val="24"/>
    </w:rPr>
  </w:style>
  <w:style w:type="paragraph" w:customStyle="1" w:styleId="Style52">
    <w:name w:val="Style52"/>
    <w:basedOn w:val="a"/>
    <w:uiPriority w:val="99"/>
    <w:rsid w:val="001C427B"/>
    <w:pPr>
      <w:widowControl w:val="0"/>
      <w:autoSpaceDE w:val="0"/>
      <w:autoSpaceDN w:val="0"/>
      <w:adjustRightInd w:val="0"/>
    </w:pPr>
    <w:rPr>
      <w:rFonts w:ascii="Book Antiqua" w:eastAsiaTheme="minorEastAsia" w:hAnsi="Book Antiqua" w:cstheme="minorBidi"/>
      <w:sz w:val="24"/>
      <w:szCs w:val="24"/>
    </w:rPr>
  </w:style>
  <w:style w:type="paragraph" w:customStyle="1" w:styleId="Style53">
    <w:name w:val="Style53"/>
    <w:basedOn w:val="a"/>
    <w:uiPriority w:val="99"/>
    <w:rsid w:val="001C427B"/>
    <w:pPr>
      <w:widowControl w:val="0"/>
      <w:autoSpaceDE w:val="0"/>
      <w:autoSpaceDN w:val="0"/>
      <w:adjustRightInd w:val="0"/>
    </w:pPr>
    <w:rPr>
      <w:rFonts w:ascii="Book Antiqua" w:eastAsiaTheme="minorEastAsia" w:hAnsi="Book Antiqua" w:cstheme="minorBidi"/>
      <w:sz w:val="24"/>
      <w:szCs w:val="24"/>
    </w:rPr>
  </w:style>
  <w:style w:type="character" w:customStyle="1" w:styleId="FontStyle57">
    <w:name w:val="Font Style57"/>
    <w:basedOn w:val="a0"/>
    <w:uiPriority w:val="99"/>
    <w:rsid w:val="001C427B"/>
    <w:rPr>
      <w:rFonts w:ascii="Tahoma" w:hAnsi="Tahoma" w:cs="Tahoma"/>
      <w:b/>
      <w:bCs/>
      <w:color w:val="000000"/>
      <w:sz w:val="32"/>
      <w:szCs w:val="32"/>
    </w:rPr>
  </w:style>
  <w:style w:type="character" w:customStyle="1" w:styleId="FontStyle58">
    <w:name w:val="Font Style58"/>
    <w:basedOn w:val="a0"/>
    <w:uiPriority w:val="99"/>
    <w:rsid w:val="001C427B"/>
    <w:rPr>
      <w:rFonts w:ascii="Book Antiqua" w:hAnsi="Book Antiqua" w:cs="Book Antiqua"/>
      <w:b/>
      <w:bCs/>
      <w:color w:val="000000"/>
      <w:sz w:val="28"/>
      <w:szCs w:val="28"/>
    </w:rPr>
  </w:style>
  <w:style w:type="character" w:customStyle="1" w:styleId="FontStyle59">
    <w:name w:val="Font Style59"/>
    <w:basedOn w:val="a0"/>
    <w:uiPriority w:val="99"/>
    <w:rsid w:val="001C427B"/>
    <w:rPr>
      <w:rFonts w:ascii="Book Antiqua" w:hAnsi="Book Antiqua" w:cs="Book Antiqua"/>
      <w:b/>
      <w:bCs/>
      <w:color w:val="000000"/>
      <w:sz w:val="28"/>
      <w:szCs w:val="28"/>
    </w:rPr>
  </w:style>
  <w:style w:type="character" w:customStyle="1" w:styleId="FontStyle61">
    <w:name w:val="Font Style61"/>
    <w:basedOn w:val="a0"/>
    <w:uiPriority w:val="99"/>
    <w:rsid w:val="001C427B"/>
    <w:rPr>
      <w:rFonts w:ascii="Book Antiqua" w:hAnsi="Book Antiqua" w:cs="Book Antiqua"/>
      <w:b/>
      <w:bCs/>
      <w:color w:val="000000"/>
      <w:sz w:val="16"/>
      <w:szCs w:val="16"/>
    </w:rPr>
  </w:style>
  <w:style w:type="character" w:customStyle="1" w:styleId="FontStyle62">
    <w:name w:val="Font Style62"/>
    <w:basedOn w:val="a0"/>
    <w:uiPriority w:val="99"/>
    <w:rsid w:val="001C427B"/>
    <w:rPr>
      <w:rFonts w:ascii="Book Antiqua" w:hAnsi="Book Antiqua" w:cs="Book Antiqua"/>
      <w:b/>
      <w:bCs/>
      <w:color w:val="000000"/>
      <w:sz w:val="14"/>
      <w:szCs w:val="14"/>
    </w:rPr>
  </w:style>
  <w:style w:type="character" w:customStyle="1" w:styleId="FontStyle63">
    <w:name w:val="Font Style63"/>
    <w:basedOn w:val="a0"/>
    <w:uiPriority w:val="99"/>
    <w:rsid w:val="001C427B"/>
    <w:rPr>
      <w:rFonts w:ascii="Book Antiqua" w:hAnsi="Book Antiqua" w:cs="Book Antiqua"/>
      <w:b/>
      <w:bCs/>
      <w:color w:val="000000"/>
      <w:sz w:val="28"/>
      <w:szCs w:val="28"/>
    </w:rPr>
  </w:style>
  <w:style w:type="character" w:customStyle="1" w:styleId="FontStyle65">
    <w:name w:val="Font Style65"/>
    <w:basedOn w:val="a0"/>
    <w:uiPriority w:val="99"/>
    <w:rsid w:val="001C427B"/>
    <w:rPr>
      <w:rFonts w:ascii="Book Antiqua" w:hAnsi="Book Antiqua" w:cs="Book Antiqua"/>
      <w:color w:val="000000"/>
      <w:sz w:val="42"/>
      <w:szCs w:val="42"/>
    </w:rPr>
  </w:style>
  <w:style w:type="character" w:customStyle="1" w:styleId="FontStyle66">
    <w:name w:val="Font Style66"/>
    <w:basedOn w:val="a0"/>
    <w:uiPriority w:val="99"/>
    <w:rsid w:val="001C427B"/>
    <w:rPr>
      <w:rFonts w:ascii="Book Antiqua" w:hAnsi="Book Antiqua" w:cs="Book Antiqua"/>
      <w:b/>
      <w:bCs/>
      <w:i/>
      <w:iCs/>
      <w:color w:val="000000"/>
      <w:spacing w:val="-10"/>
      <w:w w:val="150"/>
      <w:sz w:val="8"/>
      <w:szCs w:val="8"/>
    </w:rPr>
  </w:style>
  <w:style w:type="character" w:customStyle="1" w:styleId="FontStyle67">
    <w:name w:val="Font Style67"/>
    <w:basedOn w:val="a0"/>
    <w:uiPriority w:val="99"/>
    <w:rsid w:val="001C427B"/>
    <w:rPr>
      <w:rFonts w:ascii="Book Antiqua" w:hAnsi="Book Antiqua" w:cs="Book Antiqua"/>
      <w:i/>
      <w:iCs/>
      <w:color w:val="000000"/>
      <w:sz w:val="12"/>
      <w:szCs w:val="12"/>
    </w:rPr>
  </w:style>
  <w:style w:type="character" w:customStyle="1" w:styleId="FontStyle68">
    <w:name w:val="Font Style68"/>
    <w:basedOn w:val="a0"/>
    <w:uiPriority w:val="99"/>
    <w:rsid w:val="001C427B"/>
    <w:rPr>
      <w:rFonts w:ascii="Tahoma" w:hAnsi="Tahoma" w:cs="Tahoma"/>
      <w:color w:val="000000"/>
      <w:sz w:val="14"/>
      <w:szCs w:val="14"/>
    </w:rPr>
  </w:style>
  <w:style w:type="character" w:customStyle="1" w:styleId="FontStyle70">
    <w:name w:val="Font Style70"/>
    <w:basedOn w:val="a0"/>
    <w:uiPriority w:val="99"/>
    <w:rsid w:val="001C427B"/>
    <w:rPr>
      <w:rFonts w:ascii="Book Antiqua" w:hAnsi="Book Antiqua" w:cs="Book Antiqua"/>
      <w:color w:val="000000"/>
      <w:sz w:val="26"/>
      <w:szCs w:val="26"/>
    </w:rPr>
  </w:style>
  <w:style w:type="character" w:customStyle="1" w:styleId="FontStyle71">
    <w:name w:val="Font Style71"/>
    <w:basedOn w:val="a0"/>
    <w:uiPriority w:val="99"/>
    <w:rsid w:val="001C427B"/>
    <w:rPr>
      <w:rFonts w:ascii="Book Antiqua" w:hAnsi="Book Antiqua" w:cs="Book Antiqua"/>
      <w:smallCaps/>
      <w:color w:val="000000"/>
      <w:sz w:val="12"/>
      <w:szCs w:val="12"/>
    </w:rPr>
  </w:style>
  <w:style w:type="character" w:customStyle="1" w:styleId="FontStyle73">
    <w:name w:val="Font Style73"/>
    <w:basedOn w:val="a0"/>
    <w:uiPriority w:val="99"/>
    <w:rsid w:val="001C427B"/>
    <w:rPr>
      <w:rFonts w:ascii="Book Antiqua" w:hAnsi="Book Antiqua" w:cs="Book Antiqua"/>
      <w:b/>
      <w:bCs/>
      <w:i/>
      <w:iCs/>
      <w:smallCaps/>
      <w:color w:val="000000"/>
      <w:sz w:val="18"/>
      <w:szCs w:val="18"/>
    </w:rPr>
  </w:style>
  <w:style w:type="character" w:customStyle="1" w:styleId="FontStyle74">
    <w:name w:val="Font Style74"/>
    <w:basedOn w:val="a0"/>
    <w:uiPriority w:val="99"/>
    <w:rsid w:val="001C427B"/>
    <w:rPr>
      <w:rFonts w:ascii="Book Antiqua" w:hAnsi="Book Antiqua" w:cs="Book Antiqua"/>
      <w:smallCaps/>
      <w:color w:val="000000"/>
      <w:sz w:val="18"/>
      <w:szCs w:val="18"/>
    </w:rPr>
  </w:style>
  <w:style w:type="character" w:customStyle="1" w:styleId="FontStyle75">
    <w:name w:val="Font Style75"/>
    <w:basedOn w:val="a0"/>
    <w:uiPriority w:val="99"/>
    <w:rsid w:val="001C427B"/>
    <w:rPr>
      <w:rFonts w:ascii="Book Antiqua" w:hAnsi="Book Antiqua" w:cs="Book Antiqua"/>
      <w:smallCaps/>
      <w:color w:val="000000"/>
      <w:sz w:val="18"/>
      <w:szCs w:val="18"/>
    </w:rPr>
  </w:style>
  <w:style w:type="character" w:customStyle="1" w:styleId="FontStyle76">
    <w:name w:val="Font Style76"/>
    <w:basedOn w:val="a0"/>
    <w:uiPriority w:val="99"/>
    <w:rsid w:val="001C427B"/>
    <w:rPr>
      <w:rFonts w:ascii="Book Antiqua" w:hAnsi="Book Antiqua" w:cs="Book Antiqua"/>
      <w:b/>
      <w:bCs/>
      <w:smallCaps/>
      <w:color w:val="000000"/>
      <w:sz w:val="18"/>
      <w:szCs w:val="18"/>
    </w:rPr>
  </w:style>
  <w:style w:type="character" w:customStyle="1" w:styleId="FontStyle77">
    <w:name w:val="Font Style77"/>
    <w:basedOn w:val="a0"/>
    <w:uiPriority w:val="99"/>
    <w:rsid w:val="001C427B"/>
    <w:rPr>
      <w:rFonts w:ascii="Book Antiqua" w:hAnsi="Book Antiqua" w:cs="Book Antiqua"/>
      <w:b/>
      <w:bCs/>
      <w:i/>
      <w:iCs/>
      <w:color w:val="000000"/>
      <w:sz w:val="18"/>
      <w:szCs w:val="18"/>
    </w:rPr>
  </w:style>
  <w:style w:type="character" w:customStyle="1" w:styleId="FontStyle78">
    <w:name w:val="Font Style78"/>
    <w:basedOn w:val="a0"/>
    <w:uiPriority w:val="99"/>
    <w:rsid w:val="001C427B"/>
    <w:rPr>
      <w:rFonts w:ascii="Book Antiqua" w:hAnsi="Book Antiqua" w:cs="Book Antiqua"/>
      <w:b/>
      <w:bCs/>
      <w:color w:val="000000"/>
      <w:sz w:val="12"/>
      <w:szCs w:val="12"/>
    </w:rPr>
  </w:style>
  <w:style w:type="character" w:customStyle="1" w:styleId="FontStyle81">
    <w:name w:val="Font Style81"/>
    <w:basedOn w:val="a0"/>
    <w:uiPriority w:val="99"/>
    <w:rsid w:val="001C427B"/>
    <w:rPr>
      <w:rFonts w:ascii="Trebuchet MS" w:hAnsi="Trebuchet MS" w:cs="Trebuchet MS"/>
      <w:color w:val="000000"/>
      <w:sz w:val="28"/>
      <w:szCs w:val="28"/>
    </w:rPr>
  </w:style>
  <w:style w:type="character" w:customStyle="1" w:styleId="FontStyle83">
    <w:name w:val="Font Style83"/>
    <w:basedOn w:val="a0"/>
    <w:uiPriority w:val="99"/>
    <w:rsid w:val="001C427B"/>
    <w:rPr>
      <w:rFonts w:ascii="Book Antiqua" w:hAnsi="Book Antiqua" w:cs="Book Antiqua"/>
      <w:smallCaps/>
      <w:color w:val="000000"/>
      <w:sz w:val="18"/>
      <w:szCs w:val="18"/>
    </w:rPr>
  </w:style>
  <w:style w:type="character" w:customStyle="1" w:styleId="FontStyle11">
    <w:name w:val="Font Style11"/>
    <w:basedOn w:val="a0"/>
    <w:uiPriority w:val="99"/>
    <w:rsid w:val="001C427B"/>
    <w:rPr>
      <w:rFonts w:ascii="Book Antiqua" w:hAnsi="Book Antiqua" w:cs="Book Antiqua"/>
      <w:b/>
      <w:bCs/>
      <w:smallCaps/>
      <w:color w:val="000000"/>
      <w:sz w:val="18"/>
      <w:szCs w:val="18"/>
    </w:rPr>
  </w:style>
  <w:style w:type="character" w:customStyle="1" w:styleId="FontStyle13">
    <w:name w:val="Font Style13"/>
    <w:basedOn w:val="a0"/>
    <w:uiPriority w:val="99"/>
    <w:rsid w:val="001C427B"/>
    <w:rPr>
      <w:rFonts w:ascii="Arial Unicode MS" w:eastAsia="Arial Unicode MS" w:cs="Arial Unicode MS"/>
      <w:b/>
      <w:bCs/>
      <w:color w:val="000000"/>
      <w:sz w:val="14"/>
      <w:szCs w:val="14"/>
    </w:rPr>
  </w:style>
  <w:style w:type="character" w:customStyle="1" w:styleId="FontStyle14">
    <w:name w:val="Font Style14"/>
    <w:basedOn w:val="a0"/>
    <w:uiPriority w:val="99"/>
    <w:rsid w:val="001C427B"/>
    <w:rPr>
      <w:rFonts w:ascii="Arial Unicode MS" w:eastAsia="Arial Unicode MS" w:cs="Arial Unicode MS"/>
      <w:b/>
      <w:bCs/>
      <w:color w:val="000000"/>
      <w:sz w:val="18"/>
      <w:szCs w:val="18"/>
    </w:rPr>
  </w:style>
  <w:style w:type="character" w:customStyle="1" w:styleId="FontStyle15">
    <w:name w:val="Font Style15"/>
    <w:basedOn w:val="a0"/>
    <w:uiPriority w:val="99"/>
    <w:rsid w:val="001C427B"/>
    <w:rPr>
      <w:rFonts w:ascii="Book Antiqua" w:hAnsi="Book Antiqua" w:cs="Book Antiqua"/>
      <w:smallCaps/>
      <w:color w:val="000000"/>
      <w:sz w:val="10"/>
      <w:szCs w:val="10"/>
    </w:rPr>
  </w:style>
  <w:style w:type="character" w:customStyle="1" w:styleId="FontStyle16">
    <w:name w:val="Font Style16"/>
    <w:basedOn w:val="a0"/>
    <w:uiPriority w:val="99"/>
    <w:rsid w:val="001C427B"/>
    <w:rPr>
      <w:rFonts w:ascii="Book Antiqua" w:hAnsi="Book Antiqua" w:cs="Book Antiqua"/>
      <w:smallCaps/>
      <w:color w:val="000000"/>
      <w:sz w:val="8"/>
      <w:szCs w:val="8"/>
    </w:rPr>
  </w:style>
  <w:style w:type="character" w:customStyle="1" w:styleId="FontStyle120">
    <w:name w:val="Font Style120"/>
    <w:basedOn w:val="a0"/>
    <w:uiPriority w:val="99"/>
    <w:rsid w:val="001C427B"/>
    <w:rPr>
      <w:rFonts w:ascii="Book Antiqua" w:hAnsi="Book Antiqua" w:cs="Book Antiqua" w:hint="default"/>
      <w:color w:val="000000"/>
      <w:sz w:val="20"/>
      <w:szCs w:val="20"/>
    </w:rPr>
  </w:style>
  <w:style w:type="character" w:customStyle="1" w:styleId="19">
    <w:name w:val="Неразрешенное упоминание1"/>
    <w:basedOn w:val="a0"/>
    <w:uiPriority w:val="99"/>
    <w:semiHidden/>
    <w:unhideWhenUsed/>
    <w:rsid w:val="001C427B"/>
    <w:rPr>
      <w:color w:val="605E5C"/>
      <w:shd w:val="clear" w:color="auto" w:fill="E1DFDD"/>
    </w:rPr>
  </w:style>
  <w:style w:type="character" w:customStyle="1" w:styleId="af0">
    <w:name w:val="Текст примечания Знак"/>
    <w:basedOn w:val="a0"/>
    <w:link w:val="af"/>
    <w:uiPriority w:val="99"/>
    <w:semiHidden/>
    <w:rsid w:val="001C427B"/>
  </w:style>
  <w:style w:type="character" w:customStyle="1" w:styleId="af2">
    <w:name w:val="Тема примечания Знак"/>
    <w:basedOn w:val="af0"/>
    <w:link w:val="af1"/>
    <w:uiPriority w:val="99"/>
    <w:semiHidden/>
    <w:rsid w:val="001C427B"/>
    <w:rPr>
      <w:b/>
      <w:bCs/>
    </w:rPr>
  </w:style>
  <w:style w:type="paragraph" w:customStyle="1" w:styleId="zzCover">
    <w:name w:val="zzCover"/>
    <w:basedOn w:val="a"/>
    <w:link w:val="zzCoverChar"/>
    <w:rsid w:val="00AB55CD"/>
    <w:pPr>
      <w:spacing w:after="220" w:line="240" w:lineRule="atLeast"/>
      <w:jc w:val="right"/>
    </w:pPr>
    <w:rPr>
      <w:rFonts w:ascii="Cambria" w:eastAsia="MS Mincho" w:hAnsi="Cambria"/>
      <w:b/>
      <w:color w:val="000000"/>
      <w:sz w:val="26"/>
      <w:lang w:val="en-GB" w:eastAsia="ja-JP"/>
    </w:rPr>
  </w:style>
  <w:style w:type="character" w:customStyle="1" w:styleId="zzCoverChar">
    <w:name w:val="zzCover Char"/>
    <w:basedOn w:val="a0"/>
    <w:link w:val="zzCover"/>
    <w:rsid w:val="00AB55CD"/>
    <w:rPr>
      <w:rFonts w:ascii="Cambria" w:eastAsia="MS Mincho" w:hAnsi="Cambria"/>
      <w:b/>
      <w:color w:val="000000"/>
      <w:sz w:val="26"/>
      <w:lang w:val="en-GB" w:eastAsia="ja-JP"/>
    </w:rPr>
  </w:style>
  <w:style w:type="character" w:customStyle="1" w:styleId="FontStyle300">
    <w:name w:val="Font Style300"/>
    <w:uiPriority w:val="99"/>
    <w:rsid w:val="00FC12A8"/>
    <w:rPr>
      <w:rFonts w:ascii="Garamond" w:hAnsi="Garamond" w:cs="Garamond" w:hint="default"/>
      <w:i/>
      <w:iCs/>
      <w:color w:val="000000"/>
      <w:spacing w:val="1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iPriority="99" w:unhideWhenUsed="0" w:qFormat="1"/>
    <w:lsdException w:name="heading 2" w:locked="1" w:uiPriority="99" w:qFormat="1"/>
    <w:lsdException w:name="heading 3" w:locked="1" w:uiPriority="99" w:qFormat="1"/>
    <w:lsdException w:name="heading 4" w:locked="1" w:uiPriority="99" w:qFormat="1"/>
    <w:lsdException w:name="heading 5" w:locked="1" w:uiPriority="99" w:qFormat="1"/>
    <w:lsdException w:name="heading 6" w:locked="1" w:uiPriority="99" w:qFormat="1"/>
    <w:lsdException w:name="heading 7" w:locked="1" w:uiPriority="99" w:qFormat="1"/>
    <w:lsdException w:name="heading 8" w:locked="1" w:uiPriority="99" w:qFormat="1"/>
    <w:lsdException w:name="heading 9" w:locked="1" w:uiPriority="99" w:qFormat="1"/>
    <w:lsdException w:name="footnote text" w:uiPriority="99"/>
    <w:lsdException w:name="annotation text" w:uiPriority="99"/>
    <w:lsdException w:name="header" w:uiPriority="99"/>
    <w:lsdException w:name="footer" w:uiPriority="99"/>
    <w:lsdException w:name="caption" w:locked="1" w:qFormat="1"/>
    <w:lsdException w:name="footnote reference" w:uiPriority="99"/>
    <w:lsdException w:name="annotation reference" w:uiPriority="99"/>
    <w:lsdException w:name="page number" w:uiPriority="99"/>
    <w:lsdException w:name="table of authorities" w:semiHidden="0" w:unhideWhenUsed="0"/>
    <w:lsdException w:name="List" w:semiHidden="0" w:unhideWhenUsed="0"/>
    <w:lsdException w:name="List Bullet" w:semiHidden="0" w:unhideWhenUsed="0"/>
    <w:lsdException w:name="List Number" w:locked="1"/>
    <w:lsdException w:name="List 4" w:locked="1"/>
    <w:lsdException w:name="List 5" w:locked="1"/>
    <w:lsdException w:name="Title" w:locked="1" w:semiHidden="0" w:unhideWhenUsed="0" w:qFormat="1"/>
    <w:lsdException w:name="Body Text" w:locked="1" w:uiPriority="99"/>
    <w:lsdException w:name="Body Text Indent" w:uiPriority="99"/>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locked="1" w:semiHidden="0" w:uiPriority="99" w:unhideWhenUsed="0" w:qFormat="1"/>
    <w:lsdException w:name="Salutation" w:locked="1"/>
    <w:lsdException w:name="Date" w:locked="1"/>
    <w:lsdException w:name="Body Text First Indent" w:locked="1"/>
    <w:lsdException w:name="Body Text 2" w:uiPriority="99"/>
    <w:lsdException w:name="Block Text" w:uiPriority="99"/>
    <w:lsdException w:name="Hyperlink" w:locked="1" w:uiPriority="99"/>
    <w:lsdException w:name="Strong" w:locked="1" w:semiHidden="0" w:unhideWhenUsed="0" w:qFormat="1"/>
    <w:lsdException w:name="Emphasis" w:locked="1" w:semiHidden="0" w:unhideWhenUsed="0" w:qFormat="1"/>
    <w:lsdException w:name="Document Map" w:uiPriority="99"/>
    <w:lsdException w:name="Normal (Web)" w:uiPriority="99"/>
    <w:lsdException w:name="annotation subject" w:uiPriority="99"/>
    <w:lsdException w:name="No List" w:locked="1" w:uiPriority="99"/>
    <w:lsdException w:name="Balloon Text" w:semiHidden="0" w:uiPriority="99" w:unhideWhenUsed="0"/>
    <w:lsdException w:name="Table Grid" w:locked="1"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3095"/>
  </w:style>
  <w:style w:type="paragraph" w:styleId="1">
    <w:name w:val="heading 1"/>
    <w:basedOn w:val="a"/>
    <w:next w:val="a"/>
    <w:link w:val="10"/>
    <w:uiPriority w:val="99"/>
    <w:qFormat/>
    <w:locked/>
    <w:rsid w:val="00F50E1C"/>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7E7031"/>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915F10"/>
    <w:pPr>
      <w:keepNext/>
      <w:spacing w:before="240" w:after="60"/>
      <w:outlineLvl w:val="2"/>
    </w:pPr>
    <w:rPr>
      <w:rFonts w:ascii="Arial" w:hAnsi="Arial" w:cs="Arial"/>
      <w:b/>
      <w:bCs/>
      <w:sz w:val="26"/>
      <w:szCs w:val="26"/>
    </w:rPr>
  </w:style>
  <w:style w:type="paragraph" w:styleId="4">
    <w:name w:val="heading 4"/>
    <w:basedOn w:val="a"/>
    <w:next w:val="a"/>
    <w:link w:val="40"/>
    <w:uiPriority w:val="99"/>
    <w:unhideWhenUsed/>
    <w:qFormat/>
    <w:locked/>
    <w:rsid w:val="00FD7881"/>
    <w:pPr>
      <w:keepNext/>
      <w:spacing w:before="240" w:after="60"/>
      <w:outlineLvl w:val="3"/>
    </w:pPr>
    <w:rPr>
      <w:rFonts w:ascii="Calibri" w:hAnsi="Calibri"/>
      <w:b/>
      <w:bCs/>
      <w:sz w:val="28"/>
      <w:szCs w:val="28"/>
    </w:rPr>
  </w:style>
  <w:style w:type="paragraph" w:styleId="5">
    <w:name w:val="heading 5"/>
    <w:basedOn w:val="a"/>
    <w:next w:val="a"/>
    <w:link w:val="50"/>
    <w:uiPriority w:val="99"/>
    <w:qFormat/>
    <w:locked/>
    <w:rsid w:val="00FD7881"/>
    <w:pPr>
      <w:keepNext/>
      <w:tabs>
        <w:tab w:val="left" w:pos="-1701"/>
      </w:tabs>
      <w:spacing w:line="288" w:lineRule="auto"/>
      <w:ind w:left="-57" w:right="-57"/>
      <w:outlineLvl w:val="4"/>
    </w:pPr>
    <w:rPr>
      <w:rFonts w:ascii="Arial" w:eastAsia="MS Mincho" w:hAnsi="Arial" w:cs="Arial"/>
      <w:noProof/>
      <w:spacing w:val="-12"/>
      <w:sz w:val="28"/>
      <w:szCs w:val="28"/>
    </w:rPr>
  </w:style>
  <w:style w:type="paragraph" w:styleId="6">
    <w:name w:val="heading 6"/>
    <w:basedOn w:val="a"/>
    <w:next w:val="a"/>
    <w:link w:val="60"/>
    <w:uiPriority w:val="99"/>
    <w:qFormat/>
    <w:rsid w:val="006215AD"/>
    <w:pPr>
      <w:spacing w:before="240" w:after="60"/>
      <w:ind w:firstLine="709"/>
      <w:jc w:val="both"/>
      <w:outlineLvl w:val="5"/>
    </w:pPr>
    <w:rPr>
      <w:rFonts w:ascii="Calibri" w:hAnsi="Calibri"/>
      <w:b/>
      <w:sz w:val="22"/>
    </w:rPr>
  </w:style>
  <w:style w:type="paragraph" w:styleId="7">
    <w:name w:val="heading 7"/>
    <w:basedOn w:val="a"/>
    <w:next w:val="a"/>
    <w:link w:val="70"/>
    <w:uiPriority w:val="99"/>
    <w:qFormat/>
    <w:locked/>
    <w:rsid w:val="00FD7881"/>
    <w:pPr>
      <w:keepNext/>
      <w:tabs>
        <w:tab w:val="left" w:pos="-1701"/>
      </w:tabs>
      <w:spacing w:line="300" w:lineRule="auto"/>
      <w:ind w:left="567" w:right="284"/>
      <w:outlineLvl w:val="6"/>
    </w:pPr>
    <w:rPr>
      <w:rFonts w:ascii="Arial" w:eastAsia="MS Mincho" w:hAnsi="Arial" w:cs="Arial"/>
      <w:noProof/>
      <w:sz w:val="28"/>
      <w:szCs w:val="28"/>
      <w:lang w:val="en-US"/>
    </w:rPr>
  </w:style>
  <w:style w:type="paragraph" w:styleId="8">
    <w:name w:val="heading 8"/>
    <w:basedOn w:val="a"/>
    <w:next w:val="a"/>
    <w:link w:val="80"/>
    <w:uiPriority w:val="99"/>
    <w:qFormat/>
    <w:locked/>
    <w:rsid w:val="00FD7881"/>
    <w:pPr>
      <w:keepNext/>
      <w:outlineLvl w:val="7"/>
    </w:pPr>
    <w:rPr>
      <w:rFonts w:ascii="Arial" w:eastAsia="MS Mincho" w:hAnsi="Arial" w:cs="Arial"/>
      <w:noProof/>
      <w:sz w:val="28"/>
      <w:szCs w:val="28"/>
      <w:lang w:val="en-US"/>
    </w:rPr>
  </w:style>
  <w:style w:type="paragraph" w:styleId="9">
    <w:name w:val="heading 9"/>
    <w:basedOn w:val="a"/>
    <w:next w:val="a"/>
    <w:link w:val="90"/>
    <w:uiPriority w:val="99"/>
    <w:qFormat/>
    <w:locked/>
    <w:rsid w:val="00FD7881"/>
    <w:pPr>
      <w:spacing w:before="240" w:after="60"/>
      <w:outlineLvl w:val="8"/>
    </w:pPr>
    <w:rPr>
      <w:rFonts w:ascii="Arial" w:eastAsia="MS Mincho" w:hAnsi="Arial" w:cs="Arial"/>
      <w:noProof/>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link w:val="6"/>
    <w:uiPriority w:val="9"/>
    <w:semiHidden/>
    <w:locked/>
    <w:rsid w:val="006215AD"/>
    <w:rPr>
      <w:rFonts w:ascii="Calibri" w:hAnsi="Calibri"/>
      <w:b/>
      <w:sz w:val="22"/>
      <w:lang w:val="ru-RU" w:eastAsia="ru-RU"/>
    </w:rPr>
  </w:style>
  <w:style w:type="paragraph" w:customStyle="1" w:styleId="a3">
    <w:name w:val="Знак Знак Знак Знак Знак Знак Знак"/>
    <w:basedOn w:val="a"/>
    <w:rsid w:val="004E4498"/>
    <w:pPr>
      <w:spacing w:after="160" w:line="240" w:lineRule="exact"/>
    </w:pPr>
    <w:rPr>
      <w:rFonts w:ascii="Verdana" w:hAnsi="Verdana"/>
      <w:lang w:val="en-US" w:eastAsia="en-US"/>
    </w:rPr>
  </w:style>
  <w:style w:type="paragraph" w:styleId="a4">
    <w:name w:val="footer"/>
    <w:basedOn w:val="a"/>
    <w:link w:val="a5"/>
    <w:uiPriority w:val="99"/>
    <w:rsid w:val="006E3095"/>
    <w:pPr>
      <w:tabs>
        <w:tab w:val="center" w:pos="4153"/>
        <w:tab w:val="right" w:pos="8306"/>
      </w:tabs>
    </w:pPr>
  </w:style>
  <w:style w:type="character" w:styleId="a6">
    <w:name w:val="page number"/>
    <w:uiPriority w:val="99"/>
    <w:rsid w:val="006E3095"/>
    <w:rPr>
      <w:rFonts w:cs="Times New Roman"/>
    </w:rPr>
  </w:style>
  <w:style w:type="paragraph" w:styleId="a7">
    <w:name w:val="header"/>
    <w:basedOn w:val="a"/>
    <w:link w:val="a8"/>
    <w:uiPriority w:val="99"/>
    <w:rsid w:val="006E3095"/>
    <w:pPr>
      <w:tabs>
        <w:tab w:val="center" w:pos="4153"/>
        <w:tab w:val="right" w:pos="8306"/>
      </w:tabs>
    </w:pPr>
  </w:style>
  <w:style w:type="paragraph" w:styleId="a9">
    <w:name w:val="Document Map"/>
    <w:basedOn w:val="a"/>
    <w:link w:val="aa"/>
    <w:uiPriority w:val="99"/>
    <w:semiHidden/>
    <w:rsid w:val="006E3095"/>
    <w:pPr>
      <w:shd w:val="clear" w:color="auto" w:fill="000080"/>
    </w:pPr>
    <w:rPr>
      <w:rFonts w:ascii="Tahoma" w:hAnsi="Tahoma"/>
    </w:rPr>
  </w:style>
  <w:style w:type="table" w:styleId="ab">
    <w:name w:val="Table Grid"/>
    <w:basedOn w:val="a1"/>
    <w:uiPriority w:val="59"/>
    <w:rsid w:val="006F7D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ody Text Indent"/>
    <w:basedOn w:val="a"/>
    <w:link w:val="ad"/>
    <w:uiPriority w:val="99"/>
    <w:rsid w:val="006341CE"/>
    <w:pPr>
      <w:ind w:firstLine="540"/>
      <w:jc w:val="both"/>
    </w:pPr>
    <w:rPr>
      <w:sz w:val="28"/>
    </w:rPr>
  </w:style>
  <w:style w:type="paragraph" w:customStyle="1" w:styleId="ConsPlusNonformat">
    <w:name w:val="ConsPlusNonformat"/>
    <w:rsid w:val="004E4498"/>
    <w:pPr>
      <w:widowControl w:val="0"/>
      <w:autoSpaceDE w:val="0"/>
      <w:autoSpaceDN w:val="0"/>
      <w:adjustRightInd w:val="0"/>
    </w:pPr>
    <w:rPr>
      <w:rFonts w:ascii="Courier New" w:hAnsi="Courier New" w:cs="Courier New"/>
    </w:rPr>
  </w:style>
  <w:style w:type="paragraph" w:customStyle="1" w:styleId="FR1">
    <w:name w:val="FR1"/>
    <w:rsid w:val="00632DF4"/>
    <w:pPr>
      <w:widowControl w:val="0"/>
      <w:autoSpaceDE w:val="0"/>
      <w:autoSpaceDN w:val="0"/>
      <w:ind w:left="3560"/>
    </w:pPr>
    <w:rPr>
      <w:rFonts w:ascii="Arial" w:hAnsi="Arial" w:cs="Arial"/>
      <w:i/>
      <w:iCs/>
      <w:sz w:val="18"/>
      <w:szCs w:val="18"/>
    </w:rPr>
  </w:style>
  <w:style w:type="paragraph" w:customStyle="1" w:styleId="11">
    <w:name w:val="Обычный1"/>
    <w:rsid w:val="00632DF4"/>
    <w:pPr>
      <w:widowControl w:val="0"/>
    </w:pPr>
  </w:style>
  <w:style w:type="character" w:styleId="ae">
    <w:name w:val="annotation reference"/>
    <w:uiPriority w:val="99"/>
    <w:semiHidden/>
    <w:rsid w:val="003B7E6A"/>
    <w:rPr>
      <w:sz w:val="16"/>
    </w:rPr>
  </w:style>
  <w:style w:type="paragraph" w:styleId="af">
    <w:name w:val="annotation text"/>
    <w:basedOn w:val="a"/>
    <w:link w:val="af0"/>
    <w:uiPriority w:val="99"/>
    <w:semiHidden/>
    <w:rsid w:val="003B7E6A"/>
  </w:style>
  <w:style w:type="paragraph" w:styleId="af1">
    <w:name w:val="annotation subject"/>
    <w:basedOn w:val="af"/>
    <w:next w:val="af"/>
    <w:link w:val="af2"/>
    <w:uiPriority w:val="99"/>
    <w:semiHidden/>
    <w:rsid w:val="003B7E6A"/>
    <w:rPr>
      <w:b/>
      <w:bCs/>
    </w:rPr>
  </w:style>
  <w:style w:type="paragraph" w:styleId="af3">
    <w:name w:val="Balloon Text"/>
    <w:basedOn w:val="a"/>
    <w:link w:val="af4"/>
    <w:uiPriority w:val="99"/>
    <w:semiHidden/>
    <w:rsid w:val="003B7E6A"/>
    <w:rPr>
      <w:rFonts w:ascii="Tahoma" w:hAnsi="Tahoma" w:cs="Tahoma"/>
      <w:sz w:val="16"/>
      <w:szCs w:val="16"/>
    </w:rPr>
  </w:style>
  <w:style w:type="paragraph" w:customStyle="1" w:styleId="12">
    <w:name w:val="Абзац списка1"/>
    <w:basedOn w:val="a"/>
    <w:rsid w:val="007526EC"/>
    <w:pPr>
      <w:spacing w:after="200" w:line="276" w:lineRule="auto"/>
      <w:ind w:left="720"/>
    </w:pPr>
    <w:rPr>
      <w:rFonts w:ascii="Calibri" w:hAnsi="Calibri" w:cs="Calibri"/>
      <w:sz w:val="22"/>
      <w:szCs w:val="22"/>
    </w:rPr>
  </w:style>
  <w:style w:type="paragraph" w:customStyle="1" w:styleId="61">
    <w:name w:val="Заголов6"/>
    <w:basedOn w:val="11"/>
    <w:rsid w:val="0031414C"/>
    <w:pPr>
      <w:jc w:val="center"/>
    </w:pPr>
    <w:rPr>
      <w:rFonts w:ascii="a_Timer" w:hAnsi="a_Timer"/>
      <w:sz w:val="24"/>
      <w:lang w:val="en-US"/>
    </w:rPr>
  </w:style>
  <w:style w:type="paragraph" w:customStyle="1" w:styleId="21">
    <w:name w:val="Квадрат2"/>
    <w:basedOn w:val="11"/>
    <w:rsid w:val="0031414C"/>
    <w:pPr>
      <w:ind w:left="2642"/>
      <w:jc w:val="both"/>
    </w:pPr>
    <w:rPr>
      <w:rFonts w:ascii="a_Timer" w:hAnsi="a_Timer"/>
      <w:sz w:val="24"/>
      <w:lang w:val="en-US"/>
    </w:rPr>
  </w:style>
  <w:style w:type="paragraph" w:customStyle="1" w:styleId="-2">
    <w:name w:val="-Выступ2"/>
    <w:basedOn w:val="11"/>
    <w:rsid w:val="0031414C"/>
    <w:pPr>
      <w:ind w:left="595" w:hanging="363"/>
      <w:jc w:val="both"/>
    </w:pPr>
    <w:rPr>
      <w:rFonts w:ascii="a_Timer" w:hAnsi="a_Timer"/>
      <w:sz w:val="24"/>
      <w:lang w:val="en-US"/>
    </w:rPr>
  </w:style>
  <w:style w:type="paragraph" w:customStyle="1" w:styleId="-4">
    <w:name w:val="-Квадрат4"/>
    <w:basedOn w:val="11"/>
    <w:rsid w:val="0031414C"/>
    <w:pPr>
      <w:jc w:val="both"/>
    </w:pPr>
    <w:rPr>
      <w:rFonts w:ascii="a_Timer" w:hAnsi="a_Timer"/>
      <w:sz w:val="24"/>
      <w:lang w:val="en-US"/>
    </w:rPr>
  </w:style>
  <w:style w:type="paragraph" w:customStyle="1" w:styleId="41">
    <w:name w:val="Квадрат4"/>
    <w:basedOn w:val="11"/>
    <w:rsid w:val="0031414C"/>
    <w:pPr>
      <w:jc w:val="both"/>
    </w:pPr>
    <w:rPr>
      <w:rFonts w:ascii="a_Timer" w:hAnsi="a_Timer"/>
      <w:sz w:val="24"/>
      <w:lang w:val="en-US"/>
    </w:rPr>
  </w:style>
  <w:style w:type="paragraph" w:styleId="af5">
    <w:name w:val="Title"/>
    <w:basedOn w:val="a"/>
    <w:link w:val="af6"/>
    <w:qFormat/>
    <w:rsid w:val="0031414C"/>
    <w:pPr>
      <w:pBdr>
        <w:bottom w:val="single" w:sz="18" w:space="1" w:color="auto"/>
      </w:pBdr>
      <w:spacing w:after="120" w:line="360" w:lineRule="auto"/>
      <w:ind w:firstLine="709"/>
      <w:jc w:val="center"/>
    </w:pPr>
    <w:rPr>
      <w:b/>
      <w:sz w:val="36"/>
    </w:rPr>
  </w:style>
  <w:style w:type="character" w:customStyle="1" w:styleId="af6">
    <w:name w:val="Название Знак"/>
    <w:link w:val="af5"/>
    <w:locked/>
    <w:rsid w:val="0031414C"/>
    <w:rPr>
      <w:b/>
      <w:sz w:val="36"/>
      <w:lang w:val="ru-RU" w:eastAsia="ru-RU"/>
    </w:rPr>
  </w:style>
  <w:style w:type="paragraph" w:customStyle="1" w:styleId="51">
    <w:name w:val="Заголов5"/>
    <w:basedOn w:val="11"/>
    <w:rsid w:val="00AB5BF9"/>
    <w:pPr>
      <w:jc w:val="center"/>
    </w:pPr>
    <w:rPr>
      <w:rFonts w:ascii="a_Timer" w:hAnsi="a_Timer"/>
      <w:sz w:val="24"/>
      <w:lang w:val="en-US"/>
    </w:rPr>
  </w:style>
  <w:style w:type="paragraph" w:customStyle="1" w:styleId="22">
    <w:name w:val="Выступ2"/>
    <w:basedOn w:val="11"/>
    <w:rsid w:val="00AB5BF9"/>
    <w:pPr>
      <w:ind w:left="595" w:hanging="363"/>
      <w:jc w:val="both"/>
    </w:pPr>
    <w:rPr>
      <w:rFonts w:ascii="a_Timer" w:hAnsi="a_Timer"/>
      <w:sz w:val="24"/>
      <w:lang w:val="en-US"/>
    </w:rPr>
  </w:style>
  <w:style w:type="paragraph" w:customStyle="1" w:styleId="0">
    <w:name w:val="Вправо0"/>
    <w:basedOn w:val="11"/>
    <w:rsid w:val="00AB5BF9"/>
    <w:pPr>
      <w:jc w:val="right"/>
    </w:pPr>
    <w:rPr>
      <w:rFonts w:ascii="a_Timer" w:hAnsi="a_Timer"/>
      <w:sz w:val="24"/>
      <w:lang w:val="en-US"/>
    </w:rPr>
  </w:style>
  <w:style w:type="character" w:customStyle="1" w:styleId="hps">
    <w:name w:val="hps"/>
    <w:rsid w:val="00107869"/>
    <w:rPr>
      <w:rFonts w:cs="Times New Roman"/>
    </w:rPr>
  </w:style>
  <w:style w:type="paragraph" w:styleId="af7">
    <w:name w:val="Body Text"/>
    <w:aliases w:val="Основной текст Знак Знак,Основной текст Знак1 Знак Знак,Основной текст Знак3 Знак Знак Знак,Основной текст Знак2 Знак Знак Знак Знак,Основной текст Знак1 Знак Знак1 Знак1 Знак Знак"/>
    <w:basedOn w:val="a"/>
    <w:link w:val="af8"/>
    <w:uiPriority w:val="99"/>
    <w:rsid w:val="00FF779A"/>
    <w:pPr>
      <w:spacing w:after="120"/>
    </w:pPr>
  </w:style>
  <w:style w:type="character" w:customStyle="1" w:styleId="af8">
    <w:name w:val="Основной текст Знак"/>
    <w:aliases w:val="Основной текст Знак Знак Знак,Основной текст Знак1 Знак Знак Знак,Основной текст Знак3 Знак Знак Знак Знак,Основной текст Знак2 Знак Знак Знак Знак Знак,Основной текст Знак1 Знак Знак1 Знак1 Знак Знак Знак"/>
    <w:link w:val="af7"/>
    <w:uiPriority w:val="99"/>
    <w:locked/>
    <w:rsid w:val="00270D07"/>
  </w:style>
  <w:style w:type="character" w:customStyle="1" w:styleId="shorttext">
    <w:name w:val="short_text"/>
    <w:rsid w:val="00F85613"/>
    <w:rPr>
      <w:rFonts w:cs="Times New Roman"/>
    </w:rPr>
  </w:style>
  <w:style w:type="paragraph" w:customStyle="1" w:styleId="ConsPlusNormal">
    <w:name w:val="ConsPlusNormal"/>
    <w:rsid w:val="00027E8D"/>
    <w:pPr>
      <w:widowControl w:val="0"/>
      <w:autoSpaceDE w:val="0"/>
      <w:autoSpaceDN w:val="0"/>
      <w:adjustRightInd w:val="0"/>
      <w:ind w:firstLine="720"/>
    </w:pPr>
    <w:rPr>
      <w:rFonts w:ascii="Arial" w:hAnsi="Arial" w:cs="Arial"/>
    </w:rPr>
  </w:style>
  <w:style w:type="character" w:customStyle="1" w:styleId="23">
    <w:name w:val="Основной текст (2)_"/>
    <w:link w:val="210"/>
    <w:locked/>
    <w:rsid w:val="00C90E5A"/>
    <w:rPr>
      <w:rFonts w:ascii="Sylfaen" w:hAnsi="Sylfaen"/>
      <w:b/>
      <w:spacing w:val="20"/>
      <w:sz w:val="18"/>
    </w:rPr>
  </w:style>
  <w:style w:type="paragraph" w:customStyle="1" w:styleId="210">
    <w:name w:val="Основной текст (2)1"/>
    <w:basedOn w:val="a"/>
    <w:link w:val="23"/>
    <w:rsid w:val="00C90E5A"/>
    <w:pPr>
      <w:shd w:val="clear" w:color="auto" w:fill="FFFFFF"/>
      <w:spacing w:after="300" w:line="240" w:lineRule="atLeast"/>
      <w:jc w:val="center"/>
    </w:pPr>
    <w:rPr>
      <w:rFonts w:ascii="Sylfaen" w:hAnsi="Sylfaen"/>
      <w:b/>
      <w:spacing w:val="20"/>
      <w:sz w:val="18"/>
      <w:lang w:val="x-none" w:eastAsia="x-none"/>
    </w:rPr>
  </w:style>
  <w:style w:type="character" w:customStyle="1" w:styleId="42">
    <w:name w:val="Основной текст (4)_"/>
    <w:link w:val="410"/>
    <w:locked/>
    <w:rsid w:val="00C90E5A"/>
    <w:rPr>
      <w:rFonts w:ascii="Sylfaen" w:hAnsi="Sylfaen"/>
      <w:spacing w:val="10"/>
      <w:sz w:val="16"/>
    </w:rPr>
  </w:style>
  <w:style w:type="paragraph" w:customStyle="1" w:styleId="410">
    <w:name w:val="Основной текст (4)1"/>
    <w:basedOn w:val="a"/>
    <w:link w:val="42"/>
    <w:rsid w:val="00C90E5A"/>
    <w:pPr>
      <w:shd w:val="clear" w:color="auto" w:fill="FFFFFF"/>
      <w:spacing w:before="1800" w:line="259" w:lineRule="exact"/>
      <w:jc w:val="center"/>
    </w:pPr>
    <w:rPr>
      <w:rFonts w:ascii="Sylfaen" w:hAnsi="Sylfaen"/>
      <w:spacing w:val="10"/>
      <w:sz w:val="16"/>
      <w:lang w:val="x-none" w:eastAsia="x-none"/>
    </w:rPr>
  </w:style>
  <w:style w:type="character" w:customStyle="1" w:styleId="43">
    <w:name w:val="Основной текст (4)"/>
    <w:rsid w:val="00C90E5A"/>
    <w:rPr>
      <w:rFonts w:ascii="Sylfaen" w:hAnsi="Sylfaen" w:cs="Times New Roman"/>
      <w:spacing w:val="10"/>
      <w:sz w:val="16"/>
      <w:szCs w:val="16"/>
      <w:lang w:bidi="ar-SA"/>
    </w:rPr>
  </w:style>
  <w:style w:type="character" w:customStyle="1" w:styleId="81">
    <w:name w:val="Основной текст (8)_"/>
    <w:link w:val="82"/>
    <w:locked/>
    <w:rsid w:val="00C90E5A"/>
    <w:rPr>
      <w:rFonts w:ascii="Sylfaen" w:hAnsi="Sylfaen"/>
      <w:spacing w:val="30"/>
      <w:sz w:val="18"/>
    </w:rPr>
  </w:style>
  <w:style w:type="paragraph" w:customStyle="1" w:styleId="82">
    <w:name w:val="Основной текст (8)"/>
    <w:basedOn w:val="a"/>
    <w:link w:val="81"/>
    <w:rsid w:val="00C90E5A"/>
    <w:pPr>
      <w:shd w:val="clear" w:color="auto" w:fill="FFFFFF"/>
      <w:spacing w:before="120" w:line="206" w:lineRule="exact"/>
      <w:ind w:firstLine="340"/>
      <w:jc w:val="both"/>
    </w:pPr>
    <w:rPr>
      <w:rFonts w:ascii="Sylfaen" w:hAnsi="Sylfaen"/>
      <w:spacing w:val="30"/>
      <w:sz w:val="18"/>
      <w:lang w:val="x-none" w:eastAsia="x-none"/>
    </w:rPr>
  </w:style>
  <w:style w:type="character" w:customStyle="1" w:styleId="81pt">
    <w:name w:val="Основной текст (8) + Интервал 1 pt"/>
    <w:rsid w:val="00C90E5A"/>
    <w:rPr>
      <w:rFonts w:ascii="Sylfaen" w:hAnsi="Sylfaen"/>
      <w:spacing w:val="20"/>
      <w:sz w:val="18"/>
    </w:rPr>
  </w:style>
  <w:style w:type="character" w:customStyle="1" w:styleId="24">
    <w:name w:val="Основной текст (2)"/>
    <w:rsid w:val="00C90E5A"/>
    <w:rPr>
      <w:rFonts w:ascii="Sylfaen" w:hAnsi="Sylfaen" w:cs="Times New Roman"/>
      <w:b/>
      <w:bCs/>
      <w:spacing w:val="20"/>
      <w:sz w:val="18"/>
      <w:szCs w:val="18"/>
      <w:lang w:bidi="ar-SA"/>
    </w:rPr>
  </w:style>
  <w:style w:type="character" w:customStyle="1" w:styleId="41pt">
    <w:name w:val="Основной текст (4) + Интервал 1 pt"/>
    <w:rsid w:val="00C90E5A"/>
    <w:rPr>
      <w:rFonts w:ascii="Sylfaen" w:hAnsi="Sylfaen"/>
      <w:spacing w:val="20"/>
      <w:sz w:val="16"/>
    </w:rPr>
  </w:style>
  <w:style w:type="character" w:customStyle="1" w:styleId="80pt">
    <w:name w:val="Основной текст (8) + Интервал 0 pt"/>
    <w:rsid w:val="00C90E5A"/>
    <w:rPr>
      <w:rFonts w:ascii="Sylfaen" w:hAnsi="Sylfaen"/>
      <w:spacing w:val="10"/>
      <w:sz w:val="18"/>
    </w:rPr>
  </w:style>
  <w:style w:type="character" w:customStyle="1" w:styleId="240">
    <w:name w:val="Основной текст (2) + Не полужирный4"/>
    <w:aliases w:val="Интервал 0 pt9"/>
    <w:rsid w:val="00C90E5A"/>
    <w:rPr>
      <w:rFonts w:ascii="Sylfaen" w:hAnsi="Sylfaen"/>
      <w:b/>
      <w:spacing w:val="10"/>
      <w:sz w:val="18"/>
    </w:rPr>
  </w:style>
  <w:style w:type="character" w:customStyle="1" w:styleId="25">
    <w:name w:val="Основной текст (2)5"/>
    <w:rsid w:val="00C90E5A"/>
    <w:rPr>
      <w:rFonts w:ascii="Sylfaen" w:hAnsi="Sylfaen"/>
      <w:spacing w:val="20"/>
      <w:sz w:val="18"/>
    </w:rPr>
  </w:style>
  <w:style w:type="character" w:customStyle="1" w:styleId="81pt3">
    <w:name w:val="Основной текст (8) + Интервал 1 pt3"/>
    <w:rsid w:val="00C90E5A"/>
    <w:rPr>
      <w:rFonts w:ascii="Sylfaen" w:hAnsi="Sylfaen"/>
      <w:spacing w:val="20"/>
      <w:sz w:val="18"/>
    </w:rPr>
  </w:style>
  <w:style w:type="character" w:customStyle="1" w:styleId="41pt3">
    <w:name w:val="Основной текст (4) + Интервал 1 pt3"/>
    <w:rsid w:val="00425B80"/>
    <w:rPr>
      <w:rFonts w:ascii="Sylfaen" w:hAnsi="Sylfaen"/>
      <w:spacing w:val="20"/>
      <w:sz w:val="16"/>
    </w:rPr>
  </w:style>
  <w:style w:type="character" w:customStyle="1" w:styleId="80pt3">
    <w:name w:val="Основной текст (8) + Интервал 0 pt3"/>
    <w:rsid w:val="00425B80"/>
    <w:rPr>
      <w:rFonts w:ascii="Sylfaen" w:hAnsi="Sylfaen"/>
      <w:spacing w:val="10"/>
      <w:sz w:val="18"/>
    </w:rPr>
  </w:style>
  <w:style w:type="character" w:customStyle="1" w:styleId="230">
    <w:name w:val="Основной текст (2) + Не полужирный3"/>
    <w:aliases w:val="Интервал 0 pt8"/>
    <w:rsid w:val="00425B80"/>
    <w:rPr>
      <w:rFonts w:ascii="Sylfaen" w:hAnsi="Sylfaen"/>
      <w:b/>
      <w:spacing w:val="10"/>
      <w:sz w:val="18"/>
    </w:rPr>
  </w:style>
  <w:style w:type="character" w:customStyle="1" w:styleId="241">
    <w:name w:val="Основной текст (2)4"/>
    <w:rsid w:val="00425B80"/>
    <w:rPr>
      <w:rFonts w:ascii="Sylfaen" w:hAnsi="Sylfaen"/>
      <w:spacing w:val="20"/>
      <w:sz w:val="18"/>
    </w:rPr>
  </w:style>
  <w:style w:type="character" w:customStyle="1" w:styleId="83">
    <w:name w:val="Основной текст (8) + Полужирный"/>
    <w:aliases w:val="Интервал 1 pt5"/>
    <w:rsid w:val="00425B80"/>
    <w:rPr>
      <w:rFonts w:ascii="Sylfaen" w:hAnsi="Sylfaen"/>
      <w:b/>
      <w:spacing w:val="20"/>
      <w:sz w:val="18"/>
    </w:rPr>
  </w:style>
  <w:style w:type="character" w:customStyle="1" w:styleId="41pt2">
    <w:name w:val="Основной текст (4) + Интервал 1 pt2"/>
    <w:rsid w:val="00425B80"/>
    <w:rPr>
      <w:rFonts w:ascii="Sylfaen" w:hAnsi="Sylfaen"/>
      <w:spacing w:val="20"/>
      <w:sz w:val="16"/>
    </w:rPr>
  </w:style>
  <w:style w:type="character" w:customStyle="1" w:styleId="220">
    <w:name w:val="Основной текст (2) + Не полужирный2"/>
    <w:aliases w:val="Интервал 0 pt7"/>
    <w:rsid w:val="00425B80"/>
    <w:rPr>
      <w:rFonts w:ascii="Sylfaen" w:hAnsi="Sylfaen"/>
      <w:b/>
      <w:spacing w:val="10"/>
      <w:sz w:val="18"/>
    </w:rPr>
  </w:style>
  <w:style w:type="character" w:customStyle="1" w:styleId="231">
    <w:name w:val="Основной текст (2)3"/>
    <w:rsid w:val="00425B80"/>
    <w:rPr>
      <w:rFonts w:ascii="Sylfaen" w:hAnsi="Sylfaen"/>
      <w:spacing w:val="20"/>
      <w:sz w:val="18"/>
    </w:rPr>
  </w:style>
  <w:style w:type="character" w:customStyle="1" w:styleId="120">
    <w:name w:val="Заголовок №1 (2)_"/>
    <w:link w:val="121"/>
    <w:locked/>
    <w:rsid w:val="00425B80"/>
    <w:rPr>
      <w:rFonts w:ascii="Sylfaen" w:hAnsi="Sylfaen"/>
      <w:b/>
      <w:spacing w:val="20"/>
      <w:sz w:val="18"/>
    </w:rPr>
  </w:style>
  <w:style w:type="paragraph" w:customStyle="1" w:styleId="121">
    <w:name w:val="Заголовок №1 (2)1"/>
    <w:basedOn w:val="a"/>
    <w:link w:val="120"/>
    <w:rsid w:val="00425B80"/>
    <w:pPr>
      <w:shd w:val="clear" w:color="auto" w:fill="FFFFFF"/>
      <w:spacing w:after="180" w:line="211" w:lineRule="exact"/>
      <w:ind w:firstLine="320"/>
      <w:jc w:val="both"/>
      <w:outlineLvl w:val="0"/>
    </w:pPr>
    <w:rPr>
      <w:rFonts w:ascii="Sylfaen" w:hAnsi="Sylfaen"/>
      <w:b/>
      <w:spacing w:val="20"/>
      <w:sz w:val="18"/>
      <w:lang w:val="x-none" w:eastAsia="x-none"/>
    </w:rPr>
  </w:style>
  <w:style w:type="character" w:customStyle="1" w:styleId="122">
    <w:name w:val="Заголовок №1 (2) + Не полужирный"/>
    <w:aliases w:val="Интервал 0 pt6,Основной текст (4) + Trebuchet MS1,Курсив13"/>
    <w:rsid w:val="00425B80"/>
    <w:rPr>
      <w:rFonts w:ascii="Sylfaen" w:hAnsi="Sylfaen"/>
      <w:b/>
      <w:spacing w:val="10"/>
      <w:sz w:val="18"/>
    </w:rPr>
  </w:style>
  <w:style w:type="character" w:customStyle="1" w:styleId="123">
    <w:name w:val="Заголовок №1 (2)"/>
    <w:rsid w:val="00425B80"/>
    <w:rPr>
      <w:rFonts w:ascii="Sylfaen" w:hAnsi="Sylfaen" w:cs="Times New Roman"/>
      <w:b/>
      <w:bCs/>
      <w:spacing w:val="20"/>
      <w:sz w:val="18"/>
      <w:szCs w:val="18"/>
      <w:lang w:bidi="ar-SA"/>
    </w:rPr>
  </w:style>
  <w:style w:type="character" w:customStyle="1" w:styleId="10pt">
    <w:name w:val="Заголовок №1 + Интервал 0 pt"/>
    <w:rsid w:val="00425B80"/>
    <w:rPr>
      <w:rFonts w:ascii="Sylfaen" w:hAnsi="Sylfaen"/>
      <w:spacing w:val="10"/>
      <w:sz w:val="18"/>
    </w:rPr>
  </w:style>
  <w:style w:type="character" w:customStyle="1" w:styleId="13">
    <w:name w:val="Заголовок №1 + Полужирный"/>
    <w:aliases w:val="Интервал 1 pt4"/>
    <w:rsid w:val="00425B80"/>
    <w:rPr>
      <w:rFonts w:ascii="Sylfaen" w:hAnsi="Sylfaen"/>
      <w:b/>
      <w:spacing w:val="20"/>
      <w:sz w:val="18"/>
    </w:rPr>
  </w:style>
  <w:style w:type="character" w:customStyle="1" w:styleId="81pt2">
    <w:name w:val="Основной текст (8) + Интервал 1 pt2"/>
    <w:rsid w:val="00425B80"/>
    <w:rPr>
      <w:rFonts w:ascii="Sylfaen" w:hAnsi="Sylfaen"/>
      <w:spacing w:val="20"/>
      <w:sz w:val="18"/>
    </w:rPr>
  </w:style>
  <w:style w:type="character" w:customStyle="1" w:styleId="80pt2">
    <w:name w:val="Основной текст (8) + Интервал 0 pt2"/>
    <w:rsid w:val="00425B80"/>
    <w:rPr>
      <w:rFonts w:ascii="Sylfaen" w:hAnsi="Sylfaen"/>
      <w:spacing w:val="10"/>
      <w:sz w:val="18"/>
    </w:rPr>
  </w:style>
  <w:style w:type="character" w:customStyle="1" w:styleId="85">
    <w:name w:val="Основной текст (8) + Полужирный5"/>
    <w:aliases w:val="Интервал 0 pt5,Основной текст (5) + Trebuchet MS5,7 pt,Курсив12"/>
    <w:rsid w:val="00425B80"/>
    <w:rPr>
      <w:rFonts w:ascii="Sylfaen" w:hAnsi="Sylfaen"/>
      <w:b/>
      <w:spacing w:val="0"/>
      <w:sz w:val="18"/>
    </w:rPr>
  </w:style>
  <w:style w:type="character" w:customStyle="1" w:styleId="84">
    <w:name w:val="Основной текст (8) + Полужирный4"/>
    <w:aliases w:val="Интервал 0 pt4"/>
    <w:rsid w:val="00425B80"/>
    <w:rPr>
      <w:rFonts w:ascii="Sylfaen" w:hAnsi="Sylfaen"/>
      <w:b/>
      <w:spacing w:val="0"/>
      <w:sz w:val="18"/>
    </w:rPr>
  </w:style>
  <w:style w:type="character" w:customStyle="1" w:styleId="8Consolas">
    <w:name w:val="Основной текст (8) + Consolas"/>
    <w:aliases w:val="9,5 pt,Полужирный1,Интервал 0 pt3,Основной текст (5) + 7 pt,Курсив10"/>
    <w:rsid w:val="00425B80"/>
    <w:rPr>
      <w:rFonts w:ascii="Consolas" w:hAnsi="Consolas"/>
      <w:b/>
      <w:spacing w:val="0"/>
      <w:sz w:val="19"/>
    </w:rPr>
  </w:style>
  <w:style w:type="character" w:customStyle="1" w:styleId="830">
    <w:name w:val="Основной текст (8) + Полужирный3"/>
    <w:aliases w:val="Интервал 1 pt3"/>
    <w:rsid w:val="00425B80"/>
    <w:rPr>
      <w:rFonts w:ascii="Sylfaen" w:hAnsi="Sylfaen"/>
      <w:b/>
      <w:spacing w:val="20"/>
      <w:sz w:val="18"/>
    </w:rPr>
  </w:style>
  <w:style w:type="character" w:customStyle="1" w:styleId="41pt1">
    <w:name w:val="Основной текст (4) + Интервал 1 pt1"/>
    <w:rsid w:val="00425B80"/>
    <w:rPr>
      <w:rFonts w:ascii="Sylfaen" w:hAnsi="Sylfaen"/>
      <w:spacing w:val="20"/>
      <w:sz w:val="16"/>
    </w:rPr>
  </w:style>
  <w:style w:type="character" w:customStyle="1" w:styleId="820">
    <w:name w:val="Основной текст (8) + Полужирный2"/>
    <w:aliases w:val="Интервал 1 pt2"/>
    <w:rsid w:val="00425B80"/>
    <w:rPr>
      <w:rFonts w:ascii="Sylfaen" w:hAnsi="Sylfaen"/>
      <w:b/>
      <w:spacing w:val="20"/>
      <w:sz w:val="18"/>
    </w:rPr>
  </w:style>
  <w:style w:type="character" w:customStyle="1" w:styleId="80pt1">
    <w:name w:val="Основной текст (8) + Интервал 0 pt1"/>
    <w:rsid w:val="00425B80"/>
    <w:rPr>
      <w:rFonts w:ascii="Sylfaen" w:hAnsi="Sylfaen"/>
      <w:spacing w:val="10"/>
      <w:sz w:val="18"/>
    </w:rPr>
  </w:style>
  <w:style w:type="character" w:customStyle="1" w:styleId="1210">
    <w:name w:val="Заголовок №1 (2) + Не полужирный1"/>
    <w:aliases w:val="Интервал 0 pt2,Основной текст (5) + Trebuchet MS2,62,5 pt5,Курсив4"/>
    <w:rsid w:val="00425B80"/>
    <w:rPr>
      <w:rFonts w:ascii="Sylfaen" w:hAnsi="Sylfaen"/>
      <w:b/>
      <w:spacing w:val="10"/>
      <w:sz w:val="18"/>
    </w:rPr>
  </w:style>
  <w:style w:type="character" w:customStyle="1" w:styleId="1220">
    <w:name w:val="Заголовок №1 (2)2"/>
    <w:rsid w:val="00425B80"/>
    <w:rPr>
      <w:rFonts w:ascii="Sylfaen" w:hAnsi="Sylfaen"/>
      <w:spacing w:val="20"/>
      <w:sz w:val="18"/>
    </w:rPr>
  </w:style>
  <w:style w:type="character" w:customStyle="1" w:styleId="420">
    <w:name w:val="Основной текст (4)2"/>
    <w:rsid w:val="00A91467"/>
    <w:rPr>
      <w:rFonts w:ascii="Sylfaen" w:hAnsi="Sylfaen"/>
      <w:spacing w:val="10"/>
      <w:sz w:val="16"/>
    </w:rPr>
  </w:style>
  <w:style w:type="character" w:customStyle="1" w:styleId="810">
    <w:name w:val="Основной текст (8) + Полужирный1"/>
    <w:aliases w:val="Интервал 1 pt1"/>
    <w:rsid w:val="00A91467"/>
    <w:rPr>
      <w:rFonts w:ascii="Sylfaen" w:hAnsi="Sylfaen"/>
      <w:b/>
      <w:spacing w:val="20"/>
      <w:sz w:val="18"/>
    </w:rPr>
  </w:style>
  <w:style w:type="character" w:customStyle="1" w:styleId="81pt1">
    <w:name w:val="Основной текст (8) + Интервал 1 pt1"/>
    <w:rsid w:val="00A91467"/>
    <w:rPr>
      <w:rFonts w:ascii="Sylfaen" w:hAnsi="Sylfaen"/>
      <w:spacing w:val="20"/>
      <w:sz w:val="18"/>
    </w:rPr>
  </w:style>
  <w:style w:type="character" w:customStyle="1" w:styleId="211">
    <w:name w:val="Основной текст (2) + Не полужирный1"/>
    <w:rsid w:val="00A91467"/>
    <w:rPr>
      <w:rFonts w:ascii="Sylfaen" w:hAnsi="Sylfaen"/>
      <w:b/>
      <w:spacing w:val="20"/>
      <w:sz w:val="18"/>
    </w:rPr>
  </w:style>
  <w:style w:type="character" w:customStyle="1" w:styleId="221">
    <w:name w:val="Основной текст (2)2"/>
    <w:rsid w:val="00A91467"/>
    <w:rPr>
      <w:rFonts w:ascii="Sylfaen" w:hAnsi="Sylfaen"/>
      <w:spacing w:val="20"/>
      <w:sz w:val="18"/>
    </w:rPr>
  </w:style>
  <w:style w:type="character" w:customStyle="1" w:styleId="31">
    <w:name w:val="Основной текст (3)_"/>
    <w:link w:val="32"/>
    <w:locked/>
    <w:rsid w:val="00110339"/>
    <w:rPr>
      <w:spacing w:val="50"/>
      <w:sz w:val="16"/>
      <w:shd w:val="clear" w:color="auto" w:fill="FFFFFF"/>
    </w:rPr>
  </w:style>
  <w:style w:type="paragraph" w:customStyle="1" w:styleId="32">
    <w:name w:val="Основной текст (3)"/>
    <w:basedOn w:val="a"/>
    <w:link w:val="31"/>
    <w:rsid w:val="00110339"/>
    <w:pPr>
      <w:shd w:val="clear" w:color="auto" w:fill="FFFFFF"/>
      <w:spacing w:line="206" w:lineRule="exact"/>
    </w:pPr>
    <w:rPr>
      <w:spacing w:val="50"/>
      <w:sz w:val="16"/>
      <w:lang w:val="x-none" w:eastAsia="x-none"/>
    </w:rPr>
  </w:style>
  <w:style w:type="character" w:customStyle="1" w:styleId="52">
    <w:name w:val="Основной текст (5)_"/>
    <w:link w:val="510"/>
    <w:locked/>
    <w:rsid w:val="00110339"/>
    <w:rPr>
      <w:sz w:val="11"/>
      <w:shd w:val="clear" w:color="auto" w:fill="FFFFFF"/>
    </w:rPr>
  </w:style>
  <w:style w:type="paragraph" w:customStyle="1" w:styleId="510">
    <w:name w:val="Основной текст (5)1"/>
    <w:basedOn w:val="a"/>
    <w:link w:val="52"/>
    <w:rsid w:val="00110339"/>
    <w:pPr>
      <w:shd w:val="clear" w:color="auto" w:fill="FFFFFF"/>
      <w:spacing w:before="2700" w:line="139" w:lineRule="exact"/>
      <w:jc w:val="center"/>
    </w:pPr>
    <w:rPr>
      <w:sz w:val="11"/>
      <w:lang w:val="x-none" w:eastAsia="x-none"/>
    </w:rPr>
  </w:style>
  <w:style w:type="character" w:customStyle="1" w:styleId="30pt3">
    <w:name w:val="Основной текст (3) + Интервал 0 pt3"/>
    <w:rsid w:val="00110339"/>
    <w:rPr>
      <w:spacing w:val="0"/>
      <w:sz w:val="16"/>
      <w:shd w:val="clear" w:color="auto" w:fill="FFFFFF"/>
    </w:rPr>
  </w:style>
  <w:style w:type="character" w:customStyle="1" w:styleId="57">
    <w:name w:val="Основной текст (5)7"/>
    <w:rsid w:val="00110339"/>
  </w:style>
  <w:style w:type="character" w:customStyle="1" w:styleId="4Candara">
    <w:name w:val="Основной текст (4) + Candara"/>
    <w:aliases w:val="5,5 pt20"/>
    <w:rsid w:val="00110339"/>
    <w:rPr>
      <w:rFonts w:ascii="Candara" w:hAnsi="Candara"/>
      <w:spacing w:val="10"/>
      <w:sz w:val="11"/>
      <w:shd w:val="clear" w:color="auto" w:fill="FFFFFF"/>
    </w:rPr>
  </w:style>
  <w:style w:type="character" w:customStyle="1" w:styleId="52pt">
    <w:name w:val="Основной текст (5) + Интервал 2 pt"/>
    <w:rsid w:val="00110339"/>
    <w:rPr>
      <w:spacing w:val="40"/>
      <w:sz w:val="11"/>
      <w:shd w:val="clear" w:color="auto" w:fill="FFFFFF"/>
    </w:rPr>
  </w:style>
  <w:style w:type="character" w:customStyle="1" w:styleId="af9">
    <w:name w:val="Подпись к картинке_"/>
    <w:link w:val="14"/>
    <w:locked/>
    <w:rsid w:val="00110339"/>
    <w:rPr>
      <w:sz w:val="11"/>
      <w:shd w:val="clear" w:color="auto" w:fill="FFFFFF"/>
    </w:rPr>
  </w:style>
  <w:style w:type="paragraph" w:customStyle="1" w:styleId="14">
    <w:name w:val="Подпись к картинке1"/>
    <w:basedOn w:val="a"/>
    <w:link w:val="af9"/>
    <w:rsid w:val="00110339"/>
    <w:pPr>
      <w:shd w:val="clear" w:color="auto" w:fill="FFFFFF"/>
      <w:spacing w:line="240" w:lineRule="atLeast"/>
    </w:pPr>
    <w:rPr>
      <w:sz w:val="11"/>
      <w:lang w:val="x-none" w:eastAsia="x-none"/>
    </w:rPr>
  </w:style>
  <w:style w:type="character" w:customStyle="1" w:styleId="26">
    <w:name w:val="Подпись к картинке (2)_"/>
    <w:link w:val="27"/>
    <w:locked/>
    <w:rsid w:val="00110339"/>
    <w:rPr>
      <w:sz w:val="13"/>
      <w:shd w:val="clear" w:color="auto" w:fill="FFFFFF"/>
    </w:rPr>
  </w:style>
  <w:style w:type="paragraph" w:customStyle="1" w:styleId="27">
    <w:name w:val="Подпись к картинке (2)"/>
    <w:basedOn w:val="a"/>
    <w:link w:val="26"/>
    <w:rsid w:val="00110339"/>
    <w:pPr>
      <w:shd w:val="clear" w:color="auto" w:fill="FFFFFF"/>
      <w:spacing w:line="240" w:lineRule="atLeast"/>
    </w:pPr>
    <w:rPr>
      <w:sz w:val="13"/>
      <w:lang w:val="x-none" w:eastAsia="x-none"/>
    </w:rPr>
  </w:style>
  <w:style w:type="character" w:customStyle="1" w:styleId="71">
    <w:name w:val="Основной текст (7)_"/>
    <w:link w:val="72"/>
    <w:locked/>
    <w:rsid w:val="00110339"/>
    <w:rPr>
      <w:i/>
      <w:spacing w:val="-10"/>
      <w:sz w:val="30"/>
      <w:shd w:val="clear" w:color="auto" w:fill="FFFFFF"/>
    </w:rPr>
  </w:style>
  <w:style w:type="paragraph" w:customStyle="1" w:styleId="72">
    <w:name w:val="Основной текст (7)"/>
    <w:basedOn w:val="a"/>
    <w:link w:val="71"/>
    <w:rsid w:val="00110339"/>
    <w:pPr>
      <w:shd w:val="clear" w:color="auto" w:fill="FFFFFF"/>
      <w:spacing w:line="240" w:lineRule="atLeast"/>
    </w:pPr>
    <w:rPr>
      <w:i/>
      <w:spacing w:val="-10"/>
      <w:sz w:val="30"/>
      <w:lang w:val="x-none" w:eastAsia="x-none"/>
    </w:rPr>
  </w:style>
  <w:style w:type="character" w:customStyle="1" w:styleId="3pt">
    <w:name w:val="Подпись к картинке + Интервал 3 pt"/>
    <w:rsid w:val="00110339"/>
    <w:rPr>
      <w:spacing w:val="70"/>
      <w:sz w:val="11"/>
      <w:shd w:val="clear" w:color="auto" w:fill="FFFFFF"/>
    </w:rPr>
  </w:style>
  <w:style w:type="character" w:customStyle="1" w:styleId="23pt">
    <w:name w:val="Подпись к картинке (2) + Интервал 3 pt"/>
    <w:rsid w:val="00110339"/>
    <w:rPr>
      <w:spacing w:val="60"/>
      <w:sz w:val="13"/>
      <w:shd w:val="clear" w:color="auto" w:fill="FFFFFF"/>
    </w:rPr>
  </w:style>
  <w:style w:type="character" w:customStyle="1" w:styleId="44">
    <w:name w:val="Основной текст (4) + Полужирный"/>
    <w:rsid w:val="00110339"/>
    <w:rPr>
      <w:rFonts w:ascii="Sylfaen" w:hAnsi="Sylfaen"/>
      <w:b/>
      <w:spacing w:val="10"/>
      <w:sz w:val="13"/>
      <w:shd w:val="clear" w:color="auto" w:fill="FFFFFF"/>
    </w:rPr>
  </w:style>
  <w:style w:type="character" w:customStyle="1" w:styleId="840">
    <w:name w:val="Основной текст (8) + 4"/>
    <w:aliases w:val="5 pt19,Курсив16"/>
    <w:rsid w:val="007C73D2"/>
    <w:rPr>
      <w:rFonts w:ascii="Arial Unicode MS" w:eastAsia="Arial Unicode MS" w:hAnsi="Arial Unicode MS"/>
      <w:i/>
      <w:noProof/>
      <w:spacing w:val="0"/>
      <w:sz w:val="9"/>
    </w:rPr>
  </w:style>
  <w:style w:type="character" w:customStyle="1" w:styleId="8CenturyGothic">
    <w:name w:val="Основной текст (8) + Century Gothic"/>
    <w:aliases w:val="Курсив15"/>
    <w:rsid w:val="007C73D2"/>
    <w:rPr>
      <w:rFonts w:ascii="Century Gothic" w:hAnsi="Century Gothic"/>
      <w:i/>
      <w:noProof/>
      <w:spacing w:val="0"/>
      <w:sz w:val="10"/>
    </w:rPr>
  </w:style>
  <w:style w:type="character" w:customStyle="1" w:styleId="30pt2">
    <w:name w:val="Основной текст (3) + Интервал 0 pt2"/>
    <w:rsid w:val="007C73D2"/>
    <w:rPr>
      <w:spacing w:val="0"/>
      <w:sz w:val="16"/>
    </w:rPr>
  </w:style>
  <w:style w:type="character" w:customStyle="1" w:styleId="30pt1">
    <w:name w:val="Основной текст (3) + Интервал 0 pt1"/>
    <w:rsid w:val="00783017"/>
    <w:rPr>
      <w:spacing w:val="0"/>
      <w:sz w:val="16"/>
    </w:rPr>
  </w:style>
  <w:style w:type="character" w:customStyle="1" w:styleId="4100">
    <w:name w:val="Основной текст (4)10"/>
    <w:rsid w:val="00783017"/>
    <w:rPr>
      <w:spacing w:val="0"/>
      <w:sz w:val="13"/>
    </w:rPr>
  </w:style>
  <w:style w:type="character" w:customStyle="1" w:styleId="100">
    <w:name w:val="Основной текст (10)"/>
    <w:rsid w:val="00783017"/>
    <w:rPr>
      <w:b/>
      <w:spacing w:val="0"/>
      <w:sz w:val="13"/>
    </w:rPr>
  </w:style>
  <w:style w:type="character" w:customStyle="1" w:styleId="5TrebuchetMS6">
    <w:name w:val="Основной текст (5) + Trebuchet MS6"/>
    <w:aliases w:val="5 pt17,Курсив14"/>
    <w:rsid w:val="006250D4"/>
    <w:rPr>
      <w:rFonts w:ascii="Trebuchet MS" w:hAnsi="Trebuchet MS"/>
      <w:i/>
      <w:noProof/>
      <w:spacing w:val="0"/>
      <w:sz w:val="10"/>
    </w:rPr>
  </w:style>
  <w:style w:type="character" w:customStyle="1" w:styleId="56">
    <w:name w:val="Основной текст (5)6"/>
    <w:rsid w:val="006250D4"/>
    <w:rPr>
      <w:spacing w:val="0"/>
      <w:sz w:val="11"/>
    </w:rPr>
  </w:style>
  <w:style w:type="character" w:customStyle="1" w:styleId="49">
    <w:name w:val="Основной текст (4)9"/>
    <w:rsid w:val="006250D4"/>
    <w:rPr>
      <w:spacing w:val="0"/>
      <w:sz w:val="13"/>
    </w:rPr>
  </w:style>
  <w:style w:type="character" w:customStyle="1" w:styleId="48">
    <w:name w:val="Основной текст (4)8"/>
    <w:rsid w:val="006250D4"/>
    <w:rPr>
      <w:strike/>
      <w:spacing w:val="0"/>
      <w:sz w:val="13"/>
    </w:rPr>
  </w:style>
  <w:style w:type="character" w:customStyle="1" w:styleId="1pt">
    <w:name w:val="Подпись к таблице + Интервал 1 pt"/>
    <w:rsid w:val="00126951"/>
    <w:rPr>
      <w:spacing w:val="30"/>
      <w:sz w:val="11"/>
    </w:rPr>
  </w:style>
  <w:style w:type="character" w:customStyle="1" w:styleId="afa">
    <w:name w:val="Подпись к таблице"/>
    <w:rsid w:val="00126951"/>
    <w:rPr>
      <w:spacing w:val="0"/>
      <w:sz w:val="11"/>
    </w:rPr>
  </w:style>
  <w:style w:type="character" w:customStyle="1" w:styleId="55">
    <w:name w:val="Основной текст (5)5"/>
    <w:rsid w:val="00126951"/>
    <w:rPr>
      <w:spacing w:val="0"/>
      <w:sz w:val="11"/>
    </w:rPr>
  </w:style>
  <w:style w:type="character" w:customStyle="1" w:styleId="105">
    <w:name w:val="Основной текст (10)5"/>
    <w:rsid w:val="00126951"/>
    <w:rPr>
      <w:b/>
      <w:spacing w:val="0"/>
      <w:sz w:val="13"/>
    </w:rPr>
  </w:style>
  <w:style w:type="character" w:customStyle="1" w:styleId="47">
    <w:name w:val="Основной текст (4)7"/>
    <w:rsid w:val="004E64A4"/>
    <w:rPr>
      <w:spacing w:val="0"/>
      <w:sz w:val="13"/>
    </w:rPr>
  </w:style>
  <w:style w:type="character" w:customStyle="1" w:styleId="46pt">
    <w:name w:val="Основной текст (4) + 6 pt"/>
    <w:aliases w:val="Малые прописные"/>
    <w:rsid w:val="004E64A4"/>
    <w:rPr>
      <w:rFonts w:ascii="Arial Unicode MS" w:eastAsia="Arial Unicode MS" w:hAnsi="Arial Unicode MS"/>
      <w:smallCaps/>
      <w:noProof/>
      <w:spacing w:val="0"/>
      <w:sz w:val="12"/>
    </w:rPr>
  </w:style>
  <w:style w:type="character" w:customStyle="1" w:styleId="560">
    <w:name w:val="Основной текст (5) + 6"/>
    <w:aliases w:val="5 pt15"/>
    <w:rsid w:val="004E64A4"/>
    <w:rPr>
      <w:spacing w:val="0"/>
      <w:sz w:val="13"/>
    </w:rPr>
  </w:style>
  <w:style w:type="character" w:customStyle="1" w:styleId="562">
    <w:name w:val="Основной текст (5) + 62"/>
    <w:aliases w:val="5 pt14"/>
    <w:rsid w:val="004E64A4"/>
    <w:rPr>
      <w:spacing w:val="0"/>
      <w:sz w:val="13"/>
    </w:rPr>
  </w:style>
  <w:style w:type="character" w:customStyle="1" w:styleId="5TrebuchetMS4">
    <w:name w:val="Основной текст (5) + Trebuchet MS4"/>
    <w:aliases w:val="63,5 pt13,Курсив11"/>
    <w:rsid w:val="004E64A4"/>
    <w:rPr>
      <w:rFonts w:ascii="Trebuchet MS" w:hAnsi="Trebuchet MS"/>
      <w:i/>
      <w:spacing w:val="0"/>
      <w:sz w:val="13"/>
    </w:rPr>
  </w:style>
  <w:style w:type="character" w:customStyle="1" w:styleId="46">
    <w:name w:val="Основной текст (4)6"/>
    <w:rsid w:val="00046F7A"/>
    <w:rPr>
      <w:spacing w:val="0"/>
      <w:sz w:val="13"/>
    </w:rPr>
  </w:style>
  <w:style w:type="character" w:customStyle="1" w:styleId="45">
    <w:name w:val="Основной текст (4)5"/>
    <w:rsid w:val="00046F7A"/>
    <w:rPr>
      <w:spacing w:val="0"/>
      <w:sz w:val="13"/>
    </w:rPr>
  </w:style>
  <w:style w:type="character" w:customStyle="1" w:styleId="3-1pt">
    <w:name w:val="Основной текст (3) + Интервал -1 pt"/>
    <w:rsid w:val="00046F7A"/>
    <w:rPr>
      <w:spacing w:val="-20"/>
      <w:sz w:val="16"/>
    </w:rPr>
  </w:style>
  <w:style w:type="character" w:customStyle="1" w:styleId="54">
    <w:name w:val="Основной текст (5)4"/>
    <w:rsid w:val="00046F7A"/>
    <w:rPr>
      <w:spacing w:val="0"/>
      <w:sz w:val="11"/>
    </w:rPr>
  </w:style>
  <w:style w:type="character" w:customStyle="1" w:styleId="12ArialUnicodeMS">
    <w:name w:val="Основной текст (12) + Arial Unicode MS"/>
    <w:aliases w:val="Не курсив1"/>
    <w:rsid w:val="00046F7A"/>
    <w:rPr>
      <w:rFonts w:ascii="Arial Unicode MS" w:eastAsia="Arial Unicode MS" w:hAnsi="Arial Unicode MS"/>
      <w:spacing w:val="0"/>
      <w:sz w:val="11"/>
    </w:rPr>
  </w:style>
  <w:style w:type="character" w:customStyle="1" w:styleId="124">
    <w:name w:val="Основной текст (12)"/>
    <w:rsid w:val="00046F7A"/>
    <w:rPr>
      <w:rFonts w:ascii="Trebuchet MS" w:hAnsi="Trebuchet MS"/>
      <w:i/>
      <w:spacing w:val="0"/>
      <w:sz w:val="11"/>
    </w:rPr>
  </w:style>
  <w:style w:type="character" w:customStyle="1" w:styleId="2pt">
    <w:name w:val="Подпись к таблице + Интервал 2 pt"/>
    <w:rsid w:val="00046F7A"/>
    <w:rPr>
      <w:spacing w:val="40"/>
      <w:sz w:val="11"/>
    </w:rPr>
  </w:style>
  <w:style w:type="character" w:customStyle="1" w:styleId="4a">
    <w:name w:val="Подпись к таблице4"/>
    <w:rsid w:val="00046F7A"/>
    <w:rPr>
      <w:spacing w:val="0"/>
      <w:sz w:val="11"/>
    </w:rPr>
  </w:style>
  <w:style w:type="character" w:customStyle="1" w:styleId="561">
    <w:name w:val="Основной текст (5) + 61"/>
    <w:aliases w:val="5 pt10"/>
    <w:rsid w:val="00046F7A"/>
    <w:rPr>
      <w:spacing w:val="0"/>
      <w:sz w:val="13"/>
    </w:rPr>
  </w:style>
  <w:style w:type="character" w:customStyle="1" w:styleId="2pt2">
    <w:name w:val="Подпись к таблице + Интервал 2 pt2"/>
    <w:rsid w:val="00046F7A"/>
    <w:rPr>
      <w:spacing w:val="40"/>
      <w:sz w:val="11"/>
    </w:rPr>
  </w:style>
  <w:style w:type="character" w:customStyle="1" w:styleId="33">
    <w:name w:val="Подпись к таблице3"/>
    <w:rsid w:val="00046F7A"/>
    <w:rPr>
      <w:spacing w:val="0"/>
      <w:sz w:val="11"/>
    </w:rPr>
  </w:style>
  <w:style w:type="character" w:customStyle="1" w:styleId="afb">
    <w:name w:val="Подпись к картинке"/>
    <w:rsid w:val="00315FC0"/>
    <w:rPr>
      <w:spacing w:val="0"/>
      <w:sz w:val="11"/>
    </w:rPr>
  </w:style>
  <w:style w:type="character" w:customStyle="1" w:styleId="5CenturyGothic">
    <w:name w:val="Основной текст (5) + Century Gothic"/>
    <w:aliases w:val="5 pt8,Курсив9"/>
    <w:rsid w:val="00315FC0"/>
    <w:rPr>
      <w:rFonts w:ascii="Century Gothic" w:hAnsi="Century Gothic"/>
      <w:i/>
      <w:spacing w:val="0"/>
      <w:sz w:val="10"/>
    </w:rPr>
  </w:style>
  <w:style w:type="character" w:customStyle="1" w:styleId="5TrebuchetMS3">
    <w:name w:val="Основной текст (5) + Trebuchet MS3"/>
    <w:aliases w:val="Курсив8"/>
    <w:rsid w:val="00315FC0"/>
    <w:rPr>
      <w:rFonts w:ascii="Trebuchet MS" w:hAnsi="Trebuchet MS"/>
      <w:i/>
      <w:spacing w:val="0"/>
      <w:sz w:val="11"/>
    </w:rPr>
  </w:style>
  <w:style w:type="character" w:customStyle="1" w:styleId="2pt1">
    <w:name w:val="Подпись к таблице + Интервал 2 pt1"/>
    <w:rsid w:val="00315FC0"/>
    <w:rPr>
      <w:spacing w:val="40"/>
      <w:sz w:val="11"/>
    </w:rPr>
  </w:style>
  <w:style w:type="character" w:customStyle="1" w:styleId="TrebuchetMS">
    <w:name w:val="Подпись к картинке + Trebuchet MS"/>
    <w:aliases w:val="5 pt7,Курсив7"/>
    <w:rsid w:val="00F067EF"/>
    <w:rPr>
      <w:rFonts w:ascii="Trebuchet MS" w:hAnsi="Trebuchet MS"/>
      <w:i/>
      <w:noProof/>
      <w:spacing w:val="0"/>
      <w:sz w:val="10"/>
    </w:rPr>
  </w:style>
  <w:style w:type="character" w:customStyle="1" w:styleId="34">
    <w:name w:val="Подпись к картинке3"/>
    <w:rsid w:val="00F067EF"/>
    <w:rPr>
      <w:spacing w:val="0"/>
      <w:sz w:val="11"/>
    </w:rPr>
  </w:style>
  <w:style w:type="character" w:customStyle="1" w:styleId="430">
    <w:name w:val="Основной текст (4)3"/>
    <w:rsid w:val="00F067EF"/>
    <w:rPr>
      <w:spacing w:val="0"/>
      <w:sz w:val="13"/>
    </w:rPr>
  </w:style>
  <w:style w:type="character" w:customStyle="1" w:styleId="53">
    <w:name w:val="Основной текст (5)3"/>
    <w:rsid w:val="00F067EF"/>
    <w:rPr>
      <w:spacing w:val="0"/>
      <w:sz w:val="11"/>
    </w:rPr>
  </w:style>
  <w:style w:type="character" w:customStyle="1" w:styleId="3CenturyGothic">
    <w:name w:val="Подпись к картинке (3) + Century Gothic"/>
    <w:aliases w:val="Курсив6"/>
    <w:rsid w:val="00F067EF"/>
    <w:rPr>
      <w:rFonts w:ascii="Century Gothic" w:hAnsi="Century Gothic"/>
      <w:i/>
      <w:spacing w:val="0"/>
      <w:sz w:val="10"/>
    </w:rPr>
  </w:style>
  <w:style w:type="character" w:customStyle="1" w:styleId="35">
    <w:name w:val="Подпись к картинке (3)"/>
    <w:rsid w:val="00F067EF"/>
    <w:rPr>
      <w:spacing w:val="0"/>
      <w:sz w:val="10"/>
    </w:rPr>
  </w:style>
  <w:style w:type="character" w:customStyle="1" w:styleId="3TimesNewRoman">
    <w:name w:val="Подпись к картинке (3) + Times New Roman"/>
    <w:aliases w:val="Курсив5"/>
    <w:rsid w:val="00F067EF"/>
    <w:rPr>
      <w:rFonts w:ascii="Times New Roman" w:hAnsi="Times New Roman"/>
      <w:i/>
      <w:spacing w:val="0"/>
      <w:sz w:val="10"/>
    </w:rPr>
  </w:style>
  <w:style w:type="character" w:customStyle="1" w:styleId="28">
    <w:name w:val="Подпись к таблице2"/>
    <w:rsid w:val="00F067EF"/>
    <w:rPr>
      <w:spacing w:val="0"/>
      <w:sz w:val="11"/>
    </w:rPr>
  </w:style>
  <w:style w:type="character" w:customStyle="1" w:styleId="57pt1">
    <w:name w:val="Основной текст (5) + 7 pt1"/>
    <w:aliases w:val="Курсив3,Интервал 1 pt"/>
    <w:rsid w:val="00B939F1"/>
    <w:rPr>
      <w:i/>
      <w:spacing w:val="20"/>
      <w:sz w:val="14"/>
    </w:rPr>
  </w:style>
  <w:style w:type="character" w:customStyle="1" w:styleId="5TrebuchetMS1">
    <w:name w:val="Основной текст (5) + Trebuchet MS1"/>
    <w:aliases w:val="Курсив2,Интервал 0 pt1"/>
    <w:rsid w:val="00B939F1"/>
    <w:rPr>
      <w:rFonts w:ascii="Trebuchet MS" w:hAnsi="Trebuchet MS"/>
      <w:i/>
      <w:spacing w:val="10"/>
      <w:sz w:val="11"/>
    </w:rPr>
  </w:style>
  <w:style w:type="character" w:customStyle="1" w:styleId="1pt2">
    <w:name w:val="Подпись к таблице + Интервал 1 pt2"/>
    <w:rsid w:val="00B939F1"/>
    <w:rPr>
      <w:spacing w:val="30"/>
      <w:sz w:val="11"/>
    </w:rPr>
  </w:style>
  <w:style w:type="character" w:customStyle="1" w:styleId="104">
    <w:name w:val="Основной текст (10)4"/>
    <w:rsid w:val="00B939F1"/>
    <w:rPr>
      <w:b/>
      <w:spacing w:val="0"/>
      <w:sz w:val="13"/>
    </w:rPr>
  </w:style>
  <w:style w:type="character" w:customStyle="1" w:styleId="51pt">
    <w:name w:val="Основной текст (5) + Интервал 1 pt"/>
    <w:rsid w:val="00B939F1"/>
    <w:rPr>
      <w:spacing w:val="30"/>
      <w:sz w:val="11"/>
    </w:rPr>
  </w:style>
  <w:style w:type="character" w:customStyle="1" w:styleId="1pt1">
    <w:name w:val="Подпись к таблице + Интервал 1 pt1"/>
    <w:rsid w:val="00B939F1"/>
    <w:rPr>
      <w:spacing w:val="30"/>
      <w:sz w:val="11"/>
    </w:rPr>
  </w:style>
  <w:style w:type="character" w:customStyle="1" w:styleId="51pt1">
    <w:name w:val="Основной текст (5) + Интервал 1 pt1"/>
    <w:rsid w:val="004E1423"/>
    <w:rPr>
      <w:spacing w:val="30"/>
      <w:sz w:val="11"/>
    </w:rPr>
  </w:style>
  <w:style w:type="character" w:customStyle="1" w:styleId="29">
    <w:name w:val="Подпись к картинке2"/>
    <w:rsid w:val="004E1423"/>
    <w:rPr>
      <w:spacing w:val="0"/>
      <w:sz w:val="11"/>
    </w:rPr>
  </w:style>
  <w:style w:type="character" w:customStyle="1" w:styleId="3TrebuchetMS">
    <w:name w:val="Подпись к картинке (3) + Trebuchet MS"/>
    <w:aliases w:val="61,5 pt2,Курсив1"/>
    <w:rsid w:val="004E1423"/>
    <w:rPr>
      <w:rFonts w:ascii="Trebuchet MS" w:hAnsi="Trebuchet MS"/>
      <w:i/>
      <w:spacing w:val="0"/>
      <w:sz w:val="13"/>
    </w:rPr>
  </w:style>
  <w:style w:type="character" w:customStyle="1" w:styleId="60pt">
    <w:name w:val="Основной текст (6) + Интервал 0 pt"/>
    <w:rsid w:val="00FC366B"/>
    <w:rPr>
      <w:rFonts w:ascii="Trebuchet MS" w:hAnsi="Trebuchet MS"/>
      <w:i/>
      <w:spacing w:val="-10"/>
      <w:sz w:val="13"/>
    </w:rPr>
  </w:style>
  <w:style w:type="character" w:customStyle="1" w:styleId="36">
    <w:name w:val="Подпись к таблице (3)"/>
    <w:rsid w:val="00FC366B"/>
    <w:rPr>
      <w:rFonts w:ascii="Trebuchet MS" w:hAnsi="Trebuchet MS"/>
      <w:i/>
      <w:spacing w:val="0"/>
      <w:sz w:val="13"/>
    </w:rPr>
  </w:style>
  <w:style w:type="character" w:customStyle="1" w:styleId="102">
    <w:name w:val="Основной текст (10)2"/>
    <w:rsid w:val="00FC366B"/>
    <w:rPr>
      <w:b/>
      <w:spacing w:val="0"/>
      <w:sz w:val="13"/>
    </w:rPr>
  </w:style>
  <w:style w:type="paragraph" w:customStyle="1" w:styleId="topleveltextimage">
    <w:name w:val="topleveltext image"/>
    <w:basedOn w:val="a"/>
    <w:rsid w:val="00915F10"/>
    <w:pPr>
      <w:spacing w:before="100" w:beforeAutospacing="1" w:after="100" w:afterAutospacing="1"/>
    </w:pPr>
    <w:rPr>
      <w:sz w:val="24"/>
      <w:szCs w:val="24"/>
    </w:rPr>
  </w:style>
  <w:style w:type="paragraph" w:customStyle="1" w:styleId="formattexttopleveltextcentertext">
    <w:name w:val="formattext topleveltext centertext"/>
    <w:basedOn w:val="a"/>
    <w:rsid w:val="00956F85"/>
    <w:pPr>
      <w:spacing w:before="100" w:beforeAutospacing="1" w:after="100" w:afterAutospacing="1"/>
    </w:pPr>
    <w:rPr>
      <w:sz w:val="24"/>
      <w:szCs w:val="24"/>
    </w:rPr>
  </w:style>
  <w:style w:type="paragraph" w:customStyle="1" w:styleId="formattexttopleveltext">
    <w:name w:val="formattext topleveltext"/>
    <w:basedOn w:val="a"/>
    <w:rsid w:val="00956F85"/>
    <w:pPr>
      <w:spacing w:before="100" w:beforeAutospacing="1" w:after="100" w:afterAutospacing="1"/>
    </w:pPr>
    <w:rPr>
      <w:sz w:val="24"/>
      <w:szCs w:val="24"/>
    </w:rPr>
  </w:style>
  <w:style w:type="paragraph" w:customStyle="1" w:styleId="formattext">
    <w:name w:val="formattext"/>
    <w:basedOn w:val="a"/>
    <w:rsid w:val="00956F85"/>
    <w:pPr>
      <w:spacing w:before="100" w:beforeAutospacing="1" w:after="100" w:afterAutospacing="1"/>
    </w:pPr>
    <w:rPr>
      <w:sz w:val="24"/>
      <w:szCs w:val="24"/>
    </w:rPr>
  </w:style>
  <w:style w:type="paragraph" w:customStyle="1" w:styleId="afc">
    <w:name w:val="Знак"/>
    <w:basedOn w:val="a"/>
    <w:rsid w:val="00696E4D"/>
    <w:pPr>
      <w:spacing w:after="160" w:line="240" w:lineRule="exact"/>
    </w:pPr>
    <w:rPr>
      <w:rFonts w:ascii="Verdana" w:hAnsi="Verdana"/>
      <w:lang w:val="en-US" w:eastAsia="en-US"/>
    </w:rPr>
  </w:style>
  <w:style w:type="paragraph" w:customStyle="1" w:styleId="CM15">
    <w:name w:val="CM15"/>
    <w:basedOn w:val="a"/>
    <w:next w:val="a"/>
    <w:rsid w:val="000661AA"/>
    <w:pPr>
      <w:widowControl w:val="0"/>
      <w:autoSpaceDE w:val="0"/>
      <w:autoSpaceDN w:val="0"/>
      <w:adjustRightInd w:val="0"/>
      <w:spacing w:after="323"/>
    </w:pPr>
    <w:rPr>
      <w:sz w:val="24"/>
      <w:szCs w:val="24"/>
    </w:rPr>
  </w:style>
  <w:style w:type="character" w:customStyle="1" w:styleId="FontStyle60">
    <w:name w:val="Font Style60"/>
    <w:uiPriority w:val="99"/>
    <w:rsid w:val="000661AA"/>
    <w:rPr>
      <w:rFonts w:ascii="Arial" w:hAnsi="Arial"/>
      <w:i/>
      <w:color w:val="000000"/>
      <w:sz w:val="18"/>
    </w:rPr>
  </w:style>
  <w:style w:type="paragraph" w:customStyle="1" w:styleId="Iauiue">
    <w:name w:val="Iau?iue"/>
    <w:rsid w:val="000661AA"/>
    <w:rPr>
      <w:lang w:val="en-US"/>
    </w:rPr>
  </w:style>
  <w:style w:type="paragraph" w:styleId="2a">
    <w:name w:val="Body Text Indent 2"/>
    <w:basedOn w:val="a"/>
    <w:link w:val="2b"/>
    <w:semiHidden/>
    <w:rsid w:val="006F6C84"/>
    <w:pPr>
      <w:spacing w:after="120" w:line="480" w:lineRule="auto"/>
      <w:ind w:left="283"/>
    </w:pPr>
    <w:rPr>
      <w:lang w:val="x-none" w:eastAsia="x-none"/>
    </w:rPr>
  </w:style>
  <w:style w:type="character" w:customStyle="1" w:styleId="2b">
    <w:name w:val="Основной текст с отступом 2 Знак"/>
    <w:link w:val="2a"/>
    <w:semiHidden/>
    <w:locked/>
    <w:rsid w:val="006F6C84"/>
    <w:rPr>
      <w:rFonts w:cs="Times New Roman"/>
    </w:rPr>
  </w:style>
  <w:style w:type="character" w:customStyle="1" w:styleId="15">
    <w:name w:val="Заголовок №1_"/>
    <w:link w:val="16"/>
    <w:locked/>
    <w:rsid w:val="00FD31CF"/>
    <w:rPr>
      <w:rFonts w:ascii="Arial" w:eastAsia="Times New Roman" w:hAnsi="Arial"/>
      <w:b/>
      <w:sz w:val="40"/>
      <w:shd w:val="clear" w:color="auto" w:fill="FFFFFF"/>
    </w:rPr>
  </w:style>
  <w:style w:type="paragraph" w:customStyle="1" w:styleId="16">
    <w:name w:val="Заголовок №1"/>
    <w:basedOn w:val="a"/>
    <w:link w:val="15"/>
    <w:rsid w:val="00FD31CF"/>
    <w:pPr>
      <w:widowControl w:val="0"/>
      <w:shd w:val="clear" w:color="auto" w:fill="FFFFFF"/>
      <w:spacing w:before="540" w:after="420" w:line="240" w:lineRule="atLeast"/>
      <w:outlineLvl w:val="0"/>
    </w:pPr>
    <w:rPr>
      <w:rFonts w:ascii="Arial" w:hAnsi="Arial"/>
      <w:b/>
      <w:sz w:val="40"/>
      <w:lang w:val="x-none" w:eastAsia="x-none"/>
    </w:rPr>
  </w:style>
  <w:style w:type="character" w:customStyle="1" w:styleId="119pt">
    <w:name w:val="Заголовок №1 + 19 pt"/>
    <w:rsid w:val="00FD31CF"/>
    <w:rPr>
      <w:rFonts w:ascii="Arial" w:eastAsia="Times New Roman" w:hAnsi="Arial"/>
      <w:b/>
      <w:color w:val="000000"/>
      <w:spacing w:val="0"/>
      <w:w w:val="100"/>
      <w:position w:val="0"/>
      <w:sz w:val="38"/>
      <w:u w:val="none"/>
      <w:lang w:val="ru-RU" w:eastAsia="ru-RU"/>
    </w:rPr>
  </w:style>
  <w:style w:type="character" w:customStyle="1" w:styleId="apple-style-span">
    <w:name w:val="apple-style-span"/>
    <w:rsid w:val="00270D07"/>
  </w:style>
  <w:style w:type="character" w:customStyle="1" w:styleId="apple-converted-space">
    <w:name w:val="apple-converted-space"/>
    <w:rsid w:val="00270D07"/>
  </w:style>
  <w:style w:type="character" w:styleId="afd">
    <w:name w:val="Strong"/>
    <w:qFormat/>
    <w:rsid w:val="00270D07"/>
    <w:rPr>
      <w:b/>
    </w:rPr>
  </w:style>
  <w:style w:type="character" w:customStyle="1" w:styleId="w">
    <w:name w:val="w"/>
    <w:rsid w:val="00270D07"/>
  </w:style>
  <w:style w:type="character" w:customStyle="1" w:styleId="s0">
    <w:name w:val="s0"/>
    <w:uiPriority w:val="99"/>
    <w:rsid w:val="00270D07"/>
    <w:rPr>
      <w:rFonts w:ascii="Times New Roman" w:hAnsi="Times New Roman"/>
      <w:color w:val="000000"/>
      <w:sz w:val="20"/>
      <w:u w:val="none"/>
      <w:effect w:val="none"/>
    </w:rPr>
  </w:style>
  <w:style w:type="character" w:customStyle="1" w:styleId="afe">
    <w:name w:val="Обычный (веб) Знак"/>
    <w:aliases w:val="Знак Знак Знак"/>
    <w:link w:val="aff"/>
    <w:locked/>
    <w:rsid w:val="00270D07"/>
    <w:rPr>
      <w:rFonts w:ascii="Arial Unicode MS" w:eastAsia="Arial Unicode MS" w:hAnsi="Arial Unicode MS"/>
      <w:sz w:val="24"/>
    </w:rPr>
  </w:style>
  <w:style w:type="paragraph" w:styleId="aff">
    <w:name w:val="Normal (Web)"/>
    <w:aliases w:val="Знак Знак"/>
    <w:basedOn w:val="a"/>
    <w:link w:val="afe"/>
    <w:uiPriority w:val="99"/>
    <w:rsid w:val="00270D07"/>
    <w:pPr>
      <w:spacing w:before="100" w:beforeAutospacing="1" w:after="100" w:afterAutospacing="1"/>
    </w:pPr>
    <w:rPr>
      <w:rFonts w:ascii="Arial Unicode MS" w:eastAsia="Arial Unicode MS" w:hAnsi="Arial Unicode MS"/>
      <w:sz w:val="24"/>
      <w:lang w:val="x-none" w:eastAsia="x-none"/>
    </w:rPr>
  </w:style>
  <w:style w:type="character" w:styleId="aff0">
    <w:name w:val="Hyperlink"/>
    <w:uiPriority w:val="99"/>
    <w:rsid w:val="00270D07"/>
    <w:rPr>
      <w:color w:val="0000FF"/>
      <w:u w:val="single"/>
    </w:rPr>
  </w:style>
  <w:style w:type="character" w:customStyle="1" w:styleId="translation-chunk">
    <w:name w:val="translation-chunk"/>
    <w:rsid w:val="00270D07"/>
    <w:rPr>
      <w:rFonts w:cs="Times New Roman"/>
    </w:rPr>
  </w:style>
  <w:style w:type="character" w:customStyle="1" w:styleId="dablink">
    <w:name w:val="dablink"/>
    <w:rsid w:val="005C2E0B"/>
    <w:rPr>
      <w:rFonts w:cs="Times New Roman"/>
    </w:rPr>
  </w:style>
  <w:style w:type="character" w:customStyle="1" w:styleId="17">
    <w:name w:val="Основной текст Знак1"/>
    <w:semiHidden/>
    <w:rsid w:val="00ED7487"/>
    <w:rPr>
      <w:rFonts w:cs="Times New Roman"/>
    </w:rPr>
  </w:style>
  <w:style w:type="paragraph" w:customStyle="1" w:styleId="18">
    <w:name w:val="Без интервала1"/>
    <w:link w:val="NoSpacingChar"/>
    <w:rsid w:val="00143561"/>
    <w:rPr>
      <w:rFonts w:ascii="Calibri" w:hAnsi="Calibri"/>
      <w:sz w:val="22"/>
      <w:lang w:eastAsia="en-US"/>
    </w:rPr>
  </w:style>
  <w:style w:type="character" w:customStyle="1" w:styleId="NoSpacingChar">
    <w:name w:val="No Spacing Char"/>
    <w:link w:val="18"/>
    <w:locked/>
    <w:rsid w:val="00143561"/>
    <w:rPr>
      <w:rFonts w:ascii="Calibri" w:hAnsi="Calibri"/>
      <w:sz w:val="22"/>
      <w:lang w:eastAsia="en-US" w:bidi="ar-SA"/>
    </w:rPr>
  </w:style>
  <w:style w:type="character" w:customStyle="1" w:styleId="qfsearchtxt">
    <w:name w:val="qfsearchtxt"/>
    <w:rsid w:val="00686567"/>
    <w:rPr>
      <w:rFonts w:cs="Times New Roman"/>
    </w:rPr>
  </w:style>
  <w:style w:type="paragraph" w:customStyle="1" w:styleId="110">
    <w:name w:val="Заголовок 11"/>
    <w:basedOn w:val="a"/>
    <w:rsid w:val="00686567"/>
    <w:pPr>
      <w:widowControl w:val="0"/>
      <w:autoSpaceDE w:val="0"/>
      <w:autoSpaceDN w:val="0"/>
      <w:ind w:left="657"/>
      <w:jc w:val="center"/>
      <w:outlineLvl w:val="1"/>
    </w:pPr>
    <w:rPr>
      <w:b/>
      <w:bCs/>
      <w:sz w:val="28"/>
      <w:szCs w:val="28"/>
      <w:lang w:val="kk-KZ" w:eastAsia="kk-KZ"/>
    </w:rPr>
  </w:style>
  <w:style w:type="table" w:customStyle="1" w:styleId="TableNormal1">
    <w:name w:val="Table Normal1"/>
    <w:semiHidden/>
    <w:rsid w:val="002C254D"/>
    <w:pPr>
      <w:widowControl w:val="0"/>
      <w:autoSpaceDE w:val="0"/>
      <w:autoSpaceDN w:val="0"/>
    </w:pPr>
    <w:rPr>
      <w:rFonts w:ascii="Calibri" w:hAnsi="Calibri"/>
      <w:sz w:val="22"/>
      <w:szCs w:val="22"/>
      <w:lang w:val="en-US" w:eastAsia="en-US"/>
    </w:rPr>
    <w:tblPr>
      <w:tblCellMar>
        <w:top w:w="0" w:type="dxa"/>
        <w:left w:w="0" w:type="dxa"/>
        <w:bottom w:w="0" w:type="dxa"/>
        <w:right w:w="0" w:type="dxa"/>
      </w:tblCellMar>
    </w:tblPr>
  </w:style>
  <w:style w:type="paragraph" w:customStyle="1" w:styleId="TableParagraph">
    <w:name w:val="Table Paragraph"/>
    <w:basedOn w:val="a"/>
    <w:uiPriority w:val="1"/>
    <w:qFormat/>
    <w:rsid w:val="002C254D"/>
    <w:pPr>
      <w:widowControl w:val="0"/>
      <w:autoSpaceDE w:val="0"/>
      <w:autoSpaceDN w:val="0"/>
      <w:ind w:left="109"/>
      <w:jc w:val="center"/>
    </w:pPr>
    <w:rPr>
      <w:sz w:val="22"/>
      <w:szCs w:val="22"/>
      <w:lang w:val="kk-KZ" w:eastAsia="kk-KZ"/>
    </w:rPr>
  </w:style>
  <w:style w:type="character" w:customStyle="1" w:styleId="FontStyle92">
    <w:name w:val="Font Style92"/>
    <w:rsid w:val="00F84BC3"/>
    <w:rPr>
      <w:rFonts w:ascii="Times New Roman" w:hAnsi="Times New Roman"/>
      <w:color w:val="000000"/>
      <w:sz w:val="20"/>
    </w:rPr>
  </w:style>
  <w:style w:type="character" w:customStyle="1" w:styleId="10">
    <w:name w:val="Заголовок 1 Знак"/>
    <w:link w:val="1"/>
    <w:uiPriority w:val="9"/>
    <w:rsid w:val="00F50E1C"/>
    <w:rPr>
      <w:rFonts w:ascii="Cambria" w:eastAsia="Times New Roman" w:hAnsi="Cambria" w:cs="Times New Roman"/>
      <w:b/>
      <w:bCs/>
      <w:kern w:val="32"/>
      <w:sz w:val="32"/>
      <w:szCs w:val="32"/>
    </w:rPr>
  </w:style>
  <w:style w:type="paragraph" w:customStyle="1" w:styleId="Style18">
    <w:name w:val="Style18"/>
    <w:basedOn w:val="a"/>
    <w:uiPriority w:val="99"/>
    <w:rsid w:val="00BB3303"/>
    <w:pPr>
      <w:widowControl w:val="0"/>
      <w:autoSpaceDE w:val="0"/>
      <w:autoSpaceDN w:val="0"/>
      <w:adjustRightInd w:val="0"/>
    </w:pPr>
    <w:rPr>
      <w:rFonts w:ascii="Arial" w:hAnsi="Arial" w:cs="Arial"/>
      <w:sz w:val="24"/>
      <w:szCs w:val="24"/>
    </w:rPr>
  </w:style>
  <w:style w:type="character" w:customStyle="1" w:styleId="notranslate">
    <w:name w:val="notranslate"/>
    <w:rsid w:val="00BB3303"/>
  </w:style>
  <w:style w:type="character" w:customStyle="1" w:styleId="FontStyle136">
    <w:name w:val="Font Style136"/>
    <w:rsid w:val="00BB3303"/>
    <w:rPr>
      <w:rFonts w:ascii="Bookman Old Style" w:hAnsi="Bookman Old Style"/>
      <w:color w:val="000000"/>
      <w:sz w:val="18"/>
    </w:rPr>
  </w:style>
  <w:style w:type="paragraph" w:customStyle="1" w:styleId="headertext">
    <w:name w:val="headertext"/>
    <w:basedOn w:val="a"/>
    <w:rsid w:val="00A14EAA"/>
    <w:pPr>
      <w:spacing w:before="100" w:beforeAutospacing="1" w:after="100" w:afterAutospacing="1"/>
    </w:pPr>
    <w:rPr>
      <w:sz w:val="24"/>
      <w:szCs w:val="24"/>
    </w:rPr>
  </w:style>
  <w:style w:type="character" w:customStyle="1" w:styleId="FontStyle129">
    <w:name w:val="Font Style129"/>
    <w:uiPriority w:val="99"/>
    <w:rsid w:val="00B867D0"/>
    <w:rPr>
      <w:rFonts w:ascii="Arial" w:hAnsi="Arial" w:cs="Arial"/>
      <w:color w:val="000000"/>
      <w:sz w:val="18"/>
      <w:szCs w:val="18"/>
    </w:rPr>
  </w:style>
  <w:style w:type="paragraph" w:customStyle="1" w:styleId="Style50">
    <w:name w:val="Style50"/>
    <w:basedOn w:val="a"/>
    <w:uiPriority w:val="99"/>
    <w:rsid w:val="00B867D0"/>
    <w:pPr>
      <w:widowControl w:val="0"/>
      <w:autoSpaceDE w:val="0"/>
      <w:autoSpaceDN w:val="0"/>
      <w:adjustRightInd w:val="0"/>
    </w:pPr>
    <w:rPr>
      <w:rFonts w:ascii="Arial" w:hAnsi="Arial" w:cs="Arial"/>
      <w:sz w:val="24"/>
      <w:szCs w:val="24"/>
    </w:rPr>
  </w:style>
  <w:style w:type="character" w:customStyle="1" w:styleId="FontStyle115">
    <w:name w:val="Font Style115"/>
    <w:uiPriority w:val="99"/>
    <w:rsid w:val="00B867D0"/>
    <w:rPr>
      <w:rFonts w:ascii="Arial" w:hAnsi="Arial" w:cs="Arial"/>
      <w:i/>
      <w:iCs/>
      <w:color w:val="000000"/>
      <w:sz w:val="18"/>
      <w:szCs w:val="18"/>
    </w:rPr>
  </w:style>
  <w:style w:type="paragraph" w:styleId="aff1">
    <w:name w:val="caption"/>
    <w:basedOn w:val="a"/>
    <w:next w:val="a"/>
    <w:unhideWhenUsed/>
    <w:qFormat/>
    <w:locked/>
    <w:rsid w:val="001D4E55"/>
    <w:pPr>
      <w:spacing w:after="200"/>
    </w:pPr>
    <w:rPr>
      <w:rFonts w:ascii="Calibri" w:eastAsia="Calibri" w:hAnsi="Calibri"/>
      <w:b/>
      <w:bCs/>
      <w:color w:val="4F81BD"/>
      <w:sz w:val="18"/>
      <w:szCs w:val="18"/>
      <w:lang w:eastAsia="en-US"/>
    </w:rPr>
  </w:style>
  <w:style w:type="character" w:customStyle="1" w:styleId="FontStyle109">
    <w:name w:val="Font Style109"/>
    <w:uiPriority w:val="99"/>
    <w:rsid w:val="001D4E55"/>
    <w:rPr>
      <w:rFonts w:ascii="Arial" w:hAnsi="Arial" w:cs="Arial"/>
      <w:color w:val="000000"/>
      <w:sz w:val="18"/>
      <w:szCs w:val="18"/>
    </w:rPr>
  </w:style>
  <w:style w:type="paragraph" w:customStyle="1" w:styleId="Style7">
    <w:name w:val="Style7"/>
    <w:basedOn w:val="a"/>
    <w:uiPriority w:val="99"/>
    <w:rsid w:val="001E2A6B"/>
    <w:pPr>
      <w:widowControl w:val="0"/>
      <w:autoSpaceDE w:val="0"/>
      <w:autoSpaceDN w:val="0"/>
      <w:adjustRightInd w:val="0"/>
      <w:ind w:firstLine="567"/>
      <w:contextualSpacing/>
      <w:jc w:val="both"/>
    </w:pPr>
    <w:rPr>
      <w:sz w:val="28"/>
      <w:szCs w:val="24"/>
    </w:rPr>
  </w:style>
  <w:style w:type="paragraph" w:customStyle="1" w:styleId="Style1">
    <w:name w:val="Style1"/>
    <w:basedOn w:val="a"/>
    <w:uiPriority w:val="99"/>
    <w:rsid w:val="001E2A6B"/>
    <w:pPr>
      <w:widowControl w:val="0"/>
      <w:autoSpaceDE w:val="0"/>
      <w:autoSpaceDN w:val="0"/>
      <w:adjustRightInd w:val="0"/>
      <w:ind w:firstLine="567"/>
      <w:contextualSpacing/>
      <w:jc w:val="both"/>
    </w:pPr>
    <w:rPr>
      <w:sz w:val="28"/>
      <w:szCs w:val="24"/>
    </w:rPr>
  </w:style>
  <w:style w:type="paragraph" w:customStyle="1" w:styleId="Default">
    <w:name w:val="Default"/>
    <w:rsid w:val="001E2A6B"/>
    <w:pPr>
      <w:widowControl w:val="0"/>
      <w:autoSpaceDE w:val="0"/>
      <w:autoSpaceDN w:val="0"/>
      <w:adjustRightInd w:val="0"/>
    </w:pPr>
    <w:rPr>
      <w:color w:val="000000"/>
      <w:sz w:val="24"/>
      <w:szCs w:val="24"/>
    </w:rPr>
  </w:style>
  <w:style w:type="paragraph" w:customStyle="1" w:styleId="Style4">
    <w:name w:val="Style4"/>
    <w:basedOn w:val="a"/>
    <w:uiPriority w:val="99"/>
    <w:rsid w:val="001E2A6B"/>
    <w:pPr>
      <w:widowControl w:val="0"/>
      <w:autoSpaceDE w:val="0"/>
      <w:autoSpaceDN w:val="0"/>
      <w:adjustRightInd w:val="0"/>
    </w:pPr>
    <w:rPr>
      <w:sz w:val="24"/>
      <w:szCs w:val="24"/>
    </w:rPr>
  </w:style>
  <w:style w:type="character" w:customStyle="1" w:styleId="FontStyle26">
    <w:name w:val="Font Style26"/>
    <w:uiPriority w:val="99"/>
    <w:rsid w:val="001E2A6B"/>
    <w:rPr>
      <w:rFonts w:ascii="Arial Unicode MS" w:eastAsia="Arial Unicode MS" w:cs="Arial Unicode MS"/>
      <w:b/>
      <w:bCs/>
      <w:color w:val="000000"/>
      <w:sz w:val="28"/>
      <w:szCs w:val="28"/>
    </w:rPr>
  </w:style>
  <w:style w:type="character" w:customStyle="1" w:styleId="FontStyle27">
    <w:name w:val="Font Style27"/>
    <w:uiPriority w:val="99"/>
    <w:rsid w:val="001E2A6B"/>
    <w:rPr>
      <w:rFonts w:ascii="Times New Roman" w:hAnsi="Times New Roman" w:cs="Times New Roman"/>
      <w:color w:val="000000"/>
      <w:sz w:val="14"/>
      <w:szCs w:val="14"/>
    </w:rPr>
  </w:style>
  <w:style w:type="paragraph" w:customStyle="1" w:styleId="Iauiue0">
    <w:name w:val="Iau.iue"/>
    <w:basedOn w:val="Default"/>
    <w:next w:val="Default"/>
    <w:rsid w:val="001E2A6B"/>
    <w:rPr>
      <w:color w:val="auto"/>
    </w:rPr>
  </w:style>
  <w:style w:type="paragraph" w:customStyle="1" w:styleId="caaieiaie1">
    <w:name w:val="caaieiaie 1"/>
    <w:basedOn w:val="Default"/>
    <w:next w:val="Default"/>
    <w:rsid w:val="001E2A6B"/>
    <w:rPr>
      <w:color w:val="auto"/>
    </w:rPr>
  </w:style>
  <w:style w:type="paragraph" w:customStyle="1" w:styleId="Style5">
    <w:name w:val="Style5"/>
    <w:basedOn w:val="a"/>
    <w:uiPriority w:val="99"/>
    <w:rsid w:val="001E2A6B"/>
    <w:pPr>
      <w:widowControl w:val="0"/>
      <w:autoSpaceDE w:val="0"/>
      <w:autoSpaceDN w:val="0"/>
      <w:adjustRightInd w:val="0"/>
    </w:pPr>
    <w:rPr>
      <w:rFonts w:ascii="Arial" w:hAnsi="Arial" w:cs="Arial"/>
      <w:sz w:val="24"/>
      <w:szCs w:val="24"/>
    </w:rPr>
  </w:style>
  <w:style w:type="paragraph" w:customStyle="1" w:styleId="Style11">
    <w:name w:val="Style11"/>
    <w:basedOn w:val="a"/>
    <w:uiPriority w:val="99"/>
    <w:rsid w:val="000E37FA"/>
    <w:pPr>
      <w:widowControl w:val="0"/>
      <w:autoSpaceDE w:val="0"/>
      <w:autoSpaceDN w:val="0"/>
      <w:adjustRightInd w:val="0"/>
    </w:pPr>
    <w:rPr>
      <w:rFonts w:ascii="Arial" w:hAnsi="Arial" w:cs="Arial"/>
      <w:sz w:val="24"/>
      <w:szCs w:val="24"/>
    </w:rPr>
  </w:style>
  <w:style w:type="paragraph" w:customStyle="1" w:styleId="Style24">
    <w:name w:val="Style24"/>
    <w:basedOn w:val="a"/>
    <w:uiPriority w:val="99"/>
    <w:rsid w:val="000E37FA"/>
    <w:pPr>
      <w:widowControl w:val="0"/>
      <w:autoSpaceDE w:val="0"/>
      <w:autoSpaceDN w:val="0"/>
      <w:adjustRightInd w:val="0"/>
    </w:pPr>
    <w:rPr>
      <w:rFonts w:ascii="Arial" w:hAnsi="Arial" w:cs="Arial"/>
      <w:sz w:val="24"/>
      <w:szCs w:val="24"/>
    </w:rPr>
  </w:style>
  <w:style w:type="character" w:customStyle="1" w:styleId="FontStyle137">
    <w:name w:val="Font Style137"/>
    <w:rsid w:val="000E37FA"/>
    <w:rPr>
      <w:rFonts w:ascii="Bookman Old Style" w:hAnsi="Bookman Old Style" w:cs="Bookman Old Style" w:hint="default"/>
      <w:i/>
      <w:iCs/>
      <w:color w:val="000000"/>
      <w:sz w:val="18"/>
      <w:szCs w:val="18"/>
    </w:rPr>
  </w:style>
  <w:style w:type="character" w:customStyle="1" w:styleId="FontStyle48">
    <w:name w:val="Font Style48"/>
    <w:uiPriority w:val="99"/>
    <w:rsid w:val="000E37FA"/>
    <w:rPr>
      <w:rFonts w:ascii="Palatino Linotype" w:hAnsi="Palatino Linotype" w:cs="Palatino Linotype"/>
      <w:color w:val="000000"/>
      <w:sz w:val="20"/>
      <w:szCs w:val="20"/>
    </w:rPr>
  </w:style>
  <w:style w:type="character" w:customStyle="1" w:styleId="FontStyle34">
    <w:name w:val="Font Style34"/>
    <w:uiPriority w:val="99"/>
    <w:rsid w:val="000E37FA"/>
    <w:rPr>
      <w:rFonts w:ascii="Palatino Linotype" w:hAnsi="Palatino Linotype" w:cs="Palatino Linotype"/>
      <w:i/>
      <w:iCs/>
      <w:color w:val="000000"/>
      <w:sz w:val="20"/>
      <w:szCs w:val="20"/>
    </w:rPr>
  </w:style>
  <w:style w:type="character" w:customStyle="1" w:styleId="FontStyle32">
    <w:name w:val="Font Style32"/>
    <w:uiPriority w:val="99"/>
    <w:rsid w:val="00672A79"/>
    <w:rPr>
      <w:rFonts w:ascii="Times New Roman" w:hAnsi="Times New Roman" w:cs="Times New Roman"/>
      <w:color w:val="000000"/>
      <w:sz w:val="18"/>
      <w:szCs w:val="18"/>
    </w:rPr>
  </w:style>
  <w:style w:type="paragraph" w:customStyle="1" w:styleId="Style16">
    <w:name w:val="Style16"/>
    <w:basedOn w:val="a"/>
    <w:uiPriority w:val="99"/>
    <w:rsid w:val="00672A79"/>
    <w:pPr>
      <w:widowControl w:val="0"/>
      <w:autoSpaceDE w:val="0"/>
      <w:autoSpaceDN w:val="0"/>
      <w:adjustRightInd w:val="0"/>
    </w:pPr>
    <w:rPr>
      <w:sz w:val="24"/>
      <w:szCs w:val="24"/>
    </w:rPr>
  </w:style>
  <w:style w:type="paragraph" w:customStyle="1" w:styleId="Style17">
    <w:name w:val="Style17"/>
    <w:basedOn w:val="a"/>
    <w:uiPriority w:val="99"/>
    <w:rsid w:val="00672A79"/>
    <w:pPr>
      <w:widowControl w:val="0"/>
      <w:autoSpaceDE w:val="0"/>
      <w:autoSpaceDN w:val="0"/>
      <w:adjustRightInd w:val="0"/>
    </w:pPr>
    <w:rPr>
      <w:sz w:val="24"/>
      <w:szCs w:val="24"/>
    </w:rPr>
  </w:style>
  <w:style w:type="paragraph" w:customStyle="1" w:styleId="Style6">
    <w:name w:val="Style6"/>
    <w:basedOn w:val="a"/>
    <w:uiPriority w:val="99"/>
    <w:rsid w:val="007D36F4"/>
    <w:pPr>
      <w:widowControl w:val="0"/>
      <w:autoSpaceDE w:val="0"/>
      <w:autoSpaceDN w:val="0"/>
      <w:adjustRightInd w:val="0"/>
    </w:pPr>
    <w:rPr>
      <w:sz w:val="24"/>
      <w:szCs w:val="24"/>
    </w:rPr>
  </w:style>
  <w:style w:type="paragraph" w:customStyle="1" w:styleId="Style8">
    <w:name w:val="Style8"/>
    <w:basedOn w:val="a"/>
    <w:uiPriority w:val="99"/>
    <w:rsid w:val="007D36F4"/>
    <w:pPr>
      <w:widowControl w:val="0"/>
      <w:autoSpaceDE w:val="0"/>
      <w:autoSpaceDN w:val="0"/>
      <w:adjustRightInd w:val="0"/>
    </w:pPr>
    <w:rPr>
      <w:sz w:val="24"/>
      <w:szCs w:val="24"/>
    </w:rPr>
  </w:style>
  <w:style w:type="paragraph" w:customStyle="1" w:styleId="Style13">
    <w:name w:val="Style13"/>
    <w:basedOn w:val="a"/>
    <w:uiPriority w:val="99"/>
    <w:rsid w:val="000A0544"/>
    <w:pPr>
      <w:widowControl w:val="0"/>
      <w:autoSpaceDE w:val="0"/>
      <w:autoSpaceDN w:val="0"/>
      <w:adjustRightInd w:val="0"/>
    </w:pPr>
    <w:rPr>
      <w:sz w:val="24"/>
      <w:szCs w:val="24"/>
    </w:rPr>
  </w:style>
  <w:style w:type="paragraph" w:customStyle="1" w:styleId="Style19">
    <w:name w:val="Style19"/>
    <w:basedOn w:val="a"/>
    <w:uiPriority w:val="99"/>
    <w:rsid w:val="000A0544"/>
    <w:pPr>
      <w:widowControl w:val="0"/>
      <w:autoSpaceDE w:val="0"/>
      <w:autoSpaceDN w:val="0"/>
      <w:adjustRightInd w:val="0"/>
    </w:pPr>
    <w:rPr>
      <w:sz w:val="24"/>
      <w:szCs w:val="24"/>
    </w:rPr>
  </w:style>
  <w:style w:type="character" w:customStyle="1" w:styleId="FontStyle33">
    <w:name w:val="Font Style33"/>
    <w:uiPriority w:val="99"/>
    <w:rsid w:val="000A0544"/>
    <w:rPr>
      <w:rFonts w:ascii="Times New Roman" w:hAnsi="Times New Roman" w:cs="Times New Roman"/>
      <w:i/>
      <w:iCs/>
      <w:color w:val="000000"/>
      <w:sz w:val="18"/>
      <w:szCs w:val="18"/>
    </w:rPr>
  </w:style>
  <w:style w:type="paragraph" w:customStyle="1" w:styleId="Style10">
    <w:name w:val="Style10"/>
    <w:basedOn w:val="a"/>
    <w:uiPriority w:val="99"/>
    <w:rsid w:val="001F0E9C"/>
    <w:pPr>
      <w:widowControl w:val="0"/>
      <w:autoSpaceDE w:val="0"/>
      <w:autoSpaceDN w:val="0"/>
      <w:adjustRightInd w:val="0"/>
    </w:pPr>
    <w:rPr>
      <w:sz w:val="24"/>
      <w:szCs w:val="24"/>
    </w:rPr>
  </w:style>
  <w:style w:type="paragraph" w:customStyle="1" w:styleId="Style15">
    <w:name w:val="Style15"/>
    <w:basedOn w:val="a"/>
    <w:uiPriority w:val="99"/>
    <w:rsid w:val="001F0E9C"/>
    <w:pPr>
      <w:widowControl w:val="0"/>
      <w:autoSpaceDE w:val="0"/>
      <w:autoSpaceDN w:val="0"/>
      <w:adjustRightInd w:val="0"/>
    </w:pPr>
    <w:rPr>
      <w:sz w:val="24"/>
      <w:szCs w:val="24"/>
    </w:rPr>
  </w:style>
  <w:style w:type="paragraph" w:customStyle="1" w:styleId="Style20">
    <w:name w:val="Style20"/>
    <w:basedOn w:val="a"/>
    <w:uiPriority w:val="99"/>
    <w:rsid w:val="001F0E9C"/>
    <w:pPr>
      <w:widowControl w:val="0"/>
      <w:autoSpaceDE w:val="0"/>
      <w:autoSpaceDN w:val="0"/>
      <w:adjustRightInd w:val="0"/>
    </w:pPr>
    <w:rPr>
      <w:sz w:val="24"/>
      <w:szCs w:val="24"/>
    </w:rPr>
  </w:style>
  <w:style w:type="paragraph" w:customStyle="1" w:styleId="Style21">
    <w:name w:val="Style21"/>
    <w:basedOn w:val="a"/>
    <w:uiPriority w:val="99"/>
    <w:rsid w:val="001F0E9C"/>
    <w:pPr>
      <w:widowControl w:val="0"/>
      <w:autoSpaceDE w:val="0"/>
      <w:autoSpaceDN w:val="0"/>
      <w:adjustRightInd w:val="0"/>
    </w:pPr>
    <w:rPr>
      <w:sz w:val="24"/>
      <w:szCs w:val="24"/>
    </w:rPr>
  </w:style>
  <w:style w:type="character" w:customStyle="1" w:styleId="FontStyle28">
    <w:name w:val="Font Style28"/>
    <w:uiPriority w:val="99"/>
    <w:rsid w:val="001F0E9C"/>
    <w:rPr>
      <w:rFonts w:ascii="Times New Roman" w:hAnsi="Times New Roman" w:cs="Times New Roman"/>
      <w:i/>
      <w:iCs/>
      <w:color w:val="000000"/>
      <w:sz w:val="14"/>
      <w:szCs w:val="14"/>
    </w:rPr>
  </w:style>
  <w:style w:type="character" w:customStyle="1" w:styleId="FontStyle31">
    <w:name w:val="Font Style31"/>
    <w:uiPriority w:val="99"/>
    <w:rsid w:val="001F0E9C"/>
    <w:rPr>
      <w:rFonts w:ascii="Times New Roman" w:hAnsi="Times New Roman" w:cs="Times New Roman"/>
      <w:color w:val="000000"/>
      <w:sz w:val="16"/>
      <w:szCs w:val="16"/>
    </w:rPr>
  </w:style>
  <w:style w:type="paragraph" w:customStyle="1" w:styleId="j11">
    <w:name w:val="j11"/>
    <w:basedOn w:val="a"/>
    <w:rsid w:val="001F0E9C"/>
    <w:pPr>
      <w:spacing w:before="100" w:beforeAutospacing="1" w:after="100" w:afterAutospacing="1"/>
    </w:pPr>
    <w:rPr>
      <w:rFonts w:ascii="Arial" w:hAnsi="Arial"/>
      <w:sz w:val="24"/>
      <w:szCs w:val="24"/>
    </w:rPr>
  </w:style>
  <w:style w:type="character" w:customStyle="1" w:styleId="FontStyle135">
    <w:name w:val="Font Style135"/>
    <w:rsid w:val="001F0E9C"/>
    <w:rPr>
      <w:rFonts w:ascii="Bookman Old Style" w:hAnsi="Bookman Old Style"/>
      <w:b/>
      <w:color w:val="000000"/>
      <w:sz w:val="24"/>
    </w:rPr>
  </w:style>
  <w:style w:type="character" w:customStyle="1" w:styleId="a8">
    <w:name w:val="Верхний колонтитул Знак"/>
    <w:link w:val="a7"/>
    <w:uiPriority w:val="99"/>
    <w:rsid w:val="00370F7B"/>
  </w:style>
  <w:style w:type="paragraph" w:styleId="aff2">
    <w:name w:val="Block Text"/>
    <w:basedOn w:val="a"/>
    <w:uiPriority w:val="99"/>
    <w:rsid w:val="004E4B48"/>
    <w:pPr>
      <w:tabs>
        <w:tab w:val="left" w:pos="4536"/>
      </w:tabs>
      <w:spacing w:line="300" w:lineRule="auto"/>
      <w:ind w:left="567" w:right="284" w:firstLine="720"/>
    </w:pPr>
    <w:rPr>
      <w:rFonts w:ascii="Arial" w:eastAsia="MS Mincho" w:hAnsi="Arial" w:cs="Arial"/>
      <w:noProof/>
      <w:sz w:val="28"/>
      <w:szCs w:val="28"/>
    </w:rPr>
  </w:style>
  <w:style w:type="character" w:customStyle="1" w:styleId="40">
    <w:name w:val="Заголовок 4 Знак"/>
    <w:link w:val="4"/>
    <w:uiPriority w:val="9"/>
    <w:semiHidden/>
    <w:rsid w:val="00FD7881"/>
    <w:rPr>
      <w:rFonts w:ascii="Calibri" w:eastAsia="Times New Roman" w:hAnsi="Calibri" w:cs="Times New Roman"/>
      <w:b/>
      <w:bCs/>
      <w:sz w:val="28"/>
      <w:szCs w:val="28"/>
    </w:rPr>
  </w:style>
  <w:style w:type="character" w:customStyle="1" w:styleId="50">
    <w:name w:val="Заголовок 5 Знак"/>
    <w:link w:val="5"/>
    <w:uiPriority w:val="9"/>
    <w:rsid w:val="00FD7881"/>
    <w:rPr>
      <w:rFonts w:ascii="Arial" w:eastAsia="MS Mincho" w:hAnsi="Arial" w:cs="Arial"/>
      <w:noProof/>
      <w:spacing w:val="-12"/>
      <w:sz w:val="28"/>
      <w:szCs w:val="28"/>
    </w:rPr>
  </w:style>
  <w:style w:type="character" w:customStyle="1" w:styleId="70">
    <w:name w:val="Заголовок 7 Знак"/>
    <w:link w:val="7"/>
    <w:uiPriority w:val="99"/>
    <w:rsid w:val="00FD7881"/>
    <w:rPr>
      <w:rFonts w:ascii="Arial" w:eastAsia="MS Mincho" w:hAnsi="Arial" w:cs="Arial"/>
      <w:noProof/>
      <w:sz w:val="28"/>
      <w:szCs w:val="28"/>
      <w:lang w:val="en-US"/>
    </w:rPr>
  </w:style>
  <w:style w:type="character" w:customStyle="1" w:styleId="80">
    <w:name w:val="Заголовок 8 Знак"/>
    <w:link w:val="8"/>
    <w:uiPriority w:val="99"/>
    <w:rsid w:val="00FD7881"/>
    <w:rPr>
      <w:rFonts w:ascii="Arial" w:eastAsia="MS Mincho" w:hAnsi="Arial" w:cs="Arial"/>
      <w:noProof/>
      <w:sz w:val="28"/>
      <w:szCs w:val="28"/>
      <w:lang w:val="en-US"/>
    </w:rPr>
  </w:style>
  <w:style w:type="character" w:customStyle="1" w:styleId="90">
    <w:name w:val="Заголовок 9 Знак"/>
    <w:link w:val="9"/>
    <w:uiPriority w:val="9"/>
    <w:rsid w:val="00FD7881"/>
    <w:rPr>
      <w:rFonts w:ascii="Arial" w:eastAsia="MS Mincho" w:hAnsi="Arial" w:cs="Arial"/>
      <w:noProof/>
      <w:sz w:val="22"/>
      <w:szCs w:val="22"/>
    </w:rPr>
  </w:style>
  <w:style w:type="character" w:customStyle="1" w:styleId="20">
    <w:name w:val="Заголовок 2 Знак"/>
    <w:link w:val="2"/>
    <w:uiPriority w:val="9"/>
    <w:rsid w:val="00FD7881"/>
    <w:rPr>
      <w:rFonts w:ascii="Arial" w:hAnsi="Arial" w:cs="Arial"/>
      <w:b/>
      <w:bCs/>
      <w:i/>
      <w:iCs/>
      <w:sz w:val="28"/>
      <w:szCs w:val="28"/>
    </w:rPr>
  </w:style>
  <w:style w:type="character" w:customStyle="1" w:styleId="30">
    <w:name w:val="Заголовок 3 Знак"/>
    <w:link w:val="3"/>
    <w:uiPriority w:val="9"/>
    <w:rsid w:val="00FD7881"/>
    <w:rPr>
      <w:rFonts w:ascii="Arial" w:hAnsi="Arial" w:cs="Arial"/>
      <w:b/>
      <w:bCs/>
      <w:sz w:val="26"/>
      <w:szCs w:val="26"/>
    </w:rPr>
  </w:style>
  <w:style w:type="character" w:styleId="aff3">
    <w:name w:val="footnote reference"/>
    <w:uiPriority w:val="99"/>
    <w:rsid w:val="00FD7881"/>
    <w:rPr>
      <w:rFonts w:cs="Times New Roman"/>
      <w:vertAlign w:val="superscript"/>
    </w:rPr>
  </w:style>
  <w:style w:type="character" w:customStyle="1" w:styleId="ad">
    <w:name w:val="Основной текст с отступом Знак"/>
    <w:link w:val="ac"/>
    <w:uiPriority w:val="99"/>
    <w:rsid w:val="00FD7881"/>
    <w:rPr>
      <w:sz w:val="28"/>
    </w:rPr>
  </w:style>
  <w:style w:type="paragraph" w:styleId="aff4">
    <w:name w:val="footnote text"/>
    <w:basedOn w:val="a"/>
    <w:link w:val="aff5"/>
    <w:uiPriority w:val="99"/>
    <w:rsid w:val="00FD7881"/>
    <w:rPr>
      <w:rFonts w:eastAsia="MS Mincho"/>
      <w:noProof/>
    </w:rPr>
  </w:style>
  <w:style w:type="character" w:customStyle="1" w:styleId="aff5">
    <w:name w:val="Текст сноски Знак"/>
    <w:link w:val="aff4"/>
    <w:uiPriority w:val="99"/>
    <w:rsid w:val="00FD7881"/>
    <w:rPr>
      <w:rFonts w:eastAsia="MS Mincho"/>
      <w:noProof/>
    </w:rPr>
  </w:style>
  <w:style w:type="character" w:customStyle="1" w:styleId="a5">
    <w:name w:val="Нижний колонтитул Знак"/>
    <w:link w:val="a4"/>
    <w:uiPriority w:val="99"/>
    <w:rsid w:val="00FD7881"/>
  </w:style>
  <w:style w:type="paragraph" w:styleId="2c">
    <w:name w:val="Body Text 2"/>
    <w:basedOn w:val="a"/>
    <w:link w:val="2d"/>
    <w:uiPriority w:val="99"/>
    <w:rsid w:val="00FD7881"/>
    <w:pPr>
      <w:spacing w:after="120" w:line="480" w:lineRule="auto"/>
    </w:pPr>
    <w:rPr>
      <w:rFonts w:eastAsia="MS Mincho"/>
      <w:noProof/>
    </w:rPr>
  </w:style>
  <w:style w:type="character" w:customStyle="1" w:styleId="2d">
    <w:name w:val="Основной текст 2 Знак"/>
    <w:link w:val="2c"/>
    <w:uiPriority w:val="99"/>
    <w:rsid w:val="00FD7881"/>
    <w:rPr>
      <w:rFonts w:eastAsia="MS Mincho"/>
      <w:noProof/>
    </w:rPr>
  </w:style>
  <w:style w:type="paragraph" w:styleId="aff6">
    <w:name w:val="Subtitle"/>
    <w:basedOn w:val="a"/>
    <w:link w:val="aff7"/>
    <w:uiPriority w:val="99"/>
    <w:qFormat/>
    <w:locked/>
    <w:rsid w:val="00FD7881"/>
    <w:pPr>
      <w:jc w:val="center"/>
    </w:pPr>
    <w:rPr>
      <w:rFonts w:ascii="Arial" w:eastAsia="MS Mincho" w:hAnsi="Arial" w:cs="Arial"/>
      <w:noProof/>
      <w:sz w:val="28"/>
      <w:szCs w:val="28"/>
    </w:rPr>
  </w:style>
  <w:style w:type="character" w:customStyle="1" w:styleId="aff7">
    <w:name w:val="Подзаголовок Знак"/>
    <w:link w:val="aff6"/>
    <w:uiPriority w:val="11"/>
    <w:rsid w:val="00FD7881"/>
    <w:rPr>
      <w:rFonts w:ascii="Arial" w:eastAsia="MS Mincho" w:hAnsi="Arial" w:cs="Arial"/>
      <w:noProof/>
      <w:sz w:val="28"/>
      <w:szCs w:val="28"/>
    </w:rPr>
  </w:style>
  <w:style w:type="character" w:customStyle="1" w:styleId="aa">
    <w:name w:val="Схема документа Знак"/>
    <w:link w:val="a9"/>
    <w:uiPriority w:val="99"/>
    <w:semiHidden/>
    <w:rsid w:val="00FD7881"/>
    <w:rPr>
      <w:rFonts w:ascii="Tahoma" w:hAnsi="Tahoma"/>
      <w:shd w:val="clear" w:color="auto" w:fill="000080"/>
    </w:rPr>
  </w:style>
  <w:style w:type="character" w:customStyle="1" w:styleId="af4">
    <w:name w:val="Текст выноски Знак"/>
    <w:link w:val="af3"/>
    <w:uiPriority w:val="99"/>
    <w:semiHidden/>
    <w:rsid w:val="00FD7881"/>
    <w:rPr>
      <w:rFonts w:ascii="Tahoma" w:hAnsi="Tahoma" w:cs="Tahoma"/>
      <w:sz w:val="16"/>
      <w:szCs w:val="16"/>
    </w:rPr>
  </w:style>
  <w:style w:type="character" w:styleId="aff8">
    <w:name w:val="Placeholder Text"/>
    <w:basedOn w:val="a0"/>
    <w:uiPriority w:val="99"/>
    <w:semiHidden/>
    <w:rsid w:val="004A3546"/>
    <w:rPr>
      <w:color w:val="808080"/>
    </w:rPr>
  </w:style>
  <w:style w:type="character" w:customStyle="1" w:styleId="FontStyle299">
    <w:name w:val="Font Style299"/>
    <w:uiPriority w:val="99"/>
    <w:rsid w:val="00AC3998"/>
    <w:rPr>
      <w:rFonts w:ascii="Garamond" w:hAnsi="Garamond" w:cs="Garamond"/>
      <w:b/>
      <w:bCs/>
      <w:color w:val="000000"/>
      <w:sz w:val="32"/>
      <w:szCs w:val="32"/>
    </w:rPr>
  </w:style>
  <w:style w:type="character" w:customStyle="1" w:styleId="FontStyle270">
    <w:name w:val="Font Style270"/>
    <w:basedOn w:val="a0"/>
    <w:uiPriority w:val="99"/>
    <w:rsid w:val="00AC3998"/>
    <w:rPr>
      <w:rFonts w:ascii="Garamond" w:hAnsi="Garamond" w:cs="Garamond"/>
      <w:color w:val="000000"/>
      <w:sz w:val="28"/>
      <w:szCs w:val="28"/>
    </w:rPr>
  </w:style>
  <w:style w:type="character" w:customStyle="1" w:styleId="FontStyle107">
    <w:name w:val="Font Style107"/>
    <w:uiPriority w:val="99"/>
    <w:rsid w:val="00AC3998"/>
    <w:rPr>
      <w:rFonts w:ascii="Arial" w:hAnsi="Arial" w:cs="Arial"/>
      <w:b/>
      <w:bCs/>
      <w:color w:val="000000"/>
      <w:sz w:val="18"/>
      <w:szCs w:val="18"/>
    </w:rPr>
  </w:style>
  <w:style w:type="character" w:customStyle="1" w:styleId="FontStyle90">
    <w:name w:val="Font Style90"/>
    <w:uiPriority w:val="99"/>
    <w:rsid w:val="00AC3998"/>
    <w:rPr>
      <w:rFonts w:ascii="Arial Narrow" w:hAnsi="Arial Narrow" w:cs="Arial Narrow"/>
      <w:i/>
      <w:iCs/>
      <w:color w:val="000000"/>
      <w:sz w:val="10"/>
      <w:szCs w:val="10"/>
    </w:rPr>
  </w:style>
  <w:style w:type="character" w:customStyle="1" w:styleId="FontStyle36">
    <w:name w:val="Font Style36"/>
    <w:uiPriority w:val="99"/>
    <w:rsid w:val="00AC3998"/>
    <w:rPr>
      <w:rFonts w:ascii="Palatino Linotype" w:hAnsi="Palatino Linotype" w:cs="Palatino Linotype"/>
      <w:b/>
      <w:bCs/>
      <w:color w:val="000000"/>
      <w:sz w:val="26"/>
      <w:szCs w:val="26"/>
    </w:rPr>
  </w:style>
  <w:style w:type="paragraph" w:customStyle="1" w:styleId="Style28">
    <w:name w:val="Style28"/>
    <w:basedOn w:val="a"/>
    <w:uiPriority w:val="99"/>
    <w:rsid w:val="008A5398"/>
    <w:pPr>
      <w:widowControl w:val="0"/>
      <w:autoSpaceDE w:val="0"/>
      <w:autoSpaceDN w:val="0"/>
      <w:adjustRightInd w:val="0"/>
    </w:pPr>
    <w:rPr>
      <w:rFonts w:ascii="Bookman Old Style" w:eastAsiaTheme="minorEastAsia" w:hAnsi="Bookman Old Style" w:cstheme="minorBidi"/>
      <w:sz w:val="24"/>
      <w:szCs w:val="24"/>
    </w:rPr>
  </w:style>
  <w:style w:type="paragraph" w:customStyle="1" w:styleId="Style30">
    <w:name w:val="Style30"/>
    <w:basedOn w:val="a"/>
    <w:uiPriority w:val="99"/>
    <w:rsid w:val="008A5398"/>
    <w:pPr>
      <w:widowControl w:val="0"/>
      <w:autoSpaceDE w:val="0"/>
      <w:autoSpaceDN w:val="0"/>
      <w:adjustRightInd w:val="0"/>
    </w:pPr>
    <w:rPr>
      <w:rFonts w:ascii="Bookman Old Style" w:eastAsiaTheme="minorEastAsia" w:hAnsi="Bookman Old Style" w:cstheme="minorBidi"/>
      <w:sz w:val="24"/>
      <w:szCs w:val="24"/>
    </w:rPr>
  </w:style>
  <w:style w:type="character" w:customStyle="1" w:styleId="FontStyle87">
    <w:name w:val="Font Style87"/>
    <w:basedOn w:val="a0"/>
    <w:uiPriority w:val="99"/>
    <w:rsid w:val="008A5398"/>
    <w:rPr>
      <w:rFonts w:ascii="Bookman Old Style" w:hAnsi="Bookman Old Style" w:cs="Bookman Old Style"/>
      <w:b/>
      <w:bCs/>
      <w:color w:val="000000"/>
      <w:sz w:val="20"/>
      <w:szCs w:val="20"/>
    </w:rPr>
  </w:style>
  <w:style w:type="character" w:customStyle="1" w:styleId="FontStyle96">
    <w:name w:val="Font Style96"/>
    <w:basedOn w:val="a0"/>
    <w:uiPriority w:val="99"/>
    <w:rsid w:val="008A5398"/>
    <w:rPr>
      <w:rFonts w:ascii="Bookman Old Style" w:hAnsi="Bookman Old Style" w:cs="Bookman Old Style"/>
      <w:color w:val="000000"/>
      <w:sz w:val="18"/>
      <w:szCs w:val="18"/>
    </w:rPr>
  </w:style>
  <w:style w:type="character" w:customStyle="1" w:styleId="FontStyle98">
    <w:name w:val="Font Style98"/>
    <w:basedOn w:val="a0"/>
    <w:uiPriority w:val="99"/>
    <w:rsid w:val="008A5398"/>
    <w:rPr>
      <w:rFonts w:ascii="Bookman Old Style" w:hAnsi="Bookman Old Style" w:cs="Bookman Old Style"/>
      <w:color w:val="000000"/>
      <w:sz w:val="18"/>
      <w:szCs w:val="18"/>
    </w:rPr>
  </w:style>
  <w:style w:type="character" w:customStyle="1" w:styleId="FontStyle72">
    <w:name w:val="Font Style72"/>
    <w:basedOn w:val="a0"/>
    <w:uiPriority w:val="99"/>
    <w:rsid w:val="000D5BE2"/>
    <w:rPr>
      <w:rFonts w:ascii="Bookman Old Style" w:hAnsi="Bookman Old Style" w:cs="Bookman Old Style"/>
      <w:color w:val="000000"/>
      <w:sz w:val="28"/>
      <w:szCs w:val="28"/>
    </w:rPr>
  </w:style>
  <w:style w:type="paragraph" w:customStyle="1" w:styleId="Style14">
    <w:name w:val="Style14"/>
    <w:basedOn w:val="a"/>
    <w:uiPriority w:val="99"/>
    <w:rsid w:val="00927A01"/>
    <w:pPr>
      <w:widowControl w:val="0"/>
      <w:autoSpaceDE w:val="0"/>
      <w:autoSpaceDN w:val="0"/>
      <w:adjustRightInd w:val="0"/>
    </w:pPr>
    <w:rPr>
      <w:rFonts w:ascii="Bookman Old Style" w:eastAsiaTheme="minorEastAsia" w:hAnsi="Bookman Old Style" w:cstheme="minorBidi"/>
      <w:sz w:val="24"/>
      <w:szCs w:val="24"/>
    </w:rPr>
  </w:style>
  <w:style w:type="character" w:customStyle="1" w:styleId="FontStyle100">
    <w:name w:val="Font Style100"/>
    <w:basedOn w:val="a0"/>
    <w:uiPriority w:val="99"/>
    <w:rsid w:val="00927A01"/>
    <w:rPr>
      <w:rFonts w:ascii="Bookman Old Style" w:hAnsi="Bookman Old Style" w:cs="Bookman Old Style"/>
      <w:b/>
      <w:bCs/>
      <w:color w:val="000000"/>
      <w:sz w:val="18"/>
      <w:szCs w:val="18"/>
    </w:rPr>
  </w:style>
  <w:style w:type="paragraph" w:customStyle="1" w:styleId="Style33">
    <w:name w:val="Style33"/>
    <w:basedOn w:val="a"/>
    <w:uiPriority w:val="99"/>
    <w:rsid w:val="00750BCF"/>
    <w:pPr>
      <w:widowControl w:val="0"/>
      <w:autoSpaceDE w:val="0"/>
      <w:autoSpaceDN w:val="0"/>
      <w:adjustRightInd w:val="0"/>
    </w:pPr>
    <w:rPr>
      <w:rFonts w:ascii="Bookman Old Style" w:eastAsiaTheme="minorEastAsia" w:hAnsi="Bookman Old Style" w:cstheme="minorBidi"/>
      <w:sz w:val="24"/>
      <w:szCs w:val="24"/>
    </w:rPr>
  </w:style>
  <w:style w:type="character" w:customStyle="1" w:styleId="FontStyle79">
    <w:name w:val="Font Style79"/>
    <w:basedOn w:val="a0"/>
    <w:uiPriority w:val="99"/>
    <w:rsid w:val="00E51CD9"/>
    <w:rPr>
      <w:rFonts w:ascii="Courier New" w:hAnsi="Courier New" w:cs="Courier New"/>
      <w:i/>
      <w:iCs/>
      <w:color w:val="000000"/>
      <w:spacing w:val="-20"/>
      <w:sz w:val="16"/>
      <w:szCs w:val="16"/>
    </w:rPr>
  </w:style>
  <w:style w:type="paragraph" w:customStyle="1" w:styleId="Style35">
    <w:name w:val="Style35"/>
    <w:basedOn w:val="a"/>
    <w:uiPriority w:val="99"/>
    <w:rsid w:val="00261F07"/>
    <w:pPr>
      <w:widowControl w:val="0"/>
      <w:autoSpaceDE w:val="0"/>
      <w:autoSpaceDN w:val="0"/>
      <w:adjustRightInd w:val="0"/>
    </w:pPr>
    <w:rPr>
      <w:rFonts w:ascii="Bookman Old Style" w:eastAsiaTheme="minorEastAsia" w:hAnsi="Bookman Old Style" w:cstheme="minorBidi"/>
      <w:sz w:val="24"/>
      <w:szCs w:val="24"/>
    </w:rPr>
  </w:style>
  <w:style w:type="paragraph" w:customStyle="1" w:styleId="Style39">
    <w:name w:val="Style39"/>
    <w:basedOn w:val="a"/>
    <w:uiPriority w:val="99"/>
    <w:rsid w:val="00261F07"/>
    <w:pPr>
      <w:widowControl w:val="0"/>
      <w:autoSpaceDE w:val="0"/>
      <w:autoSpaceDN w:val="0"/>
      <w:adjustRightInd w:val="0"/>
    </w:pPr>
    <w:rPr>
      <w:rFonts w:ascii="Bookman Old Style" w:eastAsiaTheme="minorEastAsia" w:hAnsi="Bookman Old Style" w:cstheme="minorBidi"/>
      <w:sz w:val="24"/>
      <w:szCs w:val="24"/>
    </w:rPr>
  </w:style>
  <w:style w:type="character" w:customStyle="1" w:styleId="FontStyle99">
    <w:name w:val="Font Style99"/>
    <w:basedOn w:val="a0"/>
    <w:uiPriority w:val="99"/>
    <w:rsid w:val="00261F07"/>
    <w:rPr>
      <w:rFonts w:ascii="Bookman Old Style" w:hAnsi="Bookman Old Style" w:cs="Bookman Old Style"/>
      <w:i/>
      <w:iCs/>
      <w:color w:val="000000"/>
      <w:sz w:val="18"/>
      <w:szCs w:val="18"/>
    </w:rPr>
  </w:style>
  <w:style w:type="paragraph" w:customStyle="1" w:styleId="Style40">
    <w:name w:val="Style40"/>
    <w:basedOn w:val="a"/>
    <w:uiPriority w:val="99"/>
    <w:rsid w:val="00155C62"/>
    <w:pPr>
      <w:widowControl w:val="0"/>
      <w:autoSpaceDE w:val="0"/>
      <w:autoSpaceDN w:val="0"/>
      <w:adjustRightInd w:val="0"/>
    </w:pPr>
    <w:rPr>
      <w:rFonts w:ascii="Bookman Old Style" w:eastAsiaTheme="minorEastAsia" w:hAnsi="Bookman Old Style" w:cstheme="minorBidi"/>
      <w:sz w:val="24"/>
      <w:szCs w:val="24"/>
    </w:rPr>
  </w:style>
  <w:style w:type="paragraph" w:customStyle="1" w:styleId="RefNorm">
    <w:name w:val="RefNorm"/>
    <w:basedOn w:val="a"/>
    <w:rsid w:val="00EB49F3"/>
    <w:pPr>
      <w:spacing w:after="240" w:line="240" w:lineRule="atLeast"/>
      <w:jc w:val="both"/>
    </w:pPr>
    <w:rPr>
      <w:rFonts w:ascii="Cambria" w:eastAsia="Calibri" w:hAnsi="Cambria"/>
      <w:sz w:val="22"/>
      <w:szCs w:val="22"/>
      <w:lang w:val="en-GB" w:eastAsia="en-US"/>
    </w:rPr>
  </w:style>
  <w:style w:type="character" w:customStyle="1" w:styleId="stddocNumber">
    <w:name w:val="std_docNumber"/>
    <w:rsid w:val="00EB49F3"/>
    <w:rPr>
      <w:rFonts w:ascii="Cambria" w:hAnsi="Cambria"/>
      <w:bdr w:val="none" w:sz="0" w:space="0" w:color="auto"/>
      <w:shd w:val="clear" w:color="auto" w:fill="F2DBDB"/>
    </w:rPr>
  </w:style>
  <w:style w:type="character" w:customStyle="1" w:styleId="stddocPartNumber">
    <w:name w:val="std_docPartNumber"/>
    <w:rsid w:val="00EB49F3"/>
    <w:rPr>
      <w:rFonts w:ascii="Cambria" w:hAnsi="Cambria"/>
      <w:bdr w:val="none" w:sz="0" w:space="0" w:color="auto"/>
      <w:shd w:val="clear" w:color="auto" w:fill="EAF1DD"/>
    </w:rPr>
  </w:style>
  <w:style w:type="character" w:customStyle="1" w:styleId="stddocTitle">
    <w:name w:val="std_docTitle"/>
    <w:rsid w:val="00EB49F3"/>
    <w:rPr>
      <w:rFonts w:ascii="Cambria" w:hAnsi="Cambria"/>
      <w:i/>
      <w:bdr w:val="none" w:sz="0" w:space="0" w:color="auto"/>
      <w:shd w:val="clear" w:color="auto" w:fill="FDE9D9"/>
    </w:rPr>
  </w:style>
  <w:style w:type="character" w:customStyle="1" w:styleId="stdpublisher">
    <w:name w:val="std_publisher"/>
    <w:rsid w:val="00EB49F3"/>
    <w:rPr>
      <w:rFonts w:ascii="Cambria" w:hAnsi="Cambria"/>
      <w:bdr w:val="none" w:sz="0" w:space="0" w:color="auto"/>
      <w:shd w:val="clear" w:color="auto" w:fill="C6D9F1"/>
    </w:rPr>
  </w:style>
  <w:style w:type="paragraph" w:customStyle="1" w:styleId="Terms">
    <w:name w:val="Term(s)"/>
    <w:basedOn w:val="a"/>
    <w:rsid w:val="00F2528C"/>
    <w:pPr>
      <w:keepNext/>
      <w:suppressAutoHyphens/>
      <w:spacing w:line="240" w:lineRule="atLeast"/>
    </w:pPr>
    <w:rPr>
      <w:rFonts w:ascii="Cambria" w:eastAsia="Calibri" w:hAnsi="Cambria"/>
      <w:b/>
      <w:sz w:val="22"/>
      <w:szCs w:val="22"/>
      <w:lang w:val="en-GB" w:eastAsia="en-US"/>
    </w:rPr>
  </w:style>
  <w:style w:type="paragraph" w:customStyle="1" w:styleId="Style23">
    <w:name w:val="Style23"/>
    <w:basedOn w:val="a"/>
    <w:uiPriority w:val="99"/>
    <w:rsid w:val="00A07238"/>
    <w:pPr>
      <w:widowControl w:val="0"/>
      <w:autoSpaceDE w:val="0"/>
      <w:autoSpaceDN w:val="0"/>
      <w:adjustRightInd w:val="0"/>
    </w:pPr>
    <w:rPr>
      <w:rFonts w:ascii="Book Antiqua" w:eastAsiaTheme="minorEastAsia" w:hAnsi="Book Antiqua" w:cstheme="minorBidi"/>
      <w:sz w:val="24"/>
      <w:szCs w:val="24"/>
    </w:rPr>
  </w:style>
  <w:style w:type="character" w:customStyle="1" w:styleId="FontStyle84">
    <w:name w:val="Font Style84"/>
    <w:basedOn w:val="a0"/>
    <w:uiPriority w:val="99"/>
    <w:rsid w:val="00A07238"/>
    <w:rPr>
      <w:rFonts w:ascii="Book Antiqua" w:hAnsi="Book Antiqua" w:cs="Book Antiqua"/>
      <w:b/>
      <w:bCs/>
      <w:color w:val="000000"/>
      <w:sz w:val="24"/>
      <w:szCs w:val="24"/>
    </w:rPr>
  </w:style>
  <w:style w:type="character" w:customStyle="1" w:styleId="FontStyle85">
    <w:name w:val="Font Style85"/>
    <w:basedOn w:val="a0"/>
    <w:uiPriority w:val="99"/>
    <w:rsid w:val="00A07238"/>
    <w:rPr>
      <w:rFonts w:ascii="Book Antiqua" w:hAnsi="Book Antiqua" w:cs="Book Antiqua"/>
      <w:color w:val="000000"/>
      <w:sz w:val="18"/>
      <w:szCs w:val="18"/>
    </w:rPr>
  </w:style>
  <w:style w:type="character" w:customStyle="1" w:styleId="FontStyle86">
    <w:name w:val="Font Style86"/>
    <w:basedOn w:val="a0"/>
    <w:uiPriority w:val="99"/>
    <w:rsid w:val="00A420CA"/>
    <w:rPr>
      <w:rFonts w:ascii="Book Antiqua" w:hAnsi="Book Antiqua" w:cs="Book Antiqua"/>
      <w:b/>
      <w:bCs/>
      <w:color w:val="000000"/>
      <w:sz w:val="18"/>
      <w:szCs w:val="18"/>
    </w:rPr>
  </w:style>
  <w:style w:type="paragraph" w:customStyle="1" w:styleId="Style34">
    <w:name w:val="Style34"/>
    <w:basedOn w:val="a"/>
    <w:uiPriority w:val="99"/>
    <w:rsid w:val="00A420CA"/>
    <w:pPr>
      <w:widowControl w:val="0"/>
      <w:autoSpaceDE w:val="0"/>
      <w:autoSpaceDN w:val="0"/>
      <w:adjustRightInd w:val="0"/>
    </w:pPr>
    <w:rPr>
      <w:rFonts w:ascii="Book Antiqua" w:eastAsiaTheme="minorEastAsia" w:hAnsi="Book Antiqua" w:cstheme="minorBidi"/>
      <w:sz w:val="24"/>
      <w:szCs w:val="24"/>
    </w:rPr>
  </w:style>
  <w:style w:type="character" w:customStyle="1" w:styleId="FontStyle69">
    <w:name w:val="Font Style69"/>
    <w:basedOn w:val="a0"/>
    <w:uiPriority w:val="99"/>
    <w:rsid w:val="00974338"/>
    <w:rPr>
      <w:rFonts w:ascii="Book Antiqua" w:hAnsi="Book Antiqua" w:cs="Book Antiqua"/>
      <w:color w:val="000000"/>
      <w:sz w:val="18"/>
      <w:szCs w:val="18"/>
    </w:rPr>
  </w:style>
  <w:style w:type="paragraph" w:customStyle="1" w:styleId="Style41">
    <w:name w:val="Style41"/>
    <w:basedOn w:val="a"/>
    <w:uiPriority w:val="99"/>
    <w:rsid w:val="00C834EC"/>
    <w:pPr>
      <w:widowControl w:val="0"/>
      <w:autoSpaceDE w:val="0"/>
      <w:autoSpaceDN w:val="0"/>
      <w:adjustRightInd w:val="0"/>
    </w:pPr>
    <w:rPr>
      <w:rFonts w:ascii="Book Antiqua" w:eastAsiaTheme="minorEastAsia" w:hAnsi="Book Antiqua" w:cstheme="minorBidi"/>
      <w:sz w:val="24"/>
      <w:szCs w:val="24"/>
    </w:rPr>
  </w:style>
  <w:style w:type="paragraph" w:customStyle="1" w:styleId="Style44">
    <w:name w:val="Style44"/>
    <w:basedOn w:val="a"/>
    <w:uiPriority w:val="99"/>
    <w:rsid w:val="00C834EC"/>
    <w:pPr>
      <w:widowControl w:val="0"/>
      <w:autoSpaceDE w:val="0"/>
      <w:autoSpaceDN w:val="0"/>
      <w:adjustRightInd w:val="0"/>
    </w:pPr>
    <w:rPr>
      <w:rFonts w:ascii="Book Antiqua" w:eastAsiaTheme="minorEastAsia" w:hAnsi="Book Antiqua" w:cstheme="minorBidi"/>
      <w:sz w:val="24"/>
      <w:szCs w:val="24"/>
    </w:rPr>
  </w:style>
  <w:style w:type="character" w:customStyle="1" w:styleId="FontStyle82">
    <w:name w:val="Font Style82"/>
    <w:basedOn w:val="a0"/>
    <w:uiPriority w:val="99"/>
    <w:rsid w:val="00C834EC"/>
    <w:rPr>
      <w:rFonts w:ascii="Book Antiqua" w:hAnsi="Book Antiqua" w:cs="Book Antiqua"/>
      <w:i/>
      <w:iCs/>
      <w:color w:val="000000"/>
      <w:sz w:val="18"/>
      <w:szCs w:val="18"/>
    </w:rPr>
  </w:style>
  <w:style w:type="table" w:customStyle="1" w:styleId="MediumGrid3-Accent31">
    <w:name w:val="Medium Grid 3 - Accent 31"/>
    <w:basedOn w:val="a1"/>
    <w:uiPriority w:val="69"/>
    <w:rsid w:val="00A157EE"/>
    <w:rPr>
      <w:rFonts w:eastAsia="MS Mincho"/>
      <w:lang w:val="fr-FR" w:eastAsia="fr-FR"/>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paragraph" w:customStyle="1" w:styleId="Style43">
    <w:name w:val="Style43"/>
    <w:basedOn w:val="a"/>
    <w:uiPriority w:val="99"/>
    <w:rsid w:val="00654EA0"/>
    <w:pPr>
      <w:widowControl w:val="0"/>
      <w:autoSpaceDE w:val="0"/>
      <w:autoSpaceDN w:val="0"/>
      <w:adjustRightInd w:val="0"/>
    </w:pPr>
    <w:rPr>
      <w:rFonts w:ascii="Book Antiqua" w:eastAsiaTheme="minorEastAsia" w:hAnsi="Book Antiqua" w:cstheme="minorBidi"/>
      <w:sz w:val="24"/>
      <w:szCs w:val="24"/>
    </w:rPr>
  </w:style>
  <w:style w:type="paragraph" w:customStyle="1" w:styleId="Style3">
    <w:name w:val="Style3"/>
    <w:basedOn w:val="a"/>
    <w:uiPriority w:val="99"/>
    <w:rsid w:val="00A31CF9"/>
    <w:pPr>
      <w:widowControl w:val="0"/>
      <w:autoSpaceDE w:val="0"/>
      <w:autoSpaceDN w:val="0"/>
      <w:adjustRightInd w:val="0"/>
    </w:pPr>
    <w:rPr>
      <w:rFonts w:ascii="Book Antiqua" w:eastAsiaTheme="minorEastAsia" w:hAnsi="Book Antiqua" w:cstheme="minorBidi"/>
      <w:sz w:val="24"/>
      <w:szCs w:val="24"/>
    </w:rPr>
  </w:style>
  <w:style w:type="paragraph" w:customStyle="1" w:styleId="Style26">
    <w:name w:val="Style26"/>
    <w:basedOn w:val="a"/>
    <w:uiPriority w:val="99"/>
    <w:rsid w:val="00A31CF9"/>
    <w:pPr>
      <w:widowControl w:val="0"/>
      <w:autoSpaceDE w:val="0"/>
      <w:autoSpaceDN w:val="0"/>
      <w:adjustRightInd w:val="0"/>
    </w:pPr>
    <w:rPr>
      <w:rFonts w:ascii="Book Antiqua" w:eastAsiaTheme="minorEastAsia" w:hAnsi="Book Antiqua" w:cstheme="minorBidi"/>
      <w:sz w:val="24"/>
      <w:szCs w:val="24"/>
    </w:rPr>
  </w:style>
  <w:style w:type="paragraph" w:customStyle="1" w:styleId="Style46">
    <w:name w:val="Style46"/>
    <w:basedOn w:val="a"/>
    <w:uiPriority w:val="99"/>
    <w:rsid w:val="00A31CF9"/>
    <w:pPr>
      <w:widowControl w:val="0"/>
      <w:autoSpaceDE w:val="0"/>
      <w:autoSpaceDN w:val="0"/>
      <w:adjustRightInd w:val="0"/>
    </w:pPr>
    <w:rPr>
      <w:rFonts w:ascii="Book Antiqua" w:eastAsiaTheme="minorEastAsia" w:hAnsi="Book Antiqua" w:cstheme="minorBidi"/>
      <w:sz w:val="24"/>
      <w:szCs w:val="24"/>
    </w:rPr>
  </w:style>
  <w:style w:type="paragraph" w:customStyle="1" w:styleId="Style55">
    <w:name w:val="Style55"/>
    <w:basedOn w:val="a"/>
    <w:uiPriority w:val="99"/>
    <w:rsid w:val="00A31CF9"/>
    <w:pPr>
      <w:widowControl w:val="0"/>
      <w:autoSpaceDE w:val="0"/>
      <w:autoSpaceDN w:val="0"/>
      <w:adjustRightInd w:val="0"/>
    </w:pPr>
    <w:rPr>
      <w:rFonts w:ascii="Book Antiqua" w:eastAsiaTheme="minorEastAsia" w:hAnsi="Book Antiqua" w:cstheme="minorBidi"/>
      <w:sz w:val="24"/>
      <w:szCs w:val="24"/>
    </w:rPr>
  </w:style>
  <w:style w:type="paragraph" w:customStyle="1" w:styleId="Style25">
    <w:name w:val="Style25"/>
    <w:basedOn w:val="a"/>
    <w:uiPriority w:val="99"/>
    <w:rsid w:val="00373286"/>
    <w:pPr>
      <w:widowControl w:val="0"/>
      <w:autoSpaceDE w:val="0"/>
      <w:autoSpaceDN w:val="0"/>
      <w:adjustRightInd w:val="0"/>
    </w:pPr>
    <w:rPr>
      <w:rFonts w:ascii="Book Antiqua" w:eastAsiaTheme="minorEastAsia" w:hAnsi="Book Antiqua" w:cstheme="minorBidi"/>
      <w:sz w:val="24"/>
      <w:szCs w:val="24"/>
    </w:rPr>
  </w:style>
  <w:style w:type="paragraph" w:customStyle="1" w:styleId="Style42">
    <w:name w:val="Style42"/>
    <w:basedOn w:val="a"/>
    <w:uiPriority w:val="99"/>
    <w:rsid w:val="00373286"/>
    <w:pPr>
      <w:widowControl w:val="0"/>
      <w:autoSpaceDE w:val="0"/>
      <w:autoSpaceDN w:val="0"/>
      <w:adjustRightInd w:val="0"/>
    </w:pPr>
    <w:rPr>
      <w:rFonts w:ascii="Book Antiqua" w:eastAsiaTheme="minorEastAsia" w:hAnsi="Book Antiqua" w:cstheme="minorBidi"/>
      <w:sz w:val="24"/>
      <w:szCs w:val="24"/>
    </w:rPr>
  </w:style>
  <w:style w:type="paragraph" w:customStyle="1" w:styleId="Style45">
    <w:name w:val="Style45"/>
    <w:basedOn w:val="a"/>
    <w:uiPriority w:val="99"/>
    <w:rsid w:val="00373286"/>
    <w:pPr>
      <w:widowControl w:val="0"/>
      <w:autoSpaceDE w:val="0"/>
      <w:autoSpaceDN w:val="0"/>
      <w:adjustRightInd w:val="0"/>
    </w:pPr>
    <w:rPr>
      <w:rFonts w:ascii="Book Antiqua" w:eastAsiaTheme="minorEastAsia" w:hAnsi="Book Antiqua" w:cstheme="minorBidi"/>
      <w:sz w:val="24"/>
      <w:szCs w:val="24"/>
    </w:rPr>
  </w:style>
  <w:style w:type="paragraph" w:customStyle="1" w:styleId="Style51">
    <w:name w:val="Style51"/>
    <w:basedOn w:val="a"/>
    <w:uiPriority w:val="99"/>
    <w:rsid w:val="00373286"/>
    <w:pPr>
      <w:widowControl w:val="0"/>
      <w:autoSpaceDE w:val="0"/>
      <w:autoSpaceDN w:val="0"/>
      <w:adjustRightInd w:val="0"/>
    </w:pPr>
    <w:rPr>
      <w:rFonts w:ascii="Book Antiqua" w:eastAsiaTheme="minorEastAsia" w:hAnsi="Book Antiqua" w:cstheme="minorBidi"/>
      <w:sz w:val="24"/>
      <w:szCs w:val="24"/>
    </w:rPr>
  </w:style>
  <w:style w:type="paragraph" w:customStyle="1" w:styleId="Style54">
    <w:name w:val="Style54"/>
    <w:basedOn w:val="a"/>
    <w:uiPriority w:val="99"/>
    <w:rsid w:val="00373286"/>
    <w:pPr>
      <w:widowControl w:val="0"/>
      <w:autoSpaceDE w:val="0"/>
      <w:autoSpaceDN w:val="0"/>
      <w:adjustRightInd w:val="0"/>
    </w:pPr>
    <w:rPr>
      <w:rFonts w:ascii="Book Antiqua" w:eastAsiaTheme="minorEastAsia" w:hAnsi="Book Antiqua" w:cstheme="minorBidi"/>
      <w:sz w:val="24"/>
      <w:szCs w:val="24"/>
    </w:rPr>
  </w:style>
  <w:style w:type="character" w:customStyle="1" w:styleId="FontStyle64">
    <w:name w:val="Font Style64"/>
    <w:basedOn w:val="a0"/>
    <w:uiPriority w:val="99"/>
    <w:rsid w:val="00373286"/>
    <w:rPr>
      <w:rFonts w:ascii="Book Antiqua" w:hAnsi="Book Antiqua" w:cs="Book Antiqua"/>
      <w:color w:val="000000"/>
      <w:sz w:val="26"/>
      <w:szCs w:val="26"/>
    </w:rPr>
  </w:style>
  <w:style w:type="character" w:customStyle="1" w:styleId="FontStyle80">
    <w:name w:val="Font Style80"/>
    <w:basedOn w:val="a0"/>
    <w:uiPriority w:val="99"/>
    <w:rsid w:val="00373286"/>
    <w:rPr>
      <w:rFonts w:ascii="Book Antiqua" w:hAnsi="Book Antiqua" w:cs="Book Antiqua"/>
      <w:i/>
      <w:iCs/>
      <w:smallCaps/>
      <w:color w:val="000000"/>
      <w:sz w:val="18"/>
      <w:szCs w:val="18"/>
    </w:rPr>
  </w:style>
  <w:style w:type="paragraph" w:customStyle="1" w:styleId="Style2">
    <w:name w:val="Style2"/>
    <w:basedOn w:val="a"/>
    <w:uiPriority w:val="99"/>
    <w:rsid w:val="001C427B"/>
    <w:pPr>
      <w:widowControl w:val="0"/>
      <w:autoSpaceDE w:val="0"/>
      <w:autoSpaceDN w:val="0"/>
      <w:adjustRightInd w:val="0"/>
    </w:pPr>
    <w:rPr>
      <w:rFonts w:ascii="Book Antiqua" w:eastAsiaTheme="minorEastAsia" w:hAnsi="Book Antiqua" w:cstheme="minorBidi"/>
      <w:sz w:val="24"/>
      <w:szCs w:val="24"/>
    </w:rPr>
  </w:style>
  <w:style w:type="paragraph" w:customStyle="1" w:styleId="Style9">
    <w:name w:val="Style9"/>
    <w:basedOn w:val="a"/>
    <w:uiPriority w:val="99"/>
    <w:rsid w:val="001C427B"/>
    <w:pPr>
      <w:widowControl w:val="0"/>
      <w:autoSpaceDE w:val="0"/>
      <w:autoSpaceDN w:val="0"/>
      <w:adjustRightInd w:val="0"/>
    </w:pPr>
    <w:rPr>
      <w:rFonts w:ascii="Book Antiqua" w:eastAsiaTheme="minorEastAsia" w:hAnsi="Book Antiqua" w:cstheme="minorBidi"/>
      <w:sz w:val="24"/>
      <w:szCs w:val="24"/>
    </w:rPr>
  </w:style>
  <w:style w:type="paragraph" w:customStyle="1" w:styleId="Style12">
    <w:name w:val="Style12"/>
    <w:basedOn w:val="a"/>
    <w:uiPriority w:val="99"/>
    <w:rsid w:val="001C427B"/>
    <w:pPr>
      <w:widowControl w:val="0"/>
      <w:autoSpaceDE w:val="0"/>
      <w:autoSpaceDN w:val="0"/>
      <w:adjustRightInd w:val="0"/>
    </w:pPr>
    <w:rPr>
      <w:rFonts w:ascii="Book Antiqua" w:eastAsiaTheme="minorEastAsia" w:hAnsi="Book Antiqua" w:cstheme="minorBidi"/>
      <w:sz w:val="24"/>
      <w:szCs w:val="24"/>
    </w:rPr>
  </w:style>
  <w:style w:type="paragraph" w:customStyle="1" w:styleId="Style22">
    <w:name w:val="Style22"/>
    <w:basedOn w:val="a"/>
    <w:uiPriority w:val="99"/>
    <w:rsid w:val="001C427B"/>
    <w:pPr>
      <w:widowControl w:val="0"/>
      <w:autoSpaceDE w:val="0"/>
      <w:autoSpaceDN w:val="0"/>
      <w:adjustRightInd w:val="0"/>
    </w:pPr>
    <w:rPr>
      <w:rFonts w:ascii="Book Antiqua" w:eastAsiaTheme="minorEastAsia" w:hAnsi="Book Antiqua" w:cstheme="minorBidi"/>
      <w:sz w:val="24"/>
      <w:szCs w:val="24"/>
    </w:rPr>
  </w:style>
  <w:style w:type="paragraph" w:customStyle="1" w:styleId="Style27">
    <w:name w:val="Style27"/>
    <w:basedOn w:val="a"/>
    <w:uiPriority w:val="99"/>
    <w:rsid w:val="001C427B"/>
    <w:pPr>
      <w:widowControl w:val="0"/>
      <w:autoSpaceDE w:val="0"/>
      <w:autoSpaceDN w:val="0"/>
      <w:adjustRightInd w:val="0"/>
    </w:pPr>
    <w:rPr>
      <w:rFonts w:ascii="Book Antiqua" w:eastAsiaTheme="minorEastAsia" w:hAnsi="Book Antiqua" w:cstheme="minorBidi"/>
      <w:sz w:val="24"/>
      <w:szCs w:val="24"/>
    </w:rPr>
  </w:style>
  <w:style w:type="paragraph" w:customStyle="1" w:styleId="Style29">
    <w:name w:val="Style29"/>
    <w:basedOn w:val="a"/>
    <w:uiPriority w:val="99"/>
    <w:rsid w:val="001C427B"/>
    <w:pPr>
      <w:widowControl w:val="0"/>
      <w:autoSpaceDE w:val="0"/>
      <w:autoSpaceDN w:val="0"/>
      <w:adjustRightInd w:val="0"/>
    </w:pPr>
    <w:rPr>
      <w:rFonts w:ascii="Book Antiqua" w:eastAsiaTheme="minorEastAsia" w:hAnsi="Book Antiqua" w:cstheme="minorBidi"/>
      <w:sz w:val="24"/>
      <w:szCs w:val="24"/>
    </w:rPr>
  </w:style>
  <w:style w:type="paragraph" w:customStyle="1" w:styleId="Style31">
    <w:name w:val="Style31"/>
    <w:basedOn w:val="a"/>
    <w:uiPriority w:val="99"/>
    <w:rsid w:val="001C427B"/>
    <w:pPr>
      <w:widowControl w:val="0"/>
      <w:autoSpaceDE w:val="0"/>
      <w:autoSpaceDN w:val="0"/>
      <w:adjustRightInd w:val="0"/>
    </w:pPr>
    <w:rPr>
      <w:rFonts w:ascii="Book Antiqua" w:eastAsiaTheme="minorEastAsia" w:hAnsi="Book Antiqua" w:cstheme="minorBidi"/>
      <w:sz w:val="24"/>
      <w:szCs w:val="24"/>
    </w:rPr>
  </w:style>
  <w:style w:type="paragraph" w:customStyle="1" w:styleId="Style32">
    <w:name w:val="Style32"/>
    <w:basedOn w:val="a"/>
    <w:uiPriority w:val="99"/>
    <w:rsid w:val="001C427B"/>
    <w:pPr>
      <w:widowControl w:val="0"/>
      <w:autoSpaceDE w:val="0"/>
      <w:autoSpaceDN w:val="0"/>
      <w:adjustRightInd w:val="0"/>
    </w:pPr>
    <w:rPr>
      <w:rFonts w:ascii="Book Antiqua" w:eastAsiaTheme="minorEastAsia" w:hAnsi="Book Antiqua" w:cstheme="minorBidi"/>
      <w:sz w:val="24"/>
      <w:szCs w:val="24"/>
    </w:rPr>
  </w:style>
  <w:style w:type="paragraph" w:customStyle="1" w:styleId="Style36">
    <w:name w:val="Style36"/>
    <w:basedOn w:val="a"/>
    <w:uiPriority w:val="99"/>
    <w:rsid w:val="001C427B"/>
    <w:pPr>
      <w:widowControl w:val="0"/>
      <w:autoSpaceDE w:val="0"/>
      <w:autoSpaceDN w:val="0"/>
      <w:adjustRightInd w:val="0"/>
    </w:pPr>
    <w:rPr>
      <w:rFonts w:ascii="Book Antiqua" w:eastAsiaTheme="minorEastAsia" w:hAnsi="Book Antiqua" w:cstheme="minorBidi"/>
      <w:sz w:val="24"/>
      <w:szCs w:val="24"/>
    </w:rPr>
  </w:style>
  <w:style w:type="paragraph" w:customStyle="1" w:styleId="Style37">
    <w:name w:val="Style37"/>
    <w:basedOn w:val="a"/>
    <w:uiPriority w:val="99"/>
    <w:rsid w:val="001C427B"/>
    <w:pPr>
      <w:widowControl w:val="0"/>
      <w:autoSpaceDE w:val="0"/>
      <w:autoSpaceDN w:val="0"/>
      <w:adjustRightInd w:val="0"/>
    </w:pPr>
    <w:rPr>
      <w:rFonts w:ascii="Book Antiqua" w:eastAsiaTheme="minorEastAsia" w:hAnsi="Book Antiqua" w:cstheme="minorBidi"/>
      <w:sz w:val="24"/>
      <w:szCs w:val="24"/>
    </w:rPr>
  </w:style>
  <w:style w:type="paragraph" w:customStyle="1" w:styleId="Style38">
    <w:name w:val="Style38"/>
    <w:basedOn w:val="a"/>
    <w:uiPriority w:val="99"/>
    <w:rsid w:val="001C427B"/>
    <w:pPr>
      <w:widowControl w:val="0"/>
      <w:autoSpaceDE w:val="0"/>
      <w:autoSpaceDN w:val="0"/>
      <w:adjustRightInd w:val="0"/>
    </w:pPr>
    <w:rPr>
      <w:rFonts w:ascii="Book Antiqua" w:eastAsiaTheme="minorEastAsia" w:hAnsi="Book Antiqua" w:cstheme="minorBidi"/>
      <w:sz w:val="24"/>
      <w:szCs w:val="24"/>
    </w:rPr>
  </w:style>
  <w:style w:type="paragraph" w:customStyle="1" w:styleId="Style47">
    <w:name w:val="Style47"/>
    <w:basedOn w:val="a"/>
    <w:uiPriority w:val="99"/>
    <w:rsid w:val="001C427B"/>
    <w:pPr>
      <w:widowControl w:val="0"/>
      <w:autoSpaceDE w:val="0"/>
      <w:autoSpaceDN w:val="0"/>
      <w:adjustRightInd w:val="0"/>
    </w:pPr>
    <w:rPr>
      <w:rFonts w:ascii="Book Antiqua" w:eastAsiaTheme="minorEastAsia" w:hAnsi="Book Antiqua" w:cstheme="minorBidi"/>
      <w:sz w:val="24"/>
      <w:szCs w:val="24"/>
    </w:rPr>
  </w:style>
  <w:style w:type="paragraph" w:customStyle="1" w:styleId="Style48">
    <w:name w:val="Style48"/>
    <w:basedOn w:val="a"/>
    <w:uiPriority w:val="99"/>
    <w:rsid w:val="001C427B"/>
    <w:pPr>
      <w:widowControl w:val="0"/>
      <w:autoSpaceDE w:val="0"/>
      <w:autoSpaceDN w:val="0"/>
      <w:adjustRightInd w:val="0"/>
    </w:pPr>
    <w:rPr>
      <w:rFonts w:ascii="Book Antiqua" w:eastAsiaTheme="minorEastAsia" w:hAnsi="Book Antiqua" w:cstheme="minorBidi"/>
      <w:sz w:val="24"/>
      <w:szCs w:val="24"/>
    </w:rPr>
  </w:style>
  <w:style w:type="paragraph" w:customStyle="1" w:styleId="Style49">
    <w:name w:val="Style49"/>
    <w:basedOn w:val="a"/>
    <w:uiPriority w:val="99"/>
    <w:rsid w:val="001C427B"/>
    <w:pPr>
      <w:widowControl w:val="0"/>
      <w:autoSpaceDE w:val="0"/>
      <w:autoSpaceDN w:val="0"/>
      <w:adjustRightInd w:val="0"/>
    </w:pPr>
    <w:rPr>
      <w:rFonts w:ascii="Book Antiqua" w:eastAsiaTheme="minorEastAsia" w:hAnsi="Book Antiqua" w:cstheme="minorBidi"/>
      <w:sz w:val="24"/>
      <w:szCs w:val="24"/>
    </w:rPr>
  </w:style>
  <w:style w:type="paragraph" w:customStyle="1" w:styleId="Style52">
    <w:name w:val="Style52"/>
    <w:basedOn w:val="a"/>
    <w:uiPriority w:val="99"/>
    <w:rsid w:val="001C427B"/>
    <w:pPr>
      <w:widowControl w:val="0"/>
      <w:autoSpaceDE w:val="0"/>
      <w:autoSpaceDN w:val="0"/>
      <w:adjustRightInd w:val="0"/>
    </w:pPr>
    <w:rPr>
      <w:rFonts w:ascii="Book Antiqua" w:eastAsiaTheme="minorEastAsia" w:hAnsi="Book Antiqua" w:cstheme="minorBidi"/>
      <w:sz w:val="24"/>
      <w:szCs w:val="24"/>
    </w:rPr>
  </w:style>
  <w:style w:type="paragraph" w:customStyle="1" w:styleId="Style53">
    <w:name w:val="Style53"/>
    <w:basedOn w:val="a"/>
    <w:uiPriority w:val="99"/>
    <w:rsid w:val="001C427B"/>
    <w:pPr>
      <w:widowControl w:val="0"/>
      <w:autoSpaceDE w:val="0"/>
      <w:autoSpaceDN w:val="0"/>
      <w:adjustRightInd w:val="0"/>
    </w:pPr>
    <w:rPr>
      <w:rFonts w:ascii="Book Antiqua" w:eastAsiaTheme="minorEastAsia" w:hAnsi="Book Antiqua" w:cstheme="minorBidi"/>
      <w:sz w:val="24"/>
      <w:szCs w:val="24"/>
    </w:rPr>
  </w:style>
  <w:style w:type="character" w:customStyle="1" w:styleId="FontStyle57">
    <w:name w:val="Font Style57"/>
    <w:basedOn w:val="a0"/>
    <w:uiPriority w:val="99"/>
    <w:rsid w:val="001C427B"/>
    <w:rPr>
      <w:rFonts w:ascii="Tahoma" w:hAnsi="Tahoma" w:cs="Tahoma"/>
      <w:b/>
      <w:bCs/>
      <w:color w:val="000000"/>
      <w:sz w:val="32"/>
      <w:szCs w:val="32"/>
    </w:rPr>
  </w:style>
  <w:style w:type="character" w:customStyle="1" w:styleId="FontStyle58">
    <w:name w:val="Font Style58"/>
    <w:basedOn w:val="a0"/>
    <w:uiPriority w:val="99"/>
    <w:rsid w:val="001C427B"/>
    <w:rPr>
      <w:rFonts w:ascii="Book Antiqua" w:hAnsi="Book Antiqua" w:cs="Book Antiqua"/>
      <w:b/>
      <w:bCs/>
      <w:color w:val="000000"/>
      <w:sz w:val="28"/>
      <w:szCs w:val="28"/>
    </w:rPr>
  </w:style>
  <w:style w:type="character" w:customStyle="1" w:styleId="FontStyle59">
    <w:name w:val="Font Style59"/>
    <w:basedOn w:val="a0"/>
    <w:uiPriority w:val="99"/>
    <w:rsid w:val="001C427B"/>
    <w:rPr>
      <w:rFonts w:ascii="Book Antiqua" w:hAnsi="Book Antiqua" w:cs="Book Antiqua"/>
      <w:b/>
      <w:bCs/>
      <w:color w:val="000000"/>
      <w:sz w:val="28"/>
      <w:szCs w:val="28"/>
    </w:rPr>
  </w:style>
  <w:style w:type="character" w:customStyle="1" w:styleId="FontStyle61">
    <w:name w:val="Font Style61"/>
    <w:basedOn w:val="a0"/>
    <w:uiPriority w:val="99"/>
    <w:rsid w:val="001C427B"/>
    <w:rPr>
      <w:rFonts w:ascii="Book Antiqua" w:hAnsi="Book Antiqua" w:cs="Book Antiqua"/>
      <w:b/>
      <w:bCs/>
      <w:color w:val="000000"/>
      <w:sz w:val="16"/>
      <w:szCs w:val="16"/>
    </w:rPr>
  </w:style>
  <w:style w:type="character" w:customStyle="1" w:styleId="FontStyle62">
    <w:name w:val="Font Style62"/>
    <w:basedOn w:val="a0"/>
    <w:uiPriority w:val="99"/>
    <w:rsid w:val="001C427B"/>
    <w:rPr>
      <w:rFonts w:ascii="Book Antiqua" w:hAnsi="Book Antiqua" w:cs="Book Antiqua"/>
      <w:b/>
      <w:bCs/>
      <w:color w:val="000000"/>
      <w:sz w:val="14"/>
      <w:szCs w:val="14"/>
    </w:rPr>
  </w:style>
  <w:style w:type="character" w:customStyle="1" w:styleId="FontStyle63">
    <w:name w:val="Font Style63"/>
    <w:basedOn w:val="a0"/>
    <w:uiPriority w:val="99"/>
    <w:rsid w:val="001C427B"/>
    <w:rPr>
      <w:rFonts w:ascii="Book Antiqua" w:hAnsi="Book Antiqua" w:cs="Book Antiqua"/>
      <w:b/>
      <w:bCs/>
      <w:color w:val="000000"/>
      <w:sz w:val="28"/>
      <w:szCs w:val="28"/>
    </w:rPr>
  </w:style>
  <w:style w:type="character" w:customStyle="1" w:styleId="FontStyle65">
    <w:name w:val="Font Style65"/>
    <w:basedOn w:val="a0"/>
    <w:uiPriority w:val="99"/>
    <w:rsid w:val="001C427B"/>
    <w:rPr>
      <w:rFonts w:ascii="Book Antiqua" w:hAnsi="Book Antiqua" w:cs="Book Antiqua"/>
      <w:color w:val="000000"/>
      <w:sz w:val="42"/>
      <w:szCs w:val="42"/>
    </w:rPr>
  </w:style>
  <w:style w:type="character" w:customStyle="1" w:styleId="FontStyle66">
    <w:name w:val="Font Style66"/>
    <w:basedOn w:val="a0"/>
    <w:uiPriority w:val="99"/>
    <w:rsid w:val="001C427B"/>
    <w:rPr>
      <w:rFonts w:ascii="Book Antiqua" w:hAnsi="Book Antiqua" w:cs="Book Antiqua"/>
      <w:b/>
      <w:bCs/>
      <w:i/>
      <w:iCs/>
      <w:color w:val="000000"/>
      <w:spacing w:val="-10"/>
      <w:w w:val="150"/>
      <w:sz w:val="8"/>
      <w:szCs w:val="8"/>
    </w:rPr>
  </w:style>
  <w:style w:type="character" w:customStyle="1" w:styleId="FontStyle67">
    <w:name w:val="Font Style67"/>
    <w:basedOn w:val="a0"/>
    <w:uiPriority w:val="99"/>
    <w:rsid w:val="001C427B"/>
    <w:rPr>
      <w:rFonts w:ascii="Book Antiqua" w:hAnsi="Book Antiqua" w:cs="Book Antiqua"/>
      <w:i/>
      <w:iCs/>
      <w:color w:val="000000"/>
      <w:sz w:val="12"/>
      <w:szCs w:val="12"/>
    </w:rPr>
  </w:style>
  <w:style w:type="character" w:customStyle="1" w:styleId="FontStyle68">
    <w:name w:val="Font Style68"/>
    <w:basedOn w:val="a0"/>
    <w:uiPriority w:val="99"/>
    <w:rsid w:val="001C427B"/>
    <w:rPr>
      <w:rFonts w:ascii="Tahoma" w:hAnsi="Tahoma" w:cs="Tahoma"/>
      <w:color w:val="000000"/>
      <w:sz w:val="14"/>
      <w:szCs w:val="14"/>
    </w:rPr>
  </w:style>
  <w:style w:type="character" w:customStyle="1" w:styleId="FontStyle70">
    <w:name w:val="Font Style70"/>
    <w:basedOn w:val="a0"/>
    <w:uiPriority w:val="99"/>
    <w:rsid w:val="001C427B"/>
    <w:rPr>
      <w:rFonts w:ascii="Book Antiqua" w:hAnsi="Book Antiqua" w:cs="Book Antiqua"/>
      <w:color w:val="000000"/>
      <w:sz w:val="26"/>
      <w:szCs w:val="26"/>
    </w:rPr>
  </w:style>
  <w:style w:type="character" w:customStyle="1" w:styleId="FontStyle71">
    <w:name w:val="Font Style71"/>
    <w:basedOn w:val="a0"/>
    <w:uiPriority w:val="99"/>
    <w:rsid w:val="001C427B"/>
    <w:rPr>
      <w:rFonts w:ascii="Book Antiqua" w:hAnsi="Book Antiqua" w:cs="Book Antiqua"/>
      <w:smallCaps/>
      <w:color w:val="000000"/>
      <w:sz w:val="12"/>
      <w:szCs w:val="12"/>
    </w:rPr>
  </w:style>
  <w:style w:type="character" w:customStyle="1" w:styleId="FontStyle73">
    <w:name w:val="Font Style73"/>
    <w:basedOn w:val="a0"/>
    <w:uiPriority w:val="99"/>
    <w:rsid w:val="001C427B"/>
    <w:rPr>
      <w:rFonts w:ascii="Book Antiqua" w:hAnsi="Book Antiqua" w:cs="Book Antiqua"/>
      <w:b/>
      <w:bCs/>
      <w:i/>
      <w:iCs/>
      <w:smallCaps/>
      <w:color w:val="000000"/>
      <w:sz w:val="18"/>
      <w:szCs w:val="18"/>
    </w:rPr>
  </w:style>
  <w:style w:type="character" w:customStyle="1" w:styleId="FontStyle74">
    <w:name w:val="Font Style74"/>
    <w:basedOn w:val="a0"/>
    <w:uiPriority w:val="99"/>
    <w:rsid w:val="001C427B"/>
    <w:rPr>
      <w:rFonts w:ascii="Book Antiqua" w:hAnsi="Book Antiqua" w:cs="Book Antiqua"/>
      <w:smallCaps/>
      <w:color w:val="000000"/>
      <w:sz w:val="18"/>
      <w:szCs w:val="18"/>
    </w:rPr>
  </w:style>
  <w:style w:type="character" w:customStyle="1" w:styleId="FontStyle75">
    <w:name w:val="Font Style75"/>
    <w:basedOn w:val="a0"/>
    <w:uiPriority w:val="99"/>
    <w:rsid w:val="001C427B"/>
    <w:rPr>
      <w:rFonts w:ascii="Book Antiqua" w:hAnsi="Book Antiqua" w:cs="Book Antiqua"/>
      <w:smallCaps/>
      <w:color w:val="000000"/>
      <w:sz w:val="18"/>
      <w:szCs w:val="18"/>
    </w:rPr>
  </w:style>
  <w:style w:type="character" w:customStyle="1" w:styleId="FontStyle76">
    <w:name w:val="Font Style76"/>
    <w:basedOn w:val="a0"/>
    <w:uiPriority w:val="99"/>
    <w:rsid w:val="001C427B"/>
    <w:rPr>
      <w:rFonts w:ascii="Book Antiqua" w:hAnsi="Book Antiqua" w:cs="Book Antiqua"/>
      <w:b/>
      <w:bCs/>
      <w:smallCaps/>
      <w:color w:val="000000"/>
      <w:sz w:val="18"/>
      <w:szCs w:val="18"/>
    </w:rPr>
  </w:style>
  <w:style w:type="character" w:customStyle="1" w:styleId="FontStyle77">
    <w:name w:val="Font Style77"/>
    <w:basedOn w:val="a0"/>
    <w:uiPriority w:val="99"/>
    <w:rsid w:val="001C427B"/>
    <w:rPr>
      <w:rFonts w:ascii="Book Antiqua" w:hAnsi="Book Antiqua" w:cs="Book Antiqua"/>
      <w:b/>
      <w:bCs/>
      <w:i/>
      <w:iCs/>
      <w:color w:val="000000"/>
      <w:sz w:val="18"/>
      <w:szCs w:val="18"/>
    </w:rPr>
  </w:style>
  <w:style w:type="character" w:customStyle="1" w:styleId="FontStyle78">
    <w:name w:val="Font Style78"/>
    <w:basedOn w:val="a0"/>
    <w:uiPriority w:val="99"/>
    <w:rsid w:val="001C427B"/>
    <w:rPr>
      <w:rFonts w:ascii="Book Antiqua" w:hAnsi="Book Antiqua" w:cs="Book Antiqua"/>
      <w:b/>
      <w:bCs/>
      <w:color w:val="000000"/>
      <w:sz w:val="12"/>
      <w:szCs w:val="12"/>
    </w:rPr>
  </w:style>
  <w:style w:type="character" w:customStyle="1" w:styleId="FontStyle81">
    <w:name w:val="Font Style81"/>
    <w:basedOn w:val="a0"/>
    <w:uiPriority w:val="99"/>
    <w:rsid w:val="001C427B"/>
    <w:rPr>
      <w:rFonts w:ascii="Trebuchet MS" w:hAnsi="Trebuchet MS" w:cs="Trebuchet MS"/>
      <w:color w:val="000000"/>
      <w:sz w:val="28"/>
      <w:szCs w:val="28"/>
    </w:rPr>
  </w:style>
  <w:style w:type="character" w:customStyle="1" w:styleId="FontStyle83">
    <w:name w:val="Font Style83"/>
    <w:basedOn w:val="a0"/>
    <w:uiPriority w:val="99"/>
    <w:rsid w:val="001C427B"/>
    <w:rPr>
      <w:rFonts w:ascii="Book Antiqua" w:hAnsi="Book Antiqua" w:cs="Book Antiqua"/>
      <w:smallCaps/>
      <w:color w:val="000000"/>
      <w:sz w:val="18"/>
      <w:szCs w:val="18"/>
    </w:rPr>
  </w:style>
  <w:style w:type="character" w:customStyle="1" w:styleId="FontStyle11">
    <w:name w:val="Font Style11"/>
    <w:basedOn w:val="a0"/>
    <w:uiPriority w:val="99"/>
    <w:rsid w:val="001C427B"/>
    <w:rPr>
      <w:rFonts w:ascii="Book Antiqua" w:hAnsi="Book Antiqua" w:cs="Book Antiqua"/>
      <w:b/>
      <w:bCs/>
      <w:smallCaps/>
      <w:color w:val="000000"/>
      <w:sz w:val="18"/>
      <w:szCs w:val="18"/>
    </w:rPr>
  </w:style>
  <w:style w:type="character" w:customStyle="1" w:styleId="FontStyle13">
    <w:name w:val="Font Style13"/>
    <w:basedOn w:val="a0"/>
    <w:uiPriority w:val="99"/>
    <w:rsid w:val="001C427B"/>
    <w:rPr>
      <w:rFonts w:ascii="Arial Unicode MS" w:eastAsia="Arial Unicode MS" w:cs="Arial Unicode MS"/>
      <w:b/>
      <w:bCs/>
      <w:color w:val="000000"/>
      <w:sz w:val="14"/>
      <w:szCs w:val="14"/>
    </w:rPr>
  </w:style>
  <w:style w:type="character" w:customStyle="1" w:styleId="FontStyle14">
    <w:name w:val="Font Style14"/>
    <w:basedOn w:val="a0"/>
    <w:uiPriority w:val="99"/>
    <w:rsid w:val="001C427B"/>
    <w:rPr>
      <w:rFonts w:ascii="Arial Unicode MS" w:eastAsia="Arial Unicode MS" w:cs="Arial Unicode MS"/>
      <w:b/>
      <w:bCs/>
      <w:color w:val="000000"/>
      <w:sz w:val="18"/>
      <w:szCs w:val="18"/>
    </w:rPr>
  </w:style>
  <w:style w:type="character" w:customStyle="1" w:styleId="FontStyle15">
    <w:name w:val="Font Style15"/>
    <w:basedOn w:val="a0"/>
    <w:uiPriority w:val="99"/>
    <w:rsid w:val="001C427B"/>
    <w:rPr>
      <w:rFonts w:ascii="Book Antiqua" w:hAnsi="Book Antiqua" w:cs="Book Antiqua"/>
      <w:smallCaps/>
      <w:color w:val="000000"/>
      <w:sz w:val="10"/>
      <w:szCs w:val="10"/>
    </w:rPr>
  </w:style>
  <w:style w:type="character" w:customStyle="1" w:styleId="FontStyle16">
    <w:name w:val="Font Style16"/>
    <w:basedOn w:val="a0"/>
    <w:uiPriority w:val="99"/>
    <w:rsid w:val="001C427B"/>
    <w:rPr>
      <w:rFonts w:ascii="Book Antiqua" w:hAnsi="Book Antiqua" w:cs="Book Antiqua"/>
      <w:smallCaps/>
      <w:color w:val="000000"/>
      <w:sz w:val="8"/>
      <w:szCs w:val="8"/>
    </w:rPr>
  </w:style>
  <w:style w:type="character" w:customStyle="1" w:styleId="FontStyle120">
    <w:name w:val="Font Style120"/>
    <w:basedOn w:val="a0"/>
    <w:uiPriority w:val="99"/>
    <w:rsid w:val="001C427B"/>
    <w:rPr>
      <w:rFonts w:ascii="Book Antiqua" w:hAnsi="Book Antiqua" w:cs="Book Antiqua" w:hint="default"/>
      <w:color w:val="000000"/>
      <w:sz w:val="20"/>
      <w:szCs w:val="20"/>
    </w:rPr>
  </w:style>
  <w:style w:type="character" w:customStyle="1" w:styleId="19">
    <w:name w:val="Неразрешенное упоминание1"/>
    <w:basedOn w:val="a0"/>
    <w:uiPriority w:val="99"/>
    <w:semiHidden/>
    <w:unhideWhenUsed/>
    <w:rsid w:val="001C427B"/>
    <w:rPr>
      <w:color w:val="605E5C"/>
      <w:shd w:val="clear" w:color="auto" w:fill="E1DFDD"/>
    </w:rPr>
  </w:style>
  <w:style w:type="character" w:customStyle="1" w:styleId="af0">
    <w:name w:val="Текст примечания Знак"/>
    <w:basedOn w:val="a0"/>
    <w:link w:val="af"/>
    <w:uiPriority w:val="99"/>
    <w:semiHidden/>
    <w:rsid w:val="001C427B"/>
  </w:style>
  <w:style w:type="character" w:customStyle="1" w:styleId="af2">
    <w:name w:val="Тема примечания Знак"/>
    <w:basedOn w:val="af0"/>
    <w:link w:val="af1"/>
    <w:uiPriority w:val="99"/>
    <w:semiHidden/>
    <w:rsid w:val="001C427B"/>
    <w:rPr>
      <w:b/>
      <w:bCs/>
    </w:rPr>
  </w:style>
  <w:style w:type="paragraph" w:customStyle="1" w:styleId="zzCover">
    <w:name w:val="zzCover"/>
    <w:basedOn w:val="a"/>
    <w:link w:val="zzCoverChar"/>
    <w:rsid w:val="00AB55CD"/>
    <w:pPr>
      <w:spacing w:after="220" w:line="240" w:lineRule="atLeast"/>
      <w:jc w:val="right"/>
    </w:pPr>
    <w:rPr>
      <w:rFonts w:ascii="Cambria" w:eastAsia="MS Mincho" w:hAnsi="Cambria"/>
      <w:b/>
      <w:color w:val="000000"/>
      <w:sz w:val="26"/>
      <w:lang w:val="en-GB" w:eastAsia="ja-JP"/>
    </w:rPr>
  </w:style>
  <w:style w:type="character" w:customStyle="1" w:styleId="zzCoverChar">
    <w:name w:val="zzCover Char"/>
    <w:basedOn w:val="a0"/>
    <w:link w:val="zzCover"/>
    <w:rsid w:val="00AB55CD"/>
    <w:rPr>
      <w:rFonts w:ascii="Cambria" w:eastAsia="MS Mincho" w:hAnsi="Cambria"/>
      <w:b/>
      <w:color w:val="000000"/>
      <w:sz w:val="26"/>
      <w:lang w:val="en-GB" w:eastAsia="ja-JP"/>
    </w:rPr>
  </w:style>
  <w:style w:type="character" w:customStyle="1" w:styleId="FontStyle300">
    <w:name w:val="Font Style300"/>
    <w:uiPriority w:val="99"/>
    <w:rsid w:val="00FC12A8"/>
    <w:rPr>
      <w:rFonts w:ascii="Garamond" w:hAnsi="Garamond" w:cs="Garamond" w:hint="default"/>
      <w:i/>
      <w:iCs/>
      <w:color w:val="000000"/>
      <w:spacing w:val="1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sChild>
                <w:div w:id="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 w:id="68">
      <w:marLeft w:val="0"/>
      <w:marRight w:val="0"/>
      <w:marTop w:val="0"/>
      <w:marBottom w:val="0"/>
      <w:divBdr>
        <w:top w:val="none" w:sz="0" w:space="0" w:color="auto"/>
        <w:left w:val="none" w:sz="0" w:space="0" w:color="auto"/>
        <w:bottom w:val="none" w:sz="0" w:space="0" w:color="auto"/>
        <w:right w:val="none" w:sz="0" w:space="0" w:color="auto"/>
      </w:divBdr>
    </w:div>
    <w:div w:id="71">
      <w:marLeft w:val="0"/>
      <w:marRight w:val="0"/>
      <w:marTop w:val="0"/>
      <w:marBottom w:val="0"/>
      <w:divBdr>
        <w:top w:val="none" w:sz="0" w:space="0" w:color="auto"/>
        <w:left w:val="none" w:sz="0" w:space="0" w:color="auto"/>
        <w:bottom w:val="none" w:sz="0" w:space="0" w:color="auto"/>
        <w:right w:val="none" w:sz="0" w:space="0" w:color="auto"/>
      </w:divBdr>
    </w:div>
    <w:div w:id="72">
      <w:marLeft w:val="0"/>
      <w:marRight w:val="0"/>
      <w:marTop w:val="0"/>
      <w:marBottom w:val="0"/>
      <w:divBdr>
        <w:top w:val="none" w:sz="0" w:space="0" w:color="auto"/>
        <w:left w:val="none" w:sz="0" w:space="0" w:color="auto"/>
        <w:bottom w:val="none" w:sz="0" w:space="0" w:color="auto"/>
        <w:right w:val="none" w:sz="0" w:space="0" w:color="auto"/>
      </w:divBdr>
    </w:div>
    <w:div w:id="73">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
    <w:div w:id="78">
      <w:marLeft w:val="0"/>
      <w:marRight w:val="0"/>
      <w:marTop w:val="0"/>
      <w:marBottom w:val="0"/>
      <w:divBdr>
        <w:top w:val="none" w:sz="0" w:space="0" w:color="auto"/>
        <w:left w:val="none" w:sz="0" w:space="0" w:color="auto"/>
        <w:bottom w:val="none" w:sz="0" w:space="0" w:color="auto"/>
        <w:right w:val="none" w:sz="0" w:space="0" w:color="auto"/>
      </w:divBdr>
    </w:div>
    <w:div w:id="79">
      <w:marLeft w:val="0"/>
      <w:marRight w:val="0"/>
      <w:marTop w:val="0"/>
      <w:marBottom w:val="0"/>
      <w:divBdr>
        <w:top w:val="none" w:sz="0" w:space="0" w:color="auto"/>
        <w:left w:val="none" w:sz="0" w:space="0" w:color="auto"/>
        <w:bottom w:val="none" w:sz="0" w:space="0" w:color="auto"/>
        <w:right w:val="none" w:sz="0" w:space="0" w:color="auto"/>
      </w:divBdr>
    </w:div>
    <w:div w:id="80">
      <w:marLeft w:val="0"/>
      <w:marRight w:val="0"/>
      <w:marTop w:val="0"/>
      <w:marBottom w:val="0"/>
      <w:divBdr>
        <w:top w:val="none" w:sz="0" w:space="0" w:color="auto"/>
        <w:left w:val="none" w:sz="0" w:space="0" w:color="auto"/>
        <w:bottom w:val="none" w:sz="0" w:space="0" w:color="auto"/>
        <w:right w:val="none" w:sz="0" w:space="0" w:color="auto"/>
      </w:divBdr>
    </w:div>
    <w:div w:id="81">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
    <w:div w:id="83">
      <w:marLeft w:val="0"/>
      <w:marRight w:val="0"/>
      <w:marTop w:val="0"/>
      <w:marBottom w:val="0"/>
      <w:divBdr>
        <w:top w:val="none" w:sz="0" w:space="0" w:color="auto"/>
        <w:left w:val="none" w:sz="0" w:space="0" w:color="auto"/>
        <w:bottom w:val="none" w:sz="0" w:space="0" w:color="auto"/>
        <w:right w:val="none" w:sz="0" w:space="0" w:color="auto"/>
      </w:divBdr>
    </w:div>
    <w:div w:id="84">
      <w:marLeft w:val="0"/>
      <w:marRight w:val="0"/>
      <w:marTop w:val="0"/>
      <w:marBottom w:val="0"/>
      <w:divBdr>
        <w:top w:val="none" w:sz="0" w:space="0" w:color="auto"/>
        <w:left w:val="none" w:sz="0" w:space="0" w:color="auto"/>
        <w:bottom w:val="none" w:sz="0" w:space="0" w:color="auto"/>
        <w:right w:val="none" w:sz="0" w:space="0" w:color="auto"/>
      </w:divBdr>
    </w:div>
    <w:div w:id="85">
      <w:marLeft w:val="0"/>
      <w:marRight w:val="0"/>
      <w:marTop w:val="0"/>
      <w:marBottom w:val="0"/>
      <w:divBdr>
        <w:top w:val="none" w:sz="0" w:space="0" w:color="auto"/>
        <w:left w:val="none" w:sz="0" w:space="0" w:color="auto"/>
        <w:bottom w:val="none" w:sz="0" w:space="0" w:color="auto"/>
        <w:right w:val="none" w:sz="0" w:space="0" w:color="auto"/>
      </w:divBdr>
    </w:div>
    <w:div w:id="86">
      <w:marLeft w:val="0"/>
      <w:marRight w:val="0"/>
      <w:marTop w:val="0"/>
      <w:marBottom w:val="0"/>
      <w:divBdr>
        <w:top w:val="none" w:sz="0" w:space="0" w:color="auto"/>
        <w:left w:val="none" w:sz="0" w:space="0" w:color="auto"/>
        <w:bottom w:val="none" w:sz="0" w:space="0" w:color="auto"/>
        <w:right w:val="none" w:sz="0" w:space="0" w:color="auto"/>
      </w:divBdr>
    </w:div>
    <w:div w:id="87">
      <w:marLeft w:val="0"/>
      <w:marRight w:val="0"/>
      <w:marTop w:val="0"/>
      <w:marBottom w:val="0"/>
      <w:divBdr>
        <w:top w:val="none" w:sz="0" w:space="0" w:color="auto"/>
        <w:left w:val="none" w:sz="0" w:space="0" w:color="auto"/>
        <w:bottom w:val="none" w:sz="0" w:space="0" w:color="auto"/>
        <w:right w:val="none" w:sz="0" w:space="0" w:color="auto"/>
      </w:divBdr>
    </w:div>
    <w:div w:id="88">
      <w:marLeft w:val="0"/>
      <w:marRight w:val="0"/>
      <w:marTop w:val="0"/>
      <w:marBottom w:val="0"/>
      <w:divBdr>
        <w:top w:val="none" w:sz="0" w:space="0" w:color="auto"/>
        <w:left w:val="none" w:sz="0" w:space="0" w:color="auto"/>
        <w:bottom w:val="none" w:sz="0" w:space="0" w:color="auto"/>
        <w:right w:val="none" w:sz="0" w:space="0" w:color="auto"/>
      </w:divBdr>
    </w:div>
    <w:div w:id="89">
      <w:marLeft w:val="0"/>
      <w:marRight w:val="0"/>
      <w:marTop w:val="0"/>
      <w:marBottom w:val="0"/>
      <w:divBdr>
        <w:top w:val="none" w:sz="0" w:space="0" w:color="auto"/>
        <w:left w:val="none" w:sz="0" w:space="0" w:color="auto"/>
        <w:bottom w:val="none" w:sz="0" w:space="0" w:color="auto"/>
        <w:right w:val="none" w:sz="0" w:space="0" w:color="auto"/>
      </w:divBdr>
      <w:divsChild>
        <w:div w:id="11">
          <w:marLeft w:val="951"/>
          <w:marRight w:val="611"/>
          <w:marTop w:val="0"/>
          <w:marBottom w:val="0"/>
          <w:divBdr>
            <w:top w:val="none" w:sz="0" w:space="0" w:color="auto"/>
            <w:left w:val="none" w:sz="0" w:space="0" w:color="auto"/>
            <w:bottom w:val="none" w:sz="0" w:space="0" w:color="auto"/>
            <w:right w:val="none" w:sz="0" w:space="0" w:color="auto"/>
          </w:divBdr>
        </w:div>
        <w:div w:id="12">
          <w:marLeft w:val="951"/>
          <w:marRight w:val="611"/>
          <w:marTop w:val="0"/>
          <w:marBottom w:val="0"/>
          <w:divBdr>
            <w:top w:val="none" w:sz="0" w:space="0" w:color="auto"/>
            <w:left w:val="none" w:sz="0" w:space="0" w:color="auto"/>
            <w:bottom w:val="none" w:sz="0" w:space="0" w:color="auto"/>
            <w:right w:val="none" w:sz="0" w:space="0" w:color="auto"/>
          </w:divBdr>
        </w:div>
        <w:div w:id="13">
          <w:marLeft w:val="951"/>
          <w:marRight w:val="611"/>
          <w:marTop w:val="0"/>
          <w:marBottom w:val="0"/>
          <w:divBdr>
            <w:top w:val="none" w:sz="0" w:space="0" w:color="auto"/>
            <w:left w:val="none" w:sz="0" w:space="0" w:color="auto"/>
            <w:bottom w:val="none" w:sz="0" w:space="0" w:color="auto"/>
            <w:right w:val="none" w:sz="0" w:space="0" w:color="auto"/>
          </w:divBdr>
        </w:div>
        <w:div w:id="19">
          <w:marLeft w:val="951"/>
          <w:marRight w:val="611"/>
          <w:marTop w:val="0"/>
          <w:marBottom w:val="0"/>
          <w:divBdr>
            <w:top w:val="none" w:sz="0" w:space="0" w:color="auto"/>
            <w:left w:val="none" w:sz="0" w:space="0" w:color="auto"/>
            <w:bottom w:val="none" w:sz="0" w:space="0" w:color="auto"/>
            <w:right w:val="none" w:sz="0" w:space="0" w:color="auto"/>
          </w:divBdr>
        </w:div>
        <w:div w:id="20">
          <w:marLeft w:val="951"/>
          <w:marRight w:val="611"/>
          <w:marTop w:val="0"/>
          <w:marBottom w:val="0"/>
          <w:divBdr>
            <w:top w:val="none" w:sz="0" w:space="0" w:color="auto"/>
            <w:left w:val="none" w:sz="0" w:space="0" w:color="auto"/>
            <w:bottom w:val="none" w:sz="0" w:space="0" w:color="auto"/>
            <w:right w:val="none" w:sz="0" w:space="0" w:color="auto"/>
          </w:divBdr>
        </w:div>
        <w:div w:id="24">
          <w:marLeft w:val="951"/>
          <w:marRight w:val="611"/>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45">
          <w:marLeft w:val="951"/>
          <w:marRight w:val="611"/>
          <w:marTop w:val="0"/>
          <w:marBottom w:val="0"/>
          <w:divBdr>
            <w:top w:val="none" w:sz="0" w:space="0" w:color="auto"/>
            <w:left w:val="none" w:sz="0" w:space="0" w:color="auto"/>
            <w:bottom w:val="none" w:sz="0" w:space="0" w:color="auto"/>
            <w:right w:val="none" w:sz="0" w:space="0" w:color="auto"/>
          </w:divBdr>
        </w:div>
        <w:div w:id="50">
          <w:marLeft w:val="951"/>
          <w:marRight w:val="611"/>
          <w:marTop w:val="0"/>
          <w:marBottom w:val="0"/>
          <w:divBdr>
            <w:top w:val="none" w:sz="0" w:space="0" w:color="auto"/>
            <w:left w:val="none" w:sz="0" w:space="0" w:color="auto"/>
            <w:bottom w:val="none" w:sz="0" w:space="0" w:color="auto"/>
            <w:right w:val="none" w:sz="0" w:space="0" w:color="auto"/>
          </w:divBdr>
        </w:div>
        <w:div w:id="52">
          <w:marLeft w:val="951"/>
          <w:marRight w:val="611"/>
          <w:marTop w:val="0"/>
          <w:marBottom w:val="0"/>
          <w:divBdr>
            <w:top w:val="none" w:sz="0" w:space="0" w:color="auto"/>
            <w:left w:val="none" w:sz="0" w:space="0" w:color="auto"/>
            <w:bottom w:val="none" w:sz="0" w:space="0" w:color="auto"/>
            <w:right w:val="none" w:sz="0" w:space="0" w:color="auto"/>
          </w:divBdr>
        </w:div>
        <w:div w:id="62">
          <w:marLeft w:val="951"/>
          <w:marRight w:val="611"/>
          <w:marTop w:val="0"/>
          <w:marBottom w:val="0"/>
          <w:divBdr>
            <w:top w:val="none" w:sz="0" w:space="0" w:color="auto"/>
            <w:left w:val="none" w:sz="0" w:space="0" w:color="auto"/>
            <w:bottom w:val="none" w:sz="0" w:space="0" w:color="auto"/>
            <w:right w:val="none" w:sz="0" w:space="0" w:color="auto"/>
          </w:divBdr>
        </w:div>
        <w:div w:id="70">
          <w:marLeft w:val="951"/>
          <w:marRight w:val="611"/>
          <w:marTop w:val="0"/>
          <w:marBottom w:val="0"/>
          <w:divBdr>
            <w:top w:val="none" w:sz="0" w:space="0" w:color="auto"/>
            <w:left w:val="none" w:sz="0" w:space="0" w:color="auto"/>
            <w:bottom w:val="none" w:sz="0" w:space="0" w:color="auto"/>
            <w:right w:val="none" w:sz="0" w:space="0" w:color="auto"/>
          </w:divBdr>
        </w:div>
      </w:divsChild>
    </w:div>
    <w:div w:id="90">
      <w:marLeft w:val="0"/>
      <w:marRight w:val="0"/>
      <w:marTop w:val="0"/>
      <w:marBottom w:val="0"/>
      <w:divBdr>
        <w:top w:val="none" w:sz="0" w:space="0" w:color="auto"/>
        <w:left w:val="none" w:sz="0" w:space="0" w:color="auto"/>
        <w:bottom w:val="none" w:sz="0" w:space="0" w:color="auto"/>
        <w:right w:val="none" w:sz="0" w:space="0" w:color="auto"/>
      </w:divBdr>
    </w:div>
    <w:div w:id="91">
      <w:marLeft w:val="0"/>
      <w:marRight w:val="0"/>
      <w:marTop w:val="0"/>
      <w:marBottom w:val="0"/>
      <w:divBdr>
        <w:top w:val="none" w:sz="0" w:space="0" w:color="auto"/>
        <w:left w:val="none" w:sz="0" w:space="0" w:color="auto"/>
        <w:bottom w:val="none" w:sz="0" w:space="0" w:color="auto"/>
        <w:right w:val="none" w:sz="0" w:space="0" w:color="auto"/>
      </w:divBdr>
    </w:div>
    <w:div w:id="92">
      <w:marLeft w:val="0"/>
      <w:marRight w:val="0"/>
      <w:marTop w:val="0"/>
      <w:marBottom w:val="0"/>
      <w:divBdr>
        <w:top w:val="none" w:sz="0" w:space="0" w:color="auto"/>
        <w:left w:val="none" w:sz="0" w:space="0" w:color="auto"/>
        <w:bottom w:val="none" w:sz="0" w:space="0" w:color="auto"/>
        <w:right w:val="none" w:sz="0" w:space="0" w:color="auto"/>
      </w:divBdr>
    </w:div>
    <w:div w:id="93">
      <w:marLeft w:val="0"/>
      <w:marRight w:val="0"/>
      <w:marTop w:val="0"/>
      <w:marBottom w:val="0"/>
      <w:divBdr>
        <w:top w:val="none" w:sz="0" w:space="0" w:color="auto"/>
        <w:left w:val="none" w:sz="0" w:space="0" w:color="auto"/>
        <w:bottom w:val="none" w:sz="0" w:space="0" w:color="auto"/>
        <w:right w:val="none" w:sz="0" w:space="0" w:color="auto"/>
      </w:divBdr>
    </w:div>
    <w:div w:id="94">
      <w:marLeft w:val="0"/>
      <w:marRight w:val="0"/>
      <w:marTop w:val="0"/>
      <w:marBottom w:val="0"/>
      <w:divBdr>
        <w:top w:val="none" w:sz="0" w:space="0" w:color="auto"/>
        <w:left w:val="none" w:sz="0" w:space="0" w:color="auto"/>
        <w:bottom w:val="none" w:sz="0" w:space="0" w:color="auto"/>
        <w:right w:val="none" w:sz="0" w:space="0" w:color="auto"/>
      </w:divBdr>
    </w:div>
    <w:div w:id="41638673">
      <w:bodyDiv w:val="1"/>
      <w:marLeft w:val="0"/>
      <w:marRight w:val="0"/>
      <w:marTop w:val="0"/>
      <w:marBottom w:val="0"/>
      <w:divBdr>
        <w:top w:val="none" w:sz="0" w:space="0" w:color="auto"/>
        <w:left w:val="none" w:sz="0" w:space="0" w:color="auto"/>
        <w:bottom w:val="none" w:sz="0" w:space="0" w:color="auto"/>
        <w:right w:val="none" w:sz="0" w:space="0" w:color="auto"/>
      </w:divBdr>
    </w:div>
    <w:div w:id="346714011">
      <w:bodyDiv w:val="1"/>
      <w:marLeft w:val="0"/>
      <w:marRight w:val="0"/>
      <w:marTop w:val="0"/>
      <w:marBottom w:val="0"/>
      <w:divBdr>
        <w:top w:val="none" w:sz="0" w:space="0" w:color="auto"/>
        <w:left w:val="none" w:sz="0" w:space="0" w:color="auto"/>
        <w:bottom w:val="none" w:sz="0" w:space="0" w:color="auto"/>
        <w:right w:val="none" w:sz="0" w:space="0" w:color="auto"/>
      </w:divBdr>
    </w:div>
    <w:div w:id="372966160">
      <w:bodyDiv w:val="1"/>
      <w:marLeft w:val="0"/>
      <w:marRight w:val="0"/>
      <w:marTop w:val="0"/>
      <w:marBottom w:val="0"/>
      <w:divBdr>
        <w:top w:val="none" w:sz="0" w:space="0" w:color="auto"/>
        <w:left w:val="none" w:sz="0" w:space="0" w:color="auto"/>
        <w:bottom w:val="none" w:sz="0" w:space="0" w:color="auto"/>
        <w:right w:val="none" w:sz="0" w:space="0" w:color="auto"/>
      </w:divBdr>
    </w:div>
    <w:div w:id="390664709">
      <w:bodyDiv w:val="1"/>
      <w:marLeft w:val="0"/>
      <w:marRight w:val="0"/>
      <w:marTop w:val="0"/>
      <w:marBottom w:val="0"/>
      <w:divBdr>
        <w:top w:val="none" w:sz="0" w:space="0" w:color="auto"/>
        <w:left w:val="none" w:sz="0" w:space="0" w:color="auto"/>
        <w:bottom w:val="none" w:sz="0" w:space="0" w:color="auto"/>
        <w:right w:val="none" w:sz="0" w:space="0" w:color="auto"/>
      </w:divBdr>
    </w:div>
    <w:div w:id="617222147">
      <w:bodyDiv w:val="1"/>
      <w:marLeft w:val="0"/>
      <w:marRight w:val="0"/>
      <w:marTop w:val="0"/>
      <w:marBottom w:val="0"/>
      <w:divBdr>
        <w:top w:val="none" w:sz="0" w:space="0" w:color="auto"/>
        <w:left w:val="none" w:sz="0" w:space="0" w:color="auto"/>
        <w:bottom w:val="none" w:sz="0" w:space="0" w:color="auto"/>
        <w:right w:val="none" w:sz="0" w:space="0" w:color="auto"/>
      </w:divBdr>
    </w:div>
    <w:div w:id="841090535">
      <w:bodyDiv w:val="1"/>
      <w:marLeft w:val="0"/>
      <w:marRight w:val="0"/>
      <w:marTop w:val="0"/>
      <w:marBottom w:val="0"/>
      <w:divBdr>
        <w:top w:val="none" w:sz="0" w:space="0" w:color="auto"/>
        <w:left w:val="none" w:sz="0" w:space="0" w:color="auto"/>
        <w:bottom w:val="none" w:sz="0" w:space="0" w:color="auto"/>
        <w:right w:val="none" w:sz="0" w:space="0" w:color="auto"/>
      </w:divBdr>
    </w:div>
    <w:div w:id="940720639">
      <w:bodyDiv w:val="1"/>
      <w:marLeft w:val="0"/>
      <w:marRight w:val="0"/>
      <w:marTop w:val="0"/>
      <w:marBottom w:val="0"/>
      <w:divBdr>
        <w:top w:val="none" w:sz="0" w:space="0" w:color="auto"/>
        <w:left w:val="none" w:sz="0" w:space="0" w:color="auto"/>
        <w:bottom w:val="none" w:sz="0" w:space="0" w:color="auto"/>
        <w:right w:val="none" w:sz="0" w:space="0" w:color="auto"/>
      </w:divBdr>
    </w:div>
    <w:div w:id="961692703">
      <w:bodyDiv w:val="1"/>
      <w:marLeft w:val="0"/>
      <w:marRight w:val="0"/>
      <w:marTop w:val="0"/>
      <w:marBottom w:val="0"/>
      <w:divBdr>
        <w:top w:val="none" w:sz="0" w:space="0" w:color="auto"/>
        <w:left w:val="none" w:sz="0" w:space="0" w:color="auto"/>
        <w:bottom w:val="none" w:sz="0" w:space="0" w:color="auto"/>
        <w:right w:val="none" w:sz="0" w:space="0" w:color="auto"/>
      </w:divBdr>
    </w:div>
    <w:div w:id="1182469637">
      <w:bodyDiv w:val="1"/>
      <w:marLeft w:val="0"/>
      <w:marRight w:val="0"/>
      <w:marTop w:val="0"/>
      <w:marBottom w:val="0"/>
      <w:divBdr>
        <w:top w:val="none" w:sz="0" w:space="0" w:color="auto"/>
        <w:left w:val="none" w:sz="0" w:space="0" w:color="auto"/>
        <w:bottom w:val="none" w:sz="0" w:space="0" w:color="auto"/>
        <w:right w:val="none" w:sz="0" w:space="0" w:color="auto"/>
      </w:divBdr>
    </w:div>
    <w:div w:id="1408845009">
      <w:bodyDiv w:val="1"/>
      <w:marLeft w:val="0"/>
      <w:marRight w:val="0"/>
      <w:marTop w:val="0"/>
      <w:marBottom w:val="0"/>
      <w:divBdr>
        <w:top w:val="none" w:sz="0" w:space="0" w:color="auto"/>
        <w:left w:val="none" w:sz="0" w:space="0" w:color="auto"/>
        <w:bottom w:val="none" w:sz="0" w:space="0" w:color="auto"/>
        <w:right w:val="none" w:sz="0" w:space="0" w:color="auto"/>
      </w:divBdr>
    </w:div>
    <w:div w:id="1460874994">
      <w:bodyDiv w:val="1"/>
      <w:marLeft w:val="0"/>
      <w:marRight w:val="0"/>
      <w:marTop w:val="0"/>
      <w:marBottom w:val="0"/>
      <w:divBdr>
        <w:top w:val="none" w:sz="0" w:space="0" w:color="auto"/>
        <w:left w:val="none" w:sz="0" w:space="0" w:color="auto"/>
        <w:bottom w:val="none" w:sz="0" w:space="0" w:color="auto"/>
        <w:right w:val="none" w:sz="0" w:space="0" w:color="auto"/>
      </w:divBdr>
    </w:div>
    <w:div w:id="1606618922">
      <w:bodyDiv w:val="1"/>
      <w:marLeft w:val="0"/>
      <w:marRight w:val="0"/>
      <w:marTop w:val="0"/>
      <w:marBottom w:val="0"/>
      <w:divBdr>
        <w:top w:val="none" w:sz="0" w:space="0" w:color="auto"/>
        <w:left w:val="none" w:sz="0" w:space="0" w:color="auto"/>
        <w:bottom w:val="none" w:sz="0" w:space="0" w:color="auto"/>
        <w:right w:val="none" w:sz="0" w:space="0" w:color="auto"/>
      </w:divBdr>
    </w:div>
    <w:div w:id="1660697241">
      <w:bodyDiv w:val="1"/>
      <w:marLeft w:val="0"/>
      <w:marRight w:val="0"/>
      <w:marTop w:val="0"/>
      <w:marBottom w:val="0"/>
      <w:divBdr>
        <w:top w:val="none" w:sz="0" w:space="0" w:color="auto"/>
        <w:left w:val="none" w:sz="0" w:space="0" w:color="auto"/>
        <w:bottom w:val="none" w:sz="0" w:space="0" w:color="auto"/>
        <w:right w:val="none" w:sz="0" w:space="0" w:color="auto"/>
      </w:divBdr>
    </w:div>
    <w:div w:id="1941912733">
      <w:bodyDiv w:val="1"/>
      <w:marLeft w:val="0"/>
      <w:marRight w:val="0"/>
      <w:marTop w:val="0"/>
      <w:marBottom w:val="0"/>
      <w:divBdr>
        <w:top w:val="none" w:sz="0" w:space="0" w:color="auto"/>
        <w:left w:val="none" w:sz="0" w:space="0" w:color="auto"/>
        <w:bottom w:val="none" w:sz="0" w:space="0" w:color="auto"/>
        <w:right w:val="none" w:sz="0" w:space="0" w:color="auto"/>
      </w:divBdr>
    </w:div>
    <w:div w:id="1944413868">
      <w:bodyDiv w:val="1"/>
      <w:marLeft w:val="0"/>
      <w:marRight w:val="0"/>
      <w:marTop w:val="0"/>
      <w:marBottom w:val="0"/>
      <w:divBdr>
        <w:top w:val="none" w:sz="0" w:space="0" w:color="auto"/>
        <w:left w:val="none" w:sz="0" w:space="0" w:color="auto"/>
        <w:bottom w:val="none" w:sz="0" w:space="0" w:color="auto"/>
        <w:right w:val="none" w:sz="0" w:space="0" w:color="auto"/>
      </w:divBdr>
    </w:div>
    <w:div w:id="2015643435">
      <w:bodyDiv w:val="1"/>
      <w:marLeft w:val="0"/>
      <w:marRight w:val="0"/>
      <w:marTop w:val="0"/>
      <w:marBottom w:val="0"/>
      <w:divBdr>
        <w:top w:val="none" w:sz="0" w:space="0" w:color="auto"/>
        <w:left w:val="none" w:sz="0" w:space="0" w:color="auto"/>
        <w:bottom w:val="none" w:sz="0" w:space="0" w:color="auto"/>
        <w:right w:val="none" w:sz="0" w:space="0" w:color="auto"/>
      </w:divBdr>
    </w:div>
    <w:div w:id="2027436908">
      <w:bodyDiv w:val="1"/>
      <w:marLeft w:val="0"/>
      <w:marRight w:val="0"/>
      <w:marTop w:val="0"/>
      <w:marBottom w:val="0"/>
      <w:divBdr>
        <w:top w:val="none" w:sz="0" w:space="0" w:color="auto"/>
        <w:left w:val="none" w:sz="0" w:space="0" w:color="auto"/>
        <w:bottom w:val="none" w:sz="0" w:space="0" w:color="auto"/>
        <w:right w:val="none" w:sz="0" w:space="0" w:color="auto"/>
      </w:divBdr>
    </w:div>
    <w:div w:id="2095391529">
      <w:bodyDiv w:val="1"/>
      <w:marLeft w:val="0"/>
      <w:marRight w:val="0"/>
      <w:marTop w:val="0"/>
      <w:marBottom w:val="0"/>
      <w:divBdr>
        <w:top w:val="none" w:sz="0" w:space="0" w:color="auto"/>
        <w:left w:val="none" w:sz="0" w:space="0" w:color="auto"/>
        <w:bottom w:val="none" w:sz="0" w:space="0" w:color="auto"/>
        <w:right w:val="none" w:sz="0" w:space="0" w:color="auto"/>
      </w:divBdr>
    </w:div>
    <w:div w:id="2114588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s://www.umweltbundesamt.de/sites/default/files/medien/378/publikationen/texte_42_2015_summary.pdf" TargetMode="External"/><Relationship Id="rId2" Type="http://schemas.openxmlformats.org/officeDocument/2006/relationships/numbering" Target="numbering.xml"/><Relationship Id="rId16" Type="http://schemas.openxmlformats.org/officeDocument/2006/relationships/hyperlink" Target="https://www.umweltbundesamt.de/sites/default/files/medien/378/publikationen/texte_42_2015_summary.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3.emf"/><Relationship Id="rId10" Type="http://schemas.openxmlformats.org/officeDocument/2006/relationships/header" Target="header2.xm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B08409-EDCB-46E3-9668-F0F4514C4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401</TotalTime>
  <Pages>50</Pages>
  <Words>12825</Words>
  <Characters>73107</Characters>
  <Application>Microsoft Office Word</Application>
  <DocSecurity>0</DocSecurity>
  <Lines>609</Lines>
  <Paragraphs>171</Paragraphs>
  <ScaleCrop>false</ScaleCrop>
  <HeadingPairs>
    <vt:vector size="2" baseType="variant">
      <vt:variant>
        <vt:lpstr>Название</vt:lpstr>
      </vt:variant>
      <vt:variant>
        <vt:i4>1</vt:i4>
      </vt:variant>
    </vt:vector>
  </HeadingPairs>
  <TitlesOfParts>
    <vt:vector size="1" baseType="lpstr">
      <vt:lpstr>ГОСТ</vt:lpstr>
    </vt:vector>
  </TitlesOfParts>
  <Company>NiiAT</Company>
  <LinksUpToDate>false</LinksUpToDate>
  <CharactersWithSpaces>85761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ГОСТ</dc:title>
  <dc:creator>moreanda</dc:creator>
  <cp:lastModifiedBy>User</cp:lastModifiedBy>
  <cp:revision>111</cp:revision>
  <cp:lastPrinted>2021-09-03T11:31:00Z</cp:lastPrinted>
  <dcterms:created xsi:type="dcterms:W3CDTF">2022-06-08T01:37:00Z</dcterms:created>
  <dcterms:modified xsi:type="dcterms:W3CDTF">2022-10-18T03:46:00Z</dcterms:modified>
</cp:coreProperties>
</file>